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5CC0" w:rsidTr="00CC5CC0">
        <w:tc>
          <w:tcPr>
            <w:tcW w:w="4785" w:type="dxa"/>
          </w:tcPr>
          <w:p w:rsidR="00CC5CC0" w:rsidRDefault="00CC5CC0" w:rsidP="001A06D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5CC0" w:rsidRDefault="00CC5CC0" w:rsidP="00CC5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CC5CC0" w:rsidRDefault="00CC5CC0" w:rsidP="00CC5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CC5CC0" w:rsidRDefault="00CC5CC0" w:rsidP="00CC5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  <w:p w:rsidR="00CC5CC0" w:rsidRDefault="00CC5CC0" w:rsidP="00CC5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__________№___________ </w:t>
            </w:r>
          </w:p>
        </w:tc>
      </w:tr>
    </w:tbl>
    <w:p w:rsidR="00CC5CC0" w:rsidRDefault="00CC5CC0" w:rsidP="001A06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06D2" w:rsidRDefault="001A06D2" w:rsidP="001A06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0C31" w:rsidRPr="00580C31" w:rsidRDefault="00580C31" w:rsidP="00580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0C31">
        <w:rPr>
          <w:rFonts w:ascii="Times New Roman" w:hAnsi="Times New Roman" w:cs="Times New Roman"/>
          <w:sz w:val="28"/>
          <w:szCs w:val="28"/>
        </w:rPr>
        <w:t>Положение</w:t>
      </w:r>
    </w:p>
    <w:p w:rsidR="009743F4" w:rsidRDefault="00580C31" w:rsidP="00580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</w:t>
      </w:r>
      <w:r w:rsidRPr="00580C31">
        <w:rPr>
          <w:rFonts w:ascii="Times New Roman" w:hAnsi="Times New Roman" w:cs="Times New Roman"/>
          <w:sz w:val="28"/>
          <w:szCs w:val="28"/>
        </w:rPr>
        <w:t xml:space="preserve">овете стратегического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580C31" w:rsidRDefault="00580C31" w:rsidP="00580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0C31" w:rsidRDefault="00580C31" w:rsidP="00CC5C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0C3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3097" w:rsidRPr="00580C31" w:rsidRDefault="00E43097" w:rsidP="00580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0C31" w:rsidRPr="00580C31" w:rsidRDefault="00580C31" w:rsidP="00580C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267">
        <w:rPr>
          <w:rFonts w:ascii="Times New Roman" w:hAnsi="Times New Roman" w:cs="Times New Roman"/>
          <w:sz w:val="28"/>
          <w:szCs w:val="28"/>
        </w:rPr>
        <w:t> </w:t>
      </w:r>
      <w:r w:rsidRPr="00580C31">
        <w:rPr>
          <w:rFonts w:ascii="Times New Roman" w:hAnsi="Times New Roman" w:cs="Times New Roman"/>
          <w:sz w:val="28"/>
          <w:szCs w:val="28"/>
        </w:rPr>
        <w:t>Совет стратегического развития Артемовского городского округа</w:t>
      </w:r>
      <w:r w:rsidR="00F244FC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580C31">
        <w:rPr>
          <w:rFonts w:ascii="Times New Roman" w:hAnsi="Times New Roman" w:cs="Times New Roman"/>
          <w:sz w:val="28"/>
          <w:szCs w:val="28"/>
        </w:rPr>
        <w:t xml:space="preserve"> является общественным коллегиальным постоянно действующим органом, обеспечивающим деятельность органов местного самоуправления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C31">
        <w:rPr>
          <w:rFonts w:ascii="Times New Roman" w:hAnsi="Times New Roman" w:cs="Times New Roman"/>
          <w:sz w:val="28"/>
          <w:szCs w:val="28"/>
        </w:rPr>
        <w:t xml:space="preserve">при реализации Стратегии социально- экономического развития Свердловской области </w:t>
      </w:r>
      <w:r w:rsidR="00F244FC">
        <w:rPr>
          <w:rFonts w:ascii="Times New Roman" w:hAnsi="Times New Roman" w:cs="Times New Roman"/>
          <w:sz w:val="28"/>
          <w:szCs w:val="28"/>
        </w:rPr>
        <w:t xml:space="preserve">при </w:t>
      </w:r>
      <w:r w:rsidRPr="00580C31">
        <w:rPr>
          <w:rFonts w:ascii="Times New Roman" w:hAnsi="Times New Roman" w:cs="Times New Roman"/>
          <w:sz w:val="28"/>
          <w:szCs w:val="28"/>
        </w:rPr>
        <w:t>разработк</w:t>
      </w:r>
      <w:r w:rsidR="00F244FC">
        <w:rPr>
          <w:rFonts w:ascii="Times New Roman" w:hAnsi="Times New Roman" w:cs="Times New Roman"/>
          <w:sz w:val="28"/>
          <w:szCs w:val="28"/>
        </w:rPr>
        <w:t>е</w:t>
      </w:r>
      <w:r w:rsidRPr="00580C31">
        <w:rPr>
          <w:rFonts w:ascii="Times New Roman" w:hAnsi="Times New Roman" w:cs="Times New Roman"/>
          <w:sz w:val="28"/>
          <w:szCs w:val="28"/>
        </w:rPr>
        <w:t xml:space="preserve"> </w:t>
      </w:r>
      <w:r w:rsidR="00E5110D">
        <w:rPr>
          <w:rFonts w:ascii="Times New Roman" w:hAnsi="Times New Roman" w:cs="Times New Roman"/>
          <w:sz w:val="28"/>
          <w:szCs w:val="28"/>
        </w:rPr>
        <w:t>(корректировке)</w:t>
      </w:r>
      <w:r w:rsidRPr="00580C31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0C31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Артемовского городского округа</w:t>
      </w:r>
      <w:r w:rsidR="00F244FC">
        <w:rPr>
          <w:rFonts w:ascii="Times New Roman" w:hAnsi="Times New Roman" w:cs="Times New Roman"/>
          <w:sz w:val="28"/>
          <w:szCs w:val="28"/>
        </w:rPr>
        <w:t xml:space="preserve"> </w:t>
      </w:r>
      <w:r w:rsidR="00E5110D">
        <w:rPr>
          <w:rFonts w:ascii="Times New Roman" w:hAnsi="Times New Roman" w:cs="Times New Roman"/>
          <w:sz w:val="28"/>
          <w:szCs w:val="28"/>
        </w:rPr>
        <w:t xml:space="preserve">на период до 2030 года </w:t>
      </w:r>
      <w:r w:rsidR="00F244FC">
        <w:rPr>
          <w:rFonts w:ascii="Times New Roman" w:hAnsi="Times New Roman" w:cs="Times New Roman"/>
          <w:sz w:val="28"/>
          <w:szCs w:val="28"/>
        </w:rPr>
        <w:t>(далее – Стратегия)</w:t>
      </w:r>
      <w:r w:rsidRPr="00580C31">
        <w:rPr>
          <w:rFonts w:ascii="Times New Roman" w:hAnsi="Times New Roman" w:cs="Times New Roman"/>
          <w:sz w:val="28"/>
          <w:szCs w:val="28"/>
        </w:rPr>
        <w:t>.</w:t>
      </w:r>
    </w:p>
    <w:p w:rsidR="00580C31" w:rsidRPr="00580C31" w:rsidRDefault="00580C31" w:rsidP="00580C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6267">
        <w:rPr>
          <w:rFonts w:ascii="Times New Roman" w:hAnsi="Times New Roman" w:cs="Times New Roman"/>
          <w:sz w:val="28"/>
          <w:szCs w:val="28"/>
        </w:rPr>
        <w:t> </w:t>
      </w:r>
      <w:r w:rsidRPr="00580C31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0C31">
        <w:rPr>
          <w:rFonts w:ascii="Times New Roman" w:hAnsi="Times New Roman" w:cs="Times New Roman"/>
          <w:sz w:val="28"/>
          <w:szCs w:val="28"/>
        </w:rPr>
        <w:t>овета является обеспечение достижения целей и реализации задач социально-экономического развития Артемовского городского округа в рамках реализации социально-экономической политики Свердловской области.</w:t>
      </w:r>
    </w:p>
    <w:p w:rsidR="00580C31" w:rsidRDefault="00580C31" w:rsidP="00580C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6267">
        <w:rPr>
          <w:rFonts w:ascii="Times New Roman" w:hAnsi="Times New Roman" w:cs="Times New Roman"/>
          <w:sz w:val="28"/>
          <w:szCs w:val="28"/>
        </w:rPr>
        <w:t> </w:t>
      </w:r>
      <w:r w:rsidRPr="00580C31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</w:t>
      </w:r>
      <w:r w:rsidR="00F244F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80C31">
        <w:rPr>
          <w:rFonts w:ascii="Times New Roman" w:hAnsi="Times New Roman" w:cs="Times New Roman"/>
          <w:sz w:val="28"/>
          <w:szCs w:val="28"/>
        </w:rPr>
        <w:t>правовыми актами Артемовского городского округа, а также настоящим положением.</w:t>
      </w:r>
    </w:p>
    <w:p w:rsidR="00580C31" w:rsidRDefault="00580C31" w:rsidP="00580C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6267">
        <w:rPr>
          <w:rFonts w:ascii="Times New Roman" w:hAnsi="Times New Roman" w:cs="Times New Roman"/>
          <w:sz w:val="28"/>
          <w:szCs w:val="28"/>
        </w:rPr>
        <w:t> </w:t>
      </w:r>
      <w:r w:rsidRPr="00580C31">
        <w:rPr>
          <w:rFonts w:ascii="Times New Roman" w:hAnsi="Times New Roman" w:cs="Times New Roman"/>
          <w:sz w:val="28"/>
          <w:szCs w:val="28"/>
        </w:rPr>
        <w:t xml:space="preserve">Положение и состав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0C31">
        <w:rPr>
          <w:rFonts w:ascii="Times New Roman" w:hAnsi="Times New Roman" w:cs="Times New Roman"/>
          <w:sz w:val="28"/>
          <w:szCs w:val="28"/>
        </w:rPr>
        <w:t xml:space="preserve">овета утверждается </w:t>
      </w:r>
      <w:r w:rsidR="00F244F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580C31">
        <w:rPr>
          <w:rFonts w:ascii="Times New Roman" w:hAnsi="Times New Roman" w:cs="Times New Roman"/>
          <w:sz w:val="28"/>
          <w:szCs w:val="28"/>
        </w:rPr>
        <w:t>Артемовского городского округа.</w:t>
      </w:r>
    </w:p>
    <w:p w:rsidR="00580C31" w:rsidRPr="00580C31" w:rsidRDefault="00580C31" w:rsidP="00580C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097" w:rsidRDefault="00580C31" w:rsidP="00CC5C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0C31"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F244FC">
        <w:rPr>
          <w:rFonts w:ascii="Times New Roman" w:hAnsi="Times New Roman" w:cs="Times New Roman"/>
          <w:sz w:val="28"/>
          <w:szCs w:val="28"/>
        </w:rPr>
        <w:t>С</w:t>
      </w:r>
      <w:r w:rsidRPr="00580C31">
        <w:rPr>
          <w:rFonts w:ascii="Times New Roman" w:hAnsi="Times New Roman" w:cs="Times New Roman"/>
          <w:sz w:val="28"/>
          <w:szCs w:val="28"/>
        </w:rPr>
        <w:t>овета</w:t>
      </w:r>
    </w:p>
    <w:p w:rsidR="008655ED" w:rsidRPr="00580C31" w:rsidRDefault="008655ED" w:rsidP="00580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0C31" w:rsidRPr="00580C31" w:rsidRDefault="00580C31" w:rsidP="00580C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6267">
        <w:rPr>
          <w:rFonts w:ascii="Times New Roman" w:hAnsi="Times New Roman" w:cs="Times New Roman"/>
          <w:sz w:val="28"/>
          <w:szCs w:val="28"/>
        </w:rPr>
        <w:t> </w:t>
      </w:r>
      <w:r w:rsidRPr="00580C31">
        <w:rPr>
          <w:rFonts w:ascii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0C31">
        <w:rPr>
          <w:rFonts w:ascii="Times New Roman" w:hAnsi="Times New Roman" w:cs="Times New Roman"/>
          <w:sz w:val="28"/>
          <w:szCs w:val="28"/>
        </w:rPr>
        <w:t>овета являются:</w:t>
      </w:r>
    </w:p>
    <w:p w:rsidR="00580C31" w:rsidRPr="00580C31" w:rsidRDefault="00580C31" w:rsidP="00580C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C31">
        <w:rPr>
          <w:rFonts w:ascii="Times New Roman" w:hAnsi="Times New Roman" w:cs="Times New Roman"/>
          <w:sz w:val="28"/>
          <w:szCs w:val="28"/>
        </w:rPr>
        <w:t>1)</w:t>
      </w:r>
      <w:r w:rsidR="002A6267">
        <w:rPr>
          <w:rFonts w:ascii="Times New Roman" w:hAnsi="Times New Roman" w:cs="Times New Roman"/>
          <w:sz w:val="28"/>
          <w:szCs w:val="28"/>
        </w:rPr>
        <w:t> </w:t>
      </w:r>
      <w:r w:rsidRPr="00580C31">
        <w:rPr>
          <w:rFonts w:ascii="Times New Roman" w:hAnsi="Times New Roman" w:cs="Times New Roman"/>
          <w:sz w:val="28"/>
          <w:szCs w:val="28"/>
        </w:rPr>
        <w:t xml:space="preserve">рассмотрение и согласование основных стратегических приоритетов развития Артемовского городского округа, определение основных задач обеспечения жизнедеятельности и повышения качества жизни населения Артемовского городского округа, требующих координации деятельности органов местного самоуправления Артемовского городского округа с деятельностью исполнительных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</w:t>
      </w:r>
      <w:r w:rsidRPr="00580C31">
        <w:rPr>
          <w:rFonts w:ascii="Times New Roman" w:hAnsi="Times New Roman" w:cs="Times New Roman"/>
          <w:sz w:val="28"/>
          <w:szCs w:val="28"/>
        </w:rPr>
        <w:lastRenderedPageBreak/>
        <w:t>власти, организаций различной формы собственности и выработки согласованной позиции</w:t>
      </w:r>
      <w:proofErr w:type="gramEnd"/>
      <w:r w:rsidRPr="00580C31">
        <w:rPr>
          <w:rFonts w:ascii="Times New Roman" w:hAnsi="Times New Roman" w:cs="Times New Roman"/>
          <w:sz w:val="28"/>
          <w:szCs w:val="28"/>
        </w:rPr>
        <w:t xml:space="preserve"> по решению проблем развития Артемовского городского округа;</w:t>
      </w:r>
    </w:p>
    <w:p w:rsidR="00580C31" w:rsidRPr="00580C31" w:rsidRDefault="00580C31" w:rsidP="00580C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580C31">
        <w:rPr>
          <w:rFonts w:ascii="Times New Roman" w:hAnsi="Times New Roman" w:cs="Times New Roman"/>
          <w:sz w:val="28"/>
          <w:szCs w:val="28"/>
        </w:rPr>
        <w:t>организация деятельности экспертных советов</w:t>
      </w:r>
      <w:r w:rsidR="00660D93">
        <w:rPr>
          <w:rFonts w:ascii="Times New Roman" w:hAnsi="Times New Roman" w:cs="Times New Roman"/>
          <w:sz w:val="28"/>
          <w:szCs w:val="28"/>
        </w:rPr>
        <w:t xml:space="preserve"> </w:t>
      </w:r>
      <w:r w:rsidR="00660D93" w:rsidRPr="00580C31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580C31">
        <w:rPr>
          <w:rFonts w:ascii="Times New Roman" w:hAnsi="Times New Roman" w:cs="Times New Roman"/>
          <w:sz w:val="28"/>
          <w:szCs w:val="28"/>
        </w:rPr>
        <w:t xml:space="preserve">, обеспечивающих формирование проекта </w:t>
      </w:r>
      <w:r w:rsidR="00967850">
        <w:rPr>
          <w:rFonts w:ascii="Times New Roman" w:hAnsi="Times New Roman" w:cs="Times New Roman"/>
          <w:sz w:val="28"/>
          <w:szCs w:val="28"/>
        </w:rPr>
        <w:t>С</w:t>
      </w:r>
      <w:r w:rsidRPr="00580C31">
        <w:rPr>
          <w:rFonts w:ascii="Times New Roman" w:hAnsi="Times New Roman" w:cs="Times New Roman"/>
          <w:sz w:val="28"/>
          <w:szCs w:val="28"/>
        </w:rPr>
        <w:t>тратегии;</w:t>
      </w:r>
    </w:p>
    <w:p w:rsidR="00580C31" w:rsidRPr="00580C31" w:rsidRDefault="00580C31" w:rsidP="00580C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3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0C31">
        <w:rPr>
          <w:rFonts w:ascii="Times New Roman" w:hAnsi="Times New Roman" w:cs="Times New Roman"/>
          <w:sz w:val="28"/>
          <w:szCs w:val="28"/>
        </w:rPr>
        <w:t xml:space="preserve">организация проведения мониторинга реализации </w:t>
      </w:r>
      <w:r w:rsidR="00967850">
        <w:rPr>
          <w:rFonts w:ascii="Times New Roman" w:hAnsi="Times New Roman" w:cs="Times New Roman"/>
          <w:sz w:val="28"/>
          <w:szCs w:val="28"/>
        </w:rPr>
        <w:t>С</w:t>
      </w:r>
      <w:r w:rsidRPr="00580C31">
        <w:rPr>
          <w:rFonts w:ascii="Times New Roman" w:hAnsi="Times New Roman" w:cs="Times New Roman"/>
          <w:sz w:val="28"/>
          <w:szCs w:val="28"/>
        </w:rPr>
        <w:t>тратегии;</w:t>
      </w:r>
    </w:p>
    <w:p w:rsidR="00580C31" w:rsidRDefault="00580C31" w:rsidP="00580C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3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0C31">
        <w:rPr>
          <w:rFonts w:ascii="Times New Roman" w:hAnsi="Times New Roman" w:cs="Times New Roman"/>
          <w:sz w:val="28"/>
          <w:szCs w:val="28"/>
        </w:rPr>
        <w:t>решение иных задач по муниципальному стратегическому управлению, предусмотренных законодательством Российской Федерации.</w:t>
      </w:r>
    </w:p>
    <w:p w:rsidR="00580C31" w:rsidRPr="00580C31" w:rsidRDefault="00580C31" w:rsidP="00580C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C31" w:rsidRDefault="00580C31" w:rsidP="00E5110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0C31">
        <w:rPr>
          <w:rFonts w:ascii="Times New Roman" w:hAnsi="Times New Roman" w:cs="Times New Roman"/>
          <w:sz w:val="28"/>
          <w:szCs w:val="28"/>
        </w:rPr>
        <w:t xml:space="preserve">3. Полномочия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0C31">
        <w:rPr>
          <w:rFonts w:ascii="Times New Roman" w:hAnsi="Times New Roman" w:cs="Times New Roman"/>
          <w:sz w:val="28"/>
          <w:szCs w:val="28"/>
        </w:rPr>
        <w:t>овета</w:t>
      </w:r>
    </w:p>
    <w:p w:rsidR="00E43097" w:rsidRPr="00580C31" w:rsidRDefault="00E43097" w:rsidP="00580C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0C31" w:rsidRPr="00580C31" w:rsidRDefault="00580C31" w:rsidP="00580C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3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0C31">
        <w:rPr>
          <w:rFonts w:ascii="Times New Roman" w:hAnsi="Times New Roman" w:cs="Times New Roman"/>
          <w:sz w:val="28"/>
          <w:szCs w:val="28"/>
        </w:rPr>
        <w:t>Совет:</w:t>
      </w:r>
    </w:p>
    <w:p w:rsidR="00580C31" w:rsidRPr="00580C31" w:rsidRDefault="00580C31" w:rsidP="00580C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3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0C31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органов местного самоуправления Артемовского городского округа, экспертных советов Артемовского городского округа</w:t>
      </w:r>
      <w:r w:rsidR="00660D93">
        <w:rPr>
          <w:rFonts w:ascii="Times New Roman" w:hAnsi="Times New Roman" w:cs="Times New Roman"/>
          <w:sz w:val="28"/>
          <w:szCs w:val="28"/>
        </w:rPr>
        <w:t xml:space="preserve"> </w:t>
      </w:r>
      <w:r w:rsidR="00660D93" w:rsidRPr="00660D93">
        <w:rPr>
          <w:rFonts w:ascii="Times New Roman" w:hAnsi="Times New Roman" w:cs="Times New Roman"/>
          <w:sz w:val="28"/>
          <w:szCs w:val="28"/>
        </w:rPr>
        <w:t>«Власть», «Наука», «Бизнес», «Общественность», «СМИ»</w:t>
      </w:r>
      <w:r w:rsidRPr="00580C31">
        <w:rPr>
          <w:rFonts w:ascii="Times New Roman" w:hAnsi="Times New Roman" w:cs="Times New Roman"/>
          <w:sz w:val="28"/>
          <w:szCs w:val="28"/>
        </w:rPr>
        <w:t xml:space="preserve"> в процессе разработки и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0C31">
        <w:rPr>
          <w:rFonts w:ascii="Times New Roman" w:hAnsi="Times New Roman" w:cs="Times New Roman"/>
          <w:sz w:val="28"/>
          <w:szCs w:val="28"/>
        </w:rPr>
        <w:t>тратегии;</w:t>
      </w:r>
    </w:p>
    <w:p w:rsidR="00580C31" w:rsidRPr="00580C31" w:rsidRDefault="00580C31" w:rsidP="00580C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31">
        <w:rPr>
          <w:rFonts w:ascii="Times New Roman" w:hAnsi="Times New Roman" w:cs="Times New Roman"/>
          <w:sz w:val="28"/>
          <w:szCs w:val="28"/>
        </w:rPr>
        <w:t>2)</w:t>
      </w:r>
      <w:r w:rsidR="0036304E">
        <w:rPr>
          <w:rFonts w:ascii="Times New Roman" w:hAnsi="Times New Roman" w:cs="Times New Roman"/>
          <w:sz w:val="28"/>
          <w:szCs w:val="28"/>
        </w:rPr>
        <w:t> </w:t>
      </w:r>
      <w:r w:rsidRPr="00580C31">
        <w:rPr>
          <w:rFonts w:ascii="Times New Roman" w:hAnsi="Times New Roman" w:cs="Times New Roman"/>
          <w:sz w:val="28"/>
          <w:szCs w:val="28"/>
        </w:rPr>
        <w:t xml:space="preserve">осуществляет рассмотрение проекта </w:t>
      </w:r>
      <w:r w:rsidR="0036304E">
        <w:rPr>
          <w:rFonts w:ascii="Times New Roman" w:hAnsi="Times New Roman" w:cs="Times New Roman"/>
          <w:sz w:val="28"/>
          <w:szCs w:val="28"/>
        </w:rPr>
        <w:t>С</w:t>
      </w:r>
      <w:r w:rsidRPr="00580C31">
        <w:rPr>
          <w:rFonts w:ascii="Times New Roman" w:hAnsi="Times New Roman" w:cs="Times New Roman"/>
          <w:sz w:val="28"/>
          <w:szCs w:val="28"/>
        </w:rPr>
        <w:t xml:space="preserve">тратегии, в том числе составляющих ее стратегических направлений и программ, стратегических проектов развития и иных документов стратегического планирования развития </w:t>
      </w:r>
      <w:r w:rsidR="0036304E" w:rsidRPr="0036304E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580C31">
        <w:rPr>
          <w:rFonts w:ascii="Times New Roman" w:hAnsi="Times New Roman" w:cs="Times New Roman"/>
          <w:sz w:val="28"/>
          <w:szCs w:val="28"/>
        </w:rPr>
        <w:t>;</w:t>
      </w:r>
    </w:p>
    <w:p w:rsidR="00660D93" w:rsidRDefault="00580C31" w:rsidP="00363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31">
        <w:rPr>
          <w:rFonts w:ascii="Times New Roman" w:hAnsi="Times New Roman" w:cs="Times New Roman"/>
          <w:sz w:val="28"/>
          <w:szCs w:val="28"/>
        </w:rPr>
        <w:t>3)</w:t>
      </w:r>
      <w:r w:rsidR="0036304E">
        <w:rPr>
          <w:rFonts w:ascii="Times New Roman" w:hAnsi="Times New Roman" w:cs="Times New Roman"/>
          <w:sz w:val="28"/>
          <w:szCs w:val="28"/>
        </w:rPr>
        <w:t> </w:t>
      </w:r>
      <w:r w:rsidRPr="00580C31">
        <w:rPr>
          <w:rFonts w:ascii="Times New Roman" w:hAnsi="Times New Roman" w:cs="Times New Roman"/>
          <w:sz w:val="28"/>
          <w:szCs w:val="28"/>
        </w:rPr>
        <w:t xml:space="preserve">принимает решение о принятии за основу или о направлении на доработку, или о проведении публичного обсуждения и рекомендации к утверждению </w:t>
      </w:r>
      <w:r w:rsidR="0036304E">
        <w:rPr>
          <w:rFonts w:ascii="Times New Roman" w:hAnsi="Times New Roman" w:cs="Times New Roman"/>
          <w:sz w:val="28"/>
          <w:szCs w:val="28"/>
        </w:rPr>
        <w:t>проекта С</w:t>
      </w:r>
      <w:r w:rsidRPr="00580C31">
        <w:rPr>
          <w:rFonts w:ascii="Times New Roman" w:hAnsi="Times New Roman" w:cs="Times New Roman"/>
          <w:sz w:val="28"/>
          <w:szCs w:val="28"/>
        </w:rPr>
        <w:t>тратегии, в том числе</w:t>
      </w:r>
      <w:r w:rsidR="0036304E" w:rsidRPr="0036304E">
        <w:t xml:space="preserve"> </w:t>
      </w:r>
      <w:r w:rsidR="0036304E" w:rsidRPr="0036304E">
        <w:rPr>
          <w:rFonts w:ascii="Times New Roman" w:hAnsi="Times New Roman" w:cs="Times New Roman"/>
          <w:sz w:val="28"/>
          <w:szCs w:val="28"/>
        </w:rPr>
        <w:t>составляющих ее стратегических направлений</w:t>
      </w:r>
      <w:r w:rsidR="00967850">
        <w:rPr>
          <w:rFonts w:ascii="Times New Roman" w:hAnsi="Times New Roman" w:cs="Times New Roman"/>
          <w:sz w:val="28"/>
          <w:szCs w:val="28"/>
        </w:rPr>
        <w:t>, стратегических программ и</w:t>
      </w:r>
      <w:r w:rsidR="0036304E" w:rsidRPr="0036304E">
        <w:rPr>
          <w:rFonts w:ascii="Times New Roman" w:hAnsi="Times New Roman" w:cs="Times New Roman"/>
          <w:sz w:val="28"/>
          <w:szCs w:val="28"/>
        </w:rPr>
        <w:t xml:space="preserve"> стратегических проектов развития и иных документов стратегического планирования развития </w:t>
      </w:r>
      <w:r w:rsidR="00660D93">
        <w:rPr>
          <w:rFonts w:ascii="Times New Roman" w:hAnsi="Times New Roman" w:cs="Times New Roman"/>
          <w:sz w:val="28"/>
          <w:szCs w:val="28"/>
        </w:rPr>
        <w:t>Артемовского городского округа.</w:t>
      </w:r>
    </w:p>
    <w:p w:rsidR="0036304E" w:rsidRPr="0036304E" w:rsidRDefault="0036304E" w:rsidP="00363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4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304E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E43097" w:rsidRDefault="0036304E" w:rsidP="00363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4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304E">
        <w:rPr>
          <w:rFonts w:ascii="Times New Roman" w:hAnsi="Times New Roman" w:cs="Times New Roman"/>
          <w:sz w:val="28"/>
          <w:szCs w:val="28"/>
        </w:rPr>
        <w:t>запрашивать и получать необходимые материалы и информацию по вопросам, связанным с реализацией его полномочий</w:t>
      </w:r>
      <w:r w:rsidR="00E43097">
        <w:rPr>
          <w:rFonts w:ascii="Times New Roman" w:hAnsi="Times New Roman" w:cs="Times New Roman"/>
          <w:sz w:val="28"/>
          <w:szCs w:val="28"/>
        </w:rPr>
        <w:t>;</w:t>
      </w:r>
    </w:p>
    <w:p w:rsidR="0036304E" w:rsidRPr="0036304E" w:rsidRDefault="0036304E" w:rsidP="00363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4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304E">
        <w:rPr>
          <w:rFonts w:ascii="Times New Roman" w:hAnsi="Times New Roman" w:cs="Times New Roman"/>
          <w:sz w:val="28"/>
          <w:szCs w:val="28"/>
        </w:rPr>
        <w:t xml:space="preserve">заслушивать на заседаниях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304E">
        <w:rPr>
          <w:rFonts w:ascii="Times New Roman" w:hAnsi="Times New Roman" w:cs="Times New Roman"/>
          <w:sz w:val="28"/>
          <w:szCs w:val="28"/>
        </w:rPr>
        <w:t xml:space="preserve">овета руководителей органов местного самоуправления Артемовского городского округа, организаций, иных должностных лиц по вопросам разработки и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304E">
        <w:rPr>
          <w:rFonts w:ascii="Times New Roman" w:hAnsi="Times New Roman" w:cs="Times New Roman"/>
          <w:sz w:val="28"/>
          <w:szCs w:val="28"/>
        </w:rPr>
        <w:t>тратегии, иных документов стратегического планирования развития Артемовского городского округа;</w:t>
      </w:r>
    </w:p>
    <w:p w:rsidR="0036304E" w:rsidRPr="0036304E" w:rsidRDefault="0036304E" w:rsidP="00363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4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304E">
        <w:rPr>
          <w:rFonts w:ascii="Times New Roman" w:hAnsi="Times New Roman" w:cs="Times New Roman"/>
          <w:sz w:val="28"/>
          <w:szCs w:val="28"/>
        </w:rPr>
        <w:t xml:space="preserve">формировать предложения в территориальные органы федеральных органов исполнительной власти, исполнительные органы государственной власти Свердловской области, иные государственные органы Свердловской области о согласовании документов стратегического планирования, приведении их в соответствие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304E">
        <w:rPr>
          <w:rFonts w:ascii="Times New Roman" w:hAnsi="Times New Roman" w:cs="Times New Roman"/>
          <w:sz w:val="28"/>
          <w:szCs w:val="28"/>
        </w:rPr>
        <w:t>тратегии;</w:t>
      </w:r>
    </w:p>
    <w:p w:rsidR="0036304E" w:rsidRPr="0036304E" w:rsidRDefault="0036304E" w:rsidP="00363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4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304E">
        <w:rPr>
          <w:rFonts w:ascii="Times New Roman" w:hAnsi="Times New Roman" w:cs="Times New Roman"/>
          <w:sz w:val="28"/>
          <w:szCs w:val="28"/>
        </w:rPr>
        <w:t>привлекать в установленном порядке для осуществления аналитических и экспертных работ ученых и специалистов;</w:t>
      </w:r>
    </w:p>
    <w:p w:rsidR="00580C31" w:rsidRDefault="0036304E" w:rsidP="00363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4E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304E">
        <w:rPr>
          <w:rFonts w:ascii="Times New Roman" w:hAnsi="Times New Roman" w:cs="Times New Roman"/>
          <w:sz w:val="28"/>
          <w:szCs w:val="28"/>
        </w:rPr>
        <w:t xml:space="preserve">вносить в установленном порядке предложения по подготовке проектов правовых актов Свердловской области по вопросам методического, организационного и финансового обеспечения реализации Стратегии </w:t>
      </w:r>
      <w:r w:rsidR="00967850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социально-экономического развития </w:t>
      </w:r>
      <w:r w:rsidRPr="0036304E">
        <w:rPr>
          <w:rFonts w:ascii="Times New Roman" w:hAnsi="Times New Roman" w:cs="Times New Roman"/>
          <w:sz w:val="28"/>
          <w:szCs w:val="28"/>
        </w:rPr>
        <w:t>Свердловской области и иных документов стратегического планирования.</w:t>
      </w:r>
    </w:p>
    <w:p w:rsidR="0036304E" w:rsidRDefault="0036304E" w:rsidP="00363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097" w:rsidRDefault="0036304E" w:rsidP="00CC5C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0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Состав, порядок формирования С</w:t>
      </w:r>
      <w:r w:rsidRPr="0036304E">
        <w:rPr>
          <w:rFonts w:ascii="Times New Roman" w:hAnsi="Times New Roman" w:cs="Times New Roman"/>
          <w:sz w:val="28"/>
          <w:szCs w:val="28"/>
        </w:rPr>
        <w:t xml:space="preserve">овета и полномочия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304E">
        <w:rPr>
          <w:rFonts w:ascii="Times New Roman" w:hAnsi="Times New Roman" w:cs="Times New Roman"/>
          <w:sz w:val="28"/>
          <w:szCs w:val="28"/>
        </w:rPr>
        <w:t>овета</w:t>
      </w:r>
    </w:p>
    <w:p w:rsidR="00F244FC" w:rsidRPr="0036304E" w:rsidRDefault="00F244FC" w:rsidP="00E511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04E" w:rsidRDefault="0036304E" w:rsidP="00363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36304E">
        <w:rPr>
          <w:rFonts w:ascii="Times New Roman" w:hAnsi="Times New Roman" w:cs="Times New Roman"/>
          <w:sz w:val="28"/>
          <w:szCs w:val="28"/>
        </w:rPr>
        <w:t xml:space="preserve">Совет формируется в составе председателя, заместителя председателя, секретаря и других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44FC">
        <w:rPr>
          <w:rFonts w:ascii="Times New Roman" w:hAnsi="Times New Roman" w:cs="Times New Roman"/>
          <w:sz w:val="28"/>
          <w:szCs w:val="28"/>
        </w:rPr>
        <w:t>овета</w:t>
      </w:r>
      <w:r w:rsidRPr="0036304E">
        <w:rPr>
          <w:rFonts w:ascii="Times New Roman" w:hAnsi="Times New Roman" w:cs="Times New Roman"/>
          <w:sz w:val="28"/>
          <w:szCs w:val="28"/>
        </w:rPr>
        <w:t xml:space="preserve">. Членами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304E">
        <w:rPr>
          <w:rFonts w:ascii="Times New Roman" w:hAnsi="Times New Roman" w:cs="Times New Roman"/>
          <w:sz w:val="28"/>
          <w:szCs w:val="28"/>
        </w:rPr>
        <w:t>овета являются руководители органов местного самоуправления Артемовского городского округа, ответственные за организацию работы по разработке (</w:t>
      </w:r>
      <w:r w:rsidR="00967850">
        <w:rPr>
          <w:rFonts w:ascii="Times New Roman" w:hAnsi="Times New Roman" w:cs="Times New Roman"/>
          <w:sz w:val="28"/>
          <w:szCs w:val="28"/>
        </w:rPr>
        <w:t>корректировке</w:t>
      </w:r>
      <w:r w:rsidRPr="0036304E">
        <w:rPr>
          <w:rFonts w:ascii="Times New Roman" w:hAnsi="Times New Roman" w:cs="Times New Roman"/>
          <w:sz w:val="28"/>
          <w:szCs w:val="28"/>
        </w:rPr>
        <w:t>), доработке и реализации стратегических направлений</w:t>
      </w:r>
      <w:r w:rsidR="00967850">
        <w:rPr>
          <w:rFonts w:ascii="Times New Roman" w:hAnsi="Times New Roman" w:cs="Times New Roman"/>
          <w:sz w:val="28"/>
          <w:szCs w:val="28"/>
        </w:rPr>
        <w:t>, стратегических программ</w:t>
      </w:r>
      <w:r w:rsidRPr="0036304E">
        <w:rPr>
          <w:rFonts w:ascii="Times New Roman" w:hAnsi="Times New Roman" w:cs="Times New Roman"/>
          <w:sz w:val="28"/>
          <w:szCs w:val="28"/>
        </w:rPr>
        <w:t xml:space="preserve"> и стратегических проектов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304E">
        <w:rPr>
          <w:rFonts w:ascii="Times New Roman" w:hAnsi="Times New Roman" w:cs="Times New Roman"/>
          <w:sz w:val="28"/>
          <w:szCs w:val="28"/>
        </w:rPr>
        <w:t>тратегии</w:t>
      </w:r>
      <w:r w:rsidR="00F244FC">
        <w:rPr>
          <w:rFonts w:ascii="Times New Roman" w:hAnsi="Times New Roman" w:cs="Times New Roman"/>
          <w:sz w:val="28"/>
          <w:szCs w:val="28"/>
        </w:rPr>
        <w:t>,</w:t>
      </w:r>
      <w:r w:rsidRPr="0036304E">
        <w:rPr>
          <w:rFonts w:ascii="Times New Roman" w:hAnsi="Times New Roman" w:cs="Times New Roman"/>
          <w:sz w:val="28"/>
          <w:szCs w:val="28"/>
        </w:rPr>
        <w:t xml:space="preserve"> </w:t>
      </w:r>
      <w:r w:rsidR="00B41FE6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36304E">
        <w:rPr>
          <w:rFonts w:ascii="Times New Roman" w:hAnsi="Times New Roman" w:cs="Times New Roman"/>
          <w:sz w:val="28"/>
          <w:szCs w:val="28"/>
        </w:rPr>
        <w:t xml:space="preserve">представительных органов местного самоуправления </w:t>
      </w:r>
      <w:r w:rsidR="00F244FC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36304E">
        <w:rPr>
          <w:rFonts w:ascii="Times New Roman" w:hAnsi="Times New Roman" w:cs="Times New Roman"/>
          <w:sz w:val="28"/>
          <w:szCs w:val="28"/>
        </w:rPr>
        <w:t xml:space="preserve">, руководители экспертных советов </w:t>
      </w:r>
      <w:r w:rsidR="00F244FC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F244FC" w:rsidRPr="0036304E">
        <w:rPr>
          <w:rFonts w:ascii="Times New Roman" w:hAnsi="Times New Roman" w:cs="Times New Roman"/>
          <w:sz w:val="28"/>
          <w:szCs w:val="28"/>
        </w:rPr>
        <w:t xml:space="preserve"> </w:t>
      </w:r>
      <w:r w:rsidR="003470A1">
        <w:rPr>
          <w:rFonts w:ascii="Times New Roman" w:hAnsi="Times New Roman" w:cs="Times New Roman"/>
          <w:sz w:val="28"/>
          <w:szCs w:val="28"/>
        </w:rPr>
        <w:t xml:space="preserve">«Власть», </w:t>
      </w:r>
      <w:r w:rsidRPr="0036304E">
        <w:rPr>
          <w:rFonts w:ascii="Times New Roman" w:hAnsi="Times New Roman" w:cs="Times New Roman"/>
          <w:sz w:val="28"/>
          <w:szCs w:val="28"/>
        </w:rPr>
        <w:t>«Наука», «Бизнес», «Общественность», «СМИ».</w:t>
      </w:r>
    </w:p>
    <w:p w:rsidR="00162B94" w:rsidRPr="00162B94" w:rsidRDefault="00162B94" w:rsidP="00162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62B94">
        <w:rPr>
          <w:rFonts w:ascii="Times New Roman" w:hAnsi="Times New Roman" w:cs="Times New Roman"/>
          <w:sz w:val="28"/>
          <w:szCs w:val="28"/>
        </w:rPr>
        <w:t>.</w:t>
      </w:r>
      <w:r w:rsidR="00CC5CC0">
        <w:rPr>
          <w:rFonts w:ascii="Times New Roman" w:hAnsi="Times New Roman" w:cs="Times New Roman"/>
          <w:sz w:val="28"/>
          <w:szCs w:val="28"/>
        </w:rPr>
        <w:t> </w:t>
      </w:r>
      <w:r w:rsidRPr="00162B94">
        <w:rPr>
          <w:rFonts w:ascii="Times New Roman" w:hAnsi="Times New Roman" w:cs="Times New Roman"/>
          <w:sz w:val="28"/>
          <w:szCs w:val="28"/>
        </w:rPr>
        <w:t>Председателем Совета является глава Артемовского городского округа. Заместителем председателя Совета является первый заместитель главы Администрации Артемовского городского округа.</w:t>
      </w:r>
    </w:p>
    <w:p w:rsidR="00162B94" w:rsidRPr="00162B94" w:rsidRDefault="00162B94" w:rsidP="00162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62B94">
        <w:rPr>
          <w:rFonts w:ascii="Times New Roman" w:hAnsi="Times New Roman" w:cs="Times New Roman"/>
          <w:sz w:val="28"/>
          <w:szCs w:val="28"/>
        </w:rPr>
        <w:t>. Председатель Совета:</w:t>
      </w:r>
    </w:p>
    <w:p w:rsidR="00162B94" w:rsidRPr="00162B94" w:rsidRDefault="00162B94" w:rsidP="00162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94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Совета;</w:t>
      </w:r>
    </w:p>
    <w:p w:rsidR="00162B94" w:rsidRPr="00162B94" w:rsidRDefault="00162B94" w:rsidP="00162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94">
        <w:rPr>
          <w:rFonts w:ascii="Times New Roman" w:hAnsi="Times New Roman" w:cs="Times New Roman"/>
          <w:sz w:val="28"/>
          <w:szCs w:val="28"/>
        </w:rPr>
        <w:t>2) утверждает планы работы Совета;</w:t>
      </w:r>
    </w:p>
    <w:p w:rsidR="00162B94" w:rsidRPr="00162B94" w:rsidRDefault="00162B94" w:rsidP="00162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94">
        <w:rPr>
          <w:rFonts w:ascii="Times New Roman" w:hAnsi="Times New Roman" w:cs="Times New Roman"/>
          <w:sz w:val="28"/>
          <w:szCs w:val="28"/>
        </w:rPr>
        <w:t>3) созывает заседания Совета;</w:t>
      </w:r>
    </w:p>
    <w:p w:rsidR="00162B94" w:rsidRPr="00162B94" w:rsidRDefault="00162B94" w:rsidP="00162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94">
        <w:rPr>
          <w:rFonts w:ascii="Times New Roman" w:hAnsi="Times New Roman" w:cs="Times New Roman"/>
          <w:sz w:val="28"/>
          <w:szCs w:val="28"/>
        </w:rPr>
        <w:t>4) утверждает повестки и состав участников заседаний Совета;</w:t>
      </w:r>
    </w:p>
    <w:p w:rsidR="00162B94" w:rsidRPr="00162B94" w:rsidRDefault="00162B94" w:rsidP="00162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94">
        <w:rPr>
          <w:rFonts w:ascii="Times New Roman" w:hAnsi="Times New Roman" w:cs="Times New Roman"/>
          <w:sz w:val="28"/>
          <w:szCs w:val="28"/>
        </w:rPr>
        <w:t>5) ведет заседания Совета;</w:t>
      </w:r>
    </w:p>
    <w:p w:rsidR="00162B94" w:rsidRPr="00162B94" w:rsidRDefault="00162B94" w:rsidP="00162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94">
        <w:rPr>
          <w:rFonts w:ascii="Times New Roman" w:hAnsi="Times New Roman" w:cs="Times New Roman"/>
          <w:sz w:val="28"/>
          <w:szCs w:val="28"/>
        </w:rPr>
        <w:t>6) подписывает протоколы заседаний Совета и другие документы, подготовленные Советом.</w:t>
      </w:r>
    </w:p>
    <w:p w:rsidR="00162B94" w:rsidRPr="00162B94" w:rsidRDefault="00162B94" w:rsidP="00162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2B94">
        <w:rPr>
          <w:rFonts w:ascii="Times New Roman" w:hAnsi="Times New Roman" w:cs="Times New Roman"/>
          <w:sz w:val="28"/>
          <w:szCs w:val="28"/>
        </w:rPr>
        <w:t>. В случае отсутствия председателя Совета его полномочия осуществляет заместитель председателя Совета.</w:t>
      </w:r>
    </w:p>
    <w:p w:rsidR="00162B94" w:rsidRPr="00162B94" w:rsidRDefault="00162B94" w:rsidP="00162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2B94">
        <w:rPr>
          <w:rFonts w:ascii="Times New Roman" w:hAnsi="Times New Roman" w:cs="Times New Roman"/>
          <w:sz w:val="28"/>
          <w:szCs w:val="28"/>
        </w:rPr>
        <w:t>. Секретарь Совета организует:</w:t>
      </w:r>
    </w:p>
    <w:p w:rsidR="00162B94" w:rsidRPr="00162B94" w:rsidRDefault="00162B94" w:rsidP="00162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94">
        <w:rPr>
          <w:rFonts w:ascii="Times New Roman" w:hAnsi="Times New Roman" w:cs="Times New Roman"/>
          <w:sz w:val="28"/>
          <w:szCs w:val="28"/>
        </w:rPr>
        <w:t>1) подготовку проекта плана работы Совета, проектов повесток заседаний Совета, материалов к заседаниям Совета;</w:t>
      </w:r>
    </w:p>
    <w:p w:rsidR="00162B94" w:rsidRPr="00162B94" w:rsidRDefault="00162B94" w:rsidP="00162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94">
        <w:rPr>
          <w:rFonts w:ascii="Times New Roman" w:hAnsi="Times New Roman" w:cs="Times New Roman"/>
          <w:sz w:val="28"/>
          <w:szCs w:val="28"/>
        </w:rPr>
        <w:t>2) информирование членов Совета о дате, месте и времени проведе</w:t>
      </w:r>
      <w:r>
        <w:rPr>
          <w:rFonts w:ascii="Times New Roman" w:hAnsi="Times New Roman" w:cs="Times New Roman"/>
          <w:sz w:val="28"/>
          <w:szCs w:val="28"/>
        </w:rPr>
        <w:t>ния и повестке заседания Совета</w:t>
      </w:r>
      <w:r w:rsidRPr="00162B94">
        <w:rPr>
          <w:rFonts w:ascii="Times New Roman" w:hAnsi="Times New Roman" w:cs="Times New Roman"/>
          <w:sz w:val="28"/>
          <w:szCs w:val="28"/>
        </w:rPr>
        <w:t>, обеспечение их необходимыми информационными материалами;</w:t>
      </w:r>
    </w:p>
    <w:p w:rsidR="00162B94" w:rsidRPr="00162B94" w:rsidRDefault="00162B94" w:rsidP="00162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94">
        <w:rPr>
          <w:rFonts w:ascii="Times New Roman" w:hAnsi="Times New Roman" w:cs="Times New Roman"/>
          <w:sz w:val="28"/>
          <w:szCs w:val="28"/>
        </w:rPr>
        <w:t>3) мониторинг исполнения протоколов заседаний Совета и поручений председателя Совета.</w:t>
      </w:r>
    </w:p>
    <w:p w:rsidR="00162B94" w:rsidRPr="00162B94" w:rsidRDefault="00162B94" w:rsidP="00162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2B94">
        <w:rPr>
          <w:rFonts w:ascii="Times New Roman" w:hAnsi="Times New Roman" w:cs="Times New Roman"/>
          <w:sz w:val="28"/>
          <w:szCs w:val="28"/>
        </w:rPr>
        <w:t>. Члены Совета могут вносить предложения в план работы Совета и в проекты повесток заседаний Совета, по порядку рассмотрения и существу обсуждаемых вопросов, выступать на заседаниях Совета.</w:t>
      </w:r>
    </w:p>
    <w:p w:rsidR="00162B94" w:rsidRPr="00162B94" w:rsidRDefault="00162B94" w:rsidP="00162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94">
        <w:rPr>
          <w:rFonts w:ascii="Times New Roman" w:hAnsi="Times New Roman" w:cs="Times New Roman"/>
          <w:sz w:val="28"/>
          <w:szCs w:val="28"/>
        </w:rPr>
        <w:t>1</w:t>
      </w:r>
      <w:r w:rsidR="003470A1">
        <w:rPr>
          <w:rFonts w:ascii="Times New Roman" w:hAnsi="Times New Roman" w:cs="Times New Roman"/>
          <w:sz w:val="28"/>
          <w:szCs w:val="28"/>
        </w:rPr>
        <w:t>4</w:t>
      </w:r>
      <w:r w:rsidRPr="00162B94">
        <w:rPr>
          <w:rFonts w:ascii="Times New Roman" w:hAnsi="Times New Roman" w:cs="Times New Roman"/>
          <w:sz w:val="28"/>
          <w:szCs w:val="28"/>
        </w:rPr>
        <w:t>. Члены Совета имеют право знакомиться с документами и материалами, непосредственно касающимися деятельности Совета.</w:t>
      </w:r>
    </w:p>
    <w:p w:rsidR="00162B94" w:rsidRPr="00162B94" w:rsidRDefault="00162B94" w:rsidP="00162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94">
        <w:rPr>
          <w:rFonts w:ascii="Times New Roman" w:hAnsi="Times New Roman" w:cs="Times New Roman"/>
          <w:sz w:val="28"/>
          <w:szCs w:val="28"/>
        </w:rPr>
        <w:t>1</w:t>
      </w:r>
      <w:r w:rsidR="003470A1">
        <w:rPr>
          <w:rFonts w:ascii="Times New Roman" w:hAnsi="Times New Roman" w:cs="Times New Roman"/>
          <w:sz w:val="28"/>
          <w:szCs w:val="28"/>
        </w:rPr>
        <w:t>5</w:t>
      </w:r>
      <w:r w:rsidRPr="00162B94">
        <w:rPr>
          <w:rFonts w:ascii="Times New Roman" w:hAnsi="Times New Roman" w:cs="Times New Roman"/>
          <w:sz w:val="28"/>
          <w:szCs w:val="28"/>
        </w:rPr>
        <w:t>. Присутствие членов Совета на заседаниях обязательно. Делегирование членами Совета своих полномочий иным лицам не допускается.</w:t>
      </w:r>
    </w:p>
    <w:p w:rsidR="00E43097" w:rsidRDefault="00A407FF" w:rsidP="00E5110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07FF">
        <w:rPr>
          <w:rFonts w:ascii="Times New Roman" w:hAnsi="Times New Roman" w:cs="Times New Roman"/>
          <w:sz w:val="28"/>
          <w:szCs w:val="28"/>
        </w:rPr>
        <w:lastRenderedPageBreak/>
        <w:t xml:space="preserve">5. Организация работы и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07FF">
        <w:rPr>
          <w:rFonts w:ascii="Times New Roman" w:hAnsi="Times New Roman" w:cs="Times New Roman"/>
          <w:sz w:val="28"/>
          <w:szCs w:val="28"/>
        </w:rPr>
        <w:t>овета</w:t>
      </w:r>
    </w:p>
    <w:p w:rsidR="00A407FF" w:rsidRDefault="00A407FF" w:rsidP="00E511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7FF" w:rsidRPr="00A407FF" w:rsidRDefault="003470A1" w:rsidP="00A407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407FF" w:rsidRPr="00A407FF">
        <w:rPr>
          <w:rFonts w:ascii="Times New Roman" w:hAnsi="Times New Roman" w:cs="Times New Roman"/>
          <w:sz w:val="28"/>
          <w:szCs w:val="28"/>
        </w:rPr>
        <w:t>.</w:t>
      </w:r>
      <w:r w:rsidR="00A407FF">
        <w:rPr>
          <w:rFonts w:ascii="Times New Roman" w:hAnsi="Times New Roman" w:cs="Times New Roman"/>
          <w:sz w:val="28"/>
          <w:szCs w:val="28"/>
        </w:rPr>
        <w:t> </w:t>
      </w:r>
      <w:r w:rsidR="00A407FF" w:rsidRPr="00A407FF">
        <w:rPr>
          <w:rFonts w:ascii="Times New Roman" w:hAnsi="Times New Roman" w:cs="Times New Roman"/>
          <w:sz w:val="28"/>
          <w:szCs w:val="28"/>
        </w:rPr>
        <w:t xml:space="preserve">Основной формой работы </w:t>
      </w:r>
      <w:r w:rsidR="00A407FF">
        <w:rPr>
          <w:rFonts w:ascii="Times New Roman" w:hAnsi="Times New Roman" w:cs="Times New Roman"/>
          <w:sz w:val="28"/>
          <w:szCs w:val="28"/>
        </w:rPr>
        <w:t>С</w:t>
      </w:r>
      <w:r w:rsidR="00A407FF" w:rsidRPr="00A407FF">
        <w:rPr>
          <w:rFonts w:ascii="Times New Roman" w:hAnsi="Times New Roman" w:cs="Times New Roman"/>
          <w:sz w:val="28"/>
          <w:szCs w:val="28"/>
        </w:rPr>
        <w:t xml:space="preserve">овета являются заседания, которые проводятся в соответствии с планом работы, утвержденным председателем </w:t>
      </w:r>
      <w:r w:rsidR="00A407FF">
        <w:rPr>
          <w:rFonts w:ascii="Times New Roman" w:hAnsi="Times New Roman" w:cs="Times New Roman"/>
          <w:sz w:val="28"/>
          <w:szCs w:val="28"/>
        </w:rPr>
        <w:t>С</w:t>
      </w:r>
      <w:r w:rsidR="00A407FF" w:rsidRPr="00A407FF">
        <w:rPr>
          <w:rFonts w:ascii="Times New Roman" w:hAnsi="Times New Roman" w:cs="Times New Roman"/>
          <w:sz w:val="28"/>
          <w:szCs w:val="28"/>
        </w:rPr>
        <w:t xml:space="preserve">овета. В случае необходимости по решению председателя </w:t>
      </w:r>
      <w:r w:rsidR="00A563FF">
        <w:rPr>
          <w:rFonts w:ascii="Times New Roman" w:hAnsi="Times New Roman" w:cs="Times New Roman"/>
          <w:sz w:val="28"/>
          <w:szCs w:val="28"/>
        </w:rPr>
        <w:t>С</w:t>
      </w:r>
      <w:r w:rsidR="00A407FF" w:rsidRPr="00A407FF">
        <w:rPr>
          <w:rFonts w:ascii="Times New Roman" w:hAnsi="Times New Roman" w:cs="Times New Roman"/>
          <w:sz w:val="28"/>
          <w:szCs w:val="28"/>
        </w:rPr>
        <w:t>овета могут проводиться внеплановые заседания.</w:t>
      </w:r>
    </w:p>
    <w:p w:rsidR="00A407FF" w:rsidRPr="00A407FF" w:rsidRDefault="003470A1" w:rsidP="00A407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407FF" w:rsidRPr="00A407FF">
        <w:rPr>
          <w:rFonts w:ascii="Times New Roman" w:hAnsi="Times New Roman" w:cs="Times New Roman"/>
          <w:sz w:val="28"/>
          <w:szCs w:val="28"/>
        </w:rPr>
        <w:t>.</w:t>
      </w:r>
      <w:r w:rsidR="00A563FF">
        <w:rPr>
          <w:rFonts w:ascii="Times New Roman" w:hAnsi="Times New Roman" w:cs="Times New Roman"/>
          <w:sz w:val="28"/>
          <w:szCs w:val="28"/>
        </w:rPr>
        <w:t> Решение С</w:t>
      </w:r>
      <w:r w:rsidR="00A407FF" w:rsidRPr="00A407FF">
        <w:rPr>
          <w:rFonts w:ascii="Times New Roman" w:hAnsi="Times New Roman" w:cs="Times New Roman"/>
          <w:sz w:val="28"/>
          <w:szCs w:val="28"/>
        </w:rPr>
        <w:t xml:space="preserve">овета оформляется протоколом заседания, который подписывается председательствующим на заседании </w:t>
      </w:r>
      <w:r w:rsidR="00A563FF">
        <w:rPr>
          <w:rFonts w:ascii="Times New Roman" w:hAnsi="Times New Roman" w:cs="Times New Roman"/>
          <w:sz w:val="28"/>
          <w:szCs w:val="28"/>
        </w:rPr>
        <w:t>С</w:t>
      </w:r>
      <w:r w:rsidR="00A407FF" w:rsidRPr="00A407FF">
        <w:rPr>
          <w:rFonts w:ascii="Times New Roman" w:hAnsi="Times New Roman" w:cs="Times New Roman"/>
          <w:sz w:val="28"/>
          <w:szCs w:val="28"/>
        </w:rPr>
        <w:t>овета.</w:t>
      </w:r>
    </w:p>
    <w:p w:rsidR="00A407FF" w:rsidRPr="00580C31" w:rsidRDefault="003470A1" w:rsidP="00A407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407FF" w:rsidRPr="00A407FF">
        <w:rPr>
          <w:rFonts w:ascii="Times New Roman" w:hAnsi="Times New Roman" w:cs="Times New Roman"/>
          <w:sz w:val="28"/>
          <w:szCs w:val="28"/>
        </w:rPr>
        <w:t>.</w:t>
      </w:r>
      <w:r w:rsidR="00A563FF">
        <w:rPr>
          <w:rFonts w:ascii="Times New Roman" w:hAnsi="Times New Roman" w:cs="Times New Roman"/>
          <w:sz w:val="28"/>
          <w:szCs w:val="28"/>
        </w:rPr>
        <w:t> </w:t>
      </w:r>
      <w:r w:rsidR="00A407FF" w:rsidRPr="00A407FF">
        <w:rPr>
          <w:rFonts w:ascii="Times New Roman" w:hAnsi="Times New Roman" w:cs="Times New Roman"/>
          <w:sz w:val="28"/>
          <w:szCs w:val="28"/>
        </w:rPr>
        <w:t xml:space="preserve">Организационное, правовое и материально-техническое обеспечение деятельности </w:t>
      </w:r>
      <w:r w:rsidR="00A563FF">
        <w:rPr>
          <w:rFonts w:ascii="Times New Roman" w:hAnsi="Times New Roman" w:cs="Times New Roman"/>
          <w:sz w:val="28"/>
          <w:szCs w:val="28"/>
        </w:rPr>
        <w:t>С</w:t>
      </w:r>
      <w:r w:rsidR="00A407FF" w:rsidRPr="00A407FF">
        <w:rPr>
          <w:rFonts w:ascii="Times New Roman" w:hAnsi="Times New Roman" w:cs="Times New Roman"/>
          <w:sz w:val="28"/>
          <w:szCs w:val="28"/>
        </w:rPr>
        <w:t xml:space="preserve">овета осуществляет </w:t>
      </w:r>
      <w:r w:rsidR="00A563FF">
        <w:rPr>
          <w:rFonts w:ascii="Times New Roman" w:hAnsi="Times New Roman" w:cs="Times New Roman"/>
          <w:sz w:val="28"/>
          <w:szCs w:val="28"/>
        </w:rPr>
        <w:t>А</w:t>
      </w:r>
      <w:r w:rsidR="00A407FF" w:rsidRPr="00A407F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563FF" w:rsidRPr="00A563FF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A407FF" w:rsidRPr="00A407FF">
        <w:rPr>
          <w:rFonts w:ascii="Times New Roman" w:hAnsi="Times New Roman" w:cs="Times New Roman"/>
          <w:sz w:val="28"/>
          <w:szCs w:val="28"/>
        </w:rPr>
        <w:t>.</w:t>
      </w:r>
    </w:p>
    <w:sectPr w:rsidR="00A407FF" w:rsidRPr="00580C31" w:rsidSect="00CC5C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D1" w:rsidRDefault="005166D1" w:rsidP="00981D2A">
      <w:pPr>
        <w:spacing w:after="0" w:line="240" w:lineRule="auto"/>
      </w:pPr>
      <w:r>
        <w:separator/>
      </w:r>
    </w:p>
  </w:endnote>
  <w:endnote w:type="continuationSeparator" w:id="0">
    <w:p w:rsidR="005166D1" w:rsidRDefault="005166D1" w:rsidP="009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D1" w:rsidRDefault="005166D1" w:rsidP="00981D2A">
      <w:pPr>
        <w:spacing w:after="0" w:line="240" w:lineRule="auto"/>
      </w:pPr>
      <w:r>
        <w:separator/>
      </w:r>
    </w:p>
  </w:footnote>
  <w:footnote w:type="continuationSeparator" w:id="0">
    <w:p w:rsidR="005166D1" w:rsidRDefault="005166D1" w:rsidP="009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017366"/>
      <w:docPartObj>
        <w:docPartGallery w:val="Page Numbers (Top of Page)"/>
        <w:docPartUnique/>
      </w:docPartObj>
    </w:sdtPr>
    <w:sdtEndPr/>
    <w:sdtContent>
      <w:p w:rsidR="00981D2A" w:rsidRDefault="00981D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CC0">
          <w:rPr>
            <w:noProof/>
          </w:rPr>
          <w:t>4</w:t>
        </w:r>
        <w:r>
          <w:fldChar w:fldCharType="end"/>
        </w:r>
      </w:p>
    </w:sdtContent>
  </w:sdt>
  <w:p w:rsidR="00981D2A" w:rsidRDefault="00981D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38"/>
    <w:rsid w:val="000068C5"/>
    <w:rsid w:val="000F46B8"/>
    <w:rsid w:val="00162B94"/>
    <w:rsid w:val="001A06D2"/>
    <w:rsid w:val="001C2276"/>
    <w:rsid w:val="0022131A"/>
    <w:rsid w:val="002A6267"/>
    <w:rsid w:val="003470A1"/>
    <w:rsid w:val="0036304E"/>
    <w:rsid w:val="00484010"/>
    <w:rsid w:val="004A477A"/>
    <w:rsid w:val="005166D1"/>
    <w:rsid w:val="005706A1"/>
    <w:rsid w:val="00580C31"/>
    <w:rsid w:val="005C7E40"/>
    <w:rsid w:val="00607595"/>
    <w:rsid w:val="00660D93"/>
    <w:rsid w:val="008379A6"/>
    <w:rsid w:val="008655ED"/>
    <w:rsid w:val="00967850"/>
    <w:rsid w:val="00981D2A"/>
    <w:rsid w:val="00A407FF"/>
    <w:rsid w:val="00A45AF9"/>
    <w:rsid w:val="00A563FF"/>
    <w:rsid w:val="00AF3691"/>
    <w:rsid w:val="00B41FE6"/>
    <w:rsid w:val="00B97A02"/>
    <w:rsid w:val="00BB2767"/>
    <w:rsid w:val="00BF1EEA"/>
    <w:rsid w:val="00C86692"/>
    <w:rsid w:val="00CC5CC0"/>
    <w:rsid w:val="00CD0BCF"/>
    <w:rsid w:val="00CE27CB"/>
    <w:rsid w:val="00D846D0"/>
    <w:rsid w:val="00DF3F66"/>
    <w:rsid w:val="00E07226"/>
    <w:rsid w:val="00E43097"/>
    <w:rsid w:val="00E5110D"/>
    <w:rsid w:val="00F244FC"/>
    <w:rsid w:val="00F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C3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8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D2A"/>
  </w:style>
  <w:style w:type="paragraph" w:styleId="a6">
    <w:name w:val="footer"/>
    <w:basedOn w:val="a"/>
    <w:link w:val="a7"/>
    <w:uiPriority w:val="99"/>
    <w:unhideWhenUsed/>
    <w:rsid w:val="0098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D2A"/>
  </w:style>
  <w:style w:type="table" w:styleId="a8">
    <w:name w:val="Table Grid"/>
    <w:basedOn w:val="a1"/>
    <w:uiPriority w:val="59"/>
    <w:rsid w:val="00C8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C3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8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D2A"/>
  </w:style>
  <w:style w:type="paragraph" w:styleId="a6">
    <w:name w:val="footer"/>
    <w:basedOn w:val="a"/>
    <w:link w:val="a7"/>
    <w:uiPriority w:val="99"/>
    <w:unhideWhenUsed/>
    <w:rsid w:val="0098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D2A"/>
  </w:style>
  <w:style w:type="table" w:styleId="a8">
    <w:name w:val="Table Grid"/>
    <w:basedOn w:val="a1"/>
    <w:uiPriority w:val="59"/>
    <w:rsid w:val="00C8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9</cp:revision>
  <cp:lastPrinted>2017-05-30T10:03:00Z</cp:lastPrinted>
  <dcterms:created xsi:type="dcterms:W3CDTF">2017-05-24T11:10:00Z</dcterms:created>
  <dcterms:modified xsi:type="dcterms:W3CDTF">2017-07-19T10:09:00Z</dcterms:modified>
</cp:coreProperties>
</file>