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60" w:rsidRDefault="004D2A60">
      <w:pPr>
        <w:pStyle w:val="ConsPlusTitlePage"/>
      </w:pPr>
      <w:r>
        <w:t xml:space="preserve">Документ предоставлен </w:t>
      </w:r>
      <w:hyperlink r:id="rId4">
        <w:r>
          <w:rPr>
            <w:color w:val="0000FF"/>
          </w:rPr>
          <w:t>КонсультантПлюс</w:t>
        </w:r>
      </w:hyperlink>
      <w:r>
        <w:br/>
      </w:r>
    </w:p>
    <w:p w:rsidR="004D2A60" w:rsidRDefault="004D2A60">
      <w:pPr>
        <w:pStyle w:val="ConsPlusNormal"/>
        <w:ind w:firstLine="540"/>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2A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A60" w:rsidRDefault="004D2A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2A60" w:rsidRDefault="004D2A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2A60" w:rsidRDefault="004D2A60">
            <w:pPr>
              <w:pStyle w:val="ConsPlusNormal"/>
              <w:jc w:val="right"/>
            </w:pPr>
            <w:r>
              <w:rPr>
                <w:b/>
                <w:color w:val="392C69"/>
              </w:rPr>
              <w:t>Актуально на 09.10.2023</w:t>
            </w:r>
          </w:p>
        </w:tc>
        <w:tc>
          <w:tcPr>
            <w:tcW w:w="113" w:type="dxa"/>
            <w:tcBorders>
              <w:top w:val="nil"/>
              <w:left w:val="nil"/>
              <w:bottom w:val="nil"/>
              <w:right w:val="nil"/>
            </w:tcBorders>
            <w:shd w:val="clear" w:color="auto" w:fill="F4F3F8"/>
            <w:tcMar>
              <w:top w:w="0" w:type="dxa"/>
              <w:left w:w="0" w:type="dxa"/>
              <w:bottom w:w="0" w:type="dxa"/>
              <w:right w:w="0" w:type="dxa"/>
            </w:tcMar>
          </w:tcPr>
          <w:p w:rsidR="004D2A60" w:rsidRDefault="004D2A60">
            <w:pPr>
              <w:pStyle w:val="ConsPlusNormal"/>
            </w:pPr>
          </w:p>
        </w:tc>
      </w:tr>
    </w:tbl>
    <w:p w:rsidR="004D2A60" w:rsidRDefault="004D2A60">
      <w:pPr>
        <w:pStyle w:val="ConsPlusTitle"/>
        <w:spacing w:before="360"/>
        <w:jc w:val="center"/>
      </w:pPr>
      <w:r>
        <w:t>АНТИКРИЗИСНЫЕ МЕРЫ: ОБЗОР ПОСЛЕДНИХ НОВОСТЕЙ</w:t>
      </w:r>
    </w:p>
    <w:p w:rsidR="004D2A60" w:rsidRDefault="004D2A60">
      <w:pPr>
        <w:pStyle w:val="ConsPlusNormal"/>
        <w:ind w:firstLine="540"/>
        <w:jc w:val="both"/>
      </w:pPr>
    </w:p>
    <w:p w:rsidR="004D2A60" w:rsidRDefault="004D2A60">
      <w:pPr>
        <w:pStyle w:val="ConsPlusNormal"/>
        <w:ind w:firstLine="540"/>
        <w:jc w:val="both"/>
      </w:pPr>
      <w:r>
        <w:t xml:space="preserve">В обзоре вы найдете актуальную информацию о важнейших решениях по стабилизации экономики и поддержке бизнеса в целом и отдельных отраслей. Обзор регулярно обновляется. С антикризисными мерами, которые принимают на уровне отдельных регионов, вы можете ознакомиться в </w:t>
      </w:r>
      <w:hyperlink r:id="rId5">
        <w:r>
          <w:rPr>
            <w:color w:val="0000FF"/>
          </w:rPr>
          <w:t>справочной информации</w:t>
        </w:r>
      </w:hyperlink>
      <w:r>
        <w:t>.</w:t>
      </w:r>
    </w:p>
    <w:p w:rsidR="004D2A60" w:rsidRDefault="004D2A60">
      <w:pPr>
        <w:pStyle w:val="ConsPlusNormal"/>
        <w:ind w:firstLine="540"/>
        <w:jc w:val="both"/>
      </w:pPr>
    </w:p>
    <w:p w:rsidR="004D2A60" w:rsidRDefault="004D2A60">
      <w:pPr>
        <w:pStyle w:val="ConsPlusNormal"/>
        <w:ind w:firstLine="540"/>
        <w:jc w:val="both"/>
      </w:pPr>
      <w:r>
        <w:rPr>
          <w:b/>
        </w:rPr>
        <w:t>Последние изменения</w:t>
      </w:r>
    </w:p>
    <w:p w:rsidR="004D2A60" w:rsidRDefault="004D2A60">
      <w:pPr>
        <w:pStyle w:val="ConsPlusNormal"/>
        <w:spacing w:before="280"/>
        <w:ind w:firstLine="540"/>
        <w:jc w:val="both"/>
      </w:pPr>
      <w:r>
        <w:rPr>
          <w:b/>
        </w:rPr>
        <w:t>4 ноября.</w:t>
      </w:r>
      <w:r>
        <w:t xml:space="preserve"> Начнет действовать </w:t>
      </w:r>
      <w:hyperlink r:id="rId6">
        <w:r>
          <w:rPr>
            <w:color w:val="0000FF"/>
          </w:rPr>
          <w:t>новый перечень</w:t>
        </w:r>
      </w:hyperlink>
      <w:r>
        <w:t xml:space="preserve"> товаров для параллельного импорта.</w:t>
      </w:r>
    </w:p>
    <w:p w:rsidR="004D2A60" w:rsidRDefault="004D2A60">
      <w:pPr>
        <w:pStyle w:val="ConsPlusNormal"/>
        <w:spacing w:before="280"/>
        <w:ind w:firstLine="540"/>
        <w:jc w:val="both"/>
      </w:pPr>
      <w:r>
        <w:rPr>
          <w:b/>
        </w:rPr>
        <w:t>1 ноября.</w:t>
      </w:r>
      <w:r>
        <w:t xml:space="preserve"> По внешнеторговому контракту плату за российскую сельхозпродукцию </w:t>
      </w:r>
      <w:hyperlink r:id="rId7">
        <w:r>
          <w:rPr>
            <w:color w:val="0000FF"/>
          </w:rPr>
          <w:t>можно будет получить</w:t>
        </w:r>
      </w:hyperlink>
      <w:r>
        <w:t xml:space="preserve"> через специальные рублевые и валютные счета.</w:t>
      </w:r>
    </w:p>
    <w:p w:rsidR="004D2A60" w:rsidRDefault="004D2A60">
      <w:pPr>
        <w:pStyle w:val="ConsPlusNormal"/>
        <w:spacing w:before="280"/>
        <w:ind w:firstLine="540"/>
        <w:jc w:val="both"/>
      </w:pPr>
      <w:r>
        <w:rPr>
          <w:b/>
        </w:rPr>
        <w:t>6 октября.</w:t>
      </w:r>
      <w:r>
        <w:t xml:space="preserve"> Правительственная комиссия </w:t>
      </w:r>
      <w:hyperlink r:id="rId8">
        <w:r>
          <w:rPr>
            <w:color w:val="0000FF"/>
          </w:rPr>
          <w:t>уточнила критерии</w:t>
        </w:r>
      </w:hyperlink>
      <w:r>
        <w:t xml:space="preserve"> одобрения сделок по продаже лицами, связанными с недружественными государствами, своих российских активов. В федеральный бюджет должно быть направлено не менее 15% от рыночной стоимости активов в течение месяца с момента совершения сделки.</w:t>
      </w:r>
    </w:p>
    <w:p w:rsidR="004D2A60" w:rsidRDefault="004D2A60">
      <w:pPr>
        <w:pStyle w:val="ConsPlusNormal"/>
        <w:spacing w:before="280"/>
        <w:ind w:firstLine="540"/>
        <w:jc w:val="both"/>
      </w:pPr>
      <w:r>
        <w:rPr>
          <w:b/>
        </w:rPr>
        <w:t>6 октября</w:t>
      </w:r>
      <w:r>
        <w:t xml:space="preserve">. Правительство утвердило дополнительные меры (http://government.ru/docs/49711/) по стабилизации топливного рынка: принято решение восстановить топливный демпфер; </w:t>
      </w:r>
      <w:hyperlink r:id="rId9">
        <w:r>
          <w:rPr>
            <w:color w:val="0000FF"/>
          </w:rPr>
          <w:t>увеличена доля</w:t>
        </w:r>
      </w:hyperlink>
      <w:r>
        <w:t xml:space="preserve"> произведенного топлива, которую нефтяники должны продавать на бирже; </w:t>
      </w:r>
      <w:hyperlink r:id="rId10">
        <w:r>
          <w:rPr>
            <w:color w:val="0000FF"/>
          </w:rPr>
          <w:t>введена заградительная экспортная пошлина</w:t>
        </w:r>
      </w:hyperlink>
      <w:r>
        <w:t xml:space="preserve"> для перекупщиков нефтепродуктов.</w:t>
      </w:r>
    </w:p>
    <w:p w:rsidR="004D2A60" w:rsidRDefault="004D2A60">
      <w:pPr>
        <w:pStyle w:val="ConsPlusNormal"/>
        <w:spacing w:before="280"/>
        <w:ind w:firstLine="540"/>
        <w:jc w:val="both"/>
      </w:pPr>
      <w:r>
        <w:rPr>
          <w:b/>
        </w:rPr>
        <w:t>1 октября.</w:t>
      </w:r>
      <w:r>
        <w:t xml:space="preserve"> Экспортные пошлины на многие товары теперь </w:t>
      </w:r>
      <w:hyperlink r:id="rId11">
        <w:r>
          <w:rPr>
            <w:color w:val="0000FF"/>
          </w:rPr>
          <w:t>зависят от курса доллара США</w:t>
        </w:r>
      </w:hyperlink>
      <w:r>
        <w:t xml:space="preserve"> к рублю. Новшества затронут, в частности, экспортеров рыбы, овощей, меховых изделий, алкоголя, бумаги.</w:t>
      </w:r>
    </w:p>
    <w:p w:rsidR="004D2A60" w:rsidRDefault="004D2A60">
      <w:pPr>
        <w:pStyle w:val="ConsPlusNormal"/>
        <w:spacing w:before="280"/>
        <w:ind w:firstLine="540"/>
        <w:jc w:val="both"/>
      </w:pPr>
      <w:r>
        <w:rPr>
          <w:b/>
        </w:rPr>
        <w:t>29 сентября.</w:t>
      </w:r>
      <w:r>
        <w:t xml:space="preserve"> Банк России </w:t>
      </w:r>
      <w:hyperlink r:id="rId12">
        <w:r>
          <w:rPr>
            <w:color w:val="0000FF"/>
          </w:rPr>
          <w:t>продлил еще на 6 месяцев</w:t>
        </w:r>
      </w:hyperlink>
      <w:r>
        <w:t xml:space="preserve"> ограничения на перевод средств за рубеж.</w:t>
      </w:r>
    </w:p>
    <w:p w:rsidR="004D2A60" w:rsidRDefault="004D2A60">
      <w:pPr>
        <w:pStyle w:val="ConsPlusNormal"/>
        <w:spacing w:before="280"/>
        <w:ind w:firstLine="540"/>
        <w:jc w:val="both"/>
      </w:pPr>
      <w:r>
        <w:rPr>
          <w:b/>
        </w:rPr>
        <w:t>21 сентября.</w:t>
      </w:r>
      <w:r>
        <w:t xml:space="preserve"> Правительство </w:t>
      </w:r>
      <w:hyperlink r:id="rId13">
        <w:r>
          <w:rPr>
            <w:color w:val="0000FF"/>
          </w:rPr>
          <w:t>ввело временное ограничение</w:t>
        </w:r>
      </w:hyperlink>
      <w:r>
        <w:t xml:space="preserve"> на экспорт автомобильного бензина и дизтоплива.</w:t>
      </w:r>
    </w:p>
    <w:p w:rsidR="004D2A60" w:rsidRDefault="004D2A60">
      <w:pPr>
        <w:pStyle w:val="ConsPlusNormal"/>
        <w:spacing w:before="280"/>
        <w:ind w:firstLine="540"/>
        <w:jc w:val="both"/>
      </w:pPr>
      <w:r>
        <w:rPr>
          <w:b/>
        </w:rPr>
        <w:lastRenderedPageBreak/>
        <w:t>9 сентября.</w:t>
      </w:r>
      <w:r>
        <w:t xml:space="preserve"> Президент утвердил </w:t>
      </w:r>
      <w:hyperlink r:id="rId14">
        <w:r>
          <w:rPr>
            <w:color w:val="0000FF"/>
          </w:rPr>
          <w:t>порядок выплат</w:t>
        </w:r>
      </w:hyperlink>
      <w:r>
        <w:t xml:space="preserve"> по еврооблигациям РФ иностранным депозитариям.</w:t>
      </w:r>
    </w:p>
    <w:p w:rsidR="004D2A60" w:rsidRDefault="004D2A60">
      <w:pPr>
        <w:pStyle w:val="ConsPlusNormal"/>
        <w:spacing w:before="280"/>
        <w:ind w:firstLine="540"/>
        <w:jc w:val="both"/>
      </w:pPr>
      <w:r>
        <w:rPr>
          <w:b/>
        </w:rPr>
        <w:t>9 сентября.</w:t>
      </w:r>
      <w:r>
        <w:t xml:space="preserve"> Правительство упростило требования к претендентам на льготную ипотеку для сотрудников ИТ-компаний. Теперь требование о размере средней зарплаты </w:t>
      </w:r>
      <w:hyperlink r:id="rId15">
        <w:r>
          <w:rPr>
            <w:color w:val="0000FF"/>
          </w:rPr>
          <w:t>не распространяется</w:t>
        </w:r>
      </w:hyperlink>
      <w:r>
        <w:t xml:space="preserve"> на заемщиков младше 36 лет.</w:t>
      </w:r>
    </w:p>
    <w:p w:rsidR="004D2A60" w:rsidRDefault="004D2A60">
      <w:pPr>
        <w:pStyle w:val="ConsPlusNormal"/>
        <w:spacing w:before="280"/>
        <w:ind w:firstLine="540"/>
        <w:jc w:val="both"/>
      </w:pPr>
      <w:r>
        <w:rPr>
          <w:b/>
        </w:rPr>
        <w:t>7 сентября.</w:t>
      </w:r>
      <w:r>
        <w:t xml:space="preserve"> ЦБ РФ </w:t>
      </w:r>
      <w:hyperlink r:id="rId16">
        <w:r>
          <w:rPr>
            <w:color w:val="0000FF"/>
          </w:rPr>
          <w:t>продлил ограничения</w:t>
        </w:r>
      </w:hyperlink>
      <w:r>
        <w:t xml:space="preserve"> на снятие инвалюты до 9 марта 2024 года.</w:t>
      </w:r>
    </w:p>
    <w:p w:rsidR="004D2A60" w:rsidRDefault="004D2A60">
      <w:pPr>
        <w:pStyle w:val="ConsPlusNormal"/>
        <w:ind w:firstLine="540"/>
        <w:jc w:val="both"/>
      </w:pPr>
    </w:p>
    <w:p w:rsidR="004D2A60" w:rsidRDefault="004D2A60">
      <w:pPr>
        <w:pStyle w:val="ConsPlusNormal"/>
        <w:ind w:firstLine="540"/>
        <w:jc w:val="both"/>
      </w:pPr>
      <w:hyperlink w:anchor="P29">
        <w:r>
          <w:rPr>
            <w:color w:val="0000FF"/>
          </w:rPr>
          <w:t>Любым организациям и ИП</w:t>
        </w:r>
      </w:hyperlink>
    </w:p>
    <w:p w:rsidR="004D2A60" w:rsidRDefault="004D2A60">
      <w:pPr>
        <w:pStyle w:val="ConsPlusNormal"/>
        <w:spacing w:before="280"/>
        <w:ind w:firstLine="540"/>
        <w:jc w:val="both"/>
      </w:pPr>
      <w:hyperlink w:anchor="P180">
        <w:r>
          <w:rPr>
            <w:color w:val="0000FF"/>
          </w:rPr>
          <w:t>Малому и среднему бизнесу</w:t>
        </w:r>
      </w:hyperlink>
    </w:p>
    <w:p w:rsidR="004D2A60" w:rsidRDefault="004D2A60">
      <w:pPr>
        <w:pStyle w:val="ConsPlusNormal"/>
        <w:spacing w:before="280"/>
        <w:ind w:firstLine="540"/>
        <w:jc w:val="both"/>
      </w:pPr>
      <w:hyperlink w:anchor="P194">
        <w:r>
          <w:rPr>
            <w:color w:val="0000FF"/>
          </w:rPr>
          <w:t>Участникам ВЭД</w:t>
        </w:r>
      </w:hyperlink>
    </w:p>
    <w:p w:rsidR="004D2A60" w:rsidRDefault="004D2A60">
      <w:pPr>
        <w:pStyle w:val="ConsPlusNormal"/>
        <w:spacing w:before="280"/>
        <w:ind w:firstLine="540"/>
        <w:jc w:val="both"/>
      </w:pPr>
      <w:hyperlink w:anchor="P256">
        <w:r>
          <w:rPr>
            <w:color w:val="0000FF"/>
          </w:rPr>
          <w:t>Для АО и ООО</w:t>
        </w:r>
      </w:hyperlink>
    </w:p>
    <w:p w:rsidR="004D2A60" w:rsidRDefault="004D2A60">
      <w:pPr>
        <w:pStyle w:val="ConsPlusNormal"/>
        <w:spacing w:before="280"/>
        <w:ind w:firstLine="540"/>
        <w:jc w:val="both"/>
      </w:pPr>
      <w:hyperlink w:anchor="P273">
        <w:r>
          <w:rPr>
            <w:color w:val="0000FF"/>
          </w:rPr>
          <w:t>ИТ-компаниям</w:t>
        </w:r>
      </w:hyperlink>
    </w:p>
    <w:p w:rsidR="004D2A60" w:rsidRDefault="004D2A60">
      <w:pPr>
        <w:pStyle w:val="ConsPlusNormal"/>
        <w:spacing w:before="280"/>
        <w:ind w:firstLine="540"/>
        <w:jc w:val="both"/>
      </w:pPr>
      <w:hyperlink w:anchor="P295">
        <w:r>
          <w:rPr>
            <w:color w:val="0000FF"/>
          </w:rPr>
          <w:t>Строительным фирмам</w:t>
        </w:r>
      </w:hyperlink>
    </w:p>
    <w:p w:rsidR="004D2A60" w:rsidRDefault="004D2A60">
      <w:pPr>
        <w:pStyle w:val="ConsPlusNormal"/>
        <w:spacing w:before="280"/>
        <w:ind w:firstLine="540"/>
        <w:jc w:val="both"/>
      </w:pPr>
      <w:hyperlink w:anchor="P322">
        <w:r>
          <w:rPr>
            <w:color w:val="0000FF"/>
          </w:rPr>
          <w:t>Организациям торговли и общепита</w:t>
        </w:r>
      </w:hyperlink>
    </w:p>
    <w:p w:rsidR="004D2A60" w:rsidRDefault="004D2A60">
      <w:pPr>
        <w:pStyle w:val="ConsPlusNormal"/>
        <w:spacing w:before="280"/>
        <w:ind w:firstLine="540"/>
        <w:jc w:val="both"/>
      </w:pPr>
      <w:hyperlink w:anchor="P333">
        <w:r>
          <w:rPr>
            <w:color w:val="0000FF"/>
          </w:rPr>
          <w:t>Перевозчикам</w:t>
        </w:r>
      </w:hyperlink>
    </w:p>
    <w:p w:rsidR="004D2A60" w:rsidRDefault="004D2A60">
      <w:pPr>
        <w:pStyle w:val="ConsPlusNormal"/>
        <w:spacing w:before="280"/>
        <w:ind w:firstLine="540"/>
        <w:jc w:val="both"/>
      </w:pPr>
      <w:hyperlink w:anchor="P342">
        <w:r>
          <w:rPr>
            <w:color w:val="0000FF"/>
          </w:rPr>
          <w:t>Туроператорам</w:t>
        </w:r>
      </w:hyperlink>
    </w:p>
    <w:p w:rsidR="004D2A60" w:rsidRDefault="004D2A60">
      <w:pPr>
        <w:pStyle w:val="ConsPlusNormal"/>
        <w:spacing w:before="280"/>
        <w:ind w:firstLine="540"/>
        <w:jc w:val="both"/>
      </w:pPr>
      <w:hyperlink w:anchor="P346">
        <w:r>
          <w:rPr>
            <w:color w:val="0000FF"/>
          </w:rPr>
          <w:t>Физлицам</w:t>
        </w:r>
      </w:hyperlink>
    </w:p>
    <w:p w:rsidR="004D2A60" w:rsidRDefault="004D2A60">
      <w:pPr>
        <w:pStyle w:val="ConsPlusNormal"/>
        <w:ind w:firstLine="540"/>
        <w:jc w:val="both"/>
      </w:pPr>
    </w:p>
    <w:p w:rsidR="004D2A60" w:rsidRDefault="004D2A60">
      <w:pPr>
        <w:pStyle w:val="ConsPlusTitle"/>
        <w:jc w:val="center"/>
        <w:outlineLvl w:val="0"/>
      </w:pPr>
      <w:bookmarkStart w:id="0" w:name="P29"/>
      <w:bookmarkEnd w:id="0"/>
      <w:r>
        <w:t>Любым организациям и ИП</w:t>
      </w:r>
    </w:p>
    <w:p w:rsidR="004D2A60" w:rsidRDefault="004D2A60">
      <w:pPr>
        <w:pStyle w:val="ConsPlusNormal"/>
        <w:jc w:val="center"/>
      </w:pPr>
    </w:p>
    <w:p w:rsidR="004D2A60" w:rsidRDefault="004D2A60">
      <w:pPr>
        <w:pStyle w:val="ConsPlusNormal"/>
        <w:ind w:firstLine="540"/>
        <w:jc w:val="both"/>
      </w:pPr>
      <w:r>
        <w:rPr>
          <w:b/>
        </w:rPr>
        <w:t>Послабления по проверкам</w:t>
      </w:r>
    </w:p>
    <w:p w:rsidR="004D2A60" w:rsidRDefault="004D2A60">
      <w:pPr>
        <w:pStyle w:val="ConsPlusNormal"/>
        <w:spacing w:before="280"/>
        <w:ind w:firstLine="540"/>
        <w:jc w:val="both"/>
      </w:pPr>
      <w:r>
        <w:t xml:space="preserve">До 2030 года </w:t>
      </w:r>
      <w:hyperlink r:id="rId17">
        <w:r>
          <w:rPr>
            <w:color w:val="0000FF"/>
          </w:rPr>
          <w:t>не проводят</w:t>
        </w:r>
      </w:hyperlink>
      <w:r>
        <w:t xml:space="preserve"> плановые проверки, за исключением:</w:t>
      </w:r>
    </w:p>
    <w:p w:rsidR="004D2A60" w:rsidRDefault="004D2A60">
      <w:pPr>
        <w:pStyle w:val="ConsPlusNormal"/>
        <w:spacing w:before="280"/>
        <w:ind w:firstLine="540"/>
        <w:jc w:val="both"/>
      </w:pPr>
      <w:r>
        <w:t>- предприятий и организаций, деятельность которых относится к категориям чрезвычайно высокого и высокого риска;</w:t>
      </w:r>
    </w:p>
    <w:p w:rsidR="004D2A60" w:rsidRDefault="004D2A60">
      <w:pPr>
        <w:pStyle w:val="ConsPlusNormal"/>
        <w:spacing w:before="280"/>
        <w:ind w:firstLine="540"/>
        <w:jc w:val="both"/>
      </w:pPr>
      <w:r>
        <w:t>- объектов, которые являются опасными производствами II класса опасности и гидротехническими сооружениями II класса;</w:t>
      </w:r>
    </w:p>
    <w:p w:rsidR="004D2A60" w:rsidRDefault="004D2A60">
      <w:pPr>
        <w:pStyle w:val="ConsPlusNormal"/>
        <w:spacing w:before="280"/>
        <w:ind w:firstLine="540"/>
        <w:jc w:val="both"/>
      </w:pPr>
      <w:r>
        <w:t xml:space="preserve">- проверок по Закону о защите прав юрлиц и ИП без </w:t>
      </w:r>
      <w:hyperlink r:id="rId18">
        <w:r>
          <w:rPr>
            <w:color w:val="0000FF"/>
          </w:rPr>
          <w:t>риск-ориентированного подхода</w:t>
        </w:r>
      </w:hyperlink>
      <w:r>
        <w:t>.</w:t>
      </w:r>
    </w:p>
    <w:p w:rsidR="004D2A60" w:rsidRDefault="004D2A60">
      <w:pPr>
        <w:pStyle w:val="ConsPlusNormal"/>
        <w:spacing w:before="280"/>
        <w:ind w:firstLine="540"/>
        <w:jc w:val="both"/>
      </w:pPr>
      <w:r>
        <w:t xml:space="preserve">На 2023 год </w:t>
      </w:r>
      <w:hyperlink r:id="rId19">
        <w:r>
          <w:rPr>
            <w:color w:val="0000FF"/>
          </w:rPr>
          <w:t>значительно сузили</w:t>
        </w:r>
      </w:hyperlink>
      <w:r>
        <w:t xml:space="preserve"> основания для проведения внеплановых проверок.</w:t>
      </w:r>
    </w:p>
    <w:p w:rsidR="004D2A60" w:rsidRDefault="004D2A60">
      <w:pPr>
        <w:pStyle w:val="ConsPlusNormal"/>
        <w:spacing w:before="280"/>
        <w:ind w:firstLine="540"/>
        <w:jc w:val="both"/>
      </w:pPr>
      <w:r>
        <w:rPr>
          <w:b/>
        </w:rPr>
        <w:lastRenderedPageBreak/>
        <w:t>Послабления по налогам и взносам</w:t>
      </w:r>
    </w:p>
    <w:p w:rsidR="004D2A60" w:rsidRDefault="004D2A60">
      <w:pPr>
        <w:pStyle w:val="ConsPlusNormal"/>
        <w:spacing w:before="280"/>
        <w:ind w:firstLine="540"/>
        <w:jc w:val="both"/>
      </w:pPr>
      <w:r>
        <w:t xml:space="preserve">ФНС </w:t>
      </w:r>
      <w:hyperlink r:id="rId20">
        <w:r>
          <w:rPr>
            <w:color w:val="0000FF"/>
          </w:rPr>
          <w:t>не приостанавливает</w:t>
        </w:r>
      </w:hyperlink>
      <w:r>
        <w:t xml:space="preserve"> операции по счетам в течение двух недель с момента направления в банк поручения ФНС на списание и перечисление в бюджет налоговой задолженности.</w:t>
      </w:r>
    </w:p>
    <w:p w:rsidR="004D2A60" w:rsidRDefault="004D2A60">
      <w:pPr>
        <w:pStyle w:val="ConsPlusNormal"/>
        <w:spacing w:before="280"/>
        <w:ind w:firstLine="540"/>
        <w:jc w:val="both"/>
      </w:pPr>
      <w:r>
        <w:t xml:space="preserve">В конце марта 2022 года ввели новые налоговые </w:t>
      </w:r>
      <w:hyperlink r:id="rId21">
        <w:r>
          <w:rPr>
            <w:color w:val="0000FF"/>
          </w:rPr>
          <w:t>меры</w:t>
        </w:r>
      </w:hyperlink>
      <w:r>
        <w:t xml:space="preserve"> поддержки бизнеса, к примеру:</w:t>
      </w:r>
    </w:p>
    <w:p w:rsidR="004D2A60" w:rsidRDefault="004D2A60">
      <w:pPr>
        <w:pStyle w:val="ConsPlusNormal"/>
        <w:spacing w:before="280"/>
        <w:ind w:firstLine="540"/>
        <w:jc w:val="both"/>
      </w:pPr>
      <w:r>
        <w:t xml:space="preserve">- </w:t>
      </w:r>
      <w:hyperlink r:id="rId22">
        <w:r>
          <w:rPr>
            <w:color w:val="0000FF"/>
          </w:rPr>
          <w:t>до конца 2023 года</w:t>
        </w:r>
      </w:hyperlink>
      <w:r>
        <w:t xml:space="preserve"> отменили </w:t>
      </w:r>
      <w:hyperlink r:id="rId23">
        <w:r>
          <w:rPr>
            <w:color w:val="0000FF"/>
          </w:rPr>
          <w:t>повышенные пени</w:t>
        </w:r>
      </w:hyperlink>
      <w:r>
        <w:t xml:space="preserve"> при длительной просрочке;</w:t>
      </w:r>
    </w:p>
    <w:p w:rsidR="004D2A60" w:rsidRDefault="004D2A60">
      <w:pPr>
        <w:pStyle w:val="ConsPlusNormal"/>
        <w:spacing w:before="280"/>
        <w:ind w:firstLine="540"/>
        <w:jc w:val="both"/>
      </w:pPr>
      <w:r>
        <w:t xml:space="preserve">- </w:t>
      </w:r>
      <w:hyperlink r:id="rId24">
        <w:r>
          <w:rPr>
            <w:color w:val="0000FF"/>
          </w:rPr>
          <w:t>можно перейти</w:t>
        </w:r>
      </w:hyperlink>
      <w:r>
        <w:t xml:space="preserve"> на расчет авансов по налогу на прибыль исходя из фактической прибыли и не дожидаясь следующего года;</w:t>
      </w:r>
    </w:p>
    <w:p w:rsidR="004D2A60" w:rsidRDefault="004D2A60">
      <w:pPr>
        <w:pStyle w:val="ConsPlusNormal"/>
        <w:spacing w:before="280"/>
        <w:ind w:firstLine="540"/>
        <w:jc w:val="both"/>
      </w:pPr>
      <w:r>
        <w:t xml:space="preserve">- </w:t>
      </w:r>
      <w:hyperlink r:id="rId25">
        <w:r>
          <w:rPr>
            <w:color w:val="0000FF"/>
          </w:rPr>
          <w:t>уменьшили</w:t>
        </w:r>
      </w:hyperlink>
      <w:r>
        <w:t xml:space="preserve"> число контролируемых сделок;</w:t>
      </w:r>
    </w:p>
    <w:p w:rsidR="004D2A60" w:rsidRDefault="004D2A60">
      <w:pPr>
        <w:pStyle w:val="ConsPlusNormal"/>
        <w:spacing w:before="280"/>
        <w:ind w:firstLine="540"/>
        <w:jc w:val="both"/>
      </w:pPr>
      <w:r>
        <w:t xml:space="preserve">- </w:t>
      </w:r>
      <w:hyperlink r:id="rId26">
        <w:r>
          <w:rPr>
            <w:color w:val="0000FF"/>
          </w:rPr>
          <w:t>ввели</w:t>
        </w:r>
      </w:hyperlink>
      <w:r>
        <w:t xml:space="preserve"> нулевую ставку по НДС для услуг по предоставлению мест для временного проживания в гостиницах и по аренде объектов туристической индустрии;</w:t>
      </w:r>
    </w:p>
    <w:p w:rsidR="004D2A60" w:rsidRDefault="004D2A60">
      <w:pPr>
        <w:pStyle w:val="ConsPlusNormal"/>
        <w:spacing w:before="280"/>
        <w:ind w:firstLine="540"/>
        <w:jc w:val="both"/>
      </w:pPr>
      <w:r>
        <w:t xml:space="preserve">- </w:t>
      </w:r>
      <w:hyperlink r:id="rId27">
        <w:r>
          <w:rPr>
            <w:color w:val="0000FF"/>
          </w:rPr>
          <w:t>смягчили</w:t>
        </w:r>
      </w:hyperlink>
      <w:r>
        <w:t xml:space="preserve"> требования к ускоренному возмещению НДС за 2022 и 2023 годы;</w:t>
      </w:r>
    </w:p>
    <w:p w:rsidR="004D2A60" w:rsidRDefault="004D2A60">
      <w:pPr>
        <w:pStyle w:val="ConsPlusNormal"/>
        <w:spacing w:before="280"/>
        <w:ind w:firstLine="540"/>
        <w:jc w:val="both"/>
      </w:pPr>
      <w:r>
        <w:t xml:space="preserve">- </w:t>
      </w:r>
      <w:hyperlink r:id="rId28">
        <w:r>
          <w:rPr>
            <w:color w:val="0000FF"/>
          </w:rPr>
          <w:t>отменили</w:t>
        </w:r>
      </w:hyperlink>
      <w:r>
        <w:t xml:space="preserve"> повышенные коэффициенты транспортного налога для автомобилей стоимостью от 3 млн до 10 млн руб.</w:t>
      </w:r>
    </w:p>
    <w:p w:rsidR="004D2A60" w:rsidRDefault="004D2A60">
      <w:pPr>
        <w:pStyle w:val="ConsPlusNormal"/>
        <w:spacing w:before="280"/>
        <w:ind w:firstLine="540"/>
        <w:jc w:val="both"/>
      </w:pPr>
      <w:r>
        <w:rPr>
          <w:b/>
        </w:rPr>
        <w:t>Смягчение административной ответственности</w:t>
      </w:r>
    </w:p>
    <w:p w:rsidR="004D2A60" w:rsidRDefault="004D2A60">
      <w:pPr>
        <w:pStyle w:val="ConsPlusNormal"/>
        <w:spacing w:before="280"/>
        <w:ind w:firstLine="540"/>
        <w:jc w:val="both"/>
      </w:pPr>
      <w:r>
        <w:t>1. С 6 апреля 2022 года вступили в силу следующие поправки в КоАП РФ, смягчающие ответственность:</w:t>
      </w:r>
    </w:p>
    <w:p w:rsidR="004D2A60" w:rsidRDefault="004D2A60">
      <w:pPr>
        <w:pStyle w:val="ConsPlusNormal"/>
        <w:spacing w:before="280"/>
        <w:ind w:firstLine="540"/>
        <w:jc w:val="both"/>
      </w:pPr>
      <w:r>
        <w:t xml:space="preserve">- компанию </w:t>
      </w:r>
      <w:hyperlink r:id="rId29">
        <w:r>
          <w:rPr>
            <w:color w:val="0000FF"/>
          </w:rPr>
          <w:t>не наказывают</w:t>
        </w:r>
      </w:hyperlink>
      <w:r>
        <w:t>, если за то же нарушение к административной ответственности привлекли ее должностное лицо, работника или управляющую компанию. При этом компанией должны были быть приняты все меры для соблюдения норм и правил;</w:t>
      </w:r>
    </w:p>
    <w:p w:rsidR="004D2A60" w:rsidRDefault="004D2A60">
      <w:pPr>
        <w:pStyle w:val="ConsPlusNormal"/>
        <w:spacing w:before="280"/>
        <w:ind w:firstLine="540"/>
        <w:jc w:val="both"/>
      </w:pPr>
      <w:r>
        <w:t xml:space="preserve">- за несколько нарушений </w:t>
      </w:r>
      <w:hyperlink r:id="rId30">
        <w:r>
          <w:rPr>
            <w:color w:val="0000FF"/>
          </w:rPr>
          <w:t>наказывают как за одно</w:t>
        </w:r>
      </w:hyperlink>
      <w:r>
        <w:t>, если они выявлены в ходе одного контрольно-надзорного мероприятия и ответственность установлена в одной статье (ее части) КоАП РФ или регионального закона.</w:t>
      </w:r>
    </w:p>
    <w:p w:rsidR="004D2A60" w:rsidRDefault="004D2A60">
      <w:pPr>
        <w:pStyle w:val="ConsPlusNormal"/>
        <w:spacing w:before="280"/>
        <w:ind w:firstLine="540"/>
        <w:jc w:val="both"/>
      </w:pPr>
      <w:r>
        <w:t xml:space="preserve">2. С 25 июля 2022 года вступил в силу </w:t>
      </w:r>
      <w:hyperlink r:id="rId31">
        <w:r>
          <w:rPr>
            <w:color w:val="0000FF"/>
          </w:rPr>
          <w:t>закон</w:t>
        </w:r>
      </w:hyperlink>
      <w:r>
        <w:t xml:space="preserve"> о дополнительных мерах защиты бизнеса при проверках.</w:t>
      </w:r>
    </w:p>
    <w:p w:rsidR="004D2A60" w:rsidRDefault="004D2A60">
      <w:pPr>
        <w:pStyle w:val="ConsPlusNormal"/>
        <w:spacing w:before="280"/>
        <w:ind w:firstLine="540"/>
        <w:jc w:val="both"/>
      </w:pPr>
      <w:r>
        <w:rPr>
          <w:b/>
        </w:rPr>
        <w:t>Послабления в госзакупках</w:t>
      </w:r>
    </w:p>
    <w:p w:rsidR="004D2A60" w:rsidRDefault="004D2A60">
      <w:pPr>
        <w:pStyle w:val="ConsPlusNormal"/>
        <w:spacing w:before="280"/>
        <w:ind w:firstLine="540"/>
        <w:jc w:val="both"/>
      </w:pPr>
      <w:r>
        <w:t xml:space="preserve">С 9 мая 2023 года в закупках по Закону N 44-ФЗ ввели существенные </w:t>
      </w:r>
      <w:r>
        <w:lastRenderedPageBreak/>
        <w:t xml:space="preserve">послабления: лимит одной закупки через электронный запрос котировок увеличили с 3 до </w:t>
      </w:r>
      <w:hyperlink r:id="rId32">
        <w:r>
          <w:rPr>
            <w:color w:val="0000FF"/>
          </w:rPr>
          <w:t>10 млн руб.</w:t>
        </w:r>
      </w:hyperlink>
      <w:r>
        <w:t xml:space="preserve">, ограничение общего объема таких закупок сняли </w:t>
      </w:r>
      <w:hyperlink r:id="rId33">
        <w:r>
          <w:rPr>
            <w:color w:val="0000FF"/>
          </w:rPr>
          <w:t>до конца 2026 года</w:t>
        </w:r>
      </w:hyperlink>
      <w:r>
        <w:t xml:space="preserve">. Ценовой порог для "электронного магазина" вырос с 3 до </w:t>
      </w:r>
      <w:hyperlink r:id="rId34">
        <w:r>
          <w:rPr>
            <w:color w:val="0000FF"/>
          </w:rPr>
          <w:t>5 млн руб.</w:t>
        </w:r>
      </w:hyperlink>
    </w:p>
    <w:p w:rsidR="004D2A60" w:rsidRDefault="004D2A60">
      <w:pPr>
        <w:pStyle w:val="ConsPlusNormal"/>
        <w:spacing w:before="280"/>
        <w:ind w:firstLine="540"/>
        <w:jc w:val="both"/>
      </w:pPr>
      <w:r>
        <w:rPr>
          <w:b/>
        </w:rPr>
        <w:t>Субсидия при трудоустройстве новых работников</w:t>
      </w:r>
    </w:p>
    <w:p w:rsidR="004D2A60" w:rsidRDefault="004D2A60">
      <w:pPr>
        <w:pStyle w:val="ConsPlusNormal"/>
        <w:spacing w:before="280"/>
        <w:ind w:firstLine="540"/>
        <w:jc w:val="both"/>
      </w:pPr>
      <w:r>
        <w:t xml:space="preserve">1. Работодатели могут получить господдержку при трудоустройстве </w:t>
      </w:r>
      <w:hyperlink r:id="rId35">
        <w:r>
          <w:rPr>
            <w:color w:val="0000FF"/>
          </w:rPr>
          <w:t>некоторых категорий граждан</w:t>
        </w:r>
      </w:hyperlink>
      <w:r>
        <w:t>. Это, к примеру:</w:t>
      </w:r>
    </w:p>
    <w:p w:rsidR="004D2A60" w:rsidRDefault="004D2A60">
      <w:pPr>
        <w:pStyle w:val="ConsPlusNormal"/>
        <w:spacing w:before="280"/>
        <w:ind w:firstLine="540"/>
        <w:jc w:val="both"/>
      </w:pPr>
      <w:r>
        <w:t>- уволенные в связи с ликвидацией организации или сокращением штата;</w:t>
      </w:r>
    </w:p>
    <w:p w:rsidR="004D2A60" w:rsidRDefault="004D2A60">
      <w:pPr>
        <w:pStyle w:val="ConsPlusNormal"/>
        <w:spacing w:before="280"/>
        <w:ind w:firstLine="540"/>
        <w:jc w:val="both"/>
      </w:pPr>
      <w:r>
        <w:t>- работники, находящиеся под риском увольнения;</w:t>
      </w:r>
    </w:p>
    <w:p w:rsidR="004D2A60" w:rsidRDefault="004D2A60">
      <w:pPr>
        <w:pStyle w:val="ConsPlusNormal"/>
        <w:spacing w:before="280"/>
        <w:ind w:firstLine="540"/>
        <w:jc w:val="both"/>
      </w:pPr>
      <w:r>
        <w:t>- безработные граждане в возрасте до 30 лет включительно.</w:t>
      </w:r>
    </w:p>
    <w:p w:rsidR="004D2A60" w:rsidRDefault="004D2A60">
      <w:pPr>
        <w:pStyle w:val="ConsPlusNormal"/>
        <w:spacing w:before="280"/>
        <w:ind w:firstLine="540"/>
        <w:jc w:val="both"/>
      </w:pPr>
      <w:r>
        <w:t xml:space="preserve">2. На уровне регионов при финансовой поддержке федерального центра в 2023 году действуют программы, в рамках которых работодателям </w:t>
      </w:r>
      <w:hyperlink r:id="rId36">
        <w:r>
          <w:rPr>
            <w:color w:val="0000FF"/>
          </w:rPr>
          <w:t>возмещают</w:t>
        </w:r>
      </w:hyperlink>
      <w:r>
        <w:t>:</w:t>
      </w:r>
    </w:p>
    <w:p w:rsidR="004D2A60" w:rsidRDefault="004D2A60">
      <w:pPr>
        <w:pStyle w:val="ConsPlusNormal"/>
        <w:spacing w:before="280"/>
        <w:ind w:firstLine="540"/>
        <w:jc w:val="both"/>
      </w:pPr>
      <w:r>
        <w:t>- затраты на оплату труда при организации общественных работ для граждан, которые состоят на учете в службе занятости;</w:t>
      </w:r>
    </w:p>
    <w:p w:rsidR="004D2A60" w:rsidRDefault="004D2A60">
      <w:pPr>
        <w:pStyle w:val="ConsPlusNormal"/>
        <w:spacing w:before="280"/>
        <w:ind w:firstLine="540"/>
        <w:jc w:val="both"/>
      </w:pPr>
      <w:r>
        <w:t>- затраты на оплату труда и материально-техническое оснащение при организации временного трудоустройства граждан, которые находятся под риском увольнения;</w:t>
      </w:r>
    </w:p>
    <w:p w:rsidR="004D2A60" w:rsidRDefault="004D2A60">
      <w:pPr>
        <w:pStyle w:val="ConsPlusNormal"/>
        <w:spacing w:before="280"/>
        <w:ind w:firstLine="540"/>
        <w:jc w:val="both"/>
      </w:pPr>
      <w:r>
        <w:t>- затраты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Перечень предприятий утверждает Минпромторг.</w:t>
      </w:r>
    </w:p>
    <w:p w:rsidR="004D2A60" w:rsidRDefault="004D2A60">
      <w:pPr>
        <w:pStyle w:val="ConsPlusNormal"/>
        <w:spacing w:before="280"/>
        <w:ind w:firstLine="540"/>
        <w:jc w:val="both"/>
      </w:pPr>
      <w:r>
        <w:rPr>
          <w:b/>
        </w:rPr>
        <w:t>Оформление лицензий и разрешений</w:t>
      </w:r>
    </w:p>
    <w:p w:rsidR="004D2A60" w:rsidRDefault="004D2A60">
      <w:pPr>
        <w:pStyle w:val="ConsPlusNormal"/>
        <w:spacing w:before="280"/>
        <w:ind w:firstLine="540"/>
        <w:jc w:val="both"/>
      </w:pPr>
      <w:r>
        <w:t xml:space="preserve">Если срок действия лицензии или разрешения из </w:t>
      </w:r>
      <w:hyperlink r:id="rId37">
        <w:r>
          <w:rPr>
            <w:color w:val="0000FF"/>
          </w:rPr>
          <w:t>списка</w:t>
        </w:r>
      </w:hyperlink>
      <w:r>
        <w:t xml:space="preserve"> истек с 14 марта по 31 декабря 2022 года, ее автоматически </w:t>
      </w:r>
      <w:hyperlink r:id="rId38">
        <w:r>
          <w:rPr>
            <w:color w:val="0000FF"/>
          </w:rPr>
          <w:t>продлевают</w:t>
        </w:r>
      </w:hyperlink>
      <w:r>
        <w:t xml:space="preserve"> на год.</w:t>
      </w:r>
    </w:p>
    <w:p w:rsidR="004D2A60" w:rsidRDefault="004D2A60">
      <w:pPr>
        <w:pStyle w:val="ConsPlusNormal"/>
        <w:spacing w:before="280"/>
        <w:ind w:firstLine="540"/>
        <w:jc w:val="both"/>
      </w:pPr>
      <w:r>
        <w:t xml:space="preserve">В 2023 году </w:t>
      </w:r>
      <w:hyperlink r:id="rId39">
        <w:r>
          <w:rPr>
            <w:color w:val="0000FF"/>
          </w:rPr>
          <w:t>не нужно</w:t>
        </w:r>
      </w:hyperlink>
      <w:r>
        <w:t xml:space="preserve"> платить пошлину за предоставление </w:t>
      </w:r>
      <w:hyperlink r:id="rId40">
        <w:r>
          <w:rPr>
            <w:color w:val="0000FF"/>
          </w:rPr>
          <w:t>лицензий</w:t>
        </w:r>
      </w:hyperlink>
      <w:r>
        <w:t>, предусмотренных Законом о лицензировании. Послабление также касается внесения изменений в реестр лицензий и продления срока их действия.</w:t>
      </w:r>
    </w:p>
    <w:p w:rsidR="004D2A60" w:rsidRDefault="004D2A60">
      <w:pPr>
        <w:pStyle w:val="ConsPlusNormal"/>
        <w:spacing w:before="280"/>
        <w:ind w:firstLine="540"/>
        <w:jc w:val="both"/>
      </w:pPr>
      <w:r>
        <w:t xml:space="preserve">Юрлица, имеющие </w:t>
      </w:r>
      <w:hyperlink r:id="rId41">
        <w:r>
          <w:rPr>
            <w:color w:val="0000FF"/>
          </w:rPr>
          <w:t>лицензии</w:t>
        </w:r>
      </w:hyperlink>
      <w:r>
        <w:t xml:space="preserve">, предусмотренные Законом о лицензировании, до 2030 года </w:t>
      </w:r>
      <w:hyperlink r:id="rId42">
        <w:r>
          <w:rPr>
            <w:color w:val="0000FF"/>
          </w:rPr>
          <w:t>не обязаны</w:t>
        </w:r>
      </w:hyperlink>
      <w:r>
        <w:t xml:space="preserve"> размещать на Федресурсе сведения о получении, приостановлении, возобновлении, переоформлении, аннулировании или прекращении лицензии.</w:t>
      </w:r>
    </w:p>
    <w:p w:rsidR="004D2A60" w:rsidRDefault="004D2A60">
      <w:pPr>
        <w:pStyle w:val="ConsPlusNormal"/>
        <w:spacing w:before="280"/>
        <w:ind w:firstLine="540"/>
        <w:jc w:val="both"/>
      </w:pPr>
      <w:hyperlink r:id="rId43">
        <w:r>
          <w:rPr>
            <w:color w:val="0000FF"/>
          </w:rPr>
          <w:t>Не нужно подавать заявление</w:t>
        </w:r>
      </w:hyperlink>
      <w:r>
        <w:t xml:space="preserve"> о внесении изменений в реестр </w:t>
      </w:r>
      <w:r>
        <w:lastRenderedPageBreak/>
        <w:t>разрешений, если в 2023 году:</w:t>
      </w:r>
    </w:p>
    <w:p w:rsidR="004D2A60" w:rsidRDefault="004D2A60">
      <w:pPr>
        <w:pStyle w:val="ConsPlusNormal"/>
        <w:spacing w:before="280"/>
        <w:ind w:firstLine="540"/>
        <w:jc w:val="both"/>
      </w:pPr>
      <w:r>
        <w:t>- изменилось место нахождения юрлица, место жительства ИП, место осуществления лицензируемого вида деятельности из-за смены названия географического объекта, улицы, площади, иной территории, нумерации объекта адресации (включая почтовый индекс);</w:t>
      </w:r>
    </w:p>
    <w:p w:rsidR="004D2A60" w:rsidRDefault="004D2A60">
      <w:pPr>
        <w:pStyle w:val="ConsPlusNormal"/>
        <w:spacing w:before="280"/>
        <w:ind w:firstLine="540"/>
        <w:jc w:val="both"/>
      </w:pPr>
      <w:r>
        <w:t>- произошло переименование юрлица;</w:t>
      </w:r>
    </w:p>
    <w:p w:rsidR="004D2A60" w:rsidRDefault="004D2A60">
      <w:pPr>
        <w:pStyle w:val="ConsPlusNormal"/>
        <w:spacing w:before="280"/>
        <w:ind w:firstLine="540"/>
        <w:jc w:val="both"/>
      </w:pPr>
      <w:r>
        <w:t>- произошло преобразование, слияние или присоединение юрлица.</w:t>
      </w:r>
    </w:p>
    <w:p w:rsidR="004D2A60" w:rsidRDefault="004D2A60">
      <w:pPr>
        <w:pStyle w:val="ConsPlusNormal"/>
        <w:spacing w:before="280"/>
        <w:ind w:firstLine="540"/>
        <w:jc w:val="both"/>
      </w:pPr>
      <w:r>
        <w:t xml:space="preserve">Послабление касается </w:t>
      </w:r>
      <w:hyperlink r:id="rId44">
        <w:r>
          <w:rPr>
            <w:color w:val="0000FF"/>
          </w:rPr>
          <w:t>лицензий</w:t>
        </w:r>
      </w:hyperlink>
      <w:r>
        <w:t xml:space="preserve">, предусмотренных Законом о лицензировании, а также иных разрешений, предусмотренных </w:t>
      </w:r>
      <w:hyperlink r:id="rId45">
        <w:r>
          <w:rPr>
            <w:color w:val="0000FF"/>
          </w:rPr>
          <w:t>постановлением</w:t>
        </w:r>
      </w:hyperlink>
      <w:r>
        <w:t xml:space="preserve"> правительства N 353.</w:t>
      </w:r>
    </w:p>
    <w:p w:rsidR="004D2A60" w:rsidRDefault="004D2A60">
      <w:pPr>
        <w:pStyle w:val="ConsPlusNormal"/>
        <w:spacing w:before="280"/>
        <w:ind w:firstLine="540"/>
        <w:jc w:val="both"/>
      </w:pPr>
      <w:r>
        <w:t xml:space="preserve">На 12 месяцев продлили действие </w:t>
      </w:r>
      <w:hyperlink r:id="rId46">
        <w:r>
          <w:rPr>
            <w:color w:val="0000FF"/>
          </w:rPr>
          <w:t>ряда срочных разрешений</w:t>
        </w:r>
      </w:hyperlink>
      <w:r>
        <w:t xml:space="preserve">, сроки которых истекли или истекут в 2023 году. В их числе </w:t>
      </w:r>
      <w:hyperlink r:id="rId47">
        <w:r>
          <w:rPr>
            <w:color w:val="0000FF"/>
          </w:rPr>
          <w:t>часть санитарно-эпидемиологических заключений</w:t>
        </w:r>
      </w:hyperlink>
      <w:r>
        <w:t>.</w:t>
      </w:r>
    </w:p>
    <w:p w:rsidR="004D2A60" w:rsidRDefault="004D2A60">
      <w:pPr>
        <w:pStyle w:val="ConsPlusNormal"/>
        <w:spacing w:before="280"/>
        <w:ind w:firstLine="540"/>
        <w:jc w:val="both"/>
      </w:pPr>
      <w:r>
        <w:rPr>
          <w:b/>
        </w:rPr>
        <w:t>Поддержка арендаторов публичной земли</w:t>
      </w:r>
    </w:p>
    <w:p w:rsidR="004D2A60" w:rsidRDefault="004D2A60">
      <w:pPr>
        <w:pStyle w:val="ConsPlusNormal"/>
        <w:spacing w:before="280"/>
        <w:ind w:firstLine="540"/>
        <w:jc w:val="both"/>
      </w:pPr>
      <w:hyperlink r:id="rId48">
        <w:r>
          <w:rPr>
            <w:color w:val="0000FF"/>
          </w:rPr>
          <w:t>Разрешили</w:t>
        </w:r>
      </w:hyperlink>
      <w:r>
        <w:t xml:space="preserve"> без торгов покупать участки, которые предназначены для производственной деятельности, отдыха (рекреации), нужд промышленности. Речь идет о ситуациях, когда выкуп без торгов не предусмотрен </w:t>
      </w:r>
      <w:hyperlink r:id="rId49">
        <w:r>
          <w:rPr>
            <w:color w:val="0000FF"/>
          </w:rPr>
          <w:t>ЗК РФ</w:t>
        </w:r>
      </w:hyperlink>
      <w:r>
        <w:t>.</w:t>
      </w:r>
    </w:p>
    <w:p w:rsidR="004D2A60" w:rsidRDefault="004D2A60">
      <w:pPr>
        <w:pStyle w:val="ConsPlusNormal"/>
        <w:spacing w:before="280"/>
        <w:ind w:firstLine="540"/>
        <w:jc w:val="both"/>
      </w:pPr>
      <w:r>
        <w:rPr>
          <w:b/>
        </w:rPr>
        <w:t>Поддержка заемщиков</w:t>
      </w:r>
    </w:p>
    <w:p w:rsidR="004D2A60" w:rsidRDefault="004D2A60">
      <w:pPr>
        <w:pStyle w:val="ConsPlusNormal"/>
        <w:spacing w:before="280"/>
        <w:ind w:firstLine="540"/>
        <w:jc w:val="both"/>
      </w:pPr>
      <w:r>
        <w:t xml:space="preserve">1. Правительство 8 августа 2022 года анонсировало </w:t>
      </w:r>
      <w:hyperlink r:id="rId50">
        <w:r>
          <w:rPr>
            <w:color w:val="0000FF"/>
          </w:rPr>
          <w:t>предоставление</w:t>
        </w:r>
      </w:hyperlink>
      <w:r>
        <w:t xml:space="preserve"> бизнесу госгарантий по инфраструктурным кредитам. Госгарантия </w:t>
      </w:r>
      <w:hyperlink r:id="rId51">
        <w:r>
          <w:rPr>
            <w:color w:val="0000FF"/>
          </w:rPr>
          <w:t>обеспечит</w:t>
        </w:r>
      </w:hyperlink>
      <w:r>
        <w:t xml:space="preserve"> до 50% обязательств по погашению основного долга по кредиту, взятому на срок </w:t>
      </w:r>
      <w:hyperlink r:id="rId52">
        <w:r>
          <w:rPr>
            <w:color w:val="0000FF"/>
          </w:rPr>
          <w:t>от 3 до 30 лет</w:t>
        </w:r>
      </w:hyperlink>
      <w:r>
        <w:t xml:space="preserve">. Минимальная сумма гарантии - </w:t>
      </w:r>
      <w:hyperlink r:id="rId53">
        <w:r>
          <w:rPr>
            <w:color w:val="0000FF"/>
          </w:rPr>
          <w:t>2 млрд рублей</w:t>
        </w:r>
      </w:hyperlink>
      <w:r>
        <w:t xml:space="preserve">. Доля собственных средств компании в стоимости инфраструктурного проекта </w:t>
      </w:r>
      <w:hyperlink r:id="rId54">
        <w:r>
          <w:rPr>
            <w:color w:val="0000FF"/>
          </w:rPr>
          <w:t>должна быть</w:t>
        </w:r>
      </w:hyperlink>
      <w:r>
        <w:t xml:space="preserve"> не менее 20%.</w:t>
      </w:r>
    </w:p>
    <w:p w:rsidR="004D2A60" w:rsidRDefault="004D2A60">
      <w:pPr>
        <w:pStyle w:val="ConsPlusNormal"/>
        <w:spacing w:before="280"/>
        <w:ind w:firstLine="540"/>
        <w:jc w:val="both"/>
      </w:pPr>
      <w:r>
        <w:t xml:space="preserve">2. Правительство 7 сентября 2022 года запустило </w:t>
      </w:r>
      <w:hyperlink r:id="rId55">
        <w:r>
          <w:rPr>
            <w:color w:val="0000FF"/>
          </w:rPr>
          <w:t>программу</w:t>
        </w:r>
      </w:hyperlink>
      <w:r>
        <w:t xml:space="preserve"> промышленной ипотеки для отечественных компаний и ИП в сфере обрабатывающего производства (есть </w:t>
      </w:r>
      <w:hyperlink r:id="rId56">
        <w:r>
          <w:rPr>
            <w:color w:val="0000FF"/>
          </w:rPr>
          <w:t>исключения</w:t>
        </w:r>
      </w:hyperlink>
      <w:r>
        <w:t xml:space="preserve">). В рамках программы можно получить </w:t>
      </w:r>
      <w:hyperlink r:id="rId57">
        <w:r>
          <w:rPr>
            <w:color w:val="0000FF"/>
          </w:rPr>
          <w:t>кредит</w:t>
        </w:r>
      </w:hyperlink>
      <w:r>
        <w:t xml:space="preserve"> на покупку промышленной недвижимости со </w:t>
      </w:r>
      <w:hyperlink r:id="rId58">
        <w:r>
          <w:rPr>
            <w:color w:val="0000FF"/>
          </w:rPr>
          <w:t>ставкой</w:t>
        </w:r>
      </w:hyperlink>
      <w:r>
        <w:t xml:space="preserve"> 3% для технологических компаний и 5% для остальных заемщиков.</w:t>
      </w:r>
    </w:p>
    <w:p w:rsidR="004D2A60" w:rsidRDefault="004D2A60">
      <w:pPr>
        <w:pStyle w:val="ConsPlusNormal"/>
        <w:spacing w:before="280"/>
        <w:ind w:firstLine="540"/>
        <w:jc w:val="both"/>
      </w:pPr>
      <w:r>
        <w:t xml:space="preserve">С 18 апреля 2023 года параметры программы скорректировали. Ее </w:t>
      </w:r>
      <w:hyperlink r:id="rId59">
        <w:r>
          <w:rPr>
            <w:color w:val="0000FF"/>
          </w:rPr>
          <w:t>распространили</w:t>
        </w:r>
      </w:hyperlink>
      <w:r>
        <w:t xml:space="preserve"> на строительство, модернизацию и реконструкцию производственных зданий, строений, сооружений или их частей. Если кредит нужен для покупки недвижимости, в договоре </w:t>
      </w:r>
      <w:hyperlink r:id="rId60">
        <w:r>
          <w:rPr>
            <w:color w:val="0000FF"/>
          </w:rPr>
          <w:t>установят</w:t>
        </w:r>
      </w:hyperlink>
      <w:r>
        <w:t xml:space="preserve"> условие его выдачи </w:t>
      </w:r>
      <w:hyperlink r:id="rId61">
        <w:r>
          <w:rPr>
            <w:color w:val="0000FF"/>
          </w:rPr>
          <w:t>по льготной ставке</w:t>
        </w:r>
      </w:hyperlink>
      <w:r>
        <w:t xml:space="preserve"> в пределах максимальных цен за 1 кв. м: 75 тыс. руб. - для </w:t>
      </w:r>
      <w:r>
        <w:lastRenderedPageBreak/>
        <w:t xml:space="preserve">объектов в столице, Московской области и Санкт-Петербурге; 50 тыс. руб. - для объектов в иных регионах. Если кредит нужен для иных целей льготную ставку </w:t>
      </w:r>
      <w:hyperlink r:id="rId62">
        <w:r>
          <w:rPr>
            <w:color w:val="0000FF"/>
          </w:rPr>
          <w:t>применяют</w:t>
        </w:r>
      </w:hyperlink>
      <w:r>
        <w:t xml:space="preserve"> в пределах цены за 1 кв. м не более 90 тыс. руб.</w:t>
      </w:r>
    </w:p>
    <w:p w:rsidR="004D2A60" w:rsidRDefault="004D2A60">
      <w:pPr>
        <w:pStyle w:val="ConsPlusNormal"/>
        <w:spacing w:before="280"/>
        <w:ind w:firstLine="540"/>
        <w:jc w:val="both"/>
      </w:pPr>
      <w:r>
        <w:rPr>
          <w:b/>
        </w:rPr>
        <w:t>Поддержка лизингополучателей</w:t>
      </w:r>
    </w:p>
    <w:p w:rsidR="004D2A60" w:rsidRDefault="004D2A60">
      <w:pPr>
        <w:pStyle w:val="ConsPlusNormal"/>
        <w:spacing w:before="280"/>
        <w:ind w:firstLine="540"/>
        <w:jc w:val="both"/>
      </w:pPr>
      <w:r>
        <w:t xml:space="preserve">14 июля 2022 года установили новые меры поддержки </w:t>
      </w:r>
      <w:hyperlink r:id="rId63">
        <w:r>
          <w:rPr>
            <w:color w:val="0000FF"/>
          </w:rPr>
          <w:t>лизингополучателей</w:t>
        </w:r>
      </w:hyperlink>
      <w:r>
        <w:t>.</w:t>
      </w:r>
    </w:p>
    <w:p w:rsidR="004D2A60" w:rsidRDefault="004D2A60">
      <w:pPr>
        <w:pStyle w:val="ConsPlusNormal"/>
        <w:spacing w:before="280"/>
        <w:ind w:firstLine="540"/>
        <w:jc w:val="both"/>
      </w:pPr>
      <w:r>
        <w:rPr>
          <w:b/>
        </w:rPr>
        <w:t>Льготный кредит для промышленных компаний на реализацию инвестпроектов по изготовлению приоритетной продукции</w:t>
      </w:r>
    </w:p>
    <w:p w:rsidR="004D2A60" w:rsidRDefault="004D2A60">
      <w:pPr>
        <w:pStyle w:val="ConsPlusNormal"/>
        <w:spacing w:before="280"/>
        <w:ind w:firstLine="540"/>
        <w:jc w:val="both"/>
      </w:pPr>
      <w:r>
        <w:t xml:space="preserve">Правительство </w:t>
      </w:r>
      <w:hyperlink r:id="rId64">
        <w:r>
          <w:rPr>
            <w:color w:val="0000FF"/>
          </w:rPr>
          <w:t>утвердило</w:t>
        </w:r>
      </w:hyperlink>
      <w:r>
        <w:t xml:space="preserve"> правила предоставления кредитов по </w:t>
      </w:r>
      <w:hyperlink r:id="rId65">
        <w:r>
          <w:rPr>
            <w:color w:val="0000FF"/>
          </w:rPr>
          <w:t>льготной ставке</w:t>
        </w:r>
      </w:hyperlink>
      <w:r>
        <w:t xml:space="preserve"> на реализацию инвестпроектов. Перечень приоритетной продукции </w:t>
      </w:r>
      <w:hyperlink r:id="rId66">
        <w:r>
          <w:rPr>
            <w:color w:val="0000FF"/>
          </w:rPr>
          <w:t>определит</w:t>
        </w:r>
      </w:hyperlink>
      <w:r>
        <w:t xml:space="preserve"> межведомственная комиссия.</w:t>
      </w:r>
    </w:p>
    <w:p w:rsidR="004D2A60" w:rsidRDefault="004D2A60">
      <w:pPr>
        <w:pStyle w:val="ConsPlusNormal"/>
        <w:spacing w:before="280"/>
        <w:ind w:firstLine="540"/>
        <w:jc w:val="both"/>
      </w:pPr>
      <w:r>
        <w:t xml:space="preserve">Кредит </w:t>
      </w:r>
      <w:hyperlink r:id="rId67">
        <w:r>
          <w:rPr>
            <w:color w:val="0000FF"/>
          </w:rPr>
          <w:t>можно направить</w:t>
        </w:r>
      </w:hyperlink>
      <w:r>
        <w:t>, например, на приобретение и монтаж основных средств.</w:t>
      </w:r>
    </w:p>
    <w:p w:rsidR="004D2A60" w:rsidRDefault="004D2A60">
      <w:pPr>
        <w:pStyle w:val="ConsPlusNormal"/>
        <w:spacing w:before="280"/>
        <w:ind w:firstLine="540"/>
        <w:jc w:val="both"/>
      </w:pPr>
      <w:r>
        <w:t xml:space="preserve">По общему правилу </w:t>
      </w:r>
      <w:hyperlink r:id="rId68">
        <w:r>
          <w:rPr>
            <w:color w:val="0000FF"/>
          </w:rPr>
          <w:t>сумма кредита</w:t>
        </w:r>
      </w:hyperlink>
      <w:r>
        <w:t xml:space="preserve"> - не менее 2 млрд руб. и не более 100 млрд руб. При этом кредит </w:t>
      </w:r>
      <w:hyperlink r:id="rId69">
        <w:r>
          <w:rPr>
            <w:color w:val="0000FF"/>
          </w:rPr>
          <w:t>не должен превышать</w:t>
        </w:r>
      </w:hyperlink>
      <w:r>
        <w:t xml:space="preserve"> 80% общей цены инвестпроекта, если иного не определит правительство.</w:t>
      </w:r>
    </w:p>
    <w:p w:rsidR="004D2A60" w:rsidRDefault="004D2A60">
      <w:pPr>
        <w:pStyle w:val="ConsPlusNormal"/>
        <w:spacing w:before="280"/>
        <w:ind w:firstLine="540"/>
        <w:jc w:val="both"/>
      </w:pPr>
      <w:r>
        <w:t xml:space="preserve">Заемщик должен соответствовать </w:t>
      </w:r>
      <w:hyperlink r:id="rId70">
        <w:r>
          <w:rPr>
            <w:color w:val="0000FF"/>
          </w:rPr>
          <w:t>определенным требованиям</w:t>
        </w:r>
      </w:hyperlink>
      <w:r>
        <w:t>.</w:t>
      </w:r>
    </w:p>
    <w:p w:rsidR="004D2A60" w:rsidRDefault="004D2A60">
      <w:pPr>
        <w:pStyle w:val="ConsPlusNormal"/>
        <w:spacing w:before="280"/>
        <w:ind w:firstLine="540"/>
        <w:jc w:val="both"/>
      </w:pPr>
      <w:bookmarkStart w:id="1" w:name="P85"/>
      <w:bookmarkEnd w:id="1"/>
      <w:r>
        <w:rPr>
          <w:b/>
        </w:rPr>
        <w:t>Участие в бизнесе иностранных компаний</w:t>
      </w:r>
    </w:p>
    <w:p w:rsidR="004D2A60" w:rsidRDefault="004D2A60">
      <w:pPr>
        <w:pStyle w:val="ConsPlusNormal"/>
        <w:spacing w:before="280"/>
        <w:ind w:firstLine="540"/>
        <w:jc w:val="both"/>
      </w:pPr>
      <w:r>
        <w:t xml:space="preserve">До конца 2023 года без разрешения ЦБ РФ </w:t>
      </w:r>
      <w:hyperlink r:id="rId71">
        <w:r>
          <w:rPr>
            <w:color w:val="0000FF"/>
          </w:rPr>
          <w:t>нельзя оплачивать</w:t>
        </w:r>
      </w:hyperlink>
      <w:r>
        <w:t xml:space="preserve"> долю, вклад, пай в имуществе (уставном или складочном капитале, паевом фонде кооператива) юрлица - нерезидента, а также </w:t>
      </w:r>
      <w:hyperlink r:id="rId72">
        <w:r>
          <w:rPr>
            <w:color w:val="0000FF"/>
          </w:rPr>
          <w:t>осуществлять взносы</w:t>
        </w:r>
      </w:hyperlink>
      <w:r>
        <w:t xml:space="preserve"> нерезиденту в рамках договора о совместной деятельности, если </w:t>
      </w:r>
      <w:hyperlink r:id="rId73">
        <w:r>
          <w:rPr>
            <w:color w:val="0000FF"/>
          </w:rPr>
          <w:t>сделка оплачивается</w:t>
        </w:r>
      </w:hyperlink>
      <w:r>
        <w:t xml:space="preserve"> в валюте </w:t>
      </w:r>
      <w:hyperlink r:id="rId74">
        <w:r>
          <w:rPr>
            <w:color w:val="0000FF"/>
          </w:rPr>
          <w:t>недружественных государств</w:t>
        </w:r>
      </w:hyperlink>
      <w:r>
        <w:t xml:space="preserve"> на сумму более 15 млн руб. в эквиваленте по курсу ЦБ РФ на дату платежа.</w:t>
      </w:r>
    </w:p>
    <w:p w:rsidR="004D2A60" w:rsidRDefault="004D2A60">
      <w:pPr>
        <w:pStyle w:val="ConsPlusNormal"/>
        <w:spacing w:before="280"/>
        <w:ind w:firstLine="540"/>
        <w:jc w:val="both"/>
      </w:pPr>
      <w:bookmarkStart w:id="2" w:name="P87"/>
      <w:bookmarkEnd w:id="2"/>
      <w:r>
        <w:rPr>
          <w:b/>
        </w:rPr>
        <w:t>Особенности исполнения обязательств</w:t>
      </w:r>
    </w:p>
    <w:p w:rsidR="004D2A60" w:rsidRDefault="004D2A60">
      <w:pPr>
        <w:pStyle w:val="ConsPlusNormal"/>
        <w:spacing w:before="280"/>
        <w:ind w:firstLine="540"/>
        <w:jc w:val="both"/>
      </w:pPr>
      <w:r>
        <w:t xml:space="preserve">1. Российские организации и физлица вправе погашать в </w:t>
      </w:r>
      <w:hyperlink r:id="rId75">
        <w:r>
          <w:rPr>
            <w:color w:val="0000FF"/>
          </w:rPr>
          <w:t>особом порядке</w:t>
        </w:r>
      </w:hyperlink>
      <w:r>
        <w:t xml:space="preserve"> кредиты и займы, обязательства по финансовым инструментам, перед следующими кредиторами:</w:t>
      </w:r>
    </w:p>
    <w:p w:rsidR="004D2A60" w:rsidRDefault="004D2A60">
      <w:pPr>
        <w:pStyle w:val="ConsPlusNormal"/>
        <w:spacing w:before="280"/>
        <w:ind w:firstLine="540"/>
        <w:jc w:val="both"/>
      </w:pPr>
      <w:r>
        <w:t xml:space="preserve">- иностранными лицами, которые связаны с </w:t>
      </w:r>
      <w:hyperlink r:id="rId76">
        <w:r>
          <w:rPr>
            <w:color w:val="0000FF"/>
          </w:rPr>
          <w:t>недружественными государствами</w:t>
        </w:r>
      </w:hyperlink>
      <w:r>
        <w:t>;</w:t>
      </w:r>
    </w:p>
    <w:p w:rsidR="004D2A60" w:rsidRDefault="004D2A60">
      <w:pPr>
        <w:pStyle w:val="ConsPlusNormal"/>
        <w:spacing w:before="280"/>
        <w:ind w:firstLine="540"/>
        <w:jc w:val="both"/>
      </w:pPr>
      <w:r>
        <w:t>- иностранными лицами, которые подконтрольны указанным лицам.</w:t>
      </w:r>
    </w:p>
    <w:p w:rsidR="004D2A60" w:rsidRDefault="004D2A60">
      <w:pPr>
        <w:pStyle w:val="ConsPlusNormal"/>
        <w:spacing w:before="280"/>
        <w:ind w:firstLine="540"/>
        <w:jc w:val="both"/>
      </w:pPr>
      <w:r>
        <w:t xml:space="preserve">См. </w:t>
      </w:r>
      <w:hyperlink r:id="rId77">
        <w:r>
          <w:rPr>
            <w:color w:val="0000FF"/>
          </w:rPr>
          <w:t>исключение</w:t>
        </w:r>
      </w:hyperlink>
      <w:r>
        <w:t xml:space="preserve"> из названных категорий лиц.</w:t>
      </w:r>
    </w:p>
    <w:p w:rsidR="004D2A60" w:rsidRDefault="004D2A60">
      <w:pPr>
        <w:pStyle w:val="ConsPlusNormal"/>
        <w:spacing w:before="280"/>
        <w:ind w:firstLine="540"/>
        <w:jc w:val="both"/>
      </w:pPr>
      <w:r>
        <w:lastRenderedPageBreak/>
        <w:t xml:space="preserve">Порядок </w:t>
      </w:r>
      <w:hyperlink r:id="rId78">
        <w:r>
          <w:rPr>
            <w:color w:val="0000FF"/>
          </w:rPr>
          <w:t>распространяется</w:t>
        </w:r>
      </w:hyperlink>
      <w:r>
        <w:t xml:space="preserve"> на исполнение обязательств, общая сумма которых перед </w:t>
      </w:r>
      <w:hyperlink r:id="rId79">
        <w:r>
          <w:rPr>
            <w:color w:val="0000FF"/>
          </w:rPr>
          <w:t>всеми кредиторами</w:t>
        </w:r>
      </w:hyperlink>
      <w:r>
        <w:t xml:space="preserve"> более 10 млн руб. в календарный месяц (или в эквиваленте в иностранной валюте по курсу ЦБ РФ на 1-е число каждого месяца).</w:t>
      </w:r>
    </w:p>
    <w:p w:rsidR="004D2A60" w:rsidRDefault="004D2A60">
      <w:pPr>
        <w:pStyle w:val="ConsPlusNormal"/>
        <w:spacing w:before="280"/>
        <w:ind w:firstLine="540"/>
        <w:jc w:val="both"/>
      </w:pPr>
      <w:r>
        <w:t xml:space="preserve">В этом же порядке </w:t>
      </w:r>
      <w:hyperlink r:id="rId80">
        <w:r>
          <w:rPr>
            <w:color w:val="0000FF"/>
          </w:rPr>
          <w:t>следует осуществлять</w:t>
        </w:r>
      </w:hyperlink>
      <w:r>
        <w:t xml:space="preserve"> выплаты в связи с уменьшением уставного капитала юрлиц-резидентов, их ликвидацией или банкротством. Есть </w:t>
      </w:r>
      <w:hyperlink r:id="rId81">
        <w:r>
          <w:rPr>
            <w:color w:val="0000FF"/>
          </w:rPr>
          <w:t>исключения</w:t>
        </w:r>
      </w:hyperlink>
      <w:r>
        <w:t>.</w:t>
      </w:r>
    </w:p>
    <w:p w:rsidR="004D2A60" w:rsidRDefault="004D2A60">
      <w:pPr>
        <w:pStyle w:val="ConsPlusNormal"/>
        <w:spacing w:before="280"/>
        <w:ind w:firstLine="540"/>
        <w:jc w:val="both"/>
      </w:pPr>
      <w:r>
        <w:t xml:space="preserve">См. также </w:t>
      </w:r>
      <w:hyperlink r:id="rId82">
        <w:r>
          <w:rPr>
            <w:color w:val="0000FF"/>
          </w:rPr>
          <w:t>особенности</w:t>
        </w:r>
      </w:hyperlink>
      <w:r>
        <w:t xml:space="preserve"> применения рассмотренной меры, установленные указом Президента РФ N 138, а также разъяснение Банка России </w:t>
      </w:r>
      <w:hyperlink r:id="rId83">
        <w:r>
          <w:rPr>
            <w:color w:val="0000FF"/>
          </w:rPr>
          <w:t>N 6-ОР</w:t>
        </w:r>
      </w:hyperlink>
      <w:r>
        <w:t>.</w:t>
      </w:r>
    </w:p>
    <w:p w:rsidR="004D2A60" w:rsidRDefault="004D2A60">
      <w:pPr>
        <w:pStyle w:val="ConsPlusNormal"/>
        <w:spacing w:before="280"/>
        <w:ind w:firstLine="540"/>
        <w:jc w:val="both"/>
      </w:pPr>
      <w:r>
        <w:t xml:space="preserve">2. Компаниям разрешили </w:t>
      </w:r>
      <w:hyperlink r:id="rId84">
        <w:r>
          <w:rPr>
            <w:color w:val="0000FF"/>
          </w:rPr>
          <w:t>досрочно погасить</w:t>
        </w:r>
      </w:hyperlink>
      <w:r>
        <w:t xml:space="preserve"> кредиты в валюте в иностранных банках при соблюдении ряда условий.</w:t>
      </w:r>
    </w:p>
    <w:p w:rsidR="004D2A60" w:rsidRDefault="004D2A60">
      <w:pPr>
        <w:pStyle w:val="ConsPlusNormal"/>
        <w:spacing w:before="280"/>
        <w:ind w:firstLine="540"/>
        <w:jc w:val="both"/>
      </w:pPr>
      <w:r>
        <w:t xml:space="preserve">3. Установили </w:t>
      </w:r>
      <w:hyperlink r:id="rId85">
        <w:r>
          <w:rPr>
            <w:color w:val="0000FF"/>
          </w:rPr>
          <w:t>особенности</w:t>
        </w:r>
      </w:hyperlink>
      <w:r>
        <w:t xml:space="preserve"> прекращения ипотеки по обязательствам перед иностранными кредиторами.</w:t>
      </w:r>
    </w:p>
    <w:p w:rsidR="004D2A60" w:rsidRDefault="004D2A60">
      <w:pPr>
        <w:pStyle w:val="ConsPlusNormal"/>
        <w:spacing w:before="280"/>
        <w:ind w:firstLine="540"/>
        <w:jc w:val="both"/>
      </w:pPr>
      <w:r>
        <w:t xml:space="preserve">4. Российские организации и физлица вправе рассчитываться в рублях в </w:t>
      </w:r>
      <w:hyperlink r:id="rId86">
        <w:r>
          <w:rPr>
            <w:color w:val="0000FF"/>
          </w:rPr>
          <w:t>особом порядке</w:t>
        </w:r>
      </w:hyperlink>
      <w:r>
        <w:t xml:space="preserve"> с </w:t>
      </w:r>
      <w:hyperlink r:id="rId87">
        <w:r>
          <w:rPr>
            <w:color w:val="0000FF"/>
          </w:rPr>
          <w:t>отдельными категориями</w:t>
        </w:r>
      </w:hyperlink>
      <w:r>
        <w:t xml:space="preserve"> правообладателей (в частности, правообладателями из </w:t>
      </w:r>
      <w:hyperlink r:id="rId88">
        <w:r>
          <w:rPr>
            <w:color w:val="0000FF"/>
          </w:rPr>
          <w:t>недружественных государств</w:t>
        </w:r>
      </w:hyperlink>
      <w:r>
        <w:t>, которые ненадлежащим образом стали исполнять свои договорные обязательства).</w:t>
      </w:r>
    </w:p>
    <w:p w:rsidR="004D2A60" w:rsidRDefault="004D2A60">
      <w:pPr>
        <w:pStyle w:val="ConsPlusNormal"/>
        <w:spacing w:before="280"/>
        <w:ind w:firstLine="540"/>
        <w:jc w:val="both"/>
      </w:pPr>
      <w:r>
        <w:t xml:space="preserve">Правила </w:t>
      </w:r>
      <w:hyperlink r:id="rId89">
        <w:r>
          <w:rPr>
            <w:color w:val="0000FF"/>
          </w:rPr>
          <w:t>не применяются</w:t>
        </w:r>
      </w:hyperlink>
      <w:r>
        <w:t xml:space="preserve">, в частности, если исключительные права </w:t>
      </w:r>
      <w:hyperlink r:id="rId90">
        <w:r>
          <w:rPr>
            <w:color w:val="0000FF"/>
          </w:rPr>
          <w:t>нужны</w:t>
        </w:r>
      </w:hyperlink>
      <w:r>
        <w:t xml:space="preserve"> для создания или использования на территории РФ компьютерных программ, баз данных, информационных систем и центров обработки данных.</w:t>
      </w:r>
    </w:p>
    <w:p w:rsidR="004D2A60" w:rsidRDefault="004D2A60">
      <w:pPr>
        <w:pStyle w:val="ConsPlusNormal"/>
        <w:spacing w:before="280"/>
        <w:ind w:firstLine="540"/>
        <w:jc w:val="both"/>
      </w:pPr>
      <w:r>
        <w:t xml:space="preserve">См. также </w:t>
      </w:r>
      <w:hyperlink r:id="rId91">
        <w:r>
          <w:rPr>
            <w:color w:val="0000FF"/>
          </w:rPr>
          <w:t>официальные разъяснения</w:t>
        </w:r>
      </w:hyperlink>
      <w:r>
        <w:t>.</w:t>
      </w:r>
    </w:p>
    <w:p w:rsidR="004D2A60" w:rsidRDefault="004D2A60">
      <w:pPr>
        <w:pStyle w:val="ConsPlusNormal"/>
        <w:spacing w:before="280"/>
        <w:ind w:firstLine="540"/>
        <w:jc w:val="both"/>
      </w:pPr>
      <w:r>
        <w:t xml:space="preserve">5. Правительственная комиссия решила: если кредитор по договору синдицированного кредита является российским банком, то </w:t>
      </w:r>
      <w:hyperlink r:id="rId92">
        <w:r>
          <w:rPr>
            <w:color w:val="0000FF"/>
          </w:rPr>
          <w:t>заемщик-резидент</w:t>
        </w:r>
      </w:hyperlink>
      <w:r>
        <w:t xml:space="preserve"> должен производить платежи ему напрямую, минуя кредитных управляющих из </w:t>
      </w:r>
      <w:hyperlink r:id="rId93">
        <w:r>
          <w:rPr>
            <w:color w:val="0000FF"/>
          </w:rPr>
          <w:t>недружественных государств</w:t>
        </w:r>
      </w:hyperlink>
      <w:r>
        <w:t xml:space="preserve">. Иначе заемщик </w:t>
      </w:r>
      <w:hyperlink r:id="rId94">
        <w:r>
          <w:rPr>
            <w:color w:val="0000FF"/>
          </w:rPr>
          <w:t>не сможет получить</w:t>
        </w:r>
      </w:hyperlink>
      <w:r>
        <w:t xml:space="preserve"> разрешение на оплату в иностранной валюте по кредиту, кредитным агентом по которому является иностранный банк.</w:t>
      </w:r>
    </w:p>
    <w:p w:rsidR="004D2A60" w:rsidRDefault="004D2A60">
      <w:pPr>
        <w:pStyle w:val="ConsPlusNormal"/>
        <w:spacing w:before="280"/>
        <w:ind w:firstLine="540"/>
        <w:jc w:val="both"/>
      </w:pPr>
      <w:r>
        <w:t xml:space="preserve">Схожее </w:t>
      </w:r>
      <w:hyperlink r:id="rId95">
        <w:r>
          <w:rPr>
            <w:color w:val="0000FF"/>
          </w:rPr>
          <w:t>правило</w:t>
        </w:r>
      </w:hyperlink>
      <w:r>
        <w:t xml:space="preserve"> 5 июля 2022 года установил президент. См. также разъяснения ЦБ РФ </w:t>
      </w:r>
      <w:hyperlink r:id="rId96">
        <w:r>
          <w:rPr>
            <w:color w:val="0000FF"/>
          </w:rPr>
          <w:t>N 9-ОР</w:t>
        </w:r>
      </w:hyperlink>
      <w:r>
        <w:t xml:space="preserve"> и </w:t>
      </w:r>
      <w:hyperlink r:id="rId97">
        <w:r>
          <w:rPr>
            <w:color w:val="0000FF"/>
          </w:rPr>
          <w:t>N 5-ОР</w:t>
        </w:r>
      </w:hyperlink>
      <w:r>
        <w:t>.</w:t>
      </w:r>
    </w:p>
    <w:p w:rsidR="004D2A60" w:rsidRDefault="004D2A60">
      <w:pPr>
        <w:pStyle w:val="ConsPlusNormal"/>
        <w:spacing w:before="280"/>
        <w:ind w:firstLine="540"/>
        <w:jc w:val="both"/>
      </w:pPr>
      <w:r>
        <w:t xml:space="preserve">6. С 8 августа 2022 года президент </w:t>
      </w:r>
      <w:hyperlink r:id="rId98">
        <w:r>
          <w:rPr>
            <w:color w:val="0000FF"/>
          </w:rPr>
          <w:t>установил</w:t>
        </w:r>
      </w:hyperlink>
      <w:r>
        <w:t xml:space="preserve"> временный порядок исполнения обязательств по еврооблигациям, выпущенным иностранными организациями. В частности, с согласия держателей облигаций и иностранных депозитариев </w:t>
      </w:r>
      <w:hyperlink r:id="rId99">
        <w:r>
          <w:rPr>
            <w:color w:val="0000FF"/>
          </w:rPr>
          <w:t>рассчитываться</w:t>
        </w:r>
      </w:hyperlink>
      <w:r>
        <w:t xml:space="preserve"> можно в рублях при условии получения разрешения ЦБ РФ или правительственной комиссии.</w:t>
      </w:r>
    </w:p>
    <w:p w:rsidR="004D2A60" w:rsidRDefault="004D2A60">
      <w:pPr>
        <w:pStyle w:val="ConsPlusNormal"/>
        <w:spacing w:before="280"/>
        <w:ind w:firstLine="540"/>
        <w:jc w:val="both"/>
      </w:pPr>
      <w:r>
        <w:lastRenderedPageBreak/>
        <w:t xml:space="preserve">Ранее президент </w:t>
      </w:r>
      <w:hyperlink r:id="rId100">
        <w:r>
          <w:rPr>
            <w:color w:val="0000FF"/>
          </w:rPr>
          <w:t>определил</w:t>
        </w:r>
      </w:hyperlink>
      <w:r>
        <w:t xml:space="preserve"> иные обстоятельства, при наступлении которых обязательства по еврооблигациям признаются исполненными. См. также разъяснения ЦБ РФ </w:t>
      </w:r>
      <w:hyperlink r:id="rId101">
        <w:r>
          <w:rPr>
            <w:color w:val="0000FF"/>
          </w:rPr>
          <w:t>N 9-ОР</w:t>
        </w:r>
      </w:hyperlink>
      <w:r>
        <w:t xml:space="preserve"> и </w:t>
      </w:r>
      <w:hyperlink r:id="rId102">
        <w:r>
          <w:rPr>
            <w:color w:val="0000FF"/>
          </w:rPr>
          <w:t>N 11-ОР</w:t>
        </w:r>
      </w:hyperlink>
      <w:r>
        <w:t xml:space="preserve">, </w:t>
      </w:r>
      <w:hyperlink r:id="rId103">
        <w:r>
          <w:rPr>
            <w:color w:val="0000FF"/>
          </w:rPr>
          <w:t>выписку</w:t>
        </w:r>
      </w:hyperlink>
      <w:r>
        <w:t xml:space="preserve"> из решения подкомиссии Правительственной комиссии по контролю за осуществлением иностранных инвестиций в РФ от 24 июля 2023 года N 176/3.</w:t>
      </w:r>
    </w:p>
    <w:p w:rsidR="004D2A60" w:rsidRDefault="004D2A60">
      <w:pPr>
        <w:pStyle w:val="ConsPlusNormal"/>
        <w:spacing w:before="280"/>
        <w:ind w:firstLine="540"/>
        <w:jc w:val="both"/>
      </w:pPr>
      <w:r>
        <w:t xml:space="preserve">С 9 сентября 2023 года президент установил </w:t>
      </w:r>
      <w:hyperlink r:id="rId104">
        <w:r>
          <w:rPr>
            <w:color w:val="0000FF"/>
          </w:rPr>
          <w:t>временный порядок исполнения</w:t>
        </w:r>
      </w:hyperlink>
      <w:r>
        <w:t xml:space="preserve"> по еврооблигациям РФ и иным обязательствам по иностранным ценным бумагам. См. </w:t>
      </w:r>
      <w:hyperlink r:id="rId105">
        <w:r>
          <w:rPr>
            <w:color w:val="0000FF"/>
          </w:rPr>
          <w:t>информацию</w:t>
        </w:r>
      </w:hyperlink>
      <w:r>
        <w:t xml:space="preserve"> Минфина с описанием данного порядка.</w:t>
      </w:r>
    </w:p>
    <w:p w:rsidR="004D2A60" w:rsidRDefault="004D2A60">
      <w:pPr>
        <w:pStyle w:val="ConsPlusNormal"/>
        <w:spacing w:before="280"/>
        <w:ind w:firstLine="540"/>
        <w:jc w:val="both"/>
      </w:pPr>
      <w:r>
        <w:t xml:space="preserve">7. Установлены правила расчета в рублях с контрагентами из </w:t>
      </w:r>
      <w:hyperlink r:id="rId106">
        <w:r>
          <w:rPr>
            <w:color w:val="0000FF"/>
          </w:rPr>
          <w:t>недружественных государств</w:t>
        </w:r>
      </w:hyperlink>
      <w:r>
        <w:t>, в следующих случаях:</w:t>
      </w:r>
    </w:p>
    <w:p w:rsidR="004D2A60" w:rsidRDefault="004D2A60">
      <w:pPr>
        <w:pStyle w:val="ConsPlusNormal"/>
        <w:spacing w:before="280"/>
        <w:ind w:firstLine="540"/>
        <w:jc w:val="both"/>
      </w:pPr>
      <w:r>
        <w:t xml:space="preserve">- при </w:t>
      </w:r>
      <w:hyperlink r:id="rId107">
        <w:r>
          <w:rPr>
            <w:color w:val="0000FF"/>
          </w:rPr>
          <w:t>внесении платежей</w:t>
        </w:r>
      </w:hyperlink>
      <w:r>
        <w:t xml:space="preserve"> по договорам купли-продажи, аренды или лизинга воздушных судов (см. также </w:t>
      </w:r>
      <w:hyperlink r:id="rId108">
        <w:r>
          <w:rPr>
            <w:color w:val="0000FF"/>
          </w:rPr>
          <w:t>указ</w:t>
        </w:r>
      </w:hyperlink>
      <w:r>
        <w:t xml:space="preserve"> Президента РФ N 254);</w:t>
      </w:r>
    </w:p>
    <w:p w:rsidR="004D2A60" w:rsidRDefault="004D2A60">
      <w:pPr>
        <w:pStyle w:val="ConsPlusNormal"/>
        <w:spacing w:before="280"/>
        <w:ind w:firstLine="540"/>
        <w:jc w:val="both"/>
      </w:pPr>
      <w:r>
        <w:t xml:space="preserve">- </w:t>
      </w:r>
      <w:hyperlink r:id="rId109">
        <w:r>
          <w:rPr>
            <w:color w:val="0000FF"/>
          </w:rPr>
          <w:t>оплате внешнеторговых контрактов</w:t>
        </w:r>
      </w:hyperlink>
      <w:r>
        <w:t xml:space="preserve"> на поставку природного газа (см. также </w:t>
      </w:r>
      <w:hyperlink r:id="rId110">
        <w:r>
          <w:rPr>
            <w:color w:val="0000FF"/>
          </w:rPr>
          <w:t>указ</w:t>
        </w:r>
      </w:hyperlink>
      <w:r>
        <w:t xml:space="preserve"> Президента РФ N 254).</w:t>
      </w:r>
    </w:p>
    <w:p w:rsidR="004D2A60" w:rsidRDefault="004D2A60">
      <w:pPr>
        <w:pStyle w:val="ConsPlusNormal"/>
        <w:spacing w:before="280"/>
        <w:ind w:firstLine="540"/>
        <w:jc w:val="both"/>
      </w:pPr>
      <w:r>
        <w:t>8. При предоставлении нерезидентам или возврате им займов российские компании и ИП:</w:t>
      </w:r>
    </w:p>
    <w:p w:rsidR="004D2A60" w:rsidRDefault="004D2A60">
      <w:pPr>
        <w:pStyle w:val="ConsPlusNormal"/>
        <w:spacing w:before="280"/>
        <w:ind w:firstLine="540"/>
        <w:jc w:val="both"/>
      </w:pPr>
      <w:r>
        <w:t xml:space="preserve">- </w:t>
      </w:r>
      <w:hyperlink r:id="rId111">
        <w:r>
          <w:rPr>
            <w:color w:val="0000FF"/>
          </w:rPr>
          <w:t>не обязаны</w:t>
        </w:r>
      </w:hyperlink>
      <w:r>
        <w:t xml:space="preserve"> соблюдать </w:t>
      </w:r>
      <w:hyperlink r:id="rId112">
        <w:r>
          <w:rPr>
            <w:color w:val="0000FF"/>
          </w:rPr>
          <w:t>требование</w:t>
        </w:r>
      </w:hyperlink>
      <w:r>
        <w:t xml:space="preserve"> о расчетах через счета в уполномоченных банках и переводы электронных денежных средств;</w:t>
      </w:r>
    </w:p>
    <w:p w:rsidR="004D2A60" w:rsidRDefault="004D2A60">
      <w:pPr>
        <w:pStyle w:val="ConsPlusNormal"/>
        <w:spacing w:before="280"/>
        <w:ind w:firstLine="540"/>
        <w:jc w:val="both"/>
      </w:pPr>
      <w:r>
        <w:t xml:space="preserve">- </w:t>
      </w:r>
      <w:hyperlink r:id="rId113">
        <w:r>
          <w:rPr>
            <w:color w:val="0000FF"/>
          </w:rPr>
          <w:t>не обязаны зачислять</w:t>
        </w:r>
      </w:hyperlink>
      <w:r>
        <w:t xml:space="preserve"> полученную от нерезидентов инвалюту на счета в уполномоченных банках;</w:t>
      </w:r>
    </w:p>
    <w:p w:rsidR="004D2A60" w:rsidRDefault="004D2A60">
      <w:pPr>
        <w:pStyle w:val="ConsPlusNormal"/>
        <w:spacing w:before="280"/>
        <w:ind w:firstLine="540"/>
        <w:jc w:val="both"/>
      </w:pPr>
      <w:r>
        <w:t xml:space="preserve">- </w:t>
      </w:r>
      <w:hyperlink r:id="rId114">
        <w:r>
          <w:rPr>
            <w:color w:val="0000FF"/>
          </w:rPr>
          <w:t>могут производить</w:t>
        </w:r>
      </w:hyperlink>
      <w:r>
        <w:t xml:space="preserve"> зачет требований к нерезидентам (обязательств перед ними), замену обязательств нерезидентов новыми обязательствами. Такие сделки не должны противоречить иным указам президента. Кроме того, исключения может установить правительство.</w:t>
      </w:r>
    </w:p>
    <w:p w:rsidR="004D2A60" w:rsidRDefault="004D2A60">
      <w:pPr>
        <w:pStyle w:val="ConsPlusNormal"/>
        <w:spacing w:before="280"/>
        <w:ind w:firstLine="540"/>
        <w:jc w:val="both"/>
      </w:pPr>
      <w:r>
        <w:t xml:space="preserve">Правительство установило </w:t>
      </w:r>
      <w:hyperlink r:id="rId115">
        <w:r>
          <w:rPr>
            <w:color w:val="0000FF"/>
          </w:rPr>
          <w:t>правила</w:t>
        </w:r>
      </w:hyperlink>
      <w:r>
        <w:t xml:space="preserve"> получения от заемщиков-нерезидентов наличности в любой валюте.</w:t>
      </w:r>
    </w:p>
    <w:p w:rsidR="004D2A60" w:rsidRDefault="004D2A60">
      <w:pPr>
        <w:pStyle w:val="ConsPlusNormal"/>
        <w:spacing w:before="280"/>
        <w:ind w:firstLine="540"/>
        <w:jc w:val="both"/>
      </w:pPr>
      <w:r>
        <w:rPr>
          <w:b/>
        </w:rPr>
        <w:t>Распределение прибыли</w:t>
      </w:r>
    </w:p>
    <w:p w:rsidR="004D2A60" w:rsidRDefault="004D2A60">
      <w:pPr>
        <w:pStyle w:val="ConsPlusNormal"/>
        <w:spacing w:before="280"/>
        <w:ind w:firstLine="540"/>
        <w:jc w:val="both"/>
      </w:pPr>
      <w:r>
        <w:t xml:space="preserve">Президент </w:t>
      </w:r>
      <w:hyperlink r:id="rId116">
        <w:r>
          <w:rPr>
            <w:color w:val="0000FF"/>
          </w:rPr>
          <w:t>установил</w:t>
        </w:r>
      </w:hyperlink>
      <w:r>
        <w:t xml:space="preserve">, как выплачивать прибыль лицам из </w:t>
      </w:r>
      <w:hyperlink r:id="rId117">
        <w:r>
          <w:rPr>
            <w:color w:val="0000FF"/>
          </w:rPr>
          <w:t>недружественных государств</w:t>
        </w:r>
      </w:hyperlink>
      <w:r>
        <w:t xml:space="preserve"> и подконтрольным им лицам (кроме российских), владеющим долями в российских компаниях.</w:t>
      </w:r>
    </w:p>
    <w:p w:rsidR="004D2A60" w:rsidRDefault="004D2A60">
      <w:pPr>
        <w:pStyle w:val="ConsPlusNormal"/>
        <w:spacing w:before="280"/>
        <w:ind w:firstLine="540"/>
        <w:jc w:val="both"/>
      </w:pPr>
      <w:r>
        <w:t xml:space="preserve">Минфину и ЦБ РФ </w:t>
      </w:r>
      <w:hyperlink r:id="rId118">
        <w:r>
          <w:rPr>
            <w:color w:val="0000FF"/>
          </w:rPr>
          <w:t>разрешено устанавливать</w:t>
        </w:r>
      </w:hyperlink>
      <w:r>
        <w:t xml:space="preserve"> иной порядок выплаты прибыли и </w:t>
      </w:r>
      <w:hyperlink r:id="rId119">
        <w:r>
          <w:rPr>
            <w:color w:val="0000FF"/>
          </w:rPr>
          <w:t>выдавать</w:t>
        </w:r>
      </w:hyperlink>
      <w:r>
        <w:t xml:space="preserve"> соответствующие разрешения. Во исполнение этих полномочий утверждены:</w:t>
      </w:r>
    </w:p>
    <w:p w:rsidR="004D2A60" w:rsidRDefault="004D2A60">
      <w:pPr>
        <w:pStyle w:val="ConsPlusNormal"/>
        <w:spacing w:before="280"/>
        <w:ind w:firstLine="540"/>
        <w:jc w:val="both"/>
      </w:pPr>
      <w:r>
        <w:lastRenderedPageBreak/>
        <w:t xml:space="preserve">- </w:t>
      </w:r>
      <w:hyperlink r:id="rId120">
        <w:r>
          <w:rPr>
            <w:color w:val="0000FF"/>
          </w:rPr>
          <w:t>общие условия выдачи разрешений</w:t>
        </w:r>
      </w:hyperlink>
      <w:r>
        <w:t>;</w:t>
      </w:r>
    </w:p>
    <w:p w:rsidR="004D2A60" w:rsidRDefault="004D2A60">
      <w:pPr>
        <w:pStyle w:val="ConsPlusNormal"/>
        <w:spacing w:before="280"/>
        <w:ind w:firstLine="540"/>
        <w:jc w:val="both"/>
      </w:pPr>
      <w:r>
        <w:t xml:space="preserve">- </w:t>
      </w:r>
      <w:hyperlink r:id="rId121">
        <w:r>
          <w:rPr>
            <w:color w:val="0000FF"/>
          </w:rPr>
          <w:t>специальные условия</w:t>
        </w:r>
      </w:hyperlink>
      <w:r>
        <w:t xml:space="preserve"> для лиц, инвестирующих в российскую экономику после 1 апреля 2023 года.</w:t>
      </w:r>
    </w:p>
    <w:p w:rsidR="004D2A60" w:rsidRDefault="004D2A60">
      <w:pPr>
        <w:pStyle w:val="ConsPlusNormal"/>
        <w:spacing w:before="280"/>
        <w:ind w:firstLine="540"/>
        <w:jc w:val="both"/>
      </w:pPr>
      <w:bookmarkStart w:id="3" w:name="P118"/>
      <w:bookmarkEnd w:id="3"/>
      <w:r>
        <w:rPr>
          <w:b/>
        </w:rPr>
        <w:t>Особенности работы с валютными счетами и вкладами, особенности денежных переводов</w:t>
      </w:r>
    </w:p>
    <w:p w:rsidR="004D2A60" w:rsidRDefault="004D2A60">
      <w:pPr>
        <w:pStyle w:val="ConsPlusNormal"/>
        <w:spacing w:before="280"/>
        <w:ind w:firstLine="540"/>
        <w:jc w:val="both"/>
      </w:pPr>
      <w:r>
        <w:t xml:space="preserve">По общему правилу резиденты только с </w:t>
      </w:r>
      <w:hyperlink r:id="rId122">
        <w:r>
          <w:rPr>
            <w:color w:val="0000FF"/>
          </w:rPr>
          <w:t>разрешения</w:t>
        </w:r>
      </w:hyperlink>
      <w:r>
        <w:t xml:space="preserve"> правительственной комиссии </w:t>
      </w:r>
      <w:hyperlink r:id="rId123">
        <w:r>
          <w:rPr>
            <w:color w:val="0000FF"/>
          </w:rPr>
          <w:t>вправе зачислять</w:t>
        </w:r>
      </w:hyperlink>
      <w:r>
        <w:t xml:space="preserve"> инвалюту на свои зарубежные счета.</w:t>
      </w:r>
    </w:p>
    <w:p w:rsidR="004D2A60" w:rsidRDefault="004D2A60">
      <w:pPr>
        <w:pStyle w:val="ConsPlusNormal"/>
        <w:spacing w:before="280"/>
        <w:ind w:firstLine="540"/>
        <w:jc w:val="both"/>
      </w:pPr>
      <w:r>
        <w:t xml:space="preserve">5 июля 2022 года Президент РФ установил, что это правило </w:t>
      </w:r>
      <w:hyperlink r:id="rId124">
        <w:r>
          <w:rPr>
            <w:color w:val="0000FF"/>
          </w:rPr>
          <w:t>действует в двух случаях</w:t>
        </w:r>
      </w:hyperlink>
      <w:r>
        <w:t>:</w:t>
      </w:r>
    </w:p>
    <w:p w:rsidR="004D2A60" w:rsidRDefault="004D2A60">
      <w:pPr>
        <w:pStyle w:val="ConsPlusNormal"/>
        <w:spacing w:before="280"/>
        <w:ind w:firstLine="540"/>
        <w:jc w:val="both"/>
      </w:pPr>
      <w:r>
        <w:t>- при зачислении дивидендов по акциям российских АО;</w:t>
      </w:r>
    </w:p>
    <w:p w:rsidR="004D2A60" w:rsidRDefault="004D2A60">
      <w:pPr>
        <w:pStyle w:val="ConsPlusNormal"/>
        <w:spacing w:before="280"/>
        <w:ind w:firstLine="540"/>
        <w:jc w:val="both"/>
      </w:pPr>
      <w:r>
        <w:t>- при зачислении прибыли российских ООО, хозяйственных товариществ и производственных кооперативов.</w:t>
      </w:r>
    </w:p>
    <w:p w:rsidR="004D2A60" w:rsidRDefault="004D2A60">
      <w:pPr>
        <w:pStyle w:val="ConsPlusNormal"/>
        <w:spacing w:before="280"/>
        <w:ind w:firstLine="540"/>
        <w:jc w:val="both"/>
      </w:pPr>
      <w:r>
        <w:t xml:space="preserve">См. также </w:t>
      </w:r>
      <w:hyperlink r:id="rId125">
        <w:r>
          <w:rPr>
            <w:color w:val="0000FF"/>
          </w:rPr>
          <w:t>разъяснение</w:t>
        </w:r>
      </w:hyperlink>
      <w:r>
        <w:t xml:space="preserve"> ЦБ РФ.</w:t>
      </w:r>
    </w:p>
    <w:p w:rsidR="004D2A60" w:rsidRDefault="004D2A60">
      <w:pPr>
        <w:pStyle w:val="ConsPlusNormal"/>
        <w:spacing w:before="280"/>
        <w:ind w:firstLine="540"/>
        <w:jc w:val="both"/>
      </w:pPr>
      <w:r>
        <w:t xml:space="preserve">Правительственная комиссия </w:t>
      </w:r>
      <w:hyperlink r:id="rId126">
        <w:r>
          <w:rPr>
            <w:color w:val="0000FF"/>
          </w:rPr>
          <w:t>может вводить</w:t>
        </w:r>
      </w:hyperlink>
      <w:r>
        <w:t xml:space="preserve"> дополнительные ограничения.</w:t>
      </w:r>
    </w:p>
    <w:p w:rsidR="004D2A60" w:rsidRDefault="004D2A60">
      <w:pPr>
        <w:pStyle w:val="ConsPlusNormal"/>
        <w:spacing w:before="280"/>
        <w:ind w:firstLine="540"/>
        <w:jc w:val="both"/>
      </w:pPr>
      <w:r>
        <w:t xml:space="preserve">По 31 марта 2024 года действует </w:t>
      </w:r>
      <w:hyperlink r:id="rId127">
        <w:r>
          <w:rPr>
            <w:color w:val="0000FF"/>
          </w:rPr>
          <w:t>запрет на перевод</w:t>
        </w:r>
      </w:hyperlink>
      <w:r>
        <w:t xml:space="preserve"> средств за рубеж для юрлиц из недружественных стран. Ограничение не касается иностранных компаний, которые находятся под контролем российских юридических или физлиц.</w:t>
      </w:r>
    </w:p>
    <w:p w:rsidR="004D2A60" w:rsidRDefault="004D2A60">
      <w:pPr>
        <w:pStyle w:val="ConsPlusNormal"/>
        <w:spacing w:before="280"/>
        <w:ind w:firstLine="540"/>
        <w:jc w:val="both"/>
      </w:pPr>
      <w:bookmarkStart w:id="4" w:name="P126"/>
      <w:bookmarkEnd w:id="4"/>
      <w:r>
        <w:rPr>
          <w:b/>
        </w:rPr>
        <w:t>Особенности операций с наличной иностранной валютой</w:t>
      </w:r>
    </w:p>
    <w:p w:rsidR="004D2A60" w:rsidRDefault="004D2A60">
      <w:pPr>
        <w:pStyle w:val="ConsPlusNormal"/>
        <w:spacing w:before="280"/>
        <w:ind w:firstLine="540"/>
        <w:jc w:val="both"/>
      </w:pPr>
      <w:hyperlink r:id="rId128">
        <w:r>
          <w:rPr>
            <w:color w:val="0000FF"/>
          </w:rPr>
          <w:t>До 9 марта 2024 года</w:t>
        </w:r>
      </w:hyperlink>
      <w:r>
        <w:t xml:space="preserve"> действует </w:t>
      </w:r>
      <w:hyperlink r:id="rId129">
        <w:r>
          <w:rPr>
            <w:color w:val="0000FF"/>
          </w:rPr>
          <w:t>временный порядок</w:t>
        </w:r>
      </w:hyperlink>
      <w:r>
        <w:t xml:space="preserve"> операций с наличной валютой для юрлиц и ИП. Можно получить наличные доллары США, японские иены, фунты стерлингов и евро в пределах установленных нормативов только для оплаты расходов по зарубежным командировкам.</w:t>
      </w:r>
    </w:p>
    <w:p w:rsidR="004D2A60" w:rsidRDefault="004D2A60">
      <w:pPr>
        <w:pStyle w:val="ConsPlusNormal"/>
        <w:spacing w:before="280"/>
        <w:ind w:firstLine="540"/>
        <w:jc w:val="both"/>
      </w:pPr>
      <w:bookmarkStart w:id="5" w:name="P128"/>
      <w:bookmarkEnd w:id="5"/>
      <w:r>
        <w:rPr>
          <w:b/>
        </w:rPr>
        <w:t>Ограничения по сделкам с отдельными категориями контрагентов</w:t>
      </w:r>
    </w:p>
    <w:p w:rsidR="004D2A60" w:rsidRDefault="004D2A60">
      <w:pPr>
        <w:pStyle w:val="ConsPlusNormal"/>
        <w:spacing w:before="280"/>
        <w:ind w:firstLine="540"/>
        <w:jc w:val="both"/>
      </w:pPr>
      <w:r>
        <w:t xml:space="preserve">См. </w:t>
      </w:r>
      <w:hyperlink r:id="rId130">
        <w:r>
          <w:rPr>
            <w:color w:val="0000FF"/>
          </w:rPr>
          <w:t>форму</w:t>
        </w:r>
      </w:hyperlink>
      <w:r>
        <w:t xml:space="preserve"> заявления о выдаче разрешения на осуществление (исполнение) сделки (операции) или группы сделок (операций).</w:t>
      </w:r>
    </w:p>
    <w:p w:rsidR="004D2A60" w:rsidRDefault="004D2A60">
      <w:pPr>
        <w:pStyle w:val="ConsPlusNormal"/>
        <w:spacing w:before="280"/>
        <w:ind w:firstLine="540"/>
        <w:jc w:val="both"/>
      </w:pPr>
      <w:r>
        <w:rPr>
          <w:b/>
        </w:rPr>
        <w:t>Сделки с подсанкционными лицами.</w:t>
      </w:r>
      <w:r>
        <w:t xml:space="preserve"> Утвержден </w:t>
      </w:r>
      <w:hyperlink r:id="rId131">
        <w:r>
          <w:rPr>
            <w:color w:val="0000FF"/>
          </w:rPr>
          <w:t>перечень</w:t>
        </w:r>
      </w:hyperlink>
      <w:r>
        <w:t xml:space="preserve"> лиц, находящихся под российскими санкциями, с которыми организациям и гражданам запрещено заключать и исполнять </w:t>
      </w:r>
      <w:hyperlink r:id="rId132">
        <w:r>
          <w:rPr>
            <w:color w:val="0000FF"/>
          </w:rPr>
          <w:t>сделки</w:t>
        </w:r>
      </w:hyperlink>
      <w:r>
        <w:t xml:space="preserve">, установлены </w:t>
      </w:r>
      <w:hyperlink r:id="rId133">
        <w:r>
          <w:rPr>
            <w:color w:val="0000FF"/>
          </w:rPr>
          <w:t>дополнительные критерии</w:t>
        </w:r>
      </w:hyperlink>
      <w:r>
        <w:t xml:space="preserve"> таких сделок. Например, к ним отнесли сделки, по которым совершаются платежи в пользу подсанкционных лиц. Запрет распространяется и на сделки с контрагентами, которых контролируют </w:t>
      </w:r>
      <w:r>
        <w:lastRenderedPageBreak/>
        <w:t>подсанкционные лица.</w:t>
      </w:r>
    </w:p>
    <w:p w:rsidR="004D2A60" w:rsidRDefault="004D2A60">
      <w:pPr>
        <w:pStyle w:val="ConsPlusNormal"/>
        <w:spacing w:before="280"/>
        <w:ind w:firstLine="540"/>
        <w:jc w:val="both"/>
      </w:pPr>
      <w:r>
        <w:rPr>
          <w:b/>
        </w:rPr>
        <w:t>Предоставление нерезидентам займов в иностранной валюте</w:t>
      </w:r>
      <w:r>
        <w:t xml:space="preserve">. По общему правилу </w:t>
      </w:r>
      <w:hyperlink r:id="rId134">
        <w:r>
          <w:rPr>
            <w:color w:val="0000FF"/>
          </w:rPr>
          <w:t>такие операции</w:t>
        </w:r>
      </w:hyperlink>
      <w:r>
        <w:t xml:space="preserve"> допускаются только с </w:t>
      </w:r>
      <w:hyperlink r:id="rId135">
        <w:r>
          <w:rPr>
            <w:color w:val="0000FF"/>
          </w:rPr>
          <w:t>разрешения</w:t>
        </w:r>
      </w:hyperlink>
      <w:r>
        <w:t xml:space="preserve"> правительственной комиссии.</w:t>
      </w:r>
    </w:p>
    <w:p w:rsidR="004D2A60" w:rsidRDefault="004D2A60">
      <w:pPr>
        <w:pStyle w:val="ConsPlusNormal"/>
        <w:spacing w:before="280"/>
        <w:ind w:firstLine="540"/>
        <w:jc w:val="both"/>
      </w:pPr>
      <w:r>
        <w:t xml:space="preserve">До 30 сентября 2023 года включительно </w:t>
      </w:r>
      <w:hyperlink r:id="rId136">
        <w:r>
          <w:rPr>
            <w:color w:val="0000FF"/>
          </w:rPr>
          <w:t>разрешили</w:t>
        </w:r>
      </w:hyperlink>
      <w:r>
        <w:t xml:space="preserve"> предоставлять займы в инвалюте нерезидентам, которые не связаны с недружественными государствами.</w:t>
      </w:r>
    </w:p>
    <w:p w:rsidR="004D2A60" w:rsidRDefault="004D2A60">
      <w:pPr>
        <w:pStyle w:val="ConsPlusNormal"/>
        <w:spacing w:before="280"/>
        <w:ind w:firstLine="540"/>
        <w:jc w:val="both"/>
      </w:pPr>
      <w:r>
        <w:rPr>
          <w:b/>
        </w:rPr>
        <w:t>Сделки с лицами, связанными с недружественными государствами</w:t>
      </w:r>
      <w:r>
        <w:t>. По общему правилу требуется разрешение правительственной комиссии на следующие виды сделок с такими контрагентами:</w:t>
      </w:r>
    </w:p>
    <w:p w:rsidR="004D2A60" w:rsidRDefault="004D2A60">
      <w:pPr>
        <w:pStyle w:val="ConsPlusNormal"/>
        <w:spacing w:before="280"/>
        <w:ind w:firstLine="540"/>
        <w:jc w:val="both"/>
      </w:pPr>
      <w:r>
        <w:t xml:space="preserve">- </w:t>
      </w:r>
      <w:hyperlink r:id="rId137">
        <w:r>
          <w:rPr>
            <w:color w:val="0000FF"/>
          </w:rPr>
          <w:t>сделки</w:t>
        </w:r>
      </w:hyperlink>
      <w:r>
        <w:t xml:space="preserve"> с долями в российских ООО (кроме банков и некредитных финансовых организаций), а также иные сделки в результате которых можно влиять на управление обществом или условия ведения бизнеса. См. также </w:t>
      </w:r>
      <w:hyperlink r:id="rId138">
        <w:r>
          <w:rPr>
            <w:color w:val="0000FF"/>
          </w:rPr>
          <w:t>разъяснения</w:t>
        </w:r>
      </w:hyperlink>
      <w:r>
        <w:t xml:space="preserve"> Минфина по данному вопросу;</w:t>
      </w:r>
    </w:p>
    <w:p w:rsidR="004D2A60" w:rsidRDefault="004D2A60">
      <w:pPr>
        <w:pStyle w:val="ConsPlusNormal"/>
        <w:spacing w:before="280"/>
        <w:ind w:firstLine="540"/>
        <w:jc w:val="both"/>
      </w:pPr>
      <w:r>
        <w:t xml:space="preserve">- </w:t>
      </w:r>
      <w:hyperlink r:id="rId139">
        <w:r>
          <w:rPr>
            <w:color w:val="0000FF"/>
          </w:rPr>
          <w:t>сделки</w:t>
        </w:r>
      </w:hyperlink>
      <w:r>
        <w:t xml:space="preserve"> по распоряжению более чем 1 процентом акций, долей российских финорганизаций, а также голосов, которые приходятся на эти акции (доли). </w:t>
      </w:r>
      <w:hyperlink r:id="rId140">
        <w:r>
          <w:rPr>
            <w:color w:val="0000FF"/>
          </w:rPr>
          <w:t>Есть исключения</w:t>
        </w:r>
      </w:hyperlink>
      <w:r>
        <w:t>;</w:t>
      </w:r>
    </w:p>
    <w:p w:rsidR="004D2A60" w:rsidRDefault="004D2A60">
      <w:pPr>
        <w:pStyle w:val="ConsPlusNormal"/>
        <w:spacing w:before="280"/>
        <w:ind w:firstLine="540"/>
        <w:jc w:val="both"/>
      </w:pPr>
      <w:r>
        <w:t xml:space="preserve">- </w:t>
      </w:r>
      <w:hyperlink r:id="rId141">
        <w:r>
          <w:rPr>
            <w:color w:val="0000FF"/>
          </w:rPr>
          <w:t>сделки</w:t>
        </w:r>
      </w:hyperlink>
      <w:r>
        <w:t>, которые влекут возникновение права собственности на недвижимость;</w:t>
      </w:r>
    </w:p>
    <w:p w:rsidR="004D2A60" w:rsidRDefault="004D2A60">
      <w:pPr>
        <w:pStyle w:val="ConsPlusNormal"/>
        <w:spacing w:before="280"/>
        <w:ind w:firstLine="540"/>
        <w:jc w:val="both"/>
      </w:pPr>
      <w:r>
        <w:t xml:space="preserve">- </w:t>
      </w:r>
      <w:hyperlink r:id="rId142">
        <w:r>
          <w:rPr>
            <w:color w:val="0000FF"/>
          </w:rPr>
          <w:t>сделки</w:t>
        </w:r>
      </w:hyperlink>
      <w:r>
        <w:t xml:space="preserve">, которые влекут возникновение права собственности на ценные бумаги. 3 марта 2023 года Президент РФ установил </w:t>
      </w:r>
      <w:hyperlink r:id="rId143">
        <w:r>
          <w:rPr>
            <w:color w:val="0000FF"/>
          </w:rPr>
          <w:t>особенности</w:t>
        </w:r>
      </w:hyperlink>
      <w:r>
        <w:t xml:space="preserve"> применения этого правила для сделок с российскими ценными бумагами и еврооблигациями;</w:t>
      </w:r>
    </w:p>
    <w:p w:rsidR="004D2A60" w:rsidRDefault="004D2A60">
      <w:pPr>
        <w:pStyle w:val="ConsPlusNormal"/>
        <w:spacing w:before="280"/>
        <w:ind w:firstLine="540"/>
        <w:jc w:val="both"/>
      </w:pPr>
      <w:r>
        <w:t xml:space="preserve">- </w:t>
      </w:r>
      <w:hyperlink r:id="rId144">
        <w:r>
          <w:rPr>
            <w:color w:val="0000FF"/>
          </w:rPr>
          <w:t>предоставление рублевых кредитов</w:t>
        </w:r>
      </w:hyperlink>
      <w:r>
        <w:t xml:space="preserve"> и займов указанным лицам.</w:t>
      </w:r>
    </w:p>
    <w:p w:rsidR="004D2A60" w:rsidRDefault="004D2A60">
      <w:pPr>
        <w:pStyle w:val="ConsPlusNormal"/>
        <w:spacing w:before="280"/>
        <w:ind w:firstLine="540"/>
        <w:jc w:val="both"/>
      </w:pPr>
      <w:r>
        <w:t xml:space="preserve">См. также </w:t>
      </w:r>
      <w:hyperlink r:id="rId145">
        <w:r>
          <w:rPr>
            <w:color w:val="0000FF"/>
          </w:rPr>
          <w:t>критерии</w:t>
        </w:r>
      </w:hyperlink>
      <w:r>
        <w:t xml:space="preserve"> одобрения сделок по продаже лицами, связанными с недружественными государствами, своих российских активов.</w:t>
      </w:r>
    </w:p>
    <w:p w:rsidR="004D2A60" w:rsidRDefault="004D2A60">
      <w:pPr>
        <w:pStyle w:val="ConsPlusNormal"/>
        <w:spacing w:before="280"/>
        <w:ind w:firstLine="540"/>
        <w:jc w:val="both"/>
      </w:pPr>
      <w:r>
        <w:t>К рассматриваемым лицам (</w:t>
      </w:r>
      <w:r>
        <w:rPr>
          <w:i/>
        </w:rPr>
        <w:t>далее также - субъекты особого порядка</w:t>
      </w:r>
      <w:r>
        <w:t xml:space="preserve">) </w:t>
      </w:r>
      <w:hyperlink r:id="rId146">
        <w:r>
          <w:rPr>
            <w:color w:val="0000FF"/>
          </w:rPr>
          <w:t>относятся</w:t>
        </w:r>
      </w:hyperlink>
      <w:r>
        <w:t>:</w:t>
      </w:r>
    </w:p>
    <w:p w:rsidR="004D2A60" w:rsidRDefault="004D2A60">
      <w:pPr>
        <w:pStyle w:val="ConsPlusNormal"/>
        <w:spacing w:before="280"/>
        <w:ind w:firstLine="540"/>
        <w:jc w:val="both"/>
      </w:pPr>
      <w:r>
        <w:t xml:space="preserve">- иностранные физические и юрлица, которые связаны с </w:t>
      </w:r>
      <w:hyperlink r:id="rId147">
        <w:r>
          <w:rPr>
            <w:color w:val="0000FF"/>
          </w:rPr>
          <w:t>недружественными государствами</w:t>
        </w:r>
      </w:hyperlink>
      <w:r>
        <w:t>;</w:t>
      </w:r>
    </w:p>
    <w:p w:rsidR="004D2A60" w:rsidRDefault="004D2A60">
      <w:pPr>
        <w:pStyle w:val="ConsPlusNormal"/>
        <w:spacing w:before="280"/>
        <w:ind w:firstLine="540"/>
        <w:jc w:val="both"/>
      </w:pPr>
      <w:r>
        <w:t xml:space="preserve">- лица, находящиеся под их </w:t>
      </w:r>
      <w:hyperlink r:id="rId148">
        <w:r>
          <w:rPr>
            <w:color w:val="0000FF"/>
          </w:rPr>
          <w:t>контролем</w:t>
        </w:r>
      </w:hyperlink>
      <w:r>
        <w:t xml:space="preserve"> (в том числе расположенные в России). Положения указа Президента РФ N 138 о допмерах, связанных с обращением ценных бумаг, </w:t>
      </w:r>
      <w:hyperlink r:id="rId149">
        <w:r>
          <w:rPr>
            <w:color w:val="0000FF"/>
          </w:rPr>
          <w:t>не распространяются</w:t>
        </w:r>
      </w:hyperlink>
      <w:r>
        <w:t xml:space="preserve"> на указанных лиц, зарегистрированных в России.</w:t>
      </w:r>
    </w:p>
    <w:p w:rsidR="004D2A60" w:rsidRDefault="004D2A60">
      <w:pPr>
        <w:pStyle w:val="ConsPlusNormal"/>
        <w:spacing w:before="280"/>
        <w:ind w:firstLine="540"/>
        <w:jc w:val="both"/>
      </w:pPr>
      <w:r>
        <w:lastRenderedPageBreak/>
        <w:t xml:space="preserve">Кроме того, </w:t>
      </w:r>
      <w:hyperlink r:id="rId150">
        <w:r>
          <w:rPr>
            <w:color w:val="0000FF"/>
          </w:rPr>
          <w:t>требуется разрешение</w:t>
        </w:r>
      </w:hyperlink>
      <w:r>
        <w:t xml:space="preserve"> для покупки недвижимости или ценных бумаг у других контрагентов, если владелец этих активов приобрел их после 22 февраля 2022 года у субъектов особого порядка.</w:t>
      </w:r>
    </w:p>
    <w:p w:rsidR="004D2A60" w:rsidRDefault="004D2A60">
      <w:pPr>
        <w:pStyle w:val="ConsPlusNormal"/>
        <w:spacing w:before="280"/>
        <w:ind w:firstLine="540"/>
        <w:jc w:val="both"/>
      </w:pPr>
      <w:r>
        <w:t xml:space="preserve">К субъектам особого порядка </w:t>
      </w:r>
      <w:r>
        <w:rPr>
          <w:b/>
        </w:rPr>
        <w:t>не относятся</w:t>
      </w:r>
      <w:r>
        <w:t>:</w:t>
      </w:r>
    </w:p>
    <w:p w:rsidR="004D2A60" w:rsidRDefault="004D2A60">
      <w:pPr>
        <w:pStyle w:val="ConsPlusNormal"/>
        <w:spacing w:before="280"/>
        <w:ind w:firstLine="540"/>
        <w:jc w:val="both"/>
      </w:pPr>
      <w:r>
        <w:t xml:space="preserve">- </w:t>
      </w:r>
      <w:hyperlink r:id="rId151">
        <w:r>
          <w:rPr>
            <w:color w:val="0000FF"/>
          </w:rPr>
          <w:t>лица</w:t>
        </w:r>
      </w:hyperlink>
      <w:r>
        <w:t>, чьими конечным бенефициарами выступают РФ, российские физические или юрлица, а информация о контроле над этими лицами раскрыта перед налоговыми органами;</w:t>
      </w:r>
    </w:p>
    <w:p w:rsidR="004D2A60" w:rsidRDefault="004D2A60">
      <w:pPr>
        <w:pStyle w:val="ConsPlusNormal"/>
        <w:spacing w:before="280"/>
        <w:ind w:firstLine="540"/>
        <w:jc w:val="both"/>
      </w:pPr>
      <w:r>
        <w:t xml:space="preserve">- </w:t>
      </w:r>
      <w:hyperlink r:id="rId152">
        <w:r>
          <w:rPr>
            <w:color w:val="0000FF"/>
          </w:rPr>
          <w:t>лица</w:t>
        </w:r>
      </w:hyperlink>
      <w:r>
        <w:t>, находящиеся под контролем юридических лиц или физических лиц, личным законом которых является право дружественных государств, если такой контроль установлен до 1 марта 2022 года;</w:t>
      </w:r>
    </w:p>
    <w:p w:rsidR="004D2A60" w:rsidRDefault="004D2A60">
      <w:pPr>
        <w:pStyle w:val="ConsPlusNormal"/>
        <w:spacing w:before="280"/>
        <w:ind w:firstLine="540"/>
        <w:jc w:val="both"/>
      </w:pPr>
      <w:r>
        <w:t xml:space="preserve">- </w:t>
      </w:r>
      <w:hyperlink r:id="rId153">
        <w:r>
          <w:rPr>
            <w:color w:val="0000FF"/>
          </w:rPr>
          <w:t>лица</w:t>
        </w:r>
      </w:hyperlink>
      <w:r>
        <w:t>, находящиеся под контролем дружественных государств, при условии, что такой контроль установлен до 1 марта 2022 года.</w:t>
      </w:r>
    </w:p>
    <w:p w:rsidR="004D2A60" w:rsidRDefault="004D2A60">
      <w:pPr>
        <w:pStyle w:val="ConsPlusNormal"/>
        <w:spacing w:before="280"/>
        <w:ind w:firstLine="540"/>
        <w:jc w:val="both"/>
      </w:pPr>
      <w:r>
        <w:t>Для сделок с субъектами особого порядка есть исключения (индивидуальное разрешение не требуется).</w:t>
      </w:r>
    </w:p>
    <w:p w:rsidR="004D2A60" w:rsidRDefault="004D2A60">
      <w:pPr>
        <w:pStyle w:val="ConsPlusNormal"/>
        <w:spacing w:before="280"/>
        <w:ind w:firstLine="540"/>
        <w:jc w:val="both"/>
      </w:pPr>
      <w:r>
        <w:rPr>
          <w:b/>
        </w:rPr>
        <w:t>Исключения для сделок с недвижимостью:</w:t>
      </w:r>
    </w:p>
    <w:p w:rsidR="004D2A60" w:rsidRDefault="004D2A60">
      <w:pPr>
        <w:pStyle w:val="ConsPlusNormal"/>
        <w:spacing w:before="280"/>
        <w:ind w:firstLine="540"/>
        <w:jc w:val="both"/>
      </w:pPr>
      <w:r>
        <w:t xml:space="preserve">- недвижимость </w:t>
      </w:r>
      <w:hyperlink r:id="rId154">
        <w:r>
          <w:rPr>
            <w:color w:val="0000FF"/>
          </w:rPr>
          <w:t>безвозмездно приобретают</w:t>
        </w:r>
      </w:hyperlink>
      <w:r>
        <w:t xml:space="preserve"> физлица-резиденты;</w:t>
      </w:r>
    </w:p>
    <w:p w:rsidR="004D2A60" w:rsidRDefault="004D2A60">
      <w:pPr>
        <w:pStyle w:val="ConsPlusNormal"/>
        <w:spacing w:before="280"/>
        <w:ind w:firstLine="540"/>
        <w:jc w:val="both"/>
      </w:pPr>
      <w:r>
        <w:t xml:space="preserve">- </w:t>
      </w:r>
      <w:hyperlink r:id="rId155">
        <w:r>
          <w:rPr>
            <w:color w:val="0000FF"/>
          </w:rPr>
          <w:t>продажа</w:t>
        </w:r>
      </w:hyperlink>
      <w:r>
        <w:t xml:space="preserve"> недвижимости иностранным компаниям, связанным с недружественными государствами, а также отечественным и иностранным компаниям, которых контролируют иностранные лица, связанные с недружественными государствами;</w:t>
      </w:r>
    </w:p>
    <w:p w:rsidR="004D2A60" w:rsidRDefault="004D2A60">
      <w:pPr>
        <w:pStyle w:val="ConsPlusNormal"/>
        <w:spacing w:before="280"/>
        <w:ind w:firstLine="540"/>
        <w:jc w:val="both"/>
      </w:pPr>
      <w:r>
        <w:t xml:space="preserve">- недвижимость </w:t>
      </w:r>
      <w:hyperlink r:id="rId156">
        <w:r>
          <w:rPr>
            <w:color w:val="0000FF"/>
          </w:rPr>
          <w:t>находится</w:t>
        </w:r>
      </w:hyperlink>
      <w:r>
        <w:t xml:space="preserve"> за рубежом;</w:t>
      </w:r>
    </w:p>
    <w:p w:rsidR="004D2A60" w:rsidRDefault="004D2A60">
      <w:pPr>
        <w:pStyle w:val="ConsPlusNormal"/>
        <w:spacing w:before="280"/>
        <w:ind w:firstLine="540"/>
        <w:jc w:val="both"/>
      </w:pPr>
      <w:r>
        <w:t xml:space="preserve">- расчет по сделке </w:t>
      </w:r>
      <w:hyperlink r:id="rId157">
        <w:r>
          <w:rPr>
            <w:color w:val="0000FF"/>
          </w:rPr>
          <w:t>осуществляется</w:t>
        </w:r>
      </w:hyperlink>
      <w:r>
        <w:t xml:space="preserve"> по зарубежному счету (вкладу) резидента и информация об этом счете или вкладе раскрыта российским налоговым органам;</w:t>
      </w:r>
    </w:p>
    <w:p w:rsidR="004D2A60" w:rsidRDefault="004D2A60">
      <w:pPr>
        <w:pStyle w:val="ConsPlusNormal"/>
        <w:spacing w:before="280"/>
        <w:ind w:firstLine="540"/>
        <w:jc w:val="both"/>
      </w:pPr>
      <w:r>
        <w:t xml:space="preserve">- </w:t>
      </w:r>
      <w:hyperlink r:id="rId158">
        <w:r>
          <w:rPr>
            <w:color w:val="0000FF"/>
          </w:rPr>
          <w:t>покупка</w:t>
        </w:r>
      </w:hyperlink>
      <w:r>
        <w:t xml:space="preserve"> недвижимости у юрлиц - субъектов особого порядка (кроме зарегистрированных в РФ), если расчеты ведутся через счета типа "С";</w:t>
      </w:r>
    </w:p>
    <w:p w:rsidR="004D2A60" w:rsidRDefault="004D2A60">
      <w:pPr>
        <w:pStyle w:val="ConsPlusNormal"/>
        <w:spacing w:before="280"/>
        <w:ind w:firstLine="540"/>
        <w:jc w:val="both"/>
      </w:pPr>
      <w:r>
        <w:rPr>
          <w:b/>
        </w:rPr>
        <w:t>-</w:t>
      </w:r>
      <w:r>
        <w:t xml:space="preserve"> </w:t>
      </w:r>
      <w:hyperlink r:id="rId159">
        <w:r>
          <w:rPr>
            <w:color w:val="0000FF"/>
          </w:rPr>
          <w:t>совершение сделок</w:t>
        </w:r>
      </w:hyperlink>
      <w:r>
        <w:t xml:space="preserve"> с резидентами (самостоятельно или путем поручения третьим лицам) российскими финорганизациями, которые находятся под контролем лиц, связанных с недружественными государствами. Таким финорганизациям разрешается также проводить сделки за счет клиентов, которые не относятся к субъектам особого порядка;</w:t>
      </w:r>
    </w:p>
    <w:p w:rsidR="004D2A60" w:rsidRDefault="004D2A60">
      <w:pPr>
        <w:pStyle w:val="ConsPlusNormal"/>
        <w:spacing w:before="280"/>
        <w:ind w:firstLine="540"/>
        <w:jc w:val="both"/>
      </w:pPr>
      <w:r>
        <w:t xml:space="preserve">- </w:t>
      </w:r>
      <w:hyperlink r:id="rId160">
        <w:r>
          <w:rPr>
            <w:color w:val="0000FF"/>
          </w:rPr>
          <w:t>совершение сделок</w:t>
        </w:r>
      </w:hyperlink>
      <w:r>
        <w:t xml:space="preserve"> российскими застройщиками, которые находятся под контролем субъектов особого порядка, с российскими физлицами и </w:t>
      </w:r>
      <w:r>
        <w:lastRenderedPageBreak/>
        <w:t>организациями;</w:t>
      </w:r>
    </w:p>
    <w:p w:rsidR="004D2A60" w:rsidRDefault="004D2A60">
      <w:pPr>
        <w:pStyle w:val="ConsPlusNormal"/>
        <w:spacing w:before="280"/>
        <w:ind w:firstLine="540"/>
        <w:jc w:val="both"/>
      </w:pPr>
      <w:r>
        <w:t xml:space="preserve">- </w:t>
      </w:r>
      <w:hyperlink r:id="rId161">
        <w:r>
          <w:rPr>
            <w:color w:val="0000FF"/>
          </w:rPr>
          <w:t>продажа</w:t>
        </w:r>
      </w:hyperlink>
      <w:r>
        <w:t xml:space="preserve"> недвижимости иностранному гражданину;</w:t>
      </w:r>
    </w:p>
    <w:p w:rsidR="004D2A60" w:rsidRDefault="004D2A60">
      <w:pPr>
        <w:pStyle w:val="ConsPlusNormal"/>
        <w:spacing w:before="280"/>
        <w:ind w:firstLine="540"/>
        <w:jc w:val="both"/>
      </w:pPr>
      <w:r>
        <w:t xml:space="preserve">- </w:t>
      </w:r>
      <w:hyperlink r:id="rId162">
        <w:r>
          <w:rPr>
            <w:color w:val="0000FF"/>
          </w:rPr>
          <w:t>покупка</w:t>
        </w:r>
      </w:hyperlink>
      <w:r>
        <w:t xml:space="preserve"> недвижимости у иностранного гражданина при условии зачисления средств по сделке на счет типа "С";</w:t>
      </w:r>
    </w:p>
    <w:p w:rsidR="004D2A60" w:rsidRDefault="004D2A60">
      <w:pPr>
        <w:pStyle w:val="ConsPlusNormal"/>
        <w:spacing w:before="280"/>
        <w:ind w:firstLine="540"/>
        <w:jc w:val="both"/>
      </w:pPr>
      <w:r>
        <w:t xml:space="preserve">- покупка или продажа резидентом недвижимости у российского юрлица, в уставном капитале которых прямо или косвенно есть доля субъектов особого порядка, но не больше </w:t>
      </w:r>
      <w:hyperlink r:id="rId163">
        <w:r>
          <w:rPr>
            <w:color w:val="0000FF"/>
          </w:rPr>
          <w:t>установленного лимита</w:t>
        </w:r>
      </w:hyperlink>
      <w:r>
        <w:t xml:space="preserve">. Лимит </w:t>
      </w:r>
      <w:hyperlink r:id="rId164">
        <w:r>
          <w:rPr>
            <w:color w:val="0000FF"/>
          </w:rPr>
          <w:t>не применятся</w:t>
        </w:r>
      </w:hyperlink>
      <w:r>
        <w:t>, если такая компания стала банкротом и ее недвижимость продают на торгах.</w:t>
      </w:r>
    </w:p>
    <w:p w:rsidR="004D2A60" w:rsidRDefault="004D2A60">
      <w:pPr>
        <w:pStyle w:val="ConsPlusNormal"/>
        <w:spacing w:before="280"/>
        <w:ind w:firstLine="540"/>
        <w:jc w:val="both"/>
      </w:pPr>
      <w:r>
        <w:t xml:space="preserve">- </w:t>
      </w:r>
      <w:hyperlink r:id="rId165">
        <w:r>
          <w:rPr>
            <w:color w:val="0000FF"/>
          </w:rPr>
          <w:t>покупка</w:t>
        </w:r>
      </w:hyperlink>
      <w:r>
        <w:t xml:space="preserve"> резидентом недвижимости у иностранного гражданина в рамках сделок, документы о регистрации перехода права по которым были представлены в регистрирующий орган до 02.03.2022 и до этой же даты сделка была оплачена (либо оплата производится после регистрации перехода права с использованием кредитных средств);</w:t>
      </w:r>
    </w:p>
    <w:p w:rsidR="004D2A60" w:rsidRDefault="004D2A60">
      <w:pPr>
        <w:pStyle w:val="ConsPlusNormal"/>
        <w:spacing w:before="280"/>
        <w:ind w:firstLine="540"/>
        <w:jc w:val="both"/>
      </w:pPr>
      <w:r>
        <w:t xml:space="preserve">- </w:t>
      </w:r>
      <w:hyperlink r:id="rId166">
        <w:r>
          <w:rPr>
            <w:color w:val="0000FF"/>
          </w:rPr>
          <w:t>сделки по Закону о ДДУ</w:t>
        </w:r>
      </w:hyperlink>
      <w:r>
        <w:t xml:space="preserve"> при условии, что иностранные лица, связанные с недружественными государствами, или подконтрольные им российские юрлица, выступают в качестве дольщиков;</w:t>
      </w:r>
    </w:p>
    <w:p w:rsidR="004D2A60" w:rsidRDefault="004D2A60">
      <w:pPr>
        <w:pStyle w:val="ConsPlusNormal"/>
        <w:spacing w:before="280"/>
        <w:ind w:firstLine="540"/>
        <w:jc w:val="both"/>
      </w:pPr>
      <w:r>
        <w:t xml:space="preserve">- </w:t>
      </w:r>
      <w:hyperlink r:id="rId167">
        <w:r>
          <w:rPr>
            <w:color w:val="0000FF"/>
          </w:rPr>
          <w:t>заключение и исполнение</w:t>
        </w:r>
      </w:hyperlink>
      <w:r>
        <w:t xml:space="preserve"> договоров долевого участия в строительстве между резидентами и иностранными лицами, связанными с недружественными государствами;</w:t>
      </w:r>
    </w:p>
    <w:p w:rsidR="004D2A60" w:rsidRDefault="004D2A60">
      <w:pPr>
        <w:pStyle w:val="ConsPlusNormal"/>
        <w:spacing w:before="280"/>
        <w:ind w:firstLine="540"/>
        <w:jc w:val="both"/>
      </w:pPr>
      <w:r>
        <w:t xml:space="preserve">- </w:t>
      </w:r>
      <w:hyperlink r:id="rId168">
        <w:r>
          <w:rPr>
            <w:color w:val="0000FF"/>
          </w:rPr>
          <w:t>сделки</w:t>
        </w:r>
      </w:hyperlink>
      <w:r>
        <w:t>, которые влекут переход права собственности на объекты, построенные по Закону о ДДУ. Одной из сторон сделки выступает иностранное лицо, связанное с недружественными государствами, или подконтрольное ему российское юрлицо;</w:t>
      </w:r>
    </w:p>
    <w:p w:rsidR="004D2A60" w:rsidRDefault="004D2A60">
      <w:pPr>
        <w:pStyle w:val="ConsPlusNormal"/>
        <w:spacing w:before="280"/>
        <w:ind w:firstLine="540"/>
        <w:jc w:val="both"/>
      </w:pPr>
      <w:r>
        <w:t xml:space="preserve">- </w:t>
      </w:r>
      <w:hyperlink r:id="rId169">
        <w:r>
          <w:rPr>
            <w:color w:val="0000FF"/>
          </w:rPr>
          <w:t>безвозмездная передача недвижимости</w:t>
        </w:r>
      </w:hyperlink>
      <w:r>
        <w:t xml:space="preserve"> между супругами или </w:t>
      </w:r>
      <w:hyperlink r:id="rId170">
        <w:r>
          <w:rPr>
            <w:color w:val="0000FF"/>
          </w:rPr>
          <w:t>близкими родственниками</w:t>
        </w:r>
      </w:hyperlink>
      <w:r>
        <w:t>.</w:t>
      </w:r>
    </w:p>
    <w:p w:rsidR="004D2A60" w:rsidRDefault="004D2A60">
      <w:pPr>
        <w:pStyle w:val="ConsPlusNormal"/>
        <w:spacing w:before="280"/>
        <w:ind w:firstLine="540"/>
        <w:jc w:val="both"/>
      </w:pPr>
      <w:r>
        <w:rPr>
          <w:b/>
        </w:rPr>
        <w:t>Исключения для сделок с ценными бумагами и долями в ООО:</w:t>
      </w:r>
    </w:p>
    <w:p w:rsidR="004D2A60" w:rsidRDefault="004D2A60">
      <w:pPr>
        <w:pStyle w:val="ConsPlusNormal"/>
        <w:spacing w:before="280"/>
        <w:ind w:firstLine="540"/>
        <w:jc w:val="both"/>
      </w:pPr>
      <w:r>
        <w:t xml:space="preserve">- </w:t>
      </w:r>
      <w:hyperlink r:id="rId171">
        <w:r>
          <w:rPr>
            <w:color w:val="0000FF"/>
          </w:rPr>
          <w:t>продажа</w:t>
        </w:r>
      </w:hyperlink>
      <w:r>
        <w:t xml:space="preserve"> банками и некредитными финансовыми организациями иностранных ценных бумаг лицам недружественных государств, если права на эти бумаги возникли у банка, организации или клиентов-резидентов до 22.02.2022 (либо помимо их воли после указанной даты, например, в результате исполнения судебного решения). Деньги от сделки должны быть полностью зачислены на счет в российском банке;</w:t>
      </w:r>
    </w:p>
    <w:p w:rsidR="004D2A60" w:rsidRDefault="004D2A60">
      <w:pPr>
        <w:pStyle w:val="ConsPlusNormal"/>
        <w:spacing w:before="280"/>
        <w:ind w:firstLine="540"/>
        <w:jc w:val="both"/>
      </w:pPr>
      <w:r>
        <w:t xml:space="preserve">- сделки, которые перечислены в </w:t>
      </w:r>
      <w:hyperlink r:id="rId172">
        <w:r>
          <w:rPr>
            <w:color w:val="0000FF"/>
          </w:rPr>
          <w:t>п. 1.5</w:t>
        </w:r>
      </w:hyperlink>
      <w:r>
        <w:t xml:space="preserve"> разъяснения ЦБ РФ N 2-ОР;</w:t>
      </w:r>
    </w:p>
    <w:p w:rsidR="004D2A60" w:rsidRDefault="004D2A60">
      <w:pPr>
        <w:pStyle w:val="ConsPlusNormal"/>
        <w:spacing w:before="280"/>
        <w:ind w:firstLine="540"/>
        <w:jc w:val="both"/>
      </w:pPr>
      <w:r>
        <w:lastRenderedPageBreak/>
        <w:t xml:space="preserve">- </w:t>
      </w:r>
      <w:hyperlink r:id="rId173">
        <w:r>
          <w:rPr>
            <w:color w:val="0000FF"/>
          </w:rPr>
          <w:t>совершение сделок</w:t>
        </w:r>
      </w:hyperlink>
      <w:r>
        <w:t xml:space="preserve"> с резидентами (напрямую или через третьих лиц) российскими финорганизациями, которые находятся под контролем иностранных лиц, связанных с недружественными государствами. Таким финорганизациям разрешается также проводить сделки за счет клиентов, которые не относятся к субъектам особого порядка;</w:t>
      </w:r>
    </w:p>
    <w:p w:rsidR="004D2A60" w:rsidRDefault="004D2A60">
      <w:pPr>
        <w:pStyle w:val="ConsPlusNormal"/>
        <w:spacing w:before="280"/>
        <w:ind w:firstLine="540"/>
        <w:jc w:val="both"/>
      </w:pPr>
      <w:r>
        <w:t xml:space="preserve">- </w:t>
      </w:r>
      <w:hyperlink r:id="rId174">
        <w:r>
          <w:rPr>
            <w:color w:val="0000FF"/>
          </w:rPr>
          <w:t>покупка</w:t>
        </w:r>
      </w:hyperlink>
      <w:r>
        <w:t xml:space="preserve"> дополнительных акций (долей), облигаций российских юрлиц входящими с ними в одну группу иностранными лицами, связанными с недружественными государствами. Оплата должна производиться в рублях;</w:t>
      </w:r>
    </w:p>
    <w:p w:rsidR="004D2A60" w:rsidRDefault="004D2A60">
      <w:pPr>
        <w:pStyle w:val="ConsPlusNormal"/>
        <w:spacing w:before="280"/>
        <w:ind w:firstLine="540"/>
        <w:jc w:val="both"/>
      </w:pPr>
      <w:r>
        <w:t xml:space="preserve">- </w:t>
      </w:r>
      <w:hyperlink r:id="rId175">
        <w:r>
          <w:rPr>
            <w:color w:val="0000FF"/>
          </w:rPr>
          <w:t>покупка</w:t>
        </w:r>
      </w:hyperlink>
      <w:r>
        <w:t xml:space="preserve"> дополнительных акций (долей) российских юрлиц иностранными лицами, связанными с недружественными государствами, если покупатель сможет прямо или косвенно распоряжаться не более чем 25 процентами акций (долей), составляющих уставный капитал российского юрлица;</w:t>
      </w:r>
    </w:p>
    <w:p w:rsidR="004D2A60" w:rsidRDefault="004D2A60">
      <w:pPr>
        <w:pStyle w:val="ConsPlusNormal"/>
        <w:spacing w:before="280"/>
        <w:ind w:firstLine="540"/>
        <w:jc w:val="both"/>
      </w:pPr>
      <w:r>
        <w:t xml:space="preserve">- </w:t>
      </w:r>
      <w:hyperlink r:id="rId176">
        <w:r>
          <w:rPr>
            <w:color w:val="0000FF"/>
          </w:rPr>
          <w:t>выкуп</w:t>
        </w:r>
      </w:hyperlink>
      <w:r>
        <w:t xml:space="preserve"> (напрямую или через третьих лиц) резидентами-эмитентами, которых контролируют субъекты особого порядка, у резидентов ценных бумаг, размещенных этими эмитентами;</w:t>
      </w:r>
    </w:p>
    <w:p w:rsidR="004D2A60" w:rsidRDefault="004D2A60">
      <w:pPr>
        <w:pStyle w:val="ConsPlusNormal"/>
        <w:spacing w:before="280"/>
        <w:ind w:firstLine="540"/>
        <w:jc w:val="both"/>
      </w:pPr>
      <w:r>
        <w:t xml:space="preserve">- </w:t>
      </w:r>
      <w:hyperlink r:id="rId177">
        <w:r>
          <w:rPr>
            <w:color w:val="0000FF"/>
          </w:rPr>
          <w:t>получение</w:t>
        </w:r>
      </w:hyperlink>
      <w:r>
        <w:t xml:space="preserve"> физлицом-резидентом безвозмездно или покупка не более чем за 1 рубль ценных бумаг у супруга или </w:t>
      </w:r>
      <w:hyperlink r:id="rId178">
        <w:r>
          <w:rPr>
            <w:color w:val="0000FF"/>
          </w:rPr>
          <w:t>близкого родственника</w:t>
        </w:r>
      </w:hyperlink>
      <w:r>
        <w:t xml:space="preserve"> из недружественного государства;</w:t>
      </w:r>
    </w:p>
    <w:p w:rsidR="004D2A60" w:rsidRDefault="004D2A60">
      <w:pPr>
        <w:pStyle w:val="ConsPlusNormal"/>
        <w:spacing w:before="280"/>
        <w:ind w:firstLine="540"/>
        <w:jc w:val="both"/>
      </w:pPr>
      <w:r>
        <w:t xml:space="preserve">- </w:t>
      </w:r>
      <w:hyperlink r:id="rId179">
        <w:r>
          <w:rPr>
            <w:color w:val="0000FF"/>
          </w:rPr>
          <w:t>получение</w:t>
        </w:r>
      </w:hyperlink>
      <w:r>
        <w:t xml:space="preserve"> физлицом-резидентом безвозмездно долей в ООО от супруга или </w:t>
      </w:r>
      <w:hyperlink r:id="rId180">
        <w:r>
          <w:rPr>
            <w:color w:val="0000FF"/>
          </w:rPr>
          <w:t>близкого родственника</w:t>
        </w:r>
      </w:hyperlink>
      <w:r>
        <w:t xml:space="preserve"> из недружественного государства.</w:t>
      </w:r>
    </w:p>
    <w:p w:rsidR="004D2A60" w:rsidRDefault="004D2A60">
      <w:pPr>
        <w:pStyle w:val="ConsPlusNormal"/>
        <w:spacing w:before="280"/>
        <w:ind w:firstLine="540"/>
        <w:jc w:val="both"/>
      </w:pPr>
      <w:r>
        <w:rPr>
          <w:b/>
        </w:rPr>
        <w:t>Исключения для предоставления субъектам особого порядка рублевых кредитов (займов)</w:t>
      </w:r>
      <w:r>
        <w:t>:</w:t>
      </w:r>
    </w:p>
    <w:p w:rsidR="004D2A60" w:rsidRDefault="004D2A60">
      <w:pPr>
        <w:pStyle w:val="ConsPlusNormal"/>
        <w:spacing w:before="280"/>
        <w:ind w:firstLine="540"/>
        <w:jc w:val="both"/>
      </w:pPr>
      <w:r>
        <w:t xml:space="preserve">- </w:t>
      </w:r>
      <w:hyperlink r:id="rId181">
        <w:r>
          <w:rPr>
            <w:color w:val="0000FF"/>
          </w:rPr>
          <w:t>кредитование</w:t>
        </w:r>
      </w:hyperlink>
      <w:r>
        <w:t xml:space="preserve"> резидентов, которых контролируют иностранные лица, связанные с недружественными государствами;</w:t>
      </w:r>
    </w:p>
    <w:p w:rsidR="004D2A60" w:rsidRDefault="004D2A60">
      <w:pPr>
        <w:pStyle w:val="ConsPlusNormal"/>
        <w:spacing w:before="280"/>
        <w:ind w:firstLine="540"/>
        <w:jc w:val="both"/>
      </w:pPr>
      <w:r>
        <w:t xml:space="preserve">- </w:t>
      </w:r>
      <w:hyperlink r:id="rId182">
        <w:r>
          <w:rPr>
            <w:color w:val="0000FF"/>
          </w:rPr>
          <w:t>ипотечное кредитование физлиц-иностранцев</w:t>
        </w:r>
      </w:hyperlink>
      <w:r>
        <w:t>, связанных с недружественными государствами.</w:t>
      </w:r>
    </w:p>
    <w:p w:rsidR="004D2A60" w:rsidRDefault="004D2A60">
      <w:pPr>
        <w:pStyle w:val="ConsPlusNormal"/>
        <w:spacing w:before="280"/>
        <w:ind w:firstLine="540"/>
        <w:jc w:val="both"/>
      </w:pPr>
      <w:r>
        <w:rPr>
          <w:b/>
        </w:rPr>
        <w:t>Сделки в финансовой и топливно-энергетической сферах.</w:t>
      </w:r>
      <w:r>
        <w:t xml:space="preserve"> Президент </w:t>
      </w:r>
      <w:hyperlink r:id="rId183">
        <w:r>
          <w:rPr>
            <w:color w:val="0000FF"/>
          </w:rPr>
          <w:t>запретил</w:t>
        </w:r>
      </w:hyperlink>
      <w:r>
        <w:t xml:space="preserve"> до конца 2023 года совершать сделки с акциями, долями (вкладами) в уставном капитале </w:t>
      </w:r>
      <w:hyperlink r:id="rId184">
        <w:r>
          <w:rPr>
            <w:color w:val="0000FF"/>
          </w:rPr>
          <w:t>ряда организаций</w:t>
        </w:r>
      </w:hyperlink>
      <w:r>
        <w:t>, если эти акции, доли, вклады принадлежат лицам, связанным с недружественными государствами, и подконтрольным им лицам.</w:t>
      </w:r>
    </w:p>
    <w:p w:rsidR="004D2A60" w:rsidRDefault="004D2A60">
      <w:pPr>
        <w:pStyle w:val="ConsPlusNormal"/>
        <w:spacing w:before="280"/>
        <w:ind w:firstLine="540"/>
        <w:jc w:val="both"/>
      </w:pPr>
      <w:r>
        <w:rPr>
          <w:b/>
        </w:rPr>
        <w:t>Сделки с резидентами и "дружественными" нерезидентами в сфере обращения ценных бумаг.</w:t>
      </w:r>
      <w:r>
        <w:t xml:space="preserve"> Нужно разрешение </w:t>
      </w:r>
      <w:hyperlink r:id="rId185">
        <w:r>
          <w:rPr>
            <w:color w:val="0000FF"/>
          </w:rPr>
          <w:t>правительственной комиссии</w:t>
        </w:r>
      </w:hyperlink>
      <w:r>
        <w:t xml:space="preserve"> или </w:t>
      </w:r>
      <w:hyperlink r:id="rId186">
        <w:r>
          <w:rPr>
            <w:color w:val="0000FF"/>
          </w:rPr>
          <w:t>ЦБ РФ</w:t>
        </w:r>
      </w:hyperlink>
      <w:r>
        <w:t xml:space="preserve"> на </w:t>
      </w:r>
      <w:hyperlink r:id="rId187">
        <w:r>
          <w:rPr>
            <w:color w:val="0000FF"/>
          </w:rPr>
          <w:t>сделки</w:t>
        </w:r>
      </w:hyperlink>
      <w:r>
        <w:t xml:space="preserve">, в частности, с российскими ценными бумагами, которые после 1 марта 2022 года были приобретены у лиц, связанных с </w:t>
      </w:r>
      <w:r>
        <w:lastRenderedPageBreak/>
        <w:t xml:space="preserve">недружественными государствами, а также на </w:t>
      </w:r>
      <w:hyperlink r:id="rId188">
        <w:r>
          <w:rPr>
            <w:color w:val="0000FF"/>
          </w:rPr>
          <w:t>последующие операции</w:t>
        </w:r>
      </w:hyperlink>
      <w:r>
        <w:t xml:space="preserve">. Есть </w:t>
      </w:r>
      <w:hyperlink r:id="rId189">
        <w:r>
          <w:rPr>
            <w:color w:val="0000FF"/>
          </w:rPr>
          <w:t>исключения</w:t>
        </w:r>
      </w:hyperlink>
      <w:r>
        <w:t>.</w:t>
      </w:r>
    </w:p>
    <w:p w:rsidR="004D2A60" w:rsidRDefault="004D2A60">
      <w:pPr>
        <w:pStyle w:val="ConsPlusNormal"/>
      </w:pPr>
    </w:p>
    <w:p w:rsidR="004D2A60" w:rsidRDefault="004D2A60">
      <w:pPr>
        <w:pStyle w:val="ConsPlusTitle"/>
        <w:jc w:val="center"/>
        <w:outlineLvl w:val="0"/>
      </w:pPr>
      <w:bookmarkStart w:id="6" w:name="P180"/>
      <w:bookmarkEnd w:id="6"/>
      <w:r>
        <w:t>Малому и среднему бизнесу</w:t>
      </w:r>
    </w:p>
    <w:p w:rsidR="004D2A60" w:rsidRDefault="004D2A60">
      <w:pPr>
        <w:pStyle w:val="ConsPlusNormal"/>
        <w:jc w:val="center"/>
      </w:pPr>
    </w:p>
    <w:p w:rsidR="004D2A60" w:rsidRDefault="004D2A60">
      <w:pPr>
        <w:pStyle w:val="ConsPlusNormal"/>
        <w:ind w:firstLine="540"/>
        <w:jc w:val="both"/>
      </w:pPr>
      <w:r>
        <w:rPr>
          <w:b/>
        </w:rPr>
        <w:t>Кредитная поддержка</w:t>
      </w:r>
    </w:p>
    <w:p w:rsidR="004D2A60" w:rsidRDefault="004D2A60">
      <w:pPr>
        <w:pStyle w:val="ConsPlusNormal"/>
        <w:spacing w:before="280"/>
        <w:ind w:firstLine="540"/>
        <w:jc w:val="both"/>
      </w:pPr>
      <w:r>
        <w:t xml:space="preserve">1. Правительство </w:t>
      </w:r>
      <w:hyperlink r:id="rId190">
        <w:r>
          <w:rPr>
            <w:color w:val="0000FF"/>
          </w:rPr>
          <w:t>утвердило изменения</w:t>
        </w:r>
      </w:hyperlink>
      <w:r>
        <w:t xml:space="preserve"> в программе кредитования малого и среднего бизнеса, благодаря которым можно получить кредит на инвестиционные цели по низким ставкам.</w:t>
      </w:r>
    </w:p>
    <w:p w:rsidR="004D2A60" w:rsidRDefault="004D2A60">
      <w:pPr>
        <w:pStyle w:val="ConsPlusNormal"/>
        <w:spacing w:before="280"/>
        <w:ind w:firstLine="540"/>
        <w:jc w:val="both"/>
      </w:pPr>
      <w:r>
        <w:t xml:space="preserve">2. Для малого и среднего бизнеса из </w:t>
      </w:r>
      <w:hyperlink r:id="rId191">
        <w:r>
          <w:rPr>
            <w:color w:val="0000FF"/>
          </w:rPr>
          <w:t>ряда отраслей</w:t>
        </w:r>
      </w:hyperlink>
      <w:r>
        <w:t xml:space="preserve"> продлили срок обращения за кредитными каникулами по договорам, которые заключили до 1 марта 2022 года. Заявить требование теперь можно до </w:t>
      </w:r>
      <w:hyperlink r:id="rId192">
        <w:r>
          <w:rPr>
            <w:color w:val="0000FF"/>
          </w:rPr>
          <w:t>31 декабря 2023 года</w:t>
        </w:r>
      </w:hyperlink>
      <w:r>
        <w:t>.</w:t>
      </w:r>
    </w:p>
    <w:p w:rsidR="004D2A60" w:rsidRDefault="004D2A60">
      <w:pPr>
        <w:pStyle w:val="ConsPlusNormal"/>
        <w:spacing w:before="280"/>
        <w:ind w:firstLine="540"/>
        <w:jc w:val="both"/>
      </w:pPr>
      <w:r>
        <w:rPr>
          <w:b/>
        </w:rPr>
        <w:t>Уменьшение административных штрафов для малых предприятий</w:t>
      </w:r>
    </w:p>
    <w:p w:rsidR="004D2A60" w:rsidRDefault="004D2A60">
      <w:pPr>
        <w:pStyle w:val="ConsPlusNormal"/>
        <w:spacing w:before="280"/>
        <w:ind w:firstLine="540"/>
        <w:jc w:val="both"/>
      </w:pPr>
      <w:r>
        <w:t xml:space="preserve">С 6 апреля 2022 года </w:t>
      </w:r>
      <w:hyperlink r:id="rId193">
        <w:r>
          <w:rPr>
            <w:color w:val="0000FF"/>
          </w:rPr>
          <w:t>смягчили ответственность</w:t>
        </w:r>
      </w:hyperlink>
      <w:r>
        <w:t xml:space="preserve"> для малых и микропредприятий:</w:t>
      </w:r>
    </w:p>
    <w:p w:rsidR="004D2A60" w:rsidRDefault="004D2A60">
      <w:pPr>
        <w:pStyle w:val="ConsPlusNormal"/>
        <w:spacing w:before="280"/>
        <w:ind w:firstLine="540"/>
        <w:jc w:val="both"/>
      </w:pPr>
      <w:r>
        <w:t>- их штрафуют на суммы, которые предусмотрены для ИП, а не для организаций;</w:t>
      </w:r>
    </w:p>
    <w:p w:rsidR="004D2A60" w:rsidRDefault="004D2A60">
      <w:pPr>
        <w:pStyle w:val="ConsPlusNormal"/>
        <w:spacing w:before="280"/>
        <w:ind w:firstLine="540"/>
        <w:jc w:val="both"/>
      </w:pPr>
      <w:r>
        <w:t>- если штраф для ИП не предусмотрен, компания заплатит от половины минимального до половины максимального штрафа для организаций. Если размер санкции фиксированный, назначат 50% от него.</w:t>
      </w:r>
    </w:p>
    <w:p w:rsidR="004D2A60" w:rsidRDefault="004D2A60">
      <w:pPr>
        <w:pStyle w:val="ConsPlusNormal"/>
        <w:spacing w:before="280"/>
        <w:ind w:firstLine="540"/>
        <w:jc w:val="both"/>
      </w:pPr>
      <w:r>
        <w:rPr>
          <w:b/>
        </w:rPr>
        <w:t>Поддержка участников закупок</w:t>
      </w:r>
    </w:p>
    <w:p w:rsidR="004D2A60" w:rsidRDefault="004D2A60">
      <w:pPr>
        <w:pStyle w:val="ConsPlusNormal"/>
        <w:spacing w:before="280"/>
        <w:ind w:firstLine="540"/>
        <w:jc w:val="both"/>
      </w:pPr>
      <w:r>
        <w:t xml:space="preserve">С 15 до 7 рабочих дней </w:t>
      </w:r>
      <w:hyperlink r:id="rId194">
        <w:r>
          <w:rPr>
            <w:color w:val="0000FF"/>
          </w:rPr>
          <w:t>сократили</w:t>
        </w:r>
      </w:hyperlink>
      <w:r>
        <w:t xml:space="preserve"> срок оплаты договоров по Закону N 223-ФЗ.</w:t>
      </w:r>
    </w:p>
    <w:p w:rsidR="004D2A60" w:rsidRDefault="004D2A60">
      <w:pPr>
        <w:pStyle w:val="ConsPlusNormal"/>
        <w:spacing w:before="280"/>
        <w:ind w:firstLine="540"/>
        <w:jc w:val="both"/>
      </w:pPr>
      <w:r>
        <w:rPr>
          <w:b/>
        </w:rPr>
        <w:t>Переводы через систему быстрых платежей</w:t>
      </w:r>
    </w:p>
    <w:p w:rsidR="004D2A60" w:rsidRDefault="004D2A60">
      <w:pPr>
        <w:pStyle w:val="ConsPlusNormal"/>
        <w:spacing w:before="280"/>
        <w:ind w:firstLine="540"/>
        <w:jc w:val="both"/>
      </w:pPr>
      <w:r>
        <w:t xml:space="preserve">ЦБ РФ с 1 мая 2022 года </w:t>
      </w:r>
      <w:hyperlink r:id="rId195">
        <w:r>
          <w:rPr>
            <w:color w:val="0000FF"/>
          </w:rPr>
          <w:t>увеличил</w:t>
        </w:r>
      </w:hyperlink>
      <w:r>
        <w:t xml:space="preserve"> максимальный размер операции для системы быстрых платежей с 600 тыс. до 1 млн руб.</w:t>
      </w:r>
    </w:p>
    <w:p w:rsidR="004D2A60" w:rsidRDefault="004D2A60">
      <w:pPr>
        <w:pStyle w:val="ConsPlusNormal"/>
        <w:ind w:firstLine="540"/>
        <w:jc w:val="both"/>
      </w:pPr>
    </w:p>
    <w:p w:rsidR="004D2A60" w:rsidRDefault="004D2A60">
      <w:pPr>
        <w:pStyle w:val="ConsPlusTitle"/>
        <w:jc w:val="center"/>
        <w:outlineLvl w:val="0"/>
      </w:pPr>
      <w:bookmarkStart w:id="7" w:name="P194"/>
      <w:bookmarkEnd w:id="7"/>
      <w:r>
        <w:t>Участникам ВЭД</w:t>
      </w:r>
    </w:p>
    <w:p w:rsidR="004D2A60" w:rsidRDefault="004D2A60">
      <w:pPr>
        <w:pStyle w:val="ConsPlusNormal"/>
        <w:ind w:firstLine="540"/>
        <w:jc w:val="both"/>
      </w:pPr>
    </w:p>
    <w:p w:rsidR="004D2A60" w:rsidRDefault="004D2A60">
      <w:pPr>
        <w:pStyle w:val="ConsPlusNormal"/>
        <w:ind w:firstLine="540"/>
        <w:jc w:val="both"/>
      </w:pPr>
      <w:r>
        <w:rPr>
          <w:b/>
        </w:rPr>
        <w:t>Льготный кредит на закупку приоритетной импортной продукции</w:t>
      </w:r>
    </w:p>
    <w:p w:rsidR="004D2A60" w:rsidRDefault="004D2A60">
      <w:pPr>
        <w:pStyle w:val="ConsPlusNormal"/>
        <w:spacing w:before="280"/>
        <w:ind w:firstLine="540"/>
        <w:jc w:val="both"/>
      </w:pPr>
      <w:r>
        <w:t xml:space="preserve">Правительство </w:t>
      </w:r>
      <w:hyperlink r:id="rId196">
        <w:r>
          <w:rPr>
            <w:color w:val="0000FF"/>
          </w:rPr>
          <w:t>утвердило</w:t>
        </w:r>
      </w:hyperlink>
      <w:r>
        <w:t xml:space="preserve"> правила предоставления кредитов по </w:t>
      </w:r>
      <w:hyperlink r:id="rId197">
        <w:r>
          <w:rPr>
            <w:color w:val="0000FF"/>
          </w:rPr>
          <w:t>льготной ставке</w:t>
        </w:r>
      </w:hyperlink>
      <w:r>
        <w:t xml:space="preserve"> (0,3 х </w:t>
      </w:r>
      <w:hyperlink r:id="rId198">
        <w:r>
          <w:rPr>
            <w:color w:val="0000FF"/>
          </w:rPr>
          <w:t>ключевая ставка</w:t>
        </w:r>
      </w:hyperlink>
      <w:r>
        <w:t xml:space="preserve"> + 3%) на поставку или лизинг продукции из установленного </w:t>
      </w:r>
      <w:hyperlink r:id="rId199">
        <w:r>
          <w:rPr>
            <w:color w:val="0000FF"/>
          </w:rPr>
          <w:t>перечня</w:t>
        </w:r>
      </w:hyperlink>
      <w:r>
        <w:t xml:space="preserve">, например, электроники, продовольствия, транспорта, стройматериалов. Выдачу льготного кредита на приобретение некоторых товаров из перечня </w:t>
      </w:r>
      <w:hyperlink r:id="rId200">
        <w:r>
          <w:rPr>
            <w:color w:val="0000FF"/>
          </w:rPr>
          <w:t>должен согласовать Минпромторг</w:t>
        </w:r>
      </w:hyperlink>
      <w:r>
        <w:t xml:space="preserve">, для </w:t>
      </w:r>
      <w:hyperlink r:id="rId201">
        <w:r>
          <w:rPr>
            <w:color w:val="0000FF"/>
          </w:rPr>
          <w:t xml:space="preserve">ряда </w:t>
        </w:r>
        <w:r>
          <w:rPr>
            <w:color w:val="0000FF"/>
          </w:rPr>
          <w:lastRenderedPageBreak/>
          <w:t>других товаров</w:t>
        </w:r>
      </w:hyperlink>
      <w:r>
        <w:t xml:space="preserve"> предусмотрено кредитование только лизинга.</w:t>
      </w:r>
    </w:p>
    <w:p w:rsidR="004D2A60" w:rsidRDefault="004D2A60">
      <w:pPr>
        <w:pStyle w:val="ConsPlusNormal"/>
        <w:spacing w:before="280"/>
        <w:ind w:firstLine="540"/>
        <w:jc w:val="both"/>
      </w:pPr>
      <w:r>
        <w:t xml:space="preserve">Кредитные средства </w:t>
      </w:r>
      <w:hyperlink r:id="rId202">
        <w:r>
          <w:rPr>
            <w:color w:val="0000FF"/>
          </w:rPr>
          <w:t>можно направить</w:t>
        </w:r>
      </w:hyperlink>
      <w:r>
        <w:t xml:space="preserve"> также на оплату:</w:t>
      </w:r>
    </w:p>
    <w:p w:rsidR="004D2A60" w:rsidRDefault="004D2A60">
      <w:pPr>
        <w:pStyle w:val="ConsPlusNormal"/>
        <w:spacing w:before="280"/>
        <w:ind w:firstLine="540"/>
        <w:jc w:val="both"/>
      </w:pPr>
      <w:r>
        <w:t>- таможенных платежей;</w:t>
      </w:r>
    </w:p>
    <w:p w:rsidR="004D2A60" w:rsidRDefault="004D2A60">
      <w:pPr>
        <w:pStyle w:val="ConsPlusNormal"/>
        <w:spacing w:before="280"/>
        <w:ind w:firstLine="540"/>
        <w:jc w:val="both"/>
      </w:pPr>
      <w:r>
        <w:t>- транспортировки продукции;</w:t>
      </w:r>
    </w:p>
    <w:p w:rsidR="004D2A60" w:rsidRDefault="004D2A60">
      <w:pPr>
        <w:pStyle w:val="ConsPlusNormal"/>
        <w:spacing w:before="280"/>
        <w:ind w:firstLine="540"/>
        <w:jc w:val="both"/>
      </w:pPr>
      <w:r>
        <w:t>- иных работ и услуг, связанных с приобретением продукции или ее лизингом.</w:t>
      </w:r>
    </w:p>
    <w:p w:rsidR="004D2A60" w:rsidRDefault="004D2A60">
      <w:pPr>
        <w:pStyle w:val="ConsPlusNormal"/>
        <w:spacing w:before="280"/>
        <w:ind w:firstLine="540"/>
        <w:jc w:val="both"/>
      </w:pPr>
      <w:r>
        <w:t xml:space="preserve">Срок действия льготной ставки </w:t>
      </w:r>
      <w:hyperlink r:id="rId203">
        <w:r>
          <w:rPr>
            <w:color w:val="0000FF"/>
          </w:rPr>
          <w:t>составляет не более</w:t>
        </w:r>
      </w:hyperlink>
      <w:r>
        <w:t>:</w:t>
      </w:r>
    </w:p>
    <w:p w:rsidR="004D2A60" w:rsidRDefault="004D2A60">
      <w:pPr>
        <w:pStyle w:val="ConsPlusNormal"/>
        <w:spacing w:before="280"/>
        <w:ind w:firstLine="540"/>
        <w:jc w:val="both"/>
      </w:pPr>
      <w:r>
        <w:t xml:space="preserve">- 3 лет - для оборудования и средств производства в рамках инвестиционного проекта; для продукции, срок ввоза которой больше 1 года с даты заключения импортного контракта; для продукции, передаваемой в лизинг. Льготная ставка применяется к объему финансирования, выданному по кредитному соглашению </w:t>
      </w:r>
      <w:hyperlink r:id="rId204">
        <w:r>
          <w:rPr>
            <w:color w:val="0000FF"/>
          </w:rPr>
          <w:t>до 31 декабря 2023 года</w:t>
        </w:r>
      </w:hyperlink>
      <w:r>
        <w:t>;</w:t>
      </w:r>
    </w:p>
    <w:p w:rsidR="004D2A60" w:rsidRDefault="004D2A60">
      <w:pPr>
        <w:pStyle w:val="ConsPlusNormal"/>
        <w:spacing w:before="280"/>
        <w:ind w:firstLine="540"/>
        <w:jc w:val="both"/>
      </w:pPr>
      <w:r>
        <w:t xml:space="preserve">- 1 года в иных случаях. Льготная ставка применяется к объему финансирования, выданному по кредитному соглашению </w:t>
      </w:r>
      <w:hyperlink r:id="rId205">
        <w:r>
          <w:rPr>
            <w:color w:val="0000FF"/>
          </w:rPr>
          <w:t>до 30 октября 2023 года</w:t>
        </w:r>
      </w:hyperlink>
      <w:r>
        <w:t>.</w:t>
      </w:r>
    </w:p>
    <w:p w:rsidR="004D2A60" w:rsidRDefault="004D2A60">
      <w:pPr>
        <w:pStyle w:val="ConsPlusNormal"/>
        <w:spacing w:before="280"/>
        <w:ind w:firstLine="540"/>
        <w:jc w:val="both"/>
      </w:pPr>
      <w:r>
        <w:rPr>
          <w:b/>
        </w:rPr>
        <w:t>Послабления при таможенном оформлении</w:t>
      </w:r>
    </w:p>
    <w:p w:rsidR="004D2A60" w:rsidRDefault="004D2A60">
      <w:pPr>
        <w:pStyle w:val="ConsPlusNormal"/>
        <w:spacing w:before="280"/>
        <w:ind w:firstLine="540"/>
        <w:jc w:val="both"/>
      </w:pPr>
      <w:r>
        <w:t xml:space="preserve">1. До 1 января 2025 года разрешили </w:t>
      </w:r>
      <w:hyperlink r:id="rId206">
        <w:r>
          <w:rPr>
            <w:color w:val="0000FF"/>
          </w:rPr>
          <w:t>указывать</w:t>
        </w:r>
      </w:hyperlink>
      <w:r>
        <w:t xml:space="preserve"> одну позицию ТН ВЭД при декларировании продукции, которую поставляют в комплекте с компонентом или в разобранном виде. При этом не нужно корректировать решение о классификации, если его выдали до 1 июля 2022 года.</w:t>
      </w:r>
    </w:p>
    <w:p w:rsidR="004D2A60" w:rsidRDefault="004D2A60">
      <w:pPr>
        <w:pStyle w:val="ConsPlusNormal"/>
        <w:spacing w:before="280"/>
        <w:ind w:firstLine="540"/>
        <w:jc w:val="both"/>
      </w:pPr>
      <w:r>
        <w:t xml:space="preserve">2. До 1 января 2029 года </w:t>
      </w:r>
      <w:hyperlink r:id="rId207">
        <w:r>
          <w:rPr>
            <w:color w:val="0000FF"/>
          </w:rPr>
          <w:t>разрешили ввозить</w:t>
        </w:r>
      </w:hyperlink>
      <w:r>
        <w:t xml:space="preserve"> компоненты товара в рамках нескольких внешнеэкономических сделок.</w:t>
      </w:r>
    </w:p>
    <w:p w:rsidR="004D2A60" w:rsidRDefault="004D2A60">
      <w:pPr>
        <w:pStyle w:val="ConsPlusNormal"/>
        <w:spacing w:before="280"/>
        <w:ind w:firstLine="540"/>
        <w:jc w:val="both"/>
      </w:pPr>
      <w:r>
        <w:t xml:space="preserve">3. Декларантам </w:t>
      </w:r>
      <w:hyperlink r:id="rId208">
        <w:r>
          <w:rPr>
            <w:color w:val="0000FF"/>
          </w:rPr>
          <w:t>не нужно подтверждать</w:t>
        </w:r>
      </w:hyperlink>
      <w:r>
        <w:t xml:space="preserve"> право использовать сертификаты соответствия и (или) декларации о соответствии требованиям к серийным товарам;</w:t>
      </w:r>
    </w:p>
    <w:p w:rsidR="004D2A60" w:rsidRDefault="004D2A60">
      <w:pPr>
        <w:pStyle w:val="ConsPlusNormal"/>
        <w:spacing w:before="280"/>
        <w:ind w:firstLine="540"/>
        <w:jc w:val="both"/>
      </w:pPr>
      <w:r>
        <w:t xml:space="preserve">4. Импортеров значимой продукции производственного назначения </w:t>
      </w:r>
      <w:hyperlink r:id="rId209">
        <w:r>
          <w:rPr>
            <w:color w:val="0000FF"/>
          </w:rPr>
          <w:t>освободили</w:t>
        </w:r>
      </w:hyperlink>
      <w:r>
        <w:t xml:space="preserve"> от обеспечения уплаты таможенных пошлин и налогов. Поддержка касается товаров для производства продовольственной, электронной, металлургической продукции, а также продукции легпрома. Мера </w:t>
      </w:r>
      <w:hyperlink r:id="rId210">
        <w:r>
          <w:rPr>
            <w:color w:val="0000FF"/>
          </w:rPr>
          <w:t>распространяется</w:t>
        </w:r>
      </w:hyperlink>
      <w:r>
        <w:t xml:space="preserve"> на товары, ввезенные с 28 марта 2022 года.</w:t>
      </w:r>
    </w:p>
    <w:p w:rsidR="004D2A60" w:rsidRDefault="004D2A60">
      <w:pPr>
        <w:pStyle w:val="ConsPlusNormal"/>
        <w:spacing w:before="280"/>
        <w:ind w:firstLine="540"/>
        <w:jc w:val="both"/>
      </w:pPr>
      <w:r>
        <w:t xml:space="preserve">5. </w:t>
      </w:r>
      <w:hyperlink r:id="rId211">
        <w:r>
          <w:rPr>
            <w:color w:val="0000FF"/>
          </w:rPr>
          <w:t>До конца 2023 года</w:t>
        </w:r>
      </w:hyperlink>
      <w:r>
        <w:t xml:space="preserve"> упрощен ввоз </w:t>
      </w:r>
      <w:hyperlink r:id="rId212">
        <w:r>
          <w:rPr>
            <w:color w:val="0000FF"/>
          </w:rPr>
          <w:t>электроники</w:t>
        </w:r>
      </w:hyperlink>
      <w:r>
        <w:t>.</w:t>
      </w:r>
    </w:p>
    <w:p w:rsidR="004D2A60" w:rsidRDefault="004D2A60">
      <w:pPr>
        <w:pStyle w:val="ConsPlusNormal"/>
        <w:spacing w:before="280"/>
        <w:ind w:firstLine="540"/>
        <w:jc w:val="both"/>
      </w:pPr>
      <w:r>
        <w:t xml:space="preserve">6. Импортеров продукции через морские пункты пропуска на Дальнем Востоке </w:t>
      </w:r>
      <w:hyperlink r:id="rId213">
        <w:r>
          <w:rPr>
            <w:color w:val="0000FF"/>
          </w:rPr>
          <w:t>освободили</w:t>
        </w:r>
      </w:hyperlink>
      <w:r>
        <w:t xml:space="preserve"> от обязанности предоставлять обеспечение по уплате </w:t>
      </w:r>
      <w:r>
        <w:lastRenderedPageBreak/>
        <w:t xml:space="preserve">таможенных пошлин и налогов при соблюдении ряда </w:t>
      </w:r>
      <w:hyperlink r:id="rId214">
        <w:r>
          <w:rPr>
            <w:color w:val="0000FF"/>
          </w:rPr>
          <w:t>условий</w:t>
        </w:r>
      </w:hyperlink>
      <w:r>
        <w:t>.</w:t>
      </w:r>
    </w:p>
    <w:p w:rsidR="004D2A60" w:rsidRDefault="004D2A60">
      <w:pPr>
        <w:pStyle w:val="ConsPlusNormal"/>
        <w:spacing w:before="280"/>
        <w:ind w:firstLine="540"/>
        <w:jc w:val="both"/>
      </w:pPr>
      <w:r>
        <w:rPr>
          <w:b/>
        </w:rPr>
        <w:t>Сделки и расчеты с контрагентами, валютные операции</w:t>
      </w:r>
    </w:p>
    <w:p w:rsidR="004D2A60" w:rsidRDefault="004D2A60">
      <w:pPr>
        <w:pStyle w:val="ConsPlusNormal"/>
        <w:spacing w:before="280"/>
        <w:ind w:firstLine="540"/>
        <w:jc w:val="both"/>
      </w:pPr>
      <w:r>
        <w:t>При ведении ВЭД российские компании и ИП:</w:t>
      </w:r>
    </w:p>
    <w:p w:rsidR="004D2A60" w:rsidRDefault="004D2A60">
      <w:pPr>
        <w:pStyle w:val="ConsPlusNormal"/>
        <w:spacing w:before="280"/>
        <w:ind w:firstLine="540"/>
        <w:jc w:val="both"/>
      </w:pPr>
      <w:r>
        <w:t xml:space="preserve">- </w:t>
      </w:r>
      <w:hyperlink r:id="rId215">
        <w:r>
          <w:rPr>
            <w:color w:val="0000FF"/>
          </w:rPr>
          <w:t>не обязаны</w:t>
        </w:r>
      </w:hyperlink>
      <w:r>
        <w:t xml:space="preserve"> соблюдать </w:t>
      </w:r>
      <w:hyperlink r:id="rId216">
        <w:r>
          <w:rPr>
            <w:color w:val="0000FF"/>
          </w:rPr>
          <w:t>требование</w:t>
        </w:r>
      </w:hyperlink>
      <w:r>
        <w:t xml:space="preserve"> о расчетах через счета в уполномоченных банках и переводы электронных денежных средств;</w:t>
      </w:r>
    </w:p>
    <w:p w:rsidR="004D2A60" w:rsidRDefault="004D2A60">
      <w:pPr>
        <w:pStyle w:val="ConsPlusNormal"/>
        <w:spacing w:before="280"/>
        <w:ind w:firstLine="540"/>
        <w:jc w:val="both"/>
      </w:pPr>
      <w:r>
        <w:t xml:space="preserve">- </w:t>
      </w:r>
      <w:hyperlink r:id="rId217">
        <w:r>
          <w:rPr>
            <w:color w:val="0000FF"/>
          </w:rPr>
          <w:t>не обязаны зачислять</w:t>
        </w:r>
      </w:hyperlink>
      <w:r>
        <w:t xml:space="preserve"> полученную от нерезидентов инвалюту на счета в уполномоченных банках;</w:t>
      </w:r>
    </w:p>
    <w:p w:rsidR="004D2A60" w:rsidRDefault="004D2A60">
      <w:pPr>
        <w:pStyle w:val="ConsPlusNormal"/>
        <w:spacing w:before="280"/>
        <w:ind w:firstLine="540"/>
        <w:jc w:val="both"/>
      </w:pPr>
      <w:r>
        <w:t xml:space="preserve">- </w:t>
      </w:r>
      <w:hyperlink r:id="rId218">
        <w:r>
          <w:rPr>
            <w:color w:val="0000FF"/>
          </w:rPr>
          <w:t>могут производить</w:t>
        </w:r>
      </w:hyperlink>
      <w:r>
        <w:t xml:space="preserve"> зачет требований к нерезидентам (обязательств перед ними), замену обязательств нерезидентов новыми обязательствами. Такие сделки не должны противоречить иным указам президента. Кроме того, исключения может установить правительство;</w:t>
      </w:r>
    </w:p>
    <w:p w:rsidR="004D2A60" w:rsidRDefault="004D2A60">
      <w:pPr>
        <w:pStyle w:val="ConsPlusNormal"/>
        <w:spacing w:before="280"/>
        <w:ind w:firstLine="540"/>
        <w:jc w:val="both"/>
      </w:pPr>
      <w:r>
        <w:t xml:space="preserve">- </w:t>
      </w:r>
      <w:hyperlink r:id="rId219">
        <w:r>
          <w:rPr>
            <w:color w:val="0000FF"/>
          </w:rPr>
          <w:t>могут направлять</w:t>
        </w:r>
      </w:hyperlink>
      <w:r>
        <w:t xml:space="preserve"> инвалюту, полученную от нерезидентов, на счета отечественных юрлиц-поставщиков (соисполнителей) в уполномоченных банках или в зарубежных банках без </w:t>
      </w:r>
      <w:hyperlink r:id="rId220">
        <w:r>
          <w:rPr>
            <w:color w:val="0000FF"/>
          </w:rPr>
          <w:t>обязательной ее продажи</w:t>
        </w:r>
      </w:hyperlink>
      <w:r>
        <w:t xml:space="preserve">. Правило действует для российских юрлиц-экспортеров, если они сами передают нерезидентам товары, которые ранее были получены от российских поставщиков по договорам, заключенным во исполнение межправительственных соглашений (аналогичное </w:t>
      </w:r>
      <w:hyperlink r:id="rId221">
        <w:r>
          <w:rPr>
            <w:color w:val="0000FF"/>
          </w:rPr>
          <w:t>правило</w:t>
        </w:r>
      </w:hyperlink>
      <w:r>
        <w:t xml:space="preserve"> действует для внешней торговли работами или услугами);</w:t>
      </w:r>
    </w:p>
    <w:p w:rsidR="004D2A60" w:rsidRDefault="004D2A60">
      <w:pPr>
        <w:pStyle w:val="ConsPlusNormal"/>
        <w:spacing w:before="280"/>
        <w:ind w:firstLine="540"/>
        <w:jc w:val="both"/>
      </w:pPr>
      <w:r>
        <w:t xml:space="preserve">- </w:t>
      </w:r>
      <w:hyperlink r:id="rId222">
        <w:r>
          <w:rPr>
            <w:color w:val="0000FF"/>
          </w:rPr>
          <w:t>должны принять меры</w:t>
        </w:r>
      </w:hyperlink>
      <w:r>
        <w:t xml:space="preserve">, чтобы не допустить экспорта нефти с условием о потолке цен. В частности, такое условия </w:t>
      </w:r>
      <w:hyperlink r:id="rId223">
        <w:r>
          <w:rPr>
            <w:color w:val="0000FF"/>
          </w:rPr>
          <w:t>не должны содержать</w:t>
        </w:r>
      </w:hyperlink>
      <w:r>
        <w:t xml:space="preserve"> контракты и приложения к ним;</w:t>
      </w:r>
    </w:p>
    <w:p w:rsidR="004D2A60" w:rsidRDefault="004D2A60">
      <w:pPr>
        <w:pStyle w:val="ConsPlusNormal"/>
        <w:spacing w:before="280"/>
        <w:ind w:firstLine="540"/>
        <w:jc w:val="both"/>
      </w:pPr>
      <w:r>
        <w:t xml:space="preserve">- с 1 ноября 2023 года плату за российскую сельхозпродукцию </w:t>
      </w:r>
      <w:hyperlink r:id="rId224">
        <w:r>
          <w:rPr>
            <w:color w:val="0000FF"/>
          </w:rPr>
          <w:t>смогут получить</w:t>
        </w:r>
      </w:hyperlink>
      <w:r>
        <w:t xml:space="preserve"> через специальные рублевые и валютные счета типа "З". Это касается контрактов, заключенных на организованных торгах. Перечень сельхозпродукции утвердит правительство. Для открытия счета не требуется присутствие </w:t>
      </w:r>
      <w:hyperlink r:id="rId225">
        <w:r>
          <w:rPr>
            <w:color w:val="0000FF"/>
          </w:rPr>
          <w:t>представителя</w:t>
        </w:r>
      </w:hyperlink>
      <w:r>
        <w:t xml:space="preserve"> заявителя.</w:t>
      </w:r>
    </w:p>
    <w:p w:rsidR="004D2A60" w:rsidRDefault="004D2A60">
      <w:pPr>
        <w:pStyle w:val="ConsPlusNormal"/>
        <w:spacing w:before="280"/>
        <w:ind w:firstLine="540"/>
        <w:jc w:val="both"/>
      </w:pPr>
      <w:r>
        <w:t xml:space="preserve">Правительство установило </w:t>
      </w:r>
      <w:hyperlink r:id="rId226">
        <w:r>
          <w:rPr>
            <w:color w:val="0000FF"/>
          </w:rPr>
          <w:t>правила</w:t>
        </w:r>
      </w:hyperlink>
      <w:r>
        <w:t xml:space="preserve"> получения от нерезидентов наличности в любой валюте за товары, работы, услуги, объекты интеллектуальной собственности, а также при возврате неотработанных авансов.</w:t>
      </w:r>
    </w:p>
    <w:p w:rsidR="004D2A60" w:rsidRDefault="004D2A60">
      <w:pPr>
        <w:pStyle w:val="ConsPlusNormal"/>
        <w:spacing w:before="280"/>
        <w:ind w:firstLine="540"/>
        <w:jc w:val="both"/>
      </w:pPr>
      <w:r>
        <w:t>См. также следующие разделы данного обзора:</w:t>
      </w:r>
    </w:p>
    <w:p w:rsidR="004D2A60" w:rsidRDefault="004D2A60">
      <w:pPr>
        <w:pStyle w:val="ConsPlusNormal"/>
        <w:spacing w:before="280"/>
        <w:ind w:firstLine="540"/>
        <w:jc w:val="both"/>
      </w:pPr>
      <w:r>
        <w:t xml:space="preserve">- </w:t>
      </w:r>
      <w:hyperlink w:anchor="P87">
        <w:r>
          <w:rPr>
            <w:color w:val="0000FF"/>
          </w:rPr>
          <w:t>особенности исполнения обязательств</w:t>
        </w:r>
      </w:hyperlink>
      <w:r>
        <w:t>;</w:t>
      </w:r>
    </w:p>
    <w:p w:rsidR="004D2A60" w:rsidRDefault="004D2A60">
      <w:pPr>
        <w:pStyle w:val="ConsPlusNormal"/>
        <w:spacing w:before="280"/>
        <w:ind w:firstLine="540"/>
        <w:jc w:val="both"/>
      </w:pPr>
      <w:r>
        <w:t xml:space="preserve">- </w:t>
      </w:r>
      <w:hyperlink w:anchor="P118">
        <w:r>
          <w:rPr>
            <w:color w:val="0000FF"/>
          </w:rPr>
          <w:t>особенности работы с валютными счетами и вкладами</w:t>
        </w:r>
      </w:hyperlink>
      <w:r>
        <w:t>;</w:t>
      </w:r>
    </w:p>
    <w:p w:rsidR="004D2A60" w:rsidRDefault="004D2A60">
      <w:pPr>
        <w:pStyle w:val="ConsPlusNormal"/>
        <w:spacing w:before="280"/>
        <w:ind w:firstLine="540"/>
        <w:jc w:val="both"/>
      </w:pPr>
      <w:r>
        <w:lastRenderedPageBreak/>
        <w:t xml:space="preserve">- </w:t>
      </w:r>
      <w:hyperlink w:anchor="P126">
        <w:r>
          <w:rPr>
            <w:color w:val="0000FF"/>
          </w:rPr>
          <w:t>особенности операций с наличной иностранной валютой</w:t>
        </w:r>
      </w:hyperlink>
      <w:r>
        <w:t>;</w:t>
      </w:r>
    </w:p>
    <w:p w:rsidR="004D2A60" w:rsidRDefault="004D2A60">
      <w:pPr>
        <w:pStyle w:val="ConsPlusNormal"/>
        <w:spacing w:before="280"/>
        <w:ind w:firstLine="540"/>
        <w:jc w:val="both"/>
      </w:pPr>
      <w:r>
        <w:t xml:space="preserve">- </w:t>
      </w:r>
      <w:hyperlink w:anchor="P128">
        <w:r>
          <w:rPr>
            <w:color w:val="0000FF"/>
          </w:rPr>
          <w:t>ограничения по сделкам с отдельными категориями контрагентов</w:t>
        </w:r>
      </w:hyperlink>
      <w:r>
        <w:t>.</w:t>
      </w:r>
    </w:p>
    <w:p w:rsidR="004D2A60" w:rsidRDefault="004D2A60">
      <w:pPr>
        <w:pStyle w:val="ConsPlusNormal"/>
        <w:spacing w:before="280"/>
        <w:ind w:firstLine="540"/>
        <w:jc w:val="both"/>
      </w:pPr>
      <w:r>
        <w:rPr>
          <w:b/>
        </w:rPr>
        <w:t>Вывоз и перевозка товаров и оборудования</w:t>
      </w:r>
    </w:p>
    <w:p w:rsidR="004D2A60" w:rsidRDefault="004D2A60">
      <w:pPr>
        <w:pStyle w:val="ConsPlusNormal"/>
        <w:spacing w:before="280"/>
        <w:ind w:firstLine="540"/>
        <w:jc w:val="both"/>
      </w:pPr>
      <w:bookmarkStart w:id="8" w:name="P227"/>
      <w:bookmarkEnd w:id="8"/>
      <w:r>
        <w:t xml:space="preserve">1. Установлен </w:t>
      </w:r>
      <w:hyperlink r:id="rId227">
        <w:r>
          <w:rPr>
            <w:color w:val="0000FF"/>
          </w:rPr>
          <w:t>перечень</w:t>
        </w:r>
      </w:hyperlink>
      <w:r>
        <w:t xml:space="preserve"> иностранных товаров и оборудования, которые нельзя вывозить из страны до конца 2023 года, а также </w:t>
      </w:r>
      <w:hyperlink r:id="rId228">
        <w:r>
          <w:rPr>
            <w:color w:val="0000FF"/>
          </w:rPr>
          <w:t>перечни</w:t>
        </w:r>
      </w:hyperlink>
      <w:r>
        <w:t xml:space="preserve"> товаров с разрешительным порядком вывоза на территорию государств ЕАЭС.</w:t>
      </w:r>
    </w:p>
    <w:p w:rsidR="004D2A60" w:rsidRDefault="004D2A60">
      <w:pPr>
        <w:pStyle w:val="ConsPlusNormal"/>
        <w:spacing w:before="280"/>
        <w:ind w:firstLine="540"/>
        <w:jc w:val="both"/>
      </w:pPr>
      <w:r>
        <w:t xml:space="preserve">2. До конца 2023 года запретили вывозить в </w:t>
      </w:r>
      <w:hyperlink r:id="rId229">
        <w:r>
          <w:rPr>
            <w:color w:val="0000FF"/>
          </w:rPr>
          <w:t>страны</w:t>
        </w:r>
      </w:hyperlink>
      <w:r>
        <w:t xml:space="preserve">, совершающие недружественные действия, </w:t>
      </w:r>
      <w:hyperlink r:id="rId230">
        <w:r>
          <w:rPr>
            <w:color w:val="0000FF"/>
          </w:rPr>
          <w:t>ряд лесоматериалов</w:t>
        </w:r>
      </w:hyperlink>
      <w:r>
        <w:t xml:space="preserve">, </w:t>
      </w:r>
      <w:hyperlink r:id="rId231">
        <w:r>
          <w:rPr>
            <w:color w:val="0000FF"/>
          </w:rPr>
          <w:t>отходы и лом</w:t>
        </w:r>
      </w:hyperlink>
      <w:r>
        <w:t xml:space="preserve"> некоторых металлов и металлокерамики, </w:t>
      </w:r>
      <w:hyperlink r:id="rId232">
        <w:r>
          <w:rPr>
            <w:color w:val="0000FF"/>
          </w:rPr>
          <w:t>товары двойного назначения</w:t>
        </w:r>
      </w:hyperlink>
      <w:r>
        <w:t>.</w:t>
      </w:r>
    </w:p>
    <w:p w:rsidR="004D2A60" w:rsidRDefault="004D2A60">
      <w:pPr>
        <w:pStyle w:val="ConsPlusNormal"/>
        <w:spacing w:before="280"/>
        <w:ind w:firstLine="540"/>
        <w:jc w:val="both"/>
      </w:pPr>
      <w:r>
        <w:t xml:space="preserve">3. Правительство установило </w:t>
      </w:r>
      <w:hyperlink r:id="rId233">
        <w:r>
          <w:rPr>
            <w:color w:val="0000FF"/>
          </w:rPr>
          <w:t>до 30 декабря 2023 года</w:t>
        </w:r>
      </w:hyperlink>
      <w:r>
        <w:t xml:space="preserve"> запрет на международные грузоперевозки по территории РФ на автомобилях, принадлежащих перевозчикам из </w:t>
      </w:r>
      <w:hyperlink r:id="rId234">
        <w:r>
          <w:rPr>
            <w:color w:val="0000FF"/>
          </w:rPr>
          <w:t>некоторых недружественных стран</w:t>
        </w:r>
      </w:hyperlink>
      <w:r>
        <w:t xml:space="preserve">. Есть </w:t>
      </w:r>
      <w:hyperlink r:id="rId235">
        <w:r>
          <w:rPr>
            <w:color w:val="0000FF"/>
          </w:rPr>
          <w:t>исключения</w:t>
        </w:r>
      </w:hyperlink>
      <w:r>
        <w:t xml:space="preserve">, а также предусмотрен </w:t>
      </w:r>
      <w:hyperlink r:id="rId236">
        <w:r>
          <w:rPr>
            <w:color w:val="0000FF"/>
          </w:rPr>
          <w:t>перечень</w:t>
        </w:r>
      </w:hyperlink>
      <w:r>
        <w:t xml:space="preserve"> разрешенных к провозу товаров. Обновленная редакция правительственных правил действует с 8 июля.</w:t>
      </w:r>
    </w:p>
    <w:p w:rsidR="004D2A60" w:rsidRDefault="004D2A60">
      <w:pPr>
        <w:pStyle w:val="ConsPlusNormal"/>
        <w:spacing w:before="280"/>
        <w:ind w:firstLine="540"/>
        <w:jc w:val="both"/>
      </w:pPr>
      <w:r>
        <w:t xml:space="preserve">4. С 21 сентября 2023 года правительство </w:t>
      </w:r>
      <w:hyperlink r:id="rId237">
        <w:r>
          <w:rPr>
            <w:color w:val="0000FF"/>
          </w:rPr>
          <w:t>ввело временное ограничение</w:t>
        </w:r>
      </w:hyperlink>
      <w:r>
        <w:t xml:space="preserve"> на экспорт автомобильного бензина и дизтоплива.</w:t>
      </w:r>
    </w:p>
    <w:p w:rsidR="004D2A60" w:rsidRDefault="004D2A60">
      <w:pPr>
        <w:pStyle w:val="ConsPlusNormal"/>
        <w:spacing w:before="280"/>
        <w:ind w:firstLine="540"/>
        <w:jc w:val="both"/>
      </w:pPr>
      <w:r>
        <w:t xml:space="preserve">6 октября 2023 года правительство утвердило дополнительные меры (http://government.ru/docs/49711/) по стабилизации топливного рынка: принято решение восстановить топливный демпфер; </w:t>
      </w:r>
      <w:hyperlink r:id="rId238">
        <w:r>
          <w:rPr>
            <w:color w:val="0000FF"/>
          </w:rPr>
          <w:t>увеличена доля</w:t>
        </w:r>
      </w:hyperlink>
      <w:r>
        <w:t xml:space="preserve"> произведенного топлива, которую нефтяники должны продавать на бирже; </w:t>
      </w:r>
      <w:hyperlink r:id="rId239">
        <w:r>
          <w:rPr>
            <w:color w:val="0000FF"/>
          </w:rPr>
          <w:t>введена заградительная экспортная пошлина</w:t>
        </w:r>
      </w:hyperlink>
      <w:r>
        <w:t xml:space="preserve"> для перекупщиков нефтепродуктов.</w:t>
      </w:r>
    </w:p>
    <w:p w:rsidR="004D2A60" w:rsidRDefault="004D2A60">
      <w:pPr>
        <w:pStyle w:val="ConsPlusNormal"/>
        <w:spacing w:before="280"/>
        <w:ind w:firstLine="540"/>
        <w:jc w:val="both"/>
      </w:pPr>
      <w:r>
        <w:rPr>
          <w:b/>
        </w:rPr>
        <w:t>Параллельный импорт</w:t>
      </w:r>
    </w:p>
    <w:p w:rsidR="004D2A60" w:rsidRDefault="004D2A60">
      <w:pPr>
        <w:pStyle w:val="ConsPlusNormal"/>
        <w:spacing w:before="280"/>
        <w:ind w:firstLine="540"/>
        <w:jc w:val="both"/>
      </w:pPr>
      <w:r>
        <w:t xml:space="preserve">Минпромторг утвердил </w:t>
      </w:r>
      <w:hyperlink r:id="rId240">
        <w:r>
          <w:rPr>
            <w:color w:val="0000FF"/>
          </w:rPr>
          <w:t>перечень</w:t>
        </w:r>
      </w:hyperlink>
      <w:r>
        <w:t xml:space="preserve"> товаров, ввозить которые можно без согласия правообладателей. Он содержит, в частности, электронику, транспортные средства и медицинские инструменты.</w:t>
      </w:r>
    </w:p>
    <w:p w:rsidR="004D2A60" w:rsidRDefault="004D2A60">
      <w:pPr>
        <w:pStyle w:val="ConsPlusNormal"/>
        <w:spacing w:before="280"/>
        <w:ind w:firstLine="540"/>
        <w:jc w:val="both"/>
      </w:pPr>
      <w:r>
        <w:t xml:space="preserve">На уровне закона </w:t>
      </w:r>
      <w:hyperlink r:id="rId241">
        <w:r>
          <w:rPr>
            <w:color w:val="0000FF"/>
          </w:rPr>
          <w:t>исключили любую ответственность</w:t>
        </w:r>
      </w:hyperlink>
      <w:r>
        <w:t xml:space="preserve"> за нарушение исключительных прав в случае ввоза товаров из этого перечня.</w:t>
      </w:r>
    </w:p>
    <w:p w:rsidR="004D2A60" w:rsidRDefault="004D2A60">
      <w:pPr>
        <w:pStyle w:val="ConsPlusNormal"/>
        <w:spacing w:before="280"/>
        <w:ind w:firstLine="540"/>
        <w:jc w:val="both"/>
      </w:pPr>
      <w:r>
        <w:t xml:space="preserve">С 4 ноября 2023 года будет действовать </w:t>
      </w:r>
      <w:hyperlink r:id="rId242">
        <w:r>
          <w:rPr>
            <w:color w:val="0000FF"/>
          </w:rPr>
          <w:t>новый перечень товаров</w:t>
        </w:r>
      </w:hyperlink>
      <w:r>
        <w:t>.</w:t>
      </w:r>
    </w:p>
    <w:p w:rsidR="004D2A60" w:rsidRDefault="004D2A60">
      <w:pPr>
        <w:pStyle w:val="ConsPlusNormal"/>
        <w:spacing w:before="280"/>
        <w:ind w:firstLine="540"/>
        <w:jc w:val="both"/>
      </w:pPr>
      <w:r>
        <w:rPr>
          <w:b/>
        </w:rPr>
        <w:t>Подтверждение соответствия товара</w:t>
      </w:r>
    </w:p>
    <w:p w:rsidR="004D2A60" w:rsidRDefault="004D2A60">
      <w:pPr>
        <w:pStyle w:val="ConsPlusNormal"/>
        <w:spacing w:before="280"/>
        <w:ind w:firstLine="540"/>
        <w:jc w:val="both"/>
      </w:pPr>
      <w:r>
        <w:t xml:space="preserve">До 1 сентября 2024 года </w:t>
      </w:r>
      <w:hyperlink r:id="rId243">
        <w:r>
          <w:rPr>
            <w:color w:val="0000FF"/>
          </w:rPr>
          <w:t>разрешили</w:t>
        </w:r>
      </w:hyperlink>
      <w:r>
        <w:t xml:space="preserve"> проводить оценку соответствия товаров обязательным требованиям в упрощенном порядке - на основании </w:t>
      </w:r>
      <w:r>
        <w:lastRenderedPageBreak/>
        <w:t>собственных доказательств (без прохождения сертификации или получения протоколов аккредитованных лабораторий).</w:t>
      </w:r>
    </w:p>
    <w:p w:rsidR="004D2A60" w:rsidRDefault="004D2A60">
      <w:pPr>
        <w:pStyle w:val="ConsPlusNormal"/>
        <w:spacing w:before="280"/>
        <w:ind w:firstLine="540"/>
        <w:jc w:val="both"/>
      </w:pPr>
      <w:r>
        <w:t xml:space="preserve">Установили </w:t>
      </w:r>
      <w:hyperlink r:id="rId244">
        <w:r>
          <w:rPr>
            <w:color w:val="0000FF"/>
          </w:rPr>
          <w:t>порядок прекращения</w:t>
        </w:r>
      </w:hyperlink>
      <w:r>
        <w:t xml:space="preserve"> таких деклараций.</w:t>
      </w:r>
    </w:p>
    <w:p w:rsidR="004D2A60" w:rsidRDefault="004D2A60">
      <w:pPr>
        <w:pStyle w:val="ConsPlusNormal"/>
        <w:spacing w:before="280"/>
        <w:ind w:firstLine="540"/>
        <w:jc w:val="both"/>
      </w:pPr>
      <w:r>
        <w:rPr>
          <w:b/>
        </w:rPr>
        <w:t>Льготы при оформлении сертификата о происхождении товара</w:t>
      </w:r>
    </w:p>
    <w:p w:rsidR="004D2A60" w:rsidRDefault="004D2A60">
      <w:pPr>
        <w:pStyle w:val="ConsPlusNormal"/>
        <w:spacing w:before="280"/>
        <w:ind w:firstLine="540"/>
        <w:jc w:val="both"/>
      </w:pPr>
      <w:r>
        <w:t xml:space="preserve">До конца 2023 года ТПП </w:t>
      </w:r>
      <w:hyperlink r:id="rId245">
        <w:r>
          <w:rPr>
            <w:color w:val="0000FF"/>
          </w:rPr>
          <w:t>безвозмездно выдает</w:t>
        </w:r>
      </w:hyperlink>
      <w:r>
        <w:t xml:space="preserve"> сертификаты по форме СТ-1, предназначенные для таможенных органов РФ в целях </w:t>
      </w:r>
      <w:hyperlink w:anchor="P227">
        <w:r>
          <w:rPr>
            <w:color w:val="0000FF"/>
          </w:rPr>
          <w:t>неприменения запретов и ограничений</w:t>
        </w:r>
      </w:hyperlink>
      <w:r>
        <w:t xml:space="preserve"> на вывоз отдельных товаров и оборудования.</w:t>
      </w:r>
    </w:p>
    <w:p w:rsidR="004D2A60" w:rsidRDefault="004D2A60">
      <w:pPr>
        <w:pStyle w:val="ConsPlusNormal"/>
        <w:spacing w:before="280"/>
        <w:ind w:firstLine="540"/>
        <w:jc w:val="both"/>
      </w:pPr>
      <w:r>
        <w:t xml:space="preserve">В тот же срок </w:t>
      </w:r>
      <w:hyperlink r:id="rId246">
        <w:r>
          <w:rPr>
            <w:color w:val="0000FF"/>
          </w:rPr>
          <w:t>действует</w:t>
        </w:r>
      </w:hyperlink>
      <w:r>
        <w:t xml:space="preserve"> льготный порядок расчета платы за экспертизу по определению страны происхождения товара для оформления указанных сертификатов.</w:t>
      </w:r>
    </w:p>
    <w:p w:rsidR="004D2A60" w:rsidRDefault="004D2A60">
      <w:pPr>
        <w:pStyle w:val="ConsPlusNormal"/>
        <w:spacing w:before="280"/>
        <w:ind w:firstLine="540"/>
        <w:jc w:val="both"/>
      </w:pPr>
      <w:r>
        <w:rPr>
          <w:b/>
        </w:rPr>
        <w:t>Валютный контроль и ответственность за валютные нарушения</w:t>
      </w:r>
    </w:p>
    <w:p w:rsidR="004D2A60" w:rsidRDefault="004D2A60">
      <w:pPr>
        <w:pStyle w:val="ConsPlusNormal"/>
        <w:spacing w:before="280"/>
        <w:ind w:firstLine="540"/>
        <w:jc w:val="both"/>
      </w:pPr>
      <w:r>
        <w:t xml:space="preserve">1. </w:t>
      </w:r>
      <w:hyperlink r:id="rId247">
        <w:r>
          <w:rPr>
            <w:color w:val="0000FF"/>
          </w:rPr>
          <w:t>Временно</w:t>
        </w:r>
      </w:hyperlink>
      <w:r>
        <w:t xml:space="preserve"> исключили ответственность за </w:t>
      </w:r>
      <w:hyperlink r:id="rId248">
        <w:r>
          <w:rPr>
            <w:color w:val="0000FF"/>
          </w:rPr>
          <w:t>некоторые валютные нарушения</w:t>
        </w:r>
      </w:hyperlink>
      <w:r>
        <w:t xml:space="preserve">, если они вызваны применением санкций со стороны недружественных стран и их объединений. Правило </w:t>
      </w:r>
      <w:hyperlink r:id="rId249">
        <w:r>
          <w:rPr>
            <w:color w:val="0000FF"/>
          </w:rPr>
          <w:t>распространяется</w:t>
        </w:r>
      </w:hyperlink>
      <w:r>
        <w:t xml:space="preserve"> на правоотношения, которые возникли или возникнут в период с 23 февраля 2022 года по 31 декабря 2023 года.</w:t>
      </w:r>
    </w:p>
    <w:p w:rsidR="004D2A60" w:rsidRDefault="004D2A60">
      <w:pPr>
        <w:pStyle w:val="ConsPlusNormal"/>
        <w:spacing w:before="280"/>
        <w:ind w:firstLine="540"/>
        <w:jc w:val="both"/>
      </w:pPr>
      <w:r>
        <w:t xml:space="preserve">2. С 24 июля 2022 года </w:t>
      </w:r>
      <w:hyperlink r:id="rId250">
        <w:r>
          <w:rPr>
            <w:color w:val="0000FF"/>
          </w:rPr>
          <w:t>смягчили ответственность</w:t>
        </w:r>
      </w:hyperlink>
      <w:r>
        <w:t xml:space="preserve"> по общему составу валютных нарушений.</w:t>
      </w:r>
    </w:p>
    <w:p w:rsidR="004D2A60" w:rsidRDefault="004D2A60">
      <w:pPr>
        <w:pStyle w:val="ConsPlusNormal"/>
        <w:spacing w:before="280"/>
        <w:ind w:firstLine="540"/>
        <w:jc w:val="both"/>
      </w:pPr>
      <w:r>
        <w:rPr>
          <w:b/>
        </w:rPr>
        <w:t>Экспортные пошлины</w:t>
      </w:r>
    </w:p>
    <w:p w:rsidR="004D2A60" w:rsidRDefault="004D2A60">
      <w:pPr>
        <w:pStyle w:val="ConsPlusNormal"/>
        <w:spacing w:before="280"/>
        <w:ind w:firstLine="540"/>
        <w:jc w:val="both"/>
      </w:pPr>
      <w:r>
        <w:t xml:space="preserve">С </w:t>
      </w:r>
      <w:hyperlink r:id="rId251">
        <w:r>
          <w:rPr>
            <w:color w:val="0000FF"/>
          </w:rPr>
          <w:t>1 октября 2023 года по 31 декабря 2024 года</w:t>
        </w:r>
      </w:hyperlink>
      <w:r>
        <w:t xml:space="preserve"> ставки вывозных таможенных пошлин на многие товары, которые вывозят из РФ за пределы ЕАЭС, </w:t>
      </w:r>
      <w:hyperlink r:id="rId252">
        <w:r>
          <w:rPr>
            <w:color w:val="0000FF"/>
          </w:rPr>
          <w:t>зависят</w:t>
        </w:r>
      </w:hyperlink>
      <w:r>
        <w:t xml:space="preserve"> от среднего значения официального курса доллара США к рублю.</w:t>
      </w:r>
    </w:p>
    <w:p w:rsidR="004D2A60" w:rsidRDefault="004D2A60">
      <w:pPr>
        <w:pStyle w:val="ConsPlusNormal"/>
        <w:spacing w:before="280"/>
        <w:ind w:firstLine="540"/>
        <w:jc w:val="both"/>
      </w:pPr>
      <w:r>
        <w:t>Изменение затрагивает экспортеров, в частности:</w:t>
      </w:r>
    </w:p>
    <w:p w:rsidR="004D2A60" w:rsidRDefault="004D2A60">
      <w:pPr>
        <w:pStyle w:val="ConsPlusNormal"/>
        <w:spacing w:before="280"/>
        <w:ind w:firstLine="540"/>
        <w:jc w:val="both"/>
      </w:pPr>
      <w:r>
        <w:t>- рыбы и ракообразных;</w:t>
      </w:r>
    </w:p>
    <w:p w:rsidR="004D2A60" w:rsidRDefault="004D2A60">
      <w:pPr>
        <w:pStyle w:val="ConsPlusNormal"/>
        <w:spacing w:before="280"/>
        <w:ind w:firstLine="540"/>
        <w:jc w:val="both"/>
      </w:pPr>
      <w:r>
        <w:t>- овощей;</w:t>
      </w:r>
    </w:p>
    <w:p w:rsidR="004D2A60" w:rsidRDefault="004D2A60">
      <w:pPr>
        <w:pStyle w:val="ConsPlusNormal"/>
        <w:spacing w:before="280"/>
        <w:ind w:firstLine="540"/>
        <w:jc w:val="both"/>
      </w:pPr>
      <w:r>
        <w:t>- готовых продуктов из мяса и рыбы;</w:t>
      </w:r>
    </w:p>
    <w:p w:rsidR="004D2A60" w:rsidRDefault="004D2A60">
      <w:pPr>
        <w:pStyle w:val="ConsPlusNormal"/>
        <w:spacing w:before="280"/>
        <w:ind w:firstLine="540"/>
        <w:jc w:val="both"/>
      </w:pPr>
      <w:r>
        <w:t>- алкоголя и напитков без него;</w:t>
      </w:r>
    </w:p>
    <w:p w:rsidR="004D2A60" w:rsidRDefault="004D2A60">
      <w:pPr>
        <w:pStyle w:val="ConsPlusNormal"/>
        <w:spacing w:before="280"/>
        <w:ind w:firstLine="540"/>
        <w:jc w:val="both"/>
      </w:pPr>
      <w:r>
        <w:t>- натурального и искусственного меха и изделий из него;</w:t>
      </w:r>
    </w:p>
    <w:p w:rsidR="004D2A60" w:rsidRDefault="004D2A60">
      <w:pPr>
        <w:pStyle w:val="ConsPlusNormal"/>
        <w:spacing w:before="280"/>
        <w:ind w:firstLine="540"/>
        <w:jc w:val="both"/>
      </w:pPr>
      <w:r>
        <w:t>- бумаги и картона;</w:t>
      </w:r>
    </w:p>
    <w:p w:rsidR="004D2A60" w:rsidRDefault="004D2A60">
      <w:pPr>
        <w:pStyle w:val="ConsPlusNormal"/>
        <w:spacing w:before="280"/>
        <w:ind w:firstLine="540"/>
        <w:jc w:val="both"/>
      </w:pPr>
      <w:r>
        <w:lastRenderedPageBreak/>
        <w:t>- шелка, шерсти и хлопка.</w:t>
      </w:r>
    </w:p>
    <w:p w:rsidR="004D2A60" w:rsidRDefault="004D2A60">
      <w:pPr>
        <w:pStyle w:val="ConsPlusNormal"/>
      </w:pPr>
    </w:p>
    <w:p w:rsidR="004D2A60" w:rsidRDefault="004D2A60">
      <w:pPr>
        <w:pStyle w:val="ConsPlusTitle"/>
        <w:jc w:val="center"/>
        <w:outlineLvl w:val="0"/>
      </w:pPr>
      <w:bookmarkStart w:id="9" w:name="P256"/>
      <w:bookmarkEnd w:id="9"/>
      <w:r>
        <w:t>Для АО и ООО</w:t>
      </w:r>
    </w:p>
    <w:p w:rsidR="004D2A60" w:rsidRDefault="004D2A60">
      <w:pPr>
        <w:pStyle w:val="ConsPlusNormal"/>
        <w:jc w:val="center"/>
      </w:pPr>
    </w:p>
    <w:p w:rsidR="004D2A60" w:rsidRDefault="004D2A60">
      <w:pPr>
        <w:pStyle w:val="ConsPlusNormal"/>
        <w:ind w:firstLine="540"/>
        <w:jc w:val="both"/>
      </w:pPr>
      <w:r>
        <w:rPr>
          <w:b/>
        </w:rPr>
        <w:t>Защита при падении стоимости активов</w:t>
      </w:r>
    </w:p>
    <w:p w:rsidR="004D2A60" w:rsidRDefault="004D2A60">
      <w:pPr>
        <w:pStyle w:val="ConsPlusNormal"/>
        <w:spacing w:before="280"/>
        <w:ind w:firstLine="540"/>
        <w:jc w:val="both"/>
      </w:pPr>
      <w:r>
        <w:t xml:space="preserve">Если по итогам 2022 и 2023 годов стоимость чистых активов АО или ООО </w:t>
      </w:r>
      <w:hyperlink r:id="rId253">
        <w:r>
          <w:rPr>
            <w:color w:val="0000FF"/>
          </w:rPr>
          <w:t>окажется ниже</w:t>
        </w:r>
      </w:hyperlink>
      <w:r>
        <w:t xml:space="preserve"> уставного капитала, уменьшать его до уровня не более стоимости активов или ликвидировать компанию не нужно.</w:t>
      </w:r>
    </w:p>
    <w:p w:rsidR="004D2A60" w:rsidRDefault="004D2A60">
      <w:pPr>
        <w:pStyle w:val="ConsPlusNormal"/>
        <w:spacing w:before="280"/>
        <w:ind w:firstLine="540"/>
        <w:jc w:val="both"/>
      </w:pPr>
      <w:r>
        <w:rPr>
          <w:b/>
        </w:rPr>
        <w:t>Защита от злоупотреблений со стороны акционеров</w:t>
      </w:r>
    </w:p>
    <w:p w:rsidR="004D2A60" w:rsidRDefault="004D2A60">
      <w:pPr>
        <w:pStyle w:val="ConsPlusNormal"/>
        <w:spacing w:before="280"/>
        <w:ind w:firstLine="540"/>
        <w:jc w:val="both"/>
      </w:pPr>
      <w:r>
        <w:t xml:space="preserve">До конца 2023 года с 1 до 5% </w:t>
      </w:r>
      <w:hyperlink r:id="rId254">
        <w:r>
          <w:rPr>
            <w:color w:val="0000FF"/>
          </w:rPr>
          <w:t>повысили</w:t>
        </w:r>
      </w:hyperlink>
      <w:r>
        <w:t xml:space="preserve"> минимальный процент голосующих акций, при котором акционер вправе совершать ряд действий, к примеру, оспаривать крупные сделки в суде.</w:t>
      </w:r>
    </w:p>
    <w:p w:rsidR="004D2A60" w:rsidRDefault="004D2A60">
      <w:pPr>
        <w:pStyle w:val="ConsPlusNormal"/>
        <w:spacing w:before="280"/>
        <w:ind w:firstLine="540"/>
        <w:jc w:val="both"/>
      </w:pPr>
      <w:r>
        <w:rPr>
          <w:b/>
        </w:rPr>
        <w:t>Особенности корпоративных процедур</w:t>
      </w:r>
    </w:p>
    <w:p w:rsidR="004D2A60" w:rsidRDefault="004D2A60">
      <w:pPr>
        <w:pStyle w:val="ConsPlusNormal"/>
        <w:spacing w:before="280"/>
        <w:ind w:firstLine="540"/>
        <w:jc w:val="both"/>
      </w:pPr>
      <w:r>
        <w:t>До конца 2023 года предусмотрели возможность:</w:t>
      </w:r>
    </w:p>
    <w:p w:rsidR="004D2A60" w:rsidRDefault="004D2A60">
      <w:pPr>
        <w:pStyle w:val="ConsPlusNormal"/>
        <w:spacing w:before="280"/>
        <w:ind w:firstLine="540"/>
        <w:jc w:val="both"/>
      </w:pPr>
      <w:r>
        <w:t xml:space="preserve">- </w:t>
      </w:r>
      <w:hyperlink r:id="rId255">
        <w:r>
          <w:rPr>
            <w:color w:val="0000FF"/>
          </w:rPr>
          <w:t>не создавать</w:t>
        </w:r>
      </w:hyperlink>
      <w:r>
        <w:t xml:space="preserve"> совет директоров (наблюдательный совет) в АО и ООО по решению общего собрания, если компания находится под иностранными санкциями, а также особые правила принятия решений в этой ситуации;</w:t>
      </w:r>
    </w:p>
    <w:p w:rsidR="004D2A60" w:rsidRDefault="004D2A60">
      <w:pPr>
        <w:pStyle w:val="ConsPlusNormal"/>
        <w:spacing w:before="280"/>
        <w:ind w:firstLine="540"/>
        <w:jc w:val="both"/>
      </w:pPr>
      <w:r>
        <w:t xml:space="preserve">- </w:t>
      </w:r>
      <w:hyperlink r:id="rId256">
        <w:r>
          <w:rPr>
            <w:color w:val="0000FF"/>
          </w:rPr>
          <w:t>продолжения работы</w:t>
        </w:r>
      </w:hyperlink>
      <w:r>
        <w:t xml:space="preserve"> совета директоров (наблюдательного совета) АО до обновления своего состава, даже если после выхода части членов их количество стало меньше требуемого законом, уставом общества или решением общего собрания. При этом количество оставшихся членов не должно быть меньше 3 человек.</w:t>
      </w:r>
    </w:p>
    <w:p w:rsidR="004D2A60" w:rsidRDefault="004D2A60">
      <w:pPr>
        <w:pStyle w:val="ConsPlusNormal"/>
        <w:spacing w:before="280"/>
        <w:ind w:firstLine="540"/>
        <w:jc w:val="both"/>
      </w:pPr>
      <w:hyperlink r:id="rId257">
        <w:r>
          <w:rPr>
            <w:color w:val="0000FF"/>
          </w:rPr>
          <w:t>До конца 2023 года</w:t>
        </w:r>
      </w:hyperlink>
      <w:r>
        <w:t xml:space="preserve"> из-за санкций </w:t>
      </w:r>
      <w:hyperlink r:id="rId258">
        <w:r>
          <w:rPr>
            <w:color w:val="0000FF"/>
          </w:rPr>
          <w:t>ряду отечественных юрлиц</w:t>
        </w:r>
      </w:hyperlink>
      <w:r>
        <w:t xml:space="preserve"> из сферы энергетики, торговли и машиностроения </w:t>
      </w:r>
      <w:hyperlink r:id="rId259">
        <w:r>
          <w:rPr>
            <w:color w:val="0000FF"/>
          </w:rPr>
          <w:t>разрешили не учитывать голоса</w:t>
        </w:r>
      </w:hyperlink>
      <w:r>
        <w:t xml:space="preserve"> некоторых участников ООО, акционеров, членов советов директоров (наблюдательных советов), коллегиального исполнительного органа.</w:t>
      </w:r>
    </w:p>
    <w:p w:rsidR="004D2A60" w:rsidRDefault="004D2A60">
      <w:pPr>
        <w:pStyle w:val="ConsPlusNormal"/>
        <w:spacing w:before="280"/>
        <w:ind w:firstLine="540"/>
        <w:jc w:val="both"/>
      </w:pPr>
      <w:r>
        <w:rPr>
          <w:b/>
        </w:rPr>
        <w:t>Послабления при раскрытии информации эмитентами ценных бумаг</w:t>
      </w:r>
    </w:p>
    <w:p w:rsidR="004D2A60" w:rsidRDefault="004D2A60">
      <w:pPr>
        <w:pStyle w:val="ConsPlusNormal"/>
        <w:spacing w:before="280"/>
        <w:ind w:firstLine="540"/>
        <w:jc w:val="both"/>
      </w:pPr>
      <w:r>
        <w:t xml:space="preserve">Правительство </w:t>
      </w:r>
      <w:hyperlink r:id="rId260">
        <w:r>
          <w:rPr>
            <w:color w:val="0000FF"/>
          </w:rPr>
          <w:t>установило</w:t>
        </w:r>
      </w:hyperlink>
      <w:r>
        <w:t xml:space="preserve"> перечень случаев и объем информации, которую вправе не раскрывать эмитенты ценных бумаг из-за риска иностранных санкций.</w:t>
      </w:r>
    </w:p>
    <w:p w:rsidR="004D2A60" w:rsidRDefault="004D2A60">
      <w:pPr>
        <w:pStyle w:val="ConsPlusNormal"/>
        <w:spacing w:before="280"/>
        <w:ind w:firstLine="540"/>
        <w:jc w:val="both"/>
      </w:pPr>
      <w:r>
        <w:rPr>
          <w:b/>
        </w:rPr>
        <w:t>Приостановление осуществления корпоративных прав холдингов из недружественных стран</w:t>
      </w:r>
    </w:p>
    <w:p w:rsidR="004D2A60" w:rsidRDefault="004D2A60">
      <w:pPr>
        <w:pStyle w:val="ConsPlusNormal"/>
        <w:spacing w:before="280"/>
        <w:ind w:firstLine="540"/>
        <w:jc w:val="both"/>
      </w:pPr>
      <w:r>
        <w:t xml:space="preserve">4 сентября 2023 года вступает в силу </w:t>
      </w:r>
      <w:hyperlink r:id="rId261">
        <w:r>
          <w:rPr>
            <w:color w:val="0000FF"/>
          </w:rPr>
          <w:t>закон</w:t>
        </w:r>
      </w:hyperlink>
      <w:r>
        <w:t xml:space="preserve"> о порядке приостановления </w:t>
      </w:r>
      <w:r>
        <w:lastRenderedPageBreak/>
        <w:t xml:space="preserve">осуществления корпоративных прав </w:t>
      </w:r>
      <w:hyperlink r:id="rId262">
        <w:r>
          <w:rPr>
            <w:color w:val="0000FF"/>
          </w:rPr>
          <w:t>холдингов из недружественных стран</w:t>
        </w:r>
      </w:hyperlink>
      <w:r>
        <w:t xml:space="preserve">, которым принадлежит более 50% голосующих акций (долей в уставном капитале) </w:t>
      </w:r>
      <w:hyperlink r:id="rId263">
        <w:r>
          <w:rPr>
            <w:color w:val="0000FF"/>
          </w:rPr>
          <w:t>экономически значимых организаций</w:t>
        </w:r>
      </w:hyperlink>
      <w:r>
        <w:t>.</w:t>
      </w:r>
    </w:p>
    <w:p w:rsidR="004D2A60" w:rsidRDefault="004D2A60">
      <w:pPr>
        <w:pStyle w:val="ConsPlusNormal"/>
        <w:spacing w:before="280"/>
        <w:ind w:firstLine="540"/>
        <w:jc w:val="both"/>
      </w:pPr>
      <w:r>
        <w:t xml:space="preserve">В частности, корпоративные права иностранного холдинга </w:t>
      </w:r>
      <w:hyperlink r:id="rId264">
        <w:r>
          <w:rPr>
            <w:color w:val="0000FF"/>
          </w:rPr>
          <w:t>приостанавливаются</w:t>
        </w:r>
      </w:hyperlink>
      <w:r>
        <w:t xml:space="preserve"> при отказе от добросовестного исполнения обязанностей акционера (участника).</w:t>
      </w:r>
    </w:p>
    <w:p w:rsidR="004D2A60" w:rsidRDefault="004D2A60">
      <w:pPr>
        <w:pStyle w:val="ConsPlusNormal"/>
        <w:ind w:firstLine="540"/>
        <w:jc w:val="both"/>
      </w:pPr>
    </w:p>
    <w:p w:rsidR="004D2A60" w:rsidRDefault="004D2A60">
      <w:pPr>
        <w:pStyle w:val="ConsPlusTitle"/>
        <w:jc w:val="center"/>
        <w:outlineLvl w:val="0"/>
      </w:pPr>
      <w:bookmarkStart w:id="10" w:name="P273"/>
      <w:bookmarkEnd w:id="10"/>
      <w:r>
        <w:t>ИТ-компаниям</w:t>
      </w:r>
    </w:p>
    <w:p w:rsidR="004D2A60" w:rsidRDefault="004D2A60">
      <w:pPr>
        <w:pStyle w:val="ConsPlusNormal"/>
        <w:jc w:val="center"/>
      </w:pPr>
    </w:p>
    <w:p w:rsidR="004D2A60" w:rsidRDefault="004D2A60">
      <w:pPr>
        <w:pStyle w:val="ConsPlusNormal"/>
        <w:ind w:firstLine="540"/>
        <w:jc w:val="both"/>
      </w:pPr>
      <w:r>
        <w:rPr>
          <w:b/>
        </w:rPr>
        <w:t>Меры налоговой поддержки</w:t>
      </w:r>
    </w:p>
    <w:p w:rsidR="004D2A60" w:rsidRDefault="004D2A60">
      <w:pPr>
        <w:pStyle w:val="ConsPlusNormal"/>
        <w:spacing w:before="280"/>
        <w:ind w:firstLine="540"/>
        <w:jc w:val="both"/>
      </w:pPr>
      <w:r>
        <w:t xml:space="preserve">1. Для ИТ-компаний на 2022 - 2024 годы </w:t>
      </w:r>
      <w:hyperlink r:id="rId265">
        <w:r>
          <w:rPr>
            <w:color w:val="0000FF"/>
          </w:rPr>
          <w:t>ввели</w:t>
        </w:r>
      </w:hyperlink>
      <w:r>
        <w:t xml:space="preserve"> нулевую ставку по налогу на прибыль.</w:t>
      </w:r>
    </w:p>
    <w:p w:rsidR="004D2A60" w:rsidRDefault="004D2A60">
      <w:pPr>
        <w:pStyle w:val="ConsPlusNormal"/>
        <w:spacing w:before="280"/>
        <w:ind w:firstLine="540"/>
        <w:jc w:val="both"/>
      </w:pPr>
      <w:r>
        <w:t xml:space="preserve">2. 14 июля 2022 года опубликовали </w:t>
      </w:r>
      <w:hyperlink r:id="rId266">
        <w:r>
          <w:rPr>
            <w:color w:val="0000FF"/>
          </w:rPr>
          <w:t>закон</w:t>
        </w:r>
      </w:hyperlink>
      <w:r>
        <w:t>, который расширяет круг претендентов на льготы и смягчает критерии для их применения, а также вводит с 2023 года новые основания для ускоренной амортизации.</w:t>
      </w:r>
    </w:p>
    <w:p w:rsidR="004D2A60" w:rsidRDefault="004D2A60">
      <w:pPr>
        <w:pStyle w:val="ConsPlusNormal"/>
        <w:spacing w:before="280"/>
        <w:ind w:firstLine="540"/>
        <w:jc w:val="both"/>
      </w:pPr>
      <w:r>
        <w:rPr>
          <w:b/>
        </w:rPr>
        <w:t>Упрощенный порядок трудоустройства иностранных специалистов</w:t>
      </w:r>
    </w:p>
    <w:p w:rsidR="004D2A60" w:rsidRDefault="004D2A60">
      <w:pPr>
        <w:pStyle w:val="ConsPlusNormal"/>
        <w:spacing w:before="280"/>
        <w:ind w:firstLine="540"/>
        <w:jc w:val="both"/>
      </w:pPr>
      <w:r>
        <w:t xml:space="preserve">Аккредитованные ИТ-компании без </w:t>
      </w:r>
      <w:hyperlink r:id="rId267">
        <w:r>
          <w:rPr>
            <w:color w:val="0000FF"/>
          </w:rPr>
          <w:t>специального разрешения</w:t>
        </w:r>
      </w:hyperlink>
      <w:r>
        <w:t xml:space="preserve"> могут </w:t>
      </w:r>
      <w:hyperlink r:id="rId268">
        <w:r>
          <w:rPr>
            <w:color w:val="0000FF"/>
          </w:rPr>
          <w:t>принимать на работу</w:t>
        </w:r>
      </w:hyperlink>
      <w:r>
        <w:t xml:space="preserve"> иностранных специалистов (исключение - компании-резиденты технико-внедренческих ОЭЗ).</w:t>
      </w:r>
    </w:p>
    <w:p w:rsidR="004D2A60" w:rsidRDefault="004D2A60">
      <w:pPr>
        <w:pStyle w:val="ConsPlusNormal"/>
        <w:spacing w:before="280"/>
        <w:ind w:firstLine="540"/>
        <w:jc w:val="both"/>
      </w:pPr>
      <w:r>
        <w:rPr>
          <w:b/>
        </w:rPr>
        <w:t>Отсрочка от службы в армии для работников</w:t>
      </w:r>
    </w:p>
    <w:p w:rsidR="004D2A60" w:rsidRDefault="004D2A60">
      <w:pPr>
        <w:pStyle w:val="ConsPlusNormal"/>
        <w:spacing w:before="280"/>
        <w:ind w:firstLine="540"/>
        <w:jc w:val="both"/>
      </w:pPr>
      <w:r>
        <w:t xml:space="preserve">Отсрочку </w:t>
      </w:r>
      <w:hyperlink r:id="rId269">
        <w:r>
          <w:rPr>
            <w:color w:val="0000FF"/>
          </w:rPr>
          <w:t>смогут получить</w:t>
        </w:r>
      </w:hyperlink>
      <w:r>
        <w:t xml:space="preserve"> выпускники вузов по </w:t>
      </w:r>
      <w:hyperlink r:id="rId270">
        <w:r>
          <w:rPr>
            <w:color w:val="0000FF"/>
          </w:rPr>
          <w:t>определенным специальностям</w:t>
        </w:r>
      </w:hyperlink>
      <w:r>
        <w:t xml:space="preserve"> со стажем работы в ИТ-компаниях не менее 11 месяцев в течение года, предшествующего дате начала призыва. Получить ее смогут и те, кто проработал меньше этого срока, но за год до трудоустройства в такую организацию окончил вуз.</w:t>
      </w:r>
    </w:p>
    <w:p w:rsidR="004D2A60" w:rsidRDefault="004D2A60">
      <w:pPr>
        <w:pStyle w:val="ConsPlusNormal"/>
        <w:spacing w:before="280"/>
        <w:ind w:firstLine="540"/>
        <w:jc w:val="both"/>
      </w:pPr>
      <w:r>
        <w:rPr>
          <w:b/>
        </w:rPr>
        <w:t>Льготные кредиты</w:t>
      </w:r>
    </w:p>
    <w:p w:rsidR="004D2A60" w:rsidRDefault="004D2A60">
      <w:pPr>
        <w:pStyle w:val="ConsPlusNormal"/>
        <w:spacing w:before="280"/>
        <w:ind w:firstLine="540"/>
        <w:jc w:val="both"/>
      </w:pPr>
      <w:r>
        <w:t xml:space="preserve">Правительство смягчило условия программы поддержки проектов по цифровой трансформации, реализуемых на основе российских решений в сфере ИТ. В частности, </w:t>
      </w:r>
      <w:hyperlink r:id="rId271">
        <w:r>
          <w:rPr>
            <w:color w:val="0000FF"/>
          </w:rPr>
          <w:t>отменено условие</w:t>
        </w:r>
      </w:hyperlink>
      <w:r>
        <w:t>, согласно которому компания должна получать налоговые льготы и платить пониженные страховые взносы. Изменения действуют с 23 мая.</w:t>
      </w:r>
    </w:p>
    <w:p w:rsidR="004D2A60" w:rsidRDefault="004D2A60">
      <w:pPr>
        <w:pStyle w:val="ConsPlusNormal"/>
        <w:spacing w:before="280"/>
        <w:ind w:firstLine="540"/>
        <w:jc w:val="both"/>
      </w:pPr>
      <w:r>
        <w:t xml:space="preserve">В рамках программы </w:t>
      </w:r>
      <w:hyperlink r:id="rId272">
        <w:r>
          <w:rPr>
            <w:color w:val="0000FF"/>
          </w:rPr>
          <w:t>аккредитованные ИТ-компании</w:t>
        </w:r>
      </w:hyperlink>
      <w:r>
        <w:t xml:space="preserve"> могут получить льготный кредит </w:t>
      </w:r>
      <w:hyperlink r:id="rId273">
        <w:r>
          <w:rPr>
            <w:color w:val="0000FF"/>
          </w:rPr>
          <w:t>по ставке не более 3%</w:t>
        </w:r>
      </w:hyperlink>
      <w:r>
        <w:t xml:space="preserve"> при </w:t>
      </w:r>
      <w:hyperlink r:id="rId274">
        <w:r>
          <w:rPr>
            <w:color w:val="0000FF"/>
          </w:rPr>
          <w:t>сохранения рабочих мест</w:t>
        </w:r>
      </w:hyperlink>
      <w:r>
        <w:t xml:space="preserve"> и выполнении </w:t>
      </w:r>
      <w:hyperlink r:id="rId275">
        <w:r>
          <w:rPr>
            <w:color w:val="0000FF"/>
          </w:rPr>
          <w:t>одного из условий</w:t>
        </w:r>
      </w:hyperlink>
      <w:r>
        <w:t>.</w:t>
      </w:r>
    </w:p>
    <w:p w:rsidR="004D2A60" w:rsidRDefault="004D2A60">
      <w:pPr>
        <w:pStyle w:val="ConsPlusNormal"/>
        <w:spacing w:before="280"/>
        <w:ind w:firstLine="540"/>
        <w:jc w:val="both"/>
      </w:pPr>
      <w:r>
        <w:rPr>
          <w:b/>
        </w:rPr>
        <w:t>Льготная ипотека для сотрудников</w:t>
      </w:r>
    </w:p>
    <w:p w:rsidR="004D2A60" w:rsidRDefault="004D2A60">
      <w:pPr>
        <w:pStyle w:val="ConsPlusNormal"/>
        <w:spacing w:before="280"/>
        <w:ind w:firstLine="540"/>
        <w:jc w:val="both"/>
      </w:pPr>
      <w:r>
        <w:lastRenderedPageBreak/>
        <w:t xml:space="preserve">Сотрудники российских ИТ-компаний в возрасте </w:t>
      </w:r>
      <w:hyperlink r:id="rId276">
        <w:r>
          <w:rPr>
            <w:color w:val="0000FF"/>
          </w:rPr>
          <w:t>до 50 лет (включительно)</w:t>
        </w:r>
      </w:hyperlink>
      <w:r>
        <w:t xml:space="preserve"> могут получить в период не позднее 31 декабря 2024 года ипотечный кредит по </w:t>
      </w:r>
      <w:hyperlink r:id="rId277">
        <w:r>
          <w:rPr>
            <w:color w:val="0000FF"/>
          </w:rPr>
          <w:t>ставке</w:t>
        </w:r>
      </w:hyperlink>
      <w:r>
        <w:t xml:space="preserve"> не более 5 процентов годовых.</w:t>
      </w:r>
    </w:p>
    <w:p w:rsidR="004D2A60" w:rsidRDefault="004D2A60">
      <w:pPr>
        <w:pStyle w:val="ConsPlusNormal"/>
        <w:spacing w:before="280"/>
        <w:ind w:firstLine="540"/>
        <w:jc w:val="both"/>
      </w:pPr>
      <w:r>
        <w:t>Заемщики должны соответствовать требованию о размере средней зарплаты с учетом НДФЛ:</w:t>
      </w:r>
    </w:p>
    <w:p w:rsidR="004D2A60" w:rsidRDefault="004D2A60">
      <w:pPr>
        <w:pStyle w:val="ConsPlusNormal"/>
        <w:spacing w:before="280"/>
        <w:ind w:firstLine="540"/>
        <w:jc w:val="both"/>
      </w:pPr>
      <w:r>
        <w:t xml:space="preserve">- от </w:t>
      </w:r>
      <w:hyperlink r:id="rId278">
        <w:r>
          <w:rPr>
            <w:color w:val="0000FF"/>
          </w:rPr>
          <w:t>150 тыс. руб.</w:t>
        </w:r>
      </w:hyperlink>
      <w:r>
        <w:t>, если заемщик трудится в Москве;</w:t>
      </w:r>
    </w:p>
    <w:p w:rsidR="004D2A60" w:rsidRDefault="004D2A60">
      <w:pPr>
        <w:pStyle w:val="ConsPlusNormal"/>
        <w:spacing w:before="280"/>
        <w:ind w:firstLine="540"/>
        <w:jc w:val="both"/>
      </w:pPr>
      <w:r>
        <w:t xml:space="preserve">- от </w:t>
      </w:r>
      <w:hyperlink r:id="rId279">
        <w:r>
          <w:rPr>
            <w:color w:val="0000FF"/>
          </w:rPr>
          <w:t>120 тыс. руб.</w:t>
        </w:r>
      </w:hyperlink>
      <w:r>
        <w:t>, если он работает в городе-миллионнике;</w:t>
      </w:r>
    </w:p>
    <w:p w:rsidR="004D2A60" w:rsidRDefault="004D2A60">
      <w:pPr>
        <w:pStyle w:val="ConsPlusNormal"/>
        <w:spacing w:before="280"/>
        <w:ind w:firstLine="540"/>
        <w:jc w:val="both"/>
      </w:pPr>
      <w:r>
        <w:t xml:space="preserve">- от </w:t>
      </w:r>
      <w:hyperlink r:id="rId280">
        <w:r>
          <w:rPr>
            <w:color w:val="0000FF"/>
          </w:rPr>
          <w:t>70 тыс. руб.</w:t>
        </w:r>
      </w:hyperlink>
      <w:r>
        <w:t xml:space="preserve"> - в ином месте.</w:t>
      </w:r>
    </w:p>
    <w:p w:rsidR="004D2A60" w:rsidRDefault="004D2A60">
      <w:pPr>
        <w:pStyle w:val="ConsPlusNormal"/>
        <w:spacing w:before="280"/>
        <w:ind w:firstLine="540"/>
        <w:jc w:val="both"/>
      </w:pPr>
      <w:r>
        <w:t xml:space="preserve">С 9 сентября 2023 года требование к зарплате касается только заемщиков </w:t>
      </w:r>
      <w:hyperlink r:id="rId281">
        <w:r>
          <w:rPr>
            <w:color w:val="0000FF"/>
          </w:rPr>
          <w:t>старше 35 лет</w:t>
        </w:r>
      </w:hyperlink>
      <w:r>
        <w:t>.</w:t>
      </w:r>
    </w:p>
    <w:p w:rsidR="004D2A60" w:rsidRDefault="004D2A60">
      <w:pPr>
        <w:pStyle w:val="ConsPlusNormal"/>
        <w:spacing w:before="280"/>
        <w:ind w:firstLine="540"/>
        <w:jc w:val="both"/>
      </w:pPr>
      <w:r>
        <w:t>Лимит кредита зависит от региона, где находится приобретаемое жилье (</w:t>
      </w:r>
      <w:hyperlink r:id="rId282">
        <w:r>
          <w:rPr>
            <w:color w:val="0000FF"/>
          </w:rPr>
          <w:t>15 млн руб.</w:t>
        </w:r>
      </w:hyperlink>
      <w:r>
        <w:t xml:space="preserve"> для регионов с населением до 1 млн человек, </w:t>
      </w:r>
      <w:hyperlink r:id="rId283">
        <w:r>
          <w:rPr>
            <w:color w:val="0000FF"/>
          </w:rPr>
          <w:t>30 млн руб.</w:t>
        </w:r>
      </w:hyperlink>
      <w:r>
        <w:t xml:space="preserve"> для остальных). При этом субсидируемая часть кредита составляет </w:t>
      </w:r>
      <w:hyperlink r:id="rId284">
        <w:r>
          <w:rPr>
            <w:color w:val="0000FF"/>
          </w:rPr>
          <w:t>9 млн</w:t>
        </w:r>
      </w:hyperlink>
      <w:r>
        <w:t xml:space="preserve"> и </w:t>
      </w:r>
      <w:hyperlink r:id="rId285">
        <w:r>
          <w:rPr>
            <w:color w:val="0000FF"/>
          </w:rPr>
          <w:t>18 млн руб.</w:t>
        </w:r>
      </w:hyperlink>
      <w:r>
        <w:t xml:space="preserve"> соответственно.</w:t>
      </w:r>
    </w:p>
    <w:p w:rsidR="004D2A60" w:rsidRDefault="004D2A60">
      <w:pPr>
        <w:pStyle w:val="ConsPlusNormal"/>
        <w:spacing w:before="280"/>
        <w:ind w:firstLine="540"/>
        <w:jc w:val="both"/>
      </w:pPr>
      <w:r>
        <w:t>Минцифры подготовило специальный интернет-портал с подробной информацией об этой мере поддержки (https://www.gosuslugi.ru/ipoteka).</w:t>
      </w:r>
    </w:p>
    <w:p w:rsidR="004D2A60" w:rsidRDefault="004D2A60">
      <w:pPr>
        <w:pStyle w:val="ConsPlusNormal"/>
      </w:pPr>
    </w:p>
    <w:p w:rsidR="004D2A60" w:rsidRDefault="004D2A60">
      <w:pPr>
        <w:pStyle w:val="ConsPlusTitle"/>
        <w:jc w:val="center"/>
        <w:outlineLvl w:val="0"/>
      </w:pPr>
      <w:bookmarkStart w:id="11" w:name="P295"/>
      <w:bookmarkEnd w:id="11"/>
      <w:r>
        <w:t>Строительным фирмам</w:t>
      </w:r>
    </w:p>
    <w:p w:rsidR="004D2A60" w:rsidRDefault="004D2A60">
      <w:pPr>
        <w:pStyle w:val="ConsPlusNormal"/>
        <w:jc w:val="center"/>
      </w:pPr>
    </w:p>
    <w:p w:rsidR="004D2A60" w:rsidRDefault="004D2A60">
      <w:pPr>
        <w:pStyle w:val="ConsPlusNormal"/>
        <w:ind w:firstLine="540"/>
        <w:jc w:val="both"/>
      </w:pPr>
      <w:r>
        <w:rPr>
          <w:b/>
        </w:rPr>
        <w:t>Снижение административной нагрузки</w:t>
      </w:r>
    </w:p>
    <w:p w:rsidR="004D2A60" w:rsidRDefault="004D2A60">
      <w:pPr>
        <w:pStyle w:val="ConsPlusNormal"/>
        <w:spacing w:before="280"/>
        <w:ind w:firstLine="540"/>
        <w:jc w:val="both"/>
      </w:pPr>
      <w:r>
        <w:t>1. На год продлили действие следующих документов:</w:t>
      </w:r>
    </w:p>
    <w:p w:rsidR="004D2A60" w:rsidRDefault="004D2A60">
      <w:pPr>
        <w:pStyle w:val="ConsPlusNormal"/>
        <w:spacing w:before="280"/>
        <w:ind w:firstLine="540"/>
        <w:jc w:val="both"/>
      </w:pPr>
      <w:r>
        <w:t xml:space="preserve">- </w:t>
      </w:r>
      <w:hyperlink r:id="rId286">
        <w:r>
          <w:rPr>
            <w:color w:val="0000FF"/>
          </w:rPr>
          <w:t>разрешений на строительство</w:t>
        </w:r>
      </w:hyperlink>
      <w:r>
        <w:t>, срок действия которых истек в период с 13 апреля до 1 августа 2022 года;</w:t>
      </w:r>
    </w:p>
    <w:p w:rsidR="004D2A60" w:rsidRDefault="004D2A60">
      <w:pPr>
        <w:pStyle w:val="ConsPlusNormal"/>
        <w:spacing w:before="280"/>
        <w:ind w:firstLine="540"/>
        <w:jc w:val="both"/>
      </w:pPr>
      <w:r>
        <w:t xml:space="preserve">- </w:t>
      </w:r>
      <w:hyperlink r:id="rId287">
        <w:r>
          <w:rPr>
            <w:color w:val="0000FF"/>
          </w:rPr>
          <w:t>градостроительных планов</w:t>
        </w:r>
      </w:hyperlink>
      <w:r>
        <w:t xml:space="preserve"> земельных участков (далее - ГПЗУ), срок действия которых истекает в период с 13 апреля 2022 года до 1 января 2023 года.</w:t>
      </w:r>
    </w:p>
    <w:p w:rsidR="004D2A60" w:rsidRDefault="004D2A60">
      <w:pPr>
        <w:pStyle w:val="ConsPlusNormal"/>
        <w:spacing w:before="280"/>
        <w:ind w:firstLine="540"/>
        <w:jc w:val="both"/>
      </w:pPr>
      <w:r>
        <w:t xml:space="preserve">2. Установлены </w:t>
      </w:r>
      <w:hyperlink r:id="rId288">
        <w:r>
          <w:rPr>
            <w:color w:val="0000FF"/>
          </w:rPr>
          <w:t>послабления</w:t>
        </w:r>
      </w:hyperlink>
      <w:r>
        <w:t xml:space="preserve"> при прохождении административных процедур. В частности, для получения разрешения на ввод в эксплуатацию построенных объектов </w:t>
      </w:r>
      <w:hyperlink r:id="rId289">
        <w:r>
          <w:rPr>
            <w:color w:val="0000FF"/>
          </w:rPr>
          <w:t>не нужно</w:t>
        </w:r>
      </w:hyperlink>
      <w:r>
        <w:t xml:space="preserve"> представлять ГПЗУ и ряд иных документов. С </w:t>
      </w:r>
      <w:hyperlink r:id="rId290">
        <w:r>
          <w:rPr>
            <w:color w:val="0000FF"/>
          </w:rPr>
          <w:t>1 марта 2023 года</w:t>
        </w:r>
      </w:hyperlink>
      <w:r>
        <w:t xml:space="preserve"> эти послабления действуют </w:t>
      </w:r>
      <w:hyperlink r:id="rId291">
        <w:r>
          <w:rPr>
            <w:color w:val="0000FF"/>
          </w:rPr>
          <w:t>на уровне закона</w:t>
        </w:r>
      </w:hyperlink>
      <w:r>
        <w:t>.</w:t>
      </w:r>
    </w:p>
    <w:p w:rsidR="004D2A60" w:rsidRDefault="004D2A60">
      <w:pPr>
        <w:pStyle w:val="ConsPlusNormal"/>
        <w:spacing w:before="280"/>
        <w:ind w:firstLine="540"/>
        <w:jc w:val="both"/>
      </w:pPr>
      <w:r>
        <w:rPr>
          <w:b/>
        </w:rPr>
        <w:t>Послабления в части независимой оценки квалификации специалистов</w:t>
      </w:r>
    </w:p>
    <w:p w:rsidR="004D2A60" w:rsidRDefault="004D2A60">
      <w:pPr>
        <w:pStyle w:val="ConsPlusNormal"/>
        <w:spacing w:before="280"/>
        <w:ind w:firstLine="540"/>
        <w:jc w:val="both"/>
      </w:pPr>
      <w:r>
        <w:t xml:space="preserve">Если в 2022 году наступил </w:t>
      </w:r>
      <w:hyperlink r:id="rId292">
        <w:r>
          <w:rPr>
            <w:color w:val="0000FF"/>
          </w:rPr>
          <w:t>срок</w:t>
        </w:r>
      </w:hyperlink>
      <w:r>
        <w:t xml:space="preserve"> для прохождения независимой </w:t>
      </w:r>
      <w:r>
        <w:lastRenderedPageBreak/>
        <w:t xml:space="preserve">квалификации специалистами по организации строительства, главными инженерами и архитекторами проектов, этот срок </w:t>
      </w:r>
      <w:hyperlink r:id="rId293">
        <w:r>
          <w:rPr>
            <w:color w:val="0000FF"/>
          </w:rPr>
          <w:t>сдвигается</w:t>
        </w:r>
      </w:hyperlink>
      <w:r>
        <w:t xml:space="preserve"> на 12 месяцев.</w:t>
      </w:r>
    </w:p>
    <w:p w:rsidR="004D2A60" w:rsidRDefault="004D2A60">
      <w:pPr>
        <w:pStyle w:val="ConsPlusNormal"/>
        <w:spacing w:before="280"/>
        <w:ind w:firstLine="540"/>
        <w:jc w:val="both"/>
      </w:pPr>
      <w:r>
        <w:rPr>
          <w:b/>
        </w:rPr>
        <w:t>Кредиты от СРО и расходование средств компенсационных фондов</w:t>
      </w:r>
    </w:p>
    <w:p w:rsidR="004D2A60" w:rsidRDefault="004D2A60">
      <w:pPr>
        <w:pStyle w:val="ConsPlusNormal"/>
        <w:spacing w:before="280"/>
        <w:ind w:firstLine="540"/>
        <w:jc w:val="both"/>
      </w:pPr>
      <w:r>
        <w:t xml:space="preserve">До </w:t>
      </w:r>
      <w:hyperlink r:id="rId294">
        <w:r>
          <w:rPr>
            <w:color w:val="0000FF"/>
          </w:rPr>
          <w:t>конца 2023 года</w:t>
        </w:r>
      </w:hyperlink>
      <w:r>
        <w:t xml:space="preserve"> СРО в сфере строительства могут предоставлять своим членам займы за счет средств компенсационного фонда обеспечения договорных обязательств.</w:t>
      </w:r>
    </w:p>
    <w:p w:rsidR="004D2A60" w:rsidRDefault="004D2A60">
      <w:pPr>
        <w:pStyle w:val="ConsPlusNormal"/>
        <w:spacing w:before="280"/>
        <w:ind w:firstLine="540"/>
        <w:jc w:val="both"/>
      </w:pPr>
      <w:r>
        <w:t xml:space="preserve">Минстрой определил </w:t>
      </w:r>
      <w:hyperlink r:id="rId295">
        <w:r>
          <w:rPr>
            <w:color w:val="0000FF"/>
          </w:rPr>
          <w:t>перечень функций</w:t>
        </w:r>
      </w:hyperlink>
      <w:r>
        <w:t xml:space="preserve">, на которые до 31 декабря 2023 года национальные объединения СРО могут расходовать средства, не использованные для осуществления выплат в связи с наступлением солидарной или субсидиарной ответственности по обязательствам своих членов, либо не востребованных ими в течение 2 и более лет с даты зачисления. Также установлен порядок </w:t>
      </w:r>
      <w:hyperlink r:id="rId296">
        <w:r>
          <w:rPr>
            <w:color w:val="0000FF"/>
          </w:rPr>
          <w:t>принятия решения</w:t>
        </w:r>
      </w:hyperlink>
      <w:r>
        <w:t xml:space="preserve"> об использовании средств и </w:t>
      </w:r>
      <w:hyperlink r:id="rId297">
        <w:r>
          <w:rPr>
            <w:color w:val="0000FF"/>
          </w:rPr>
          <w:t>расчета</w:t>
        </w:r>
      </w:hyperlink>
      <w:r>
        <w:t xml:space="preserve"> допустимого объема их использования.</w:t>
      </w:r>
    </w:p>
    <w:p w:rsidR="004D2A60" w:rsidRDefault="004D2A60">
      <w:pPr>
        <w:pStyle w:val="ConsPlusNormal"/>
        <w:spacing w:before="280"/>
        <w:ind w:firstLine="540"/>
        <w:jc w:val="both"/>
      </w:pPr>
      <w:r>
        <w:rPr>
          <w:b/>
        </w:rPr>
        <w:t>Поддержка участников закупок</w:t>
      </w:r>
    </w:p>
    <w:p w:rsidR="004D2A60" w:rsidRDefault="004D2A60">
      <w:pPr>
        <w:pStyle w:val="ConsPlusNormal"/>
        <w:spacing w:before="280"/>
        <w:ind w:firstLine="540"/>
        <w:jc w:val="both"/>
      </w:pPr>
      <w:r>
        <w:t xml:space="preserve">Возможность провести закупку "под ключ" сохранили </w:t>
      </w:r>
      <w:hyperlink r:id="rId298">
        <w:r>
          <w:rPr>
            <w:color w:val="0000FF"/>
          </w:rPr>
          <w:t>до 1 января 2025 года</w:t>
        </w:r>
      </w:hyperlink>
      <w:r>
        <w:t xml:space="preserve">. Кроме того, с 9 мая 2023 года заказчики </w:t>
      </w:r>
      <w:hyperlink r:id="rId299">
        <w:r>
          <w:rPr>
            <w:color w:val="0000FF"/>
          </w:rPr>
          <w:t>могут</w:t>
        </w:r>
      </w:hyperlink>
      <w:r>
        <w:t xml:space="preserve"> более гибко определять размеры авансов в таких контрактах.</w:t>
      </w:r>
    </w:p>
    <w:p w:rsidR="004D2A60" w:rsidRDefault="004D2A60">
      <w:pPr>
        <w:pStyle w:val="ConsPlusNormal"/>
        <w:spacing w:before="280"/>
        <w:ind w:firstLine="540"/>
        <w:jc w:val="both"/>
      </w:pPr>
      <w:r>
        <w:t xml:space="preserve">Подрядчики по контрактам на строительство, капремонт, реконструкцию, снос объектов капстроительства, а также сохранение объектов культурного наследия, </w:t>
      </w:r>
      <w:hyperlink r:id="rId300">
        <w:r>
          <w:rPr>
            <w:color w:val="0000FF"/>
          </w:rPr>
          <w:t>вправе инициировать</w:t>
        </w:r>
      </w:hyperlink>
      <w:r>
        <w:t xml:space="preserve"> изменение в 2022 - 2023 годах существенных условий контракта, включая срок исполнения, замену строительных ресурсов, порядок оплаты.</w:t>
      </w:r>
    </w:p>
    <w:p w:rsidR="004D2A60" w:rsidRDefault="004D2A60">
      <w:pPr>
        <w:pStyle w:val="ConsPlusNormal"/>
        <w:spacing w:before="280"/>
        <w:ind w:firstLine="540"/>
        <w:jc w:val="both"/>
      </w:pPr>
      <w:r>
        <w:t xml:space="preserve">С 24 ноября 2022 года ограничены предельные размеры обеспечения исполнения строительных контрактов в отношении федеральных объектов. Получатели средств федерального бюджета при закупке проектно-изыскательских работ, работ по строительству и реконструкции с казначейским сопровождением аванса </w:t>
      </w:r>
      <w:hyperlink r:id="rId301">
        <w:r>
          <w:rPr>
            <w:color w:val="0000FF"/>
          </w:rPr>
          <w:t>устанавливают</w:t>
        </w:r>
      </w:hyperlink>
      <w:r>
        <w:t xml:space="preserve"> величину обеспечения исполнения контракта в следующих размерах:</w:t>
      </w:r>
    </w:p>
    <w:p w:rsidR="004D2A60" w:rsidRDefault="004D2A60">
      <w:pPr>
        <w:pStyle w:val="ConsPlusNormal"/>
        <w:spacing w:before="280"/>
        <w:ind w:firstLine="540"/>
        <w:jc w:val="both"/>
      </w:pPr>
      <w:r>
        <w:t xml:space="preserve">- при НМЦК или цене контракта с единственным исполнителем менее 1 млрд руб. - </w:t>
      </w:r>
      <w:hyperlink r:id="rId302">
        <w:r>
          <w:rPr>
            <w:color w:val="0000FF"/>
          </w:rPr>
          <w:t>не более 20%</w:t>
        </w:r>
      </w:hyperlink>
      <w:r>
        <w:t xml:space="preserve"> указанной цены за вычетом аванса;</w:t>
      </w:r>
    </w:p>
    <w:p w:rsidR="004D2A60" w:rsidRDefault="004D2A60">
      <w:pPr>
        <w:pStyle w:val="ConsPlusNormal"/>
        <w:spacing w:before="280"/>
        <w:ind w:firstLine="540"/>
        <w:jc w:val="both"/>
      </w:pPr>
      <w:r>
        <w:t xml:space="preserve">- при НМЦК или цене контракта с единственным исполнителем от 1 млрд руб. - </w:t>
      </w:r>
      <w:hyperlink r:id="rId303">
        <w:r>
          <w:rPr>
            <w:color w:val="0000FF"/>
          </w:rPr>
          <w:t>не более 15%</w:t>
        </w:r>
      </w:hyperlink>
      <w:r>
        <w:t xml:space="preserve"> указанной цены за вычетом аванса.</w:t>
      </w:r>
    </w:p>
    <w:p w:rsidR="004D2A60" w:rsidRDefault="004D2A60">
      <w:pPr>
        <w:pStyle w:val="ConsPlusNormal"/>
        <w:spacing w:before="280"/>
        <w:ind w:firstLine="540"/>
        <w:jc w:val="both"/>
      </w:pPr>
      <w:r>
        <w:t xml:space="preserve">Аналогичные ограничения установили при закупках за счет </w:t>
      </w:r>
      <w:hyperlink r:id="rId304">
        <w:r>
          <w:rPr>
            <w:color w:val="0000FF"/>
          </w:rPr>
          <w:t>бюджетных инвестиций</w:t>
        </w:r>
      </w:hyperlink>
      <w:r>
        <w:t xml:space="preserve"> и субсидий.</w:t>
      </w:r>
    </w:p>
    <w:p w:rsidR="004D2A60" w:rsidRDefault="004D2A60">
      <w:pPr>
        <w:pStyle w:val="ConsPlusNormal"/>
        <w:spacing w:before="280"/>
        <w:ind w:firstLine="540"/>
        <w:jc w:val="both"/>
      </w:pPr>
      <w:r>
        <w:rPr>
          <w:b/>
        </w:rPr>
        <w:t>Поддержка жилищного строительства</w:t>
      </w:r>
    </w:p>
    <w:p w:rsidR="004D2A60" w:rsidRDefault="004D2A60">
      <w:pPr>
        <w:pStyle w:val="ConsPlusNormal"/>
        <w:spacing w:before="280"/>
        <w:ind w:firstLine="540"/>
        <w:jc w:val="both"/>
      </w:pPr>
      <w:r>
        <w:lastRenderedPageBreak/>
        <w:t xml:space="preserve">С 6 января 2023 года программу льготной ипотеки продлили до </w:t>
      </w:r>
      <w:hyperlink r:id="rId305">
        <w:r>
          <w:rPr>
            <w:color w:val="0000FF"/>
          </w:rPr>
          <w:t>1 июля 2024 года</w:t>
        </w:r>
      </w:hyperlink>
      <w:r>
        <w:t xml:space="preserve"> включительно. Размер ставки для кредитных договоров по общему правилу </w:t>
      </w:r>
      <w:hyperlink r:id="rId306">
        <w:r>
          <w:rPr>
            <w:color w:val="0000FF"/>
          </w:rPr>
          <w:t>не более 8 процентов</w:t>
        </w:r>
      </w:hyperlink>
      <w:r>
        <w:t>.</w:t>
      </w:r>
    </w:p>
    <w:p w:rsidR="004D2A60" w:rsidRDefault="004D2A60">
      <w:pPr>
        <w:pStyle w:val="ConsPlusNormal"/>
        <w:spacing w:before="280"/>
        <w:ind w:firstLine="540"/>
        <w:jc w:val="both"/>
      </w:pPr>
      <w:r>
        <w:rPr>
          <w:b/>
        </w:rPr>
        <w:t>Поддержка подрядчиков капремонта многоквартирных домов</w:t>
      </w:r>
    </w:p>
    <w:p w:rsidR="004D2A60" w:rsidRDefault="004D2A60">
      <w:pPr>
        <w:pStyle w:val="ConsPlusNormal"/>
        <w:spacing w:before="280"/>
        <w:ind w:firstLine="540"/>
        <w:jc w:val="both"/>
      </w:pPr>
      <w:r>
        <w:t xml:space="preserve">Региональные операторы </w:t>
      </w:r>
      <w:hyperlink r:id="rId307">
        <w:r>
          <w:rPr>
            <w:color w:val="0000FF"/>
          </w:rPr>
          <w:t>могут увеличивать</w:t>
        </w:r>
      </w:hyperlink>
      <w:r>
        <w:t xml:space="preserve"> аванс по контрактам до 50% (до 80%, если по нему приобретаются материалы и оборудование). Важное условие - в контракте должно быть предусмотрено казначейское или банковское сопровождение.</w:t>
      </w:r>
    </w:p>
    <w:p w:rsidR="004D2A60" w:rsidRDefault="004D2A60">
      <w:pPr>
        <w:pStyle w:val="ConsPlusNormal"/>
        <w:spacing w:before="280"/>
        <w:ind w:firstLine="540"/>
        <w:jc w:val="both"/>
      </w:pPr>
      <w:r>
        <w:t xml:space="preserve">Цену контракта </w:t>
      </w:r>
      <w:hyperlink r:id="rId308">
        <w:r>
          <w:rPr>
            <w:color w:val="0000FF"/>
          </w:rPr>
          <w:t>можно увеличить</w:t>
        </w:r>
      </w:hyperlink>
      <w:r>
        <w:t xml:space="preserve"> по соглашению сторон на 30%.</w:t>
      </w:r>
    </w:p>
    <w:p w:rsidR="004D2A60" w:rsidRDefault="004D2A60">
      <w:pPr>
        <w:pStyle w:val="ConsPlusNormal"/>
        <w:spacing w:before="280"/>
        <w:ind w:firstLine="540"/>
        <w:jc w:val="both"/>
      </w:pPr>
      <w:r>
        <w:rPr>
          <w:b/>
        </w:rPr>
        <w:t>Послабления в части ответных специальных экономических мер</w:t>
      </w:r>
    </w:p>
    <w:p w:rsidR="004D2A60" w:rsidRDefault="004D2A60">
      <w:pPr>
        <w:pStyle w:val="ConsPlusNormal"/>
        <w:spacing w:before="280"/>
        <w:ind w:firstLine="540"/>
        <w:jc w:val="both"/>
      </w:pPr>
      <w:r>
        <w:t xml:space="preserve">Застройщикам - российским компаниям, которых контролируют иностранные лица, связанные с недружественными государствами, </w:t>
      </w:r>
      <w:hyperlink r:id="rId309">
        <w:r>
          <w:rPr>
            <w:color w:val="0000FF"/>
          </w:rPr>
          <w:t>разрешили</w:t>
        </w:r>
      </w:hyperlink>
      <w:r>
        <w:t xml:space="preserve"> проводить сделки, влекущие возникновение права собственности на недвижимость, с российскими гражданами и компаниями.</w:t>
      </w:r>
    </w:p>
    <w:p w:rsidR="004D2A60" w:rsidRDefault="004D2A60">
      <w:pPr>
        <w:pStyle w:val="ConsPlusNormal"/>
        <w:ind w:firstLine="540"/>
        <w:jc w:val="both"/>
      </w:pPr>
    </w:p>
    <w:p w:rsidR="004D2A60" w:rsidRDefault="004D2A60">
      <w:pPr>
        <w:pStyle w:val="ConsPlusTitle"/>
        <w:jc w:val="center"/>
        <w:outlineLvl w:val="0"/>
      </w:pPr>
      <w:bookmarkStart w:id="12" w:name="P322"/>
      <w:bookmarkEnd w:id="12"/>
      <w:r>
        <w:t>Организациям торговли и общепита</w:t>
      </w:r>
    </w:p>
    <w:p w:rsidR="004D2A60" w:rsidRDefault="004D2A60">
      <w:pPr>
        <w:pStyle w:val="ConsPlusNormal"/>
        <w:jc w:val="center"/>
      </w:pPr>
    </w:p>
    <w:p w:rsidR="004D2A60" w:rsidRDefault="004D2A60">
      <w:pPr>
        <w:pStyle w:val="ConsPlusNormal"/>
        <w:ind w:firstLine="540"/>
        <w:jc w:val="both"/>
      </w:pPr>
      <w:r>
        <w:rPr>
          <w:b/>
        </w:rPr>
        <w:t>Послабления по лицензиям</w:t>
      </w:r>
    </w:p>
    <w:p w:rsidR="004D2A60" w:rsidRDefault="004D2A60">
      <w:pPr>
        <w:pStyle w:val="ConsPlusNormal"/>
        <w:spacing w:before="280"/>
        <w:ind w:firstLine="540"/>
        <w:jc w:val="both"/>
      </w:pPr>
      <w:r>
        <w:t xml:space="preserve">До конца 2023 года </w:t>
      </w:r>
      <w:hyperlink r:id="rId310">
        <w:r>
          <w:rPr>
            <w:color w:val="0000FF"/>
          </w:rPr>
          <w:t>можно получить</w:t>
        </w:r>
      </w:hyperlink>
      <w:r>
        <w:t xml:space="preserve"> розничную лицензию на торговый объект или заведение общепита, даже если у соискателя есть недоимка по налогам и взносам, а также неуплаченный штраф за нарушения в сфере оборота алкоголя.</w:t>
      </w:r>
    </w:p>
    <w:p w:rsidR="004D2A60" w:rsidRDefault="004D2A60">
      <w:pPr>
        <w:pStyle w:val="ConsPlusNormal"/>
        <w:spacing w:before="280"/>
        <w:ind w:firstLine="540"/>
        <w:jc w:val="both"/>
      </w:pPr>
      <w:r>
        <w:t xml:space="preserve">Кроме того, наличие любых недоимок по налогам и взносам </w:t>
      </w:r>
      <w:hyperlink r:id="rId311">
        <w:r>
          <w:rPr>
            <w:color w:val="0000FF"/>
          </w:rPr>
          <w:t>не мешает</w:t>
        </w:r>
      </w:hyperlink>
      <w:r>
        <w:t xml:space="preserve"> продлить лицензию. Мера действует до конца 2023 года.</w:t>
      </w:r>
    </w:p>
    <w:p w:rsidR="004D2A60" w:rsidRDefault="004D2A60">
      <w:pPr>
        <w:pStyle w:val="ConsPlusNormal"/>
        <w:spacing w:before="280"/>
        <w:ind w:firstLine="540"/>
        <w:jc w:val="both"/>
      </w:pPr>
      <w:r>
        <w:rPr>
          <w:b/>
        </w:rPr>
        <w:t>Поддержка арендодателей и арендаторов в случае аренды площадей для торговли и оказания услуг общепита</w:t>
      </w:r>
    </w:p>
    <w:p w:rsidR="004D2A60" w:rsidRDefault="004D2A60">
      <w:pPr>
        <w:pStyle w:val="ConsPlusNormal"/>
        <w:spacing w:before="280"/>
        <w:ind w:firstLine="540"/>
        <w:jc w:val="both"/>
      </w:pPr>
      <w:r>
        <w:t>14 июля 2022 года утвердили меры поддержки:</w:t>
      </w:r>
    </w:p>
    <w:p w:rsidR="004D2A60" w:rsidRDefault="004D2A60">
      <w:pPr>
        <w:pStyle w:val="ConsPlusNormal"/>
        <w:spacing w:before="280"/>
        <w:ind w:firstLine="540"/>
        <w:jc w:val="both"/>
      </w:pPr>
      <w:r>
        <w:t xml:space="preserve">- </w:t>
      </w:r>
      <w:hyperlink r:id="rId312">
        <w:r>
          <w:rPr>
            <w:color w:val="0000FF"/>
          </w:rPr>
          <w:t>арендаторов</w:t>
        </w:r>
      </w:hyperlink>
      <w:r>
        <w:t>, которые вышли из-под контроля лиц из недружественных государств, в сфере торговли и общепита;</w:t>
      </w:r>
    </w:p>
    <w:p w:rsidR="004D2A60" w:rsidRDefault="004D2A60">
      <w:pPr>
        <w:pStyle w:val="ConsPlusNormal"/>
        <w:spacing w:before="280"/>
        <w:ind w:firstLine="540"/>
        <w:jc w:val="both"/>
      </w:pPr>
      <w:r>
        <w:t xml:space="preserve">- </w:t>
      </w:r>
      <w:hyperlink r:id="rId313">
        <w:r>
          <w:rPr>
            <w:color w:val="0000FF"/>
          </w:rPr>
          <w:t>арендодателей</w:t>
        </w:r>
      </w:hyperlink>
      <w:r>
        <w:t xml:space="preserve"> в отношениях с некоторыми арендаторами из сферы торговли и общепита..</w:t>
      </w:r>
    </w:p>
    <w:p w:rsidR="004D2A60" w:rsidRDefault="004D2A60">
      <w:pPr>
        <w:pStyle w:val="ConsPlusNormal"/>
        <w:spacing w:before="280"/>
        <w:ind w:firstLine="540"/>
        <w:jc w:val="both"/>
      </w:pPr>
      <w:r>
        <w:t xml:space="preserve">Меры действуют </w:t>
      </w:r>
      <w:hyperlink r:id="rId314">
        <w:r>
          <w:rPr>
            <w:color w:val="0000FF"/>
          </w:rPr>
          <w:t>до конца 2023 года</w:t>
        </w:r>
      </w:hyperlink>
      <w:r>
        <w:t>.</w:t>
      </w:r>
    </w:p>
    <w:p w:rsidR="004D2A60" w:rsidRDefault="004D2A60">
      <w:pPr>
        <w:pStyle w:val="ConsPlusNormal"/>
        <w:ind w:firstLine="540"/>
        <w:jc w:val="both"/>
      </w:pPr>
    </w:p>
    <w:p w:rsidR="004D2A60" w:rsidRDefault="004D2A60">
      <w:pPr>
        <w:pStyle w:val="ConsPlusTitle"/>
        <w:jc w:val="center"/>
        <w:outlineLvl w:val="0"/>
      </w:pPr>
      <w:bookmarkStart w:id="13" w:name="P333"/>
      <w:bookmarkEnd w:id="13"/>
      <w:r>
        <w:t>Перевозчикам</w:t>
      </w:r>
    </w:p>
    <w:p w:rsidR="004D2A60" w:rsidRDefault="004D2A60">
      <w:pPr>
        <w:pStyle w:val="ConsPlusNormal"/>
        <w:jc w:val="center"/>
      </w:pPr>
    </w:p>
    <w:p w:rsidR="004D2A60" w:rsidRDefault="004D2A60">
      <w:pPr>
        <w:pStyle w:val="ConsPlusNormal"/>
        <w:ind w:firstLine="540"/>
        <w:jc w:val="both"/>
      </w:pPr>
      <w:r>
        <w:t xml:space="preserve">1. Специальное разрешение для большегрузов с 15 апреля 2022 года требуется только при превышении предельной общей массы или осевых нагрузок более чем на 10%. Послабление касается как </w:t>
      </w:r>
      <w:hyperlink r:id="rId315">
        <w:r>
          <w:rPr>
            <w:color w:val="0000FF"/>
          </w:rPr>
          <w:t>внутрироссийских</w:t>
        </w:r>
      </w:hyperlink>
      <w:r>
        <w:t xml:space="preserve">, так и </w:t>
      </w:r>
      <w:hyperlink r:id="rId316">
        <w:r>
          <w:rPr>
            <w:color w:val="0000FF"/>
          </w:rPr>
          <w:t>международных</w:t>
        </w:r>
      </w:hyperlink>
      <w:r>
        <w:t xml:space="preserve"> перевозок.</w:t>
      </w:r>
    </w:p>
    <w:p w:rsidR="004D2A60" w:rsidRDefault="004D2A60">
      <w:pPr>
        <w:pStyle w:val="ConsPlusNormal"/>
        <w:spacing w:before="280"/>
        <w:ind w:firstLine="540"/>
        <w:jc w:val="both"/>
      </w:pPr>
      <w:r>
        <w:t xml:space="preserve">С 11 марта 2023 года не оштрафуют </w:t>
      </w:r>
      <w:hyperlink r:id="rId317">
        <w:r>
          <w:rPr>
            <w:color w:val="0000FF"/>
          </w:rPr>
          <w:t>за небольшое превышение габаритов ТС</w:t>
        </w:r>
      </w:hyperlink>
      <w:r>
        <w:t>, если его зафиксировала работающая в автоматическом режиме камера.</w:t>
      </w:r>
    </w:p>
    <w:p w:rsidR="004D2A60" w:rsidRDefault="004D2A60">
      <w:pPr>
        <w:pStyle w:val="ConsPlusNormal"/>
        <w:spacing w:before="280"/>
        <w:ind w:firstLine="540"/>
        <w:jc w:val="both"/>
      </w:pPr>
      <w:r>
        <w:t xml:space="preserve">С 14 апреля 2023 года за превышение габаритов более чем на 10 см или массы (нагрузки на ось) более чем на 10% </w:t>
      </w:r>
      <w:hyperlink r:id="rId318">
        <w:r>
          <w:rPr>
            <w:color w:val="0000FF"/>
          </w:rPr>
          <w:t>не должны штрафовать</w:t>
        </w:r>
      </w:hyperlink>
      <w:r>
        <w:t xml:space="preserve"> водителей и должностных лиц. режиме.</w:t>
      </w:r>
    </w:p>
    <w:p w:rsidR="004D2A60" w:rsidRDefault="004D2A60">
      <w:pPr>
        <w:pStyle w:val="ConsPlusNormal"/>
        <w:spacing w:before="280"/>
        <w:ind w:firstLine="540"/>
        <w:jc w:val="both"/>
      </w:pPr>
      <w:r>
        <w:t xml:space="preserve">2. С 26 января по 31 декабря 2023 года </w:t>
      </w:r>
      <w:hyperlink r:id="rId319">
        <w:r>
          <w:rPr>
            <w:color w:val="0000FF"/>
          </w:rPr>
          <w:t>не нужно</w:t>
        </w:r>
      </w:hyperlink>
      <w:r>
        <w:t xml:space="preserve"> платить пошлину за выдачу разрешения на перевозку автотранспортом опасных грузов.</w:t>
      </w:r>
    </w:p>
    <w:p w:rsidR="004D2A60" w:rsidRDefault="004D2A60">
      <w:pPr>
        <w:pStyle w:val="ConsPlusNormal"/>
        <w:spacing w:before="280"/>
        <w:ind w:firstLine="540"/>
        <w:jc w:val="both"/>
      </w:pPr>
      <w:r>
        <w:t xml:space="preserve">3. Сроки поверок бортовых устройств системы "Платон" продлили </w:t>
      </w:r>
      <w:hyperlink r:id="rId320">
        <w:r>
          <w:rPr>
            <w:color w:val="0000FF"/>
          </w:rPr>
          <w:t>на 24 месяца</w:t>
        </w:r>
      </w:hyperlink>
      <w:r>
        <w:t xml:space="preserve"> со дня, который следует за днем окончания этих сроков. Речь об используемых устройствах, которые ввели или еще введут в эксплуатацию до 31 декабря 2023 года.</w:t>
      </w:r>
    </w:p>
    <w:p w:rsidR="004D2A60" w:rsidRDefault="004D2A60">
      <w:pPr>
        <w:pStyle w:val="ConsPlusNormal"/>
        <w:spacing w:before="280"/>
        <w:ind w:firstLine="540"/>
        <w:jc w:val="both"/>
      </w:pPr>
      <w:r>
        <w:t xml:space="preserve">4. Российские авиакомпании могут получить </w:t>
      </w:r>
      <w:hyperlink r:id="rId321">
        <w:r>
          <w:rPr>
            <w:color w:val="0000FF"/>
          </w:rPr>
          <w:t>субсидии</w:t>
        </w:r>
      </w:hyperlink>
      <w:r>
        <w:t xml:space="preserve"> для возмещения </w:t>
      </w:r>
      <w:hyperlink r:id="rId322">
        <w:r>
          <w:rPr>
            <w:color w:val="0000FF"/>
          </w:rPr>
          <w:t>операционных расходов</w:t>
        </w:r>
      </w:hyperlink>
      <w:r>
        <w:t xml:space="preserve"> на перевозки внутри страны, понесенных с 1 ноября 2022 года по 1 марта 2023 года.</w:t>
      </w:r>
    </w:p>
    <w:p w:rsidR="004D2A60" w:rsidRDefault="004D2A60">
      <w:pPr>
        <w:pStyle w:val="ConsPlusNormal"/>
        <w:ind w:firstLine="540"/>
        <w:jc w:val="both"/>
      </w:pPr>
    </w:p>
    <w:p w:rsidR="004D2A60" w:rsidRDefault="004D2A60">
      <w:pPr>
        <w:pStyle w:val="ConsPlusTitle"/>
        <w:jc w:val="center"/>
        <w:outlineLvl w:val="0"/>
      </w:pPr>
      <w:bookmarkStart w:id="14" w:name="P342"/>
      <w:bookmarkEnd w:id="14"/>
      <w:r>
        <w:t>Туроператорам</w:t>
      </w:r>
    </w:p>
    <w:p w:rsidR="004D2A60" w:rsidRDefault="004D2A60">
      <w:pPr>
        <w:pStyle w:val="ConsPlusNormal"/>
        <w:jc w:val="center"/>
      </w:pPr>
    </w:p>
    <w:p w:rsidR="004D2A60" w:rsidRDefault="004D2A60">
      <w:pPr>
        <w:pStyle w:val="ConsPlusNormal"/>
        <w:ind w:firstLine="540"/>
        <w:jc w:val="both"/>
      </w:pPr>
      <w:r>
        <w:t xml:space="preserve">Для туроператоров в сфере выездного туризма установили </w:t>
      </w:r>
      <w:hyperlink r:id="rId323">
        <w:r>
          <w:rPr>
            <w:color w:val="0000FF"/>
          </w:rPr>
          <w:t>временные послабления</w:t>
        </w:r>
      </w:hyperlink>
      <w:r>
        <w:t xml:space="preserve">, в частности, неприменение </w:t>
      </w:r>
      <w:hyperlink r:id="rId324">
        <w:r>
          <w:rPr>
            <w:color w:val="0000FF"/>
          </w:rPr>
          <w:t>требований</w:t>
        </w:r>
      </w:hyperlink>
      <w:r>
        <w:t xml:space="preserve"> о формировании резервного фонда и фонда персональной ответственности.</w:t>
      </w:r>
    </w:p>
    <w:p w:rsidR="004D2A60" w:rsidRDefault="004D2A60">
      <w:pPr>
        <w:pStyle w:val="ConsPlusNormal"/>
        <w:jc w:val="center"/>
      </w:pPr>
    </w:p>
    <w:p w:rsidR="004D2A60" w:rsidRDefault="004D2A60">
      <w:pPr>
        <w:pStyle w:val="ConsPlusTitle"/>
        <w:jc w:val="center"/>
        <w:outlineLvl w:val="0"/>
      </w:pPr>
      <w:bookmarkStart w:id="15" w:name="P346"/>
      <w:bookmarkEnd w:id="15"/>
      <w:r>
        <w:t>Физлицам</w:t>
      </w:r>
    </w:p>
    <w:p w:rsidR="004D2A60" w:rsidRDefault="004D2A60">
      <w:pPr>
        <w:pStyle w:val="ConsPlusNormal"/>
        <w:jc w:val="center"/>
      </w:pPr>
    </w:p>
    <w:p w:rsidR="004D2A60" w:rsidRDefault="004D2A60">
      <w:pPr>
        <w:pStyle w:val="ConsPlusNormal"/>
        <w:ind w:firstLine="540"/>
        <w:jc w:val="both"/>
      </w:pPr>
      <w:r>
        <w:rPr>
          <w:b/>
        </w:rPr>
        <w:t>Поддержка заемщиков</w:t>
      </w:r>
    </w:p>
    <w:p w:rsidR="004D2A60" w:rsidRDefault="004D2A60">
      <w:pPr>
        <w:pStyle w:val="ConsPlusNormal"/>
        <w:spacing w:before="280"/>
        <w:ind w:firstLine="540"/>
        <w:jc w:val="both"/>
      </w:pPr>
      <w:r>
        <w:t xml:space="preserve">С 6 января 2023 года программа льготной ипотеки продлена до </w:t>
      </w:r>
      <w:hyperlink r:id="rId325">
        <w:r>
          <w:rPr>
            <w:color w:val="0000FF"/>
          </w:rPr>
          <w:t>1 июля 2024 года</w:t>
        </w:r>
      </w:hyperlink>
      <w:r>
        <w:t xml:space="preserve"> включительно. Размер ставки для кредитных договоров по общему правилу </w:t>
      </w:r>
      <w:hyperlink r:id="rId326">
        <w:r>
          <w:rPr>
            <w:color w:val="0000FF"/>
          </w:rPr>
          <w:t>не более 8 процентов</w:t>
        </w:r>
      </w:hyperlink>
      <w:r>
        <w:t>.</w:t>
      </w:r>
    </w:p>
    <w:p w:rsidR="004D2A60" w:rsidRDefault="004D2A60">
      <w:pPr>
        <w:pStyle w:val="ConsPlusNormal"/>
        <w:spacing w:before="280"/>
        <w:ind w:firstLine="540"/>
        <w:jc w:val="both"/>
      </w:pPr>
      <w:r>
        <w:t xml:space="preserve">По кредитным договорам, которые заключили до 1 марта 2022 года, можно оформить кредитные каникулы длительностью </w:t>
      </w:r>
      <w:hyperlink r:id="rId327">
        <w:r>
          <w:rPr>
            <w:color w:val="0000FF"/>
          </w:rPr>
          <w:t>до полугода</w:t>
        </w:r>
      </w:hyperlink>
      <w:r>
        <w:t xml:space="preserve">. Заявить требование можно </w:t>
      </w:r>
      <w:hyperlink r:id="rId328">
        <w:r>
          <w:rPr>
            <w:color w:val="0000FF"/>
          </w:rPr>
          <w:t>до 31 декабря 2023 года</w:t>
        </w:r>
      </w:hyperlink>
      <w:r>
        <w:t xml:space="preserve">. Размер кредита не должен превышать установленные правительством </w:t>
      </w:r>
      <w:hyperlink r:id="rId329">
        <w:r>
          <w:rPr>
            <w:color w:val="0000FF"/>
          </w:rPr>
          <w:t>размеры</w:t>
        </w:r>
      </w:hyperlink>
      <w:r>
        <w:t xml:space="preserve">, </w:t>
      </w:r>
      <w:hyperlink r:id="rId330">
        <w:r>
          <w:rPr>
            <w:color w:val="0000FF"/>
          </w:rPr>
          <w:t>снижение дохода</w:t>
        </w:r>
      </w:hyperlink>
      <w:r>
        <w:t xml:space="preserve"> заемщика (совокупного дохода всех заемщиков) должно составлять более 30 процентов, а также в отношении кредита не должен действовать льготный </w:t>
      </w:r>
      <w:r>
        <w:lastRenderedPageBreak/>
        <w:t xml:space="preserve">период, установленный по </w:t>
      </w:r>
      <w:hyperlink r:id="rId331">
        <w:r>
          <w:rPr>
            <w:color w:val="0000FF"/>
          </w:rPr>
          <w:t>иным основаниям</w:t>
        </w:r>
      </w:hyperlink>
      <w:r>
        <w:t>.</w:t>
      </w:r>
    </w:p>
    <w:p w:rsidR="004D2A60" w:rsidRDefault="004D2A60">
      <w:pPr>
        <w:pStyle w:val="ConsPlusNormal"/>
        <w:spacing w:before="280"/>
        <w:ind w:firstLine="540"/>
        <w:jc w:val="both"/>
      </w:pPr>
      <w:r>
        <w:t xml:space="preserve">С </w:t>
      </w:r>
      <w:hyperlink r:id="rId332">
        <w:r>
          <w:rPr>
            <w:color w:val="0000FF"/>
          </w:rPr>
          <w:t>2024 года</w:t>
        </w:r>
      </w:hyperlink>
      <w:r>
        <w:t xml:space="preserve"> заемщики-физлица, находящиеся в </w:t>
      </w:r>
      <w:hyperlink r:id="rId333">
        <w:r>
          <w:rPr>
            <w:color w:val="0000FF"/>
          </w:rPr>
          <w:t>трудной жизненной ситуации</w:t>
        </w:r>
      </w:hyperlink>
      <w:r>
        <w:t xml:space="preserve">, смогут оформить при соблюдении </w:t>
      </w:r>
      <w:hyperlink r:id="rId334">
        <w:r>
          <w:rPr>
            <w:color w:val="0000FF"/>
          </w:rPr>
          <w:t>ряда условий</w:t>
        </w:r>
      </w:hyperlink>
      <w:r>
        <w:t xml:space="preserve"> кредитные каникулы </w:t>
      </w:r>
      <w:hyperlink r:id="rId335">
        <w:r>
          <w:rPr>
            <w:color w:val="0000FF"/>
          </w:rPr>
          <w:t>в пределах 6 месяцев</w:t>
        </w:r>
      </w:hyperlink>
      <w:r>
        <w:t xml:space="preserve"> по договорам независимо от даты их заключения. Правила </w:t>
      </w:r>
      <w:hyperlink r:id="rId336">
        <w:r>
          <w:rPr>
            <w:color w:val="0000FF"/>
          </w:rPr>
          <w:t>распространяются</w:t>
        </w:r>
      </w:hyperlink>
      <w:r>
        <w:t xml:space="preserve"> в том числе и на договоры, заключенные до 2024 года.</w:t>
      </w:r>
    </w:p>
    <w:p w:rsidR="004D2A60" w:rsidRDefault="004D2A60">
      <w:pPr>
        <w:pStyle w:val="ConsPlusNormal"/>
        <w:spacing w:before="280"/>
        <w:ind w:firstLine="540"/>
        <w:jc w:val="both"/>
      </w:pPr>
      <w:r>
        <w:rPr>
          <w:b/>
        </w:rPr>
        <w:t>Вывоз иностранной валюты</w:t>
      </w:r>
    </w:p>
    <w:p w:rsidR="004D2A60" w:rsidRDefault="004D2A60">
      <w:pPr>
        <w:pStyle w:val="ConsPlusNormal"/>
        <w:spacing w:before="280"/>
        <w:ind w:firstLine="540"/>
        <w:jc w:val="both"/>
      </w:pPr>
      <w:hyperlink r:id="rId337">
        <w:r>
          <w:rPr>
            <w:color w:val="0000FF"/>
          </w:rPr>
          <w:t>Запретили</w:t>
        </w:r>
      </w:hyperlink>
      <w:r>
        <w:t xml:space="preserve"> вывозить наличную иностранную валюту и денежные инструменты в ней, если сумма превышает эквивалент 10 тыс. долларов США.</w:t>
      </w:r>
    </w:p>
    <w:p w:rsidR="004D2A60" w:rsidRDefault="004D2A60">
      <w:pPr>
        <w:pStyle w:val="ConsPlusNormal"/>
        <w:spacing w:before="280"/>
        <w:ind w:firstLine="540"/>
        <w:jc w:val="both"/>
      </w:pPr>
      <w:r>
        <w:rPr>
          <w:b/>
        </w:rPr>
        <w:t>Получение наличной иностранной валюты</w:t>
      </w:r>
    </w:p>
    <w:p w:rsidR="004D2A60" w:rsidRDefault="004D2A60">
      <w:pPr>
        <w:pStyle w:val="ConsPlusNormal"/>
        <w:spacing w:before="280"/>
        <w:ind w:firstLine="540"/>
        <w:jc w:val="both"/>
      </w:pPr>
      <w:r>
        <w:t xml:space="preserve">До </w:t>
      </w:r>
      <w:hyperlink r:id="rId338">
        <w:r>
          <w:rPr>
            <w:color w:val="0000FF"/>
          </w:rPr>
          <w:t>9 марта 2024 года</w:t>
        </w:r>
      </w:hyperlink>
      <w:r>
        <w:t xml:space="preserve"> по существующим счетам в иностранной валюте действуют ограничения:</w:t>
      </w:r>
    </w:p>
    <w:p w:rsidR="004D2A60" w:rsidRDefault="004D2A60">
      <w:pPr>
        <w:pStyle w:val="ConsPlusNormal"/>
        <w:spacing w:before="280"/>
        <w:ind w:firstLine="540"/>
        <w:jc w:val="both"/>
      </w:pPr>
      <w:r>
        <w:t xml:space="preserve">- независимо от валюты счета наличные выдают в долларах США (с </w:t>
      </w:r>
      <w:hyperlink r:id="rId339">
        <w:r>
          <w:rPr>
            <w:color w:val="0000FF"/>
          </w:rPr>
          <w:t>11 апреля</w:t>
        </w:r>
      </w:hyperlink>
      <w:r>
        <w:t xml:space="preserve"> 2022 года также в евро);</w:t>
      </w:r>
    </w:p>
    <w:p w:rsidR="004D2A60" w:rsidRDefault="004D2A60">
      <w:pPr>
        <w:pStyle w:val="ConsPlusNormal"/>
        <w:spacing w:before="280"/>
        <w:ind w:firstLine="540"/>
        <w:jc w:val="both"/>
      </w:pPr>
      <w:r>
        <w:t>- сумму сверх 10 тыс. долларов США или эквивалента в евро можно получить только в рублях (для средств, размещенных на счете до 9 сентября 2022 года - по курсу ЦБ РФ, в остальных случаях - по курсу банка).</w:t>
      </w:r>
    </w:p>
    <w:p w:rsidR="004D2A60" w:rsidRDefault="004D2A60">
      <w:pPr>
        <w:pStyle w:val="ConsPlusNormal"/>
        <w:spacing w:before="280"/>
        <w:ind w:firstLine="540"/>
        <w:jc w:val="both"/>
      </w:pPr>
      <w:r>
        <w:rPr>
          <w:b/>
        </w:rPr>
        <w:t>Иные ограничения</w:t>
      </w:r>
    </w:p>
    <w:p w:rsidR="004D2A60" w:rsidRDefault="004D2A60">
      <w:pPr>
        <w:pStyle w:val="ConsPlusNormal"/>
        <w:spacing w:before="280"/>
        <w:ind w:firstLine="540"/>
        <w:jc w:val="both"/>
      </w:pPr>
      <w:r>
        <w:t xml:space="preserve">1. Переводы из иностранных банков, а также средства с электронных кошельков можно получить </w:t>
      </w:r>
      <w:hyperlink r:id="rId340">
        <w:r>
          <w:rPr>
            <w:color w:val="0000FF"/>
          </w:rPr>
          <w:t>только в рублях</w:t>
        </w:r>
      </w:hyperlink>
      <w:r>
        <w:t>.</w:t>
      </w:r>
    </w:p>
    <w:p w:rsidR="004D2A60" w:rsidRDefault="004D2A60">
      <w:pPr>
        <w:pStyle w:val="ConsPlusNormal"/>
        <w:spacing w:before="280"/>
        <w:ind w:firstLine="540"/>
        <w:jc w:val="both"/>
      </w:pPr>
      <w:r>
        <w:t xml:space="preserve">2. Граждане России и физлица - нерезиденты из дружественных стран в течение календарного месяца </w:t>
      </w:r>
      <w:hyperlink r:id="rId341">
        <w:r>
          <w:rPr>
            <w:color w:val="0000FF"/>
          </w:rPr>
          <w:t>могут переводить</w:t>
        </w:r>
      </w:hyperlink>
      <w:r>
        <w:t xml:space="preserve"> за рубеж суммы не более 1 млн долларов США или в эквиваленте в другой инвалюте (через компании, которые оказывают услуги по переводу без открытия счета - 10 тыс. долларов США или в эквиваленте в другой инвалюте). Физлица - нерезиденты, работающие в России, могут перевести за рубеж средства в размере зарплаты. Ограничение действует по 31 марта 2024 года.</w:t>
      </w:r>
    </w:p>
    <w:p w:rsidR="004D2A60" w:rsidRDefault="004D2A60">
      <w:pPr>
        <w:pStyle w:val="ConsPlusNormal"/>
        <w:spacing w:before="280"/>
        <w:ind w:firstLine="540"/>
        <w:jc w:val="both"/>
      </w:pPr>
      <w:r>
        <w:t xml:space="preserve">Резидентам-физлицам </w:t>
      </w:r>
      <w:hyperlink r:id="rId342">
        <w:r>
          <w:rPr>
            <w:color w:val="0000FF"/>
          </w:rPr>
          <w:t>разрешили</w:t>
        </w:r>
      </w:hyperlink>
      <w:r>
        <w:t xml:space="preserve"> перечислять дивиденды от российских компаний на счета в зарубежных "дочках" </w:t>
      </w:r>
      <w:hyperlink r:id="rId343">
        <w:r>
          <w:rPr>
            <w:color w:val="0000FF"/>
          </w:rPr>
          <w:t>уполномоченных банков</w:t>
        </w:r>
      </w:hyperlink>
      <w:r>
        <w:t>.</w:t>
      </w:r>
    </w:p>
    <w:p w:rsidR="004D2A60" w:rsidRDefault="004D2A60">
      <w:pPr>
        <w:pStyle w:val="ConsPlusNormal"/>
        <w:spacing w:before="280"/>
        <w:ind w:firstLine="540"/>
        <w:jc w:val="both"/>
      </w:pPr>
      <w:r>
        <w:t>3. Есть ряд ограничений, связанный с куплей-продажей недвижимости, ценных бумаг, зачислением средств на зарубежные счета. См. разделы данного обзора:</w:t>
      </w:r>
    </w:p>
    <w:p w:rsidR="004D2A60" w:rsidRDefault="004D2A60">
      <w:pPr>
        <w:pStyle w:val="ConsPlusNormal"/>
        <w:spacing w:before="280"/>
        <w:ind w:firstLine="540"/>
        <w:jc w:val="both"/>
      </w:pPr>
      <w:r>
        <w:lastRenderedPageBreak/>
        <w:t xml:space="preserve">- </w:t>
      </w:r>
      <w:hyperlink w:anchor="P87">
        <w:r>
          <w:rPr>
            <w:color w:val="0000FF"/>
          </w:rPr>
          <w:t>особенности исполнения обязательств</w:t>
        </w:r>
      </w:hyperlink>
      <w:r>
        <w:t>;</w:t>
      </w:r>
    </w:p>
    <w:p w:rsidR="004D2A60" w:rsidRDefault="004D2A60">
      <w:pPr>
        <w:pStyle w:val="ConsPlusNormal"/>
        <w:spacing w:before="280"/>
        <w:ind w:firstLine="540"/>
        <w:jc w:val="both"/>
      </w:pPr>
      <w:r>
        <w:t xml:space="preserve">- </w:t>
      </w:r>
      <w:hyperlink w:anchor="P118">
        <w:r>
          <w:rPr>
            <w:color w:val="0000FF"/>
          </w:rPr>
          <w:t>особенности работы с валютными счетами и вкладами</w:t>
        </w:r>
      </w:hyperlink>
      <w:r>
        <w:t>;</w:t>
      </w:r>
    </w:p>
    <w:p w:rsidR="004D2A60" w:rsidRDefault="004D2A60">
      <w:pPr>
        <w:pStyle w:val="ConsPlusNormal"/>
        <w:spacing w:before="280"/>
        <w:ind w:firstLine="540"/>
        <w:jc w:val="both"/>
      </w:pPr>
      <w:r>
        <w:t xml:space="preserve">- </w:t>
      </w:r>
      <w:hyperlink w:anchor="P128">
        <w:r>
          <w:rPr>
            <w:color w:val="0000FF"/>
          </w:rPr>
          <w:t>ограничения по сделкам с отдельными категориями контрагентов</w:t>
        </w:r>
      </w:hyperlink>
      <w:r>
        <w:t>;</w:t>
      </w:r>
    </w:p>
    <w:p w:rsidR="004D2A60" w:rsidRDefault="004D2A60">
      <w:pPr>
        <w:pStyle w:val="ConsPlusNormal"/>
        <w:spacing w:before="280"/>
        <w:ind w:firstLine="540"/>
        <w:jc w:val="both"/>
      </w:pPr>
      <w:r>
        <w:t xml:space="preserve">- </w:t>
      </w:r>
      <w:hyperlink w:anchor="P85">
        <w:r>
          <w:rPr>
            <w:color w:val="0000FF"/>
          </w:rPr>
          <w:t>участие в бизнесе иностранных компаний</w:t>
        </w:r>
      </w:hyperlink>
      <w:r>
        <w:t>.</w:t>
      </w:r>
    </w:p>
    <w:p w:rsidR="004D2A60" w:rsidRDefault="004D2A60">
      <w:pPr>
        <w:pStyle w:val="ConsPlusNormal"/>
        <w:ind w:firstLine="540"/>
        <w:jc w:val="both"/>
      </w:pPr>
    </w:p>
    <w:p w:rsidR="004D2A60" w:rsidRDefault="004D2A60">
      <w:pPr>
        <w:pStyle w:val="ConsPlusNormal"/>
        <w:ind w:firstLine="540"/>
        <w:jc w:val="both"/>
      </w:pPr>
    </w:p>
    <w:p w:rsidR="004D2A60" w:rsidRDefault="004D2A60">
      <w:pPr>
        <w:pStyle w:val="ConsPlusNormal"/>
        <w:pBdr>
          <w:bottom w:val="single" w:sz="6" w:space="0" w:color="auto"/>
        </w:pBdr>
        <w:spacing w:before="100" w:after="100"/>
        <w:jc w:val="both"/>
        <w:rPr>
          <w:sz w:val="2"/>
          <w:szCs w:val="2"/>
        </w:rPr>
      </w:pPr>
    </w:p>
    <w:p w:rsidR="00CC72CE" w:rsidRPr="004D2A60" w:rsidRDefault="00CC72CE">
      <w:pPr>
        <w:rPr>
          <w:rFonts w:ascii="Liberation Serif" w:hAnsi="Liberation Serif"/>
          <w:sz w:val="28"/>
          <w:szCs w:val="28"/>
        </w:rPr>
      </w:pPr>
      <w:bookmarkStart w:id="16" w:name="_GoBack"/>
      <w:bookmarkEnd w:id="16"/>
    </w:p>
    <w:sectPr w:rsidR="00CC72CE" w:rsidRPr="004D2A60" w:rsidSect="00DC2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60"/>
    <w:rsid w:val="00111390"/>
    <w:rsid w:val="004D2A60"/>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02096-0E5F-4AAF-B233-7A7A0B06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A60"/>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Nonformat">
    <w:name w:val="ConsPlusNonformat"/>
    <w:rsid w:val="004D2A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2A60"/>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Cell">
    <w:name w:val="ConsPlusCell"/>
    <w:rsid w:val="004D2A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2A60"/>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Page">
    <w:name w:val="ConsPlusTitlePage"/>
    <w:rsid w:val="004D2A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2A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2A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06A513043DC149AF0D805B7BFA8D542BEC70BACE6DE4029ADCF539539B453E3208ACBB9EA476175BF8B52F21F0EC9C8435281CE6902EFAI9G5D" TargetMode="External"/><Relationship Id="rId299" Type="http://schemas.openxmlformats.org/officeDocument/2006/relationships/hyperlink" Target="consultantplus://offline/ref=4C06A513043DC149AF0D805B7BFA8D542BEA74BAC96DE4029ADCF539539B453E3208ACBB9CA6741058A7B03A30A8E09C9B2A2902FA922CIFGBD" TargetMode="External"/><Relationship Id="rId303" Type="http://schemas.openxmlformats.org/officeDocument/2006/relationships/hyperlink" Target="consultantplus://offline/ref=4C06A513043DC149AF0D805B7BFA8D542BEC71BCC569E4029ADCF539539B453E3208ACBC9EAF224617A6EC7F64BBE09D9B29291EIFGBD" TargetMode="External"/><Relationship Id="rId21" Type="http://schemas.openxmlformats.org/officeDocument/2006/relationships/hyperlink" Target="consultantplus://offline/ref=4C06A513043DC149AF0D805B7BFA8D542CEB70BBCC6EE4029ADCF539539B453E2008F4B79FA5681653EDE37E67IAG6D" TargetMode="External"/><Relationship Id="rId42" Type="http://schemas.openxmlformats.org/officeDocument/2006/relationships/hyperlink" Target="consultantplus://offline/ref=4C06A513043DC149AF0D805B7BFA8D542BEA78B1C46CE4029ADCF539539B453E3208ACBB99A57D4302B7B47364A4FF9C85352B1CFAI9G1D" TargetMode="External"/><Relationship Id="rId63" Type="http://schemas.openxmlformats.org/officeDocument/2006/relationships/hyperlink" Target="consultantplus://offline/ref=4C06A513043DC149AF0D805B7BFA8D542BED72B9C46BE4029ADCF539539B453E3208ACBB9EA476115BF8B52F21F0EC9C8435281CE6902EFAI9G5D" TargetMode="External"/><Relationship Id="rId84" Type="http://schemas.openxmlformats.org/officeDocument/2006/relationships/hyperlink" Target="consultantplus://offline/ref=4C06A513043DC149AF0D805B7BFA8D542BED71BDC86DE4029ADCF539539B453E3208ACBB9EA4761757F8B52F21F0EC9C8435281CE6902EFAI9G5D" TargetMode="External"/><Relationship Id="rId138" Type="http://schemas.openxmlformats.org/officeDocument/2006/relationships/hyperlink" Target="consultantplus://offline/ref=4C06A513043DC149AF0D805B7BFA8D542BED78B1CB6EE4029ADCF539539B453E2008F4B79FA5681653EDE37E67IAG6D" TargetMode="External"/><Relationship Id="rId159" Type="http://schemas.openxmlformats.org/officeDocument/2006/relationships/hyperlink" Target="consultantplus://offline/ref=4C06A513043DC149AF0D805B7BFA8D542BEE75BDC962E4029ADCF539539B453E3208ACBB9EA4761757F8B52F21F0EC9C8435281CE6902EFAI9G5D" TargetMode="External"/><Relationship Id="rId324" Type="http://schemas.openxmlformats.org/officeDocument/2006/relationships/hyperlink" Target="consultantplus://offline/ref=4C06A513043DC149AF0D805B7BFA8D542BEA78B1C46CE4029ADCF539539B453E3208ACBB9EA4741151F8B52F21F0EC9C8435281CE6902EFAI9G5D" TargetMode="External"/><Relationship Id="rId345" Type="http://schemas.openxmlformats.org/officeDocument/2006/relationships/theme" Target="theme/theme1.xml"/><Relationship Id="rId170" Type="http://schemas.openxmlformats.org/officeDocument/2006/relationships/hyperlink" Target="consultantplus://offline/ref=4C06A513043DC149AF0D805B7BFA8D542BEA73BBCC62E4029ADCF539539B453E3208ACBB9EA4761151F8B52F21F0EC9C8435281CE6902EFAI9G5D" TargetMode="External"/><Relationship Id="rId191" Type="http://schemas.openxmlformats.org/officeDocument/2006/relationships/hyperlink" Target="consultantplus://offline/ref=4C06A513043DC149AF0D805B7BFA8D542BEE79BEC56DE4029ADCF539539B453E3208ACBB9EA4761651F8B52F21F0EC9C8435281CE6902EFAI9G5D" TargetMode="External"/><Relationship Id="rId205" Type="http://schemas.openxmlformats.org/officeDocument/2006/relationships/hyperlink" Target="consultantplus://offline/ref=4C06A513043DC149AF0D805B7BFA8D542BEA74BEC96DE4029ADCF539539B453E3208ACBE96A17D4302B7B47364A4FF9C85352B1CFAI9G1D" TargetMode="External"/><Relationship Id="rId226" Type="http://schemas.openxmlformats.org/officeDocument/2006/relationships/hyperlink" Target="consultantplus://offline/ref=4C06A513043DC149AF0D805B7BFA8D542BEA70B1C463E4029ADCF539539B453E3208ACBB9EA476175AF8B52F21F0EC9C8435281CE6902EFAI9G5D" TargetMode="External"/><Relationship Id="rId247" Type="http://schemas.openxmlformats.org/officeDocument/2006/relationships/hyperlink" Target="consultantplus://offline/ref=4C06A513043DC149AF0D805B7BFA8D542BEC74BEC96AE4029ADCF539539B453E3208ACBB9EA4761452F8B52F21F0EC9C8435281CE6902EFAI9G5D" TargetMode="External"/><Relationship Id="rId107" Type="http://schemas.openxmlformats.org/officeDocument/2006/relationships/hyperlink" Target="consultantplus://offline/ref=4C06A513043DC149AF0D805B7BFA8D542BEE73BCCE6EE4029ADCF539539B453E3208ACBB9EA4761754F8B52F21F0EC9C8435281CE6902EFAI9G5D" TargetMode="External"/><Relationship Id="rId268" Type="http://schemas.openxmlformats.org/officeDocument/2006/relationships/hyperlink" Target="consultantplus://offline/ref=4C06A513043DC149AF0D805B7BFA8D542BEA71B0CC6AE4029ADCF539539B453E3208ACBB9AA17F1C07A2A52B68A4E083842B371EF890I2GDD" TargetMode="External"/><Relationship Id="rId289" Type="http://schemas.openxmlformats.org/officeDocument/2006/relationships/hyperlink" Target="consultantplus://offline/ref=4C06A513043DC149AF0D805B7BFA8D542BEC76BFCA6EE4029ADCF539539B453E3208ACBB9EA476165AF8B52F21F0EC9C8435281CE6902EFAI9G5D" TargetMode="External"/><Relationship Id="rId11" Type="http://schemas.openxmlformats.org/officeDocument/2006/relationships/hyperlink" Target="consultantplus://offline/ref=4C06A513043DC149AF0D805B7BFA8D542BEA77B0CC6DE4029ADCF539539B453E2008F4B79FA5681653EDE37E67IAG6D" TargetMode="External"/><Relationship Id="rId32" Type="http://schemas.openxmlformats.org/officeDocument/2006/relationships/hyperlink" Target="consultantplus://offline/ref=4C06A513043DC149AF0D805B7BFA8D542BEA74BAC96DE4029ADCF539539B453E3208ACBB9CA6771558A7B03A30A8E09C9B2A2902FA922CIFGBD" TargetMode="External"/><Relationship Id="rId53" Type="http://schemas.openxmlformats.org/officeDocument/2006/relationships/hyperlink" Target="consultantplus://offline/ref=4C06A513043DC149AF0D805B7BFA8D542BEB74BBC468E4029ADCF539539B453E3208ACBB9EA4761655F8B52F21F0EC9C8435281CE6902EFAI9G5D" TargetMode="External"/><Relationship Id="rId74" Type="http://schemas.openxmlformats.org/officeDocument/2006/relationships/hyperlink" Target="consultantplus://offline/ref=4C06A513043DC149AF0D805B7BFA8D542BEC70BACE6DE4029ADCF539539B453E3208ACBB9EA476175BF8B52F21F0EC9C8435281CE6902EFAI9G5D" TargetMode="External"/><Relationship Id="rId128" Type="http://schemas.openxmlformats.org/officeDocument/2006/relationships/hyperlink" Target="consultantplus://offline/ref=4C06A513043DC149AF0D805B7BFA8D542BEA76BECC6AE4029ADCF539539B453E3208ACBB9EA4761653F8B52F21F0EC9C8435281CE6902EFAI9G5D" TargetMode="External"/><Relationship Id="rId149" Type="http://schemas.openxmlformats.org/officeDocument/2006/relationships/hyperlink" Target="consultantplus://offline/ref=4C06A513043DC149AF0D805B7BFA8D542BEB71B8CD6BE4029ADCF539539B453E3208ACBB9EA4761456F8B52F21F0EC9C8435281CE6902EFAI9G5D" TargetMode="External"/><Relationship Id="rId314" Type="http://schemas.openxmlformats.org/officeDocument/2006/relationships/hyperlink" Target="consultantplus://offline/ref=4C06A513043DC149AF0D805B7BFA8D542BEC74BFC86DE4029ADCF539539B453E3208ACBB95F0275306FEE07F7BA4E183872B2BI1GFD" TargetMode="External"/><Relationship Id="rId335" Type="http://schemas.openxmlformats.org/officeDocument/2006/relationships/hyperlink" Target="consultantplus://offline/ref=4C06A513043DC149AF0D805B7BFA8D542BEA72BEC86EE4029ADCF539539B453E3208ACBB9EA476135BF8B52F21F0EC9C8435281CE6902EFAI9G5D" TargetMode="External"/><Relationship Id="rId5" Type="http://schemas.openxmlformats.org/officeDocument/2006/relationships/hyperlink" Target="consultantplus://offline/ref=4C06A513043DC149AF0D805B7BFA8D542BEE75B0CD6EE4029ADCF539539B453E2008F4B79FA5681653EDE37E67IAG6D" TargetMode="External"/><Relationship Id="rId95" Type="http://schemas.openxmlformats.org/officeDocument/2006/relationships/hyperlink" Target="consultantplus://offline/ref=4C06A513043DC149AF0D805B7BFA8D542BEB77BFCC6DE4029ADCF539539B453E3208ACBB9EA4761656F8B52F21F0EC9C8435281CE6902EFAI9G5D" TargetMode="External"/><Relationship Id="rId160" Type="http://schemas.openxmlformats.org/officeDocument/2006/relationships/hyperlink" Target="consultantplus://offline/ref=4C06A513043DC149AF0D805B7BFA8D542BEE78B8CC62E4029ADCF539539B453E2008F4B79FA5681653EDE37E67IAG6D" TargetMode="External"/><Relationship Id="rId181" Type="http://schemas.openxmlformats.org/officeDocument/2006/relationships/hyperlink" Target="consultantplus://offline/ref=4C06A513043DC149AF0D805B7BFA8D542BEC72B9C562E4029ADCF539539B453E3208ACBB9EA476155AF8B52F21F0EC9C8435281CE6902EFAI9G5D" TargetMode="External"/><Relationship Id="rId216" Type="http://schemas.openxmlformats.org/officeDocument/2006/relationships/hyperlink" Target="consultantplus://offline/ref=4C06A513043DC149AF0D805B7BFA8D542BEA72B0CA6CE4029ADCF539539B453E3208ACB99DAF224617A6EC7F64BBE09D9B29291EIFGBD" TargetMode="External"/><Relationship Id="rId237" Type="http://schemas.openxmlformats.org/officeDocument/2006/relationships/hyperlink" Target="consultantplus://offline/ref=4C06A513043DC149AF0D805B7BFA8D542BEA78B1C96CE4029ADCF539539B453E2008F4B79FA5681653EDE37E67IAG6D" TargetMode="External"/><Relationship Id="rId258" Type="http://schemas.openxmlformats.org/officeDocument/2006/relationships/hyperlink" Target="consultantplus://offline/ref=4C06A513043DC149AF0D805B7BFA8D542BEC77BECE6BE4029ADCF539539B453E3208ACBB9EA476175BF8B52F21F0EC9C8435281CE6902EFAI9G5D" TargetMode="External"/><Relationship Id="rId279" Type="http://schemas.openxmlformats.org/officeDocument/2006/relationships/hyperlink" Target="consultantplus://offline/ref=4C06A513043DC149AF0D805B7BFA8D542BEA76B0CB62E4029ADCF539539B453E3208ACBB9BAF224617A6EC7F64BBE09D9B29291EIFGBD" TargetMode="External"/><Relationship Id="rId22" Type="http://schemas.openxmlformats.org/officeDocument/2006/relationships/hyperlink" Target="consultantplus://offline/ref=4C06A513043DC149AF0D805B7BFA8D542BEC74B0CA6EE4029ADCF539539B453E3208ACBB9EA4761655F8B52F21F0EC9C8435281CE6902EFAI9G5D" TargetMode="External"/><Relationship Id="rId43" Type="http://schemas.openxmlformats.org/officeDocument/2006/relationships/hyperlink" Target="consultantplus://offline/ref=4C06A513043DC149AF0D805B7BFA8D542BEA78B1C46CE4029ADCF539539B453E3208ACBD97AF224617A6EC7F64BBE09D9B29291EIFGBD" TargetMode="External"/><Relationship Id="rId64" Type="http://schemas.openxmlformats.org/officeDocument/2006/relationships/hyperlink" Target="consultantplus://offline/ref=4C06A513043DC149AF0D805B7BFA8D542BEB70BBC56FE4029ADCF539539B453E2008F4B79FA5681653EDE37E67IAG6D" TargetMode="External"/><Relationship Id="rId118" Type="http://schemas.openxmlformats.org/officeDocument/2006/relationships/hyperlink" Target="consultantplus://offline/ref=4C06A513043DC149AF0D805B7BFA8D542BEE76BBCA6BE4029ADCF539539B453E3208ACBB9EA476175BF8B52F21F0EC9C8435281CE6902EFAI9G5D" TargetMode="External"/><Relationship Id="rId139" Type="http://schemas.openxmlformats.org/officeDocument/2006/relationships/hyperlink" Target="consultantplus://offline/ref=4C06A513043DC149AF0D805B7BFA8D542BED79B8CD6DE4029ADCF539539B453E3208ACBB9EA4761754F8B52F21F0EC9C8435281CE6902EFAI9G5D" TargetMode="External"/><Relationship Id="rId290" Type="http://schemas.openxmlformats.org/officeDocument/2006/relationships/hyperlink" Target="consultantplus://offline/ref=4C06A513043DC149AF0D805B7BFA8D542BEC76B9CB68E4029ADCF539539B453E3208ACBB9EA4761F56F8B52F21F0EC9C8435281CE6902EFAI9G5D" TargetMode="External"/><Relationship Id="rId304" Type="http://schemas.openxmlformats.org/officeDocument/2006/relationships/hyperlink" Target="consultantplus://offline/ref=4C06A513043DC149AF0D805B7BFA8D542BEC71BBC46AE4029ADCF539539B453E3208ACBB9EA476165BF8B52F21F0EC9C8435281CE6902EFAI9G5D" TargetMode="External"/><Relationship Id="rId325" Type="http://schemas.openxmlformats.org/officeDocument/2006/relationships/hyperlink" Target="consultantplus://offline/ref=4C06A513043DC149AF0D805B7BFA8D542BEC75B1C969E4029ADCF539539B453E3208ACBB9EA4761452F8B52F21F0EC9C8435281CE6902EFAI9G5D" TargetMode="External"/><Relationship Id="rId85" Type="http://schemas.openxmlformats.org/officeDocument/2006/relationships/hyperlink" Target="consultantplus://offline/ref=4C06A513043DC149AF0D805B7BFA8D542BED72B9C46BE4029ADCF539539B453E3208ACBB9EA4761350F8B52F21F0EC9C8435281CE6902EFAI9G5D" TargetMode="External"/><Relationship Id="rId150" Type="http://schemas.openxmlformats.org/officeDocument/2006/relationships/hyperlink" Target="consultantplus://offline/ref=4C06A513043DC149AF0D805B7BFA8D542BEE70BDCB62E4029ADCF539539B453E3208ACBB9EA4761651F8B52F21F0EC9C8435281CE6902EFAI9G5D" TargetMode="External"/><Relationship Id="rId171" Type="http://schemas.openxmlformats.org/officeDocument/2006/relationships/hyperlink" Target="consultantplus://offline/ref=4C06A513043DC149AF0D805B7BFA8D542BED76BDCA63E4029ADCF539539B453E3208ACBB9EA4761757F8B52F21F0EC9C8435281CE6902EFAI9G5D" TargetMode="External"/><Relationship Id="rId192" Type="http://schemas.openxmlformats.org/officeDocument/2006/relationships/hyperlink" Target="consultantplus://offline/ref=4C06A513043DC149AF0D805B7BFA8D542BEB74BFCD6CE4029ADCF539539B453E3208ACBB9EA4761657F8B52F21F0EC9C8435281CE6902EFAI9G5D" TargetMode="External"/><Relationship Id="rId206" Type="http://schemas.openxmlformats.org/officeDocument/2006/relationships/hyperlink" Target="consultantplus://offline/ref=4C06A513043DC149AF0D805B7BFA8D542BEC73BCC968E4029ADCF539539B453E3208ACBB96A07D4302B7B47364A4FF9C85352B1CFAI9G1D" TargetMode="External"/><Relationship Id="rId227" Type="http://schemas.openxmlformats.org/officeDocument/2006/relationships/hyperlink" Target="consultantplus://offline/ref=4C06A513043DC149AF0D805B7BFA8D542BEA76BFCE6EE4029ADCF539539B453E3208ACBB9EA47F1453F8B52F21F0EC9C8435281CE6902EFAI9G5D" TargetMode="External"/><Relationship Id="rId248" Type="http://schemas.openxmlformats.org/officeDocument/2006/relationships/hyperlink" Target="consultantplus://offline/ref=4C06A513043DC149AF0D805B7BFA8D542BEC74BEC96AE4029ADCF539539B453E3208ACBB9EA4761555F8B52F21F0EC9C8435281CE6902EFAI9G5D" TargetMode="External"/><Relationship Id="rId269" Type="http://schemas.openxmlformats.org/officeDocument/2006/relationships/hyperlink" Target="consultantplus://offline/ref=4C06A513043DC149AF0D805B7BFA8D542BEE73BCC46AE4029ADCF539539B453E3208ACBB9EA4761652F8B52F21F0EC9C8435281CE6902EFAI9G5D" TargetMode="External"/><Relationship Id="rId12" Type="http://schemas.openxmlformats.org/officeDocument/2006/relationships/hyperlink" Target="consultantplus://offline/ref=4C06A513043DC149AF0D805B7BFA8D542BEA78BBCB68E4029ADCF539539B453E2008F4B79FA5681653EDE37E67IAG6D" TargetMode="External"/><Relationship Id="rId33" Type="http://schemas.openxmlformats.org/officeDocument/2006/relationships/hyperlink" Target="consultantplus://offline/ref=4C06A513043DC149AF0D805B7BFA8D542BEB76B9CD6DE4029ADCF539539B453E3208ACBB9EA4761454F8B52F21F0EC9C8435281CE6902EFAI9G5D" TargetMode="External"/><Relationship Id="rId108" Type="http://schemas.openxmlformats.org/officeDocument/2006/relationships/hyperlink" Target="consultantplus://offline/ref=4C06A513043DC149AF0D805B7BFA8D542BEE76BBCA6BE4029ADCF539539B453E3208ACBB9EA4761554F8B52F21F0EC9C8435281CE6902EFAI9G5D" TargetMode="External"/><Relationship Id="rId129" Type="http://schemas.openxmlformats.org/officeDocument/2006/relationships/hyperlink" Target="consultantplus://offline/ref=4C06A513043DC149AF0D805B7BFA8D542BEA76BECC6AE4029ADCF539539B453E2008F4B79FA5681653EDE37E67IAG6D" TargetMode="External"/><Relationship Id="rId280" Type="http://schemas.openxmlformats.org/officeDocument/2006/relationships/hyperlink" Target="consultantplus://offline/ref=4C06A513043DC149AF0D805B7BFA8D542BEA76B0CB62E4029ADCF539539B453E3208ACBB98AF224617A6EC7F64BBE09D9B29291EIFGBD" TargetMode="External"/><Relationship Id="rId315" Type="http://schemas.openxmlformats.org/officeDocument/2006/relationships/hyperlink" Target="consultantplus://offline/ref=4C06A513043DC149AF0D805B7BFA8D542BEB70BBCB6CE4029ADCF539539B453E3208ACBB9EA4711051F8B52F21F0EC9C8435281CE6902EFAI9G5D" TargetMode="External"/><Relationship Id="rId336" Type="http://schemas.openxmlformats.org/officeDocument/2006/relationships/hyperlink" Target="consultantplus://offline/ref=4C06A513043DC149AF0D805B7BFA8D542BEA72BEC86EE4029ADCF539539B453E3208ACBB9EA4761F51F8B52F21F0EC9C8435281CE6902EFAI9G5D" TargetMode="External"/><Relationship Id="rId54" Type="http://schemas.openxmlformats.org/officeDocument/2006/relationships/hyperlink" Target="consultantplus://offline/ref=4C06A513043DC149AF0D805B7BFA8D542BEB74BBC468E4029ADCF539539B453E3208ACBB9EA4761557F8B52F21F0EC9C8435281CE6902EFAI9G5D" TargetMode="External"/><Relationship Id="rId75" Type="http://schemas.openxmlformats.org/officeDocument/2006/relationships/hyperlink" Target="consultantplus://offline/ref=4C06A513043DC149AF0D805B7BFA8D542BEE70B1C56EE4029ADCF539539B453E3208ACBB9EA476175AF8B52F21F0EC9C8435281CE6902EFAI9G5D" TargetMode="External"/><Relationship Id="rId96" Type="http://schemas.openxmlformats.org/officeDocument/2006/relationships/hyperlink" Target="consultantplus://offline/ref=4C06A513043DC149AF0D805B7BFA8D542BED75B1C862E4029ADCF539539B453E3208ACBB9EA4761756F8B52F21F0EC9C8435281CE6902EFAI9G5D" TargetMode="External"/><Relationship Id="rId140" Type="http://schemas.openxmlformats.org/officeDocument/2006/relationships/hyperlink" Target="consultantplus://offline/ref=4C06A513043DC149AF0D805B7BFA8D542BED79B8CD6DE4029ADCF539539B453E3208ACBB9EA476175BF8B52F21F0EC9C8435281CE6902EFAI9G5D" TargetMode="External"/><Relationship Id="rId161" Type="http://schemas.openxmlformats.org/officeDocument/2006/relationships/hyperlink" Target="consultantplus://offline/ref=4C06A513043DC149AF0D805B7BFA8D542BEE76BBCA6BE4029ADCF539539B453E3208ACBB9EA4761655F8B52F21F0EC9C8435281CE6902EFAI9G5D" TargetMode="External"/><Relationship Id="rId182" Type="http://schemas.openxmlformats.org/officeDocument/2006/relationships/hyperlink" Target="consultantplus://offline/ref=4C06A513043DC149AF0D805B7BFA8D542BEB73B0CC6BE4029ADCF539539B453E2008F4B79FA5681653EDE37E67IAG6D" TargetMode="External"/><Relationship Id="rId217" Type="http://schemas.openxmlformats.org/officeDocument/2006/relationships/hyperlink" Target="consultantplus://offline/ref=4C06A513043DC149AF0D805B7BFA8D542BED74B8CC6BE4029ADCF539539B453E3208ACBB9EA476155AF8B52F21F0EC9C8435281CE6902EFAI9G5D" TargetMode="External"/><Relationship Id="rId6" Type="http://schemas.openxmlformats.org/officeDocument/2006/relationships/hyperlink" Target="consultantplus://offline/ref=4C06A513043DC149AF0D805B7BFA8D542BEA74B8C569E4029ADCF539539B453E3208ACBB9EA476165BF8B52F21F0EC9C8435281CE6902EFAI9G5D" TargetMode="External"/><Relationship Id="rId238" Type="http://schemas.openxmlformats.org/officeDocument/2006/relationships/hyperlink" Target="consultantplus://offline/ref=4C06A513043DC149AF0D805B7BFA8D542BEA78B1CE6EE4029ADCF539539B453E3208ACBB9EA476175AF8B52F21F0EC9C8435281CE6902EFAI9G5D" TargetMode="External"/><Relationship Id="rId259" Type="http://schemas.openxmlformats.org/officeDocument/2006/relationships/hyperlink" Target="consultantplus://offline/ref=4C06A513043DC149AF0D805B7BFA8D542BEC77BECE6BE4029ADCF539539B453E3208ACBB9EA4761650F8B52F21F0EC9C8435281CE6902EFAI9G5D" TargetMode="External"/><Relationship Id="rId23" Type="http://schemas.openxmlformats.org/officeDocument/2006/relationships/hyperlink" Target="consultantplus://offline/ref=4C06A513043DC149AF0D805B7BFA8D542BEA73BCC568E4029ADCF539539B453E3208ACBC9EA4721C07A2A52B68A4E083842B371EF890I2GDD" TargetMode="External"/><Relationship Id="rId119" Type="http://schemas.openxmlformats.org/officeDocument/2006/relationships/hyperlink" Target="consultantplus://offline/ref=4C06A513043DC149AF0D805B7BFA8D542BEE76BBCA6BE4029ADCF539539B453E3208ACBB9EA476175AF8B52F21F0EC9C8435281CE6902EFAI9G5D" TargetMode="External"/><Relationship Id="rId270" Type="http://schemas.openxmlformats.org/officeDocument/2006/relationships/hyperlink" Target="consultantplus://offline/ref=4C06A513043DC149AF0D805B7BFA8D542BEE73BCC46AE4029ADCF539539B453E3208ACBB9EA476165BF8B52F21F0EC9C8435281CE6902EFAI9G5D" TargetMode="External"/><Relationship Id="rId291" Type="http://schemas.openxmlformats.org/officeDocument/2006/relationships/hyperlink" Target="consultantplus://offline/ref=4C06A513043DC149AF0D805B7BFA8D542BEC76B9CB68E4029ADCF539539B453E3208ACBB9EA476125BF8B52F21F0EC9C8435281CE6902EFAI9G5D" TargetMode="External"/><Relationship Id="rId305" Type="http://schemas.openxmlformats.org/officeDocument/2006/relationships/hyperlink" Target="consultantplus://offline/ref=4C06A513043DC149AF0D805B7BFA8D542BEC75B1C969E4029ADCF539539B453E3208ACBB9EA4761452F8B52F21F0EC9C8435281CE6902EFAI9G5D" TargetMode="External"/><Relationship Id="rId326" Type="http://schemas.openxmlformats.org/officeDocument/2006/relationships/hyperlink" Target="consultantplus://offline/ref=4C06A513043DC149AF0D805B7BFA8D542BEA76B0CB6FE4029ADCF539539B453E3208ACBB9EA07D4302B7B47364A4FF9C85352B1CFAI9G1D" TargetMode="External"/><Relationship Id="rId44" Type="http://schemas.openxmlformats.org/officeDocument/2006/relationships/hyperlink" Target="consultantplus://offline/ref=4C06A513043DC149AF0D805B7BFA8D542BEB79BCC96BE4029ADCF539539B453E3208ACBB9EA4771753F8B52F21F0EC9C8435281CE6902EFAI9G5D" TargetMode="External"/><Relationship Id="rId65" Type="http://schemas.openxmlformats.org/officeDocument/2006/relationships/hyperlink" Target="consultantplus://offline/ref=4C06A513043DC149AF0D805B7BFA8D542BEB70BBC56FE4029ADCF539539B453E3208ACBB9EA4761553F8B52F21F0EC9C8435281CE6902EFAI9G5D" TargetMode="External"/><Relationship Id="rId86" Type="http://schemas.openxmlformats.org/officeDocument/2006/relationships/hyperlink" Target="consultantplus://offline/ref=4C06A513043DC149AF0D805B7BFA8D542BEE77B0CD62E4029ADCF539539B453E3208ACBB9EA4761657F8B52F21F0EC9C8435281CE6902EFAI9G5D" TargetMode="External"/><Relationship Id="rId130" Type="http://schemas.openxmlformats.org/officeDocument/2006/relationships/hyperlink" Target="consultantplus://offline/ref=4C06A513043DC149AF0D805B7BFA8D542BEB72BAC86CE4029ADCF539539B453E3208ACBB9EA476175BF8B52F21F0EC9C8435281CE6902EFAI9G5D" TargetMode="External"/><Relationship Id="rId151" Type="http://schemas.openxmlformats.org/officeDocument/2006/relationships/hyperlink" Target="consultantplus://offline/ref=4C06A513043DC149AF0D805B7BFA8D542BEE70B1C56EE4029ADCF539539B453E3208ACBB9EA4761557F8B52F21F0EC9C8435281CE6902EFAI9G5D" TargetMode="External"/><Relationship Id="rId172" Type="http://schemas.openxmlformats.org/officeDocument/2006/relationships/hyperlink" Target="consultantplus://offline/ref=4C06A513043DC149AF0D805B7BFA8D542BEB78B1CC6FE4029ADCF539539B453E3208ACBB9EA4761653F8B52F21F0EC9C8435281CE6902EFAI9G5D" TargetMode="External"/><Relationship Id="rId193" Type="http://schemas.openxmlformats.org/officeDocument/2006/relationships/hyperlink" Target="consultantplus://offline/ref=4C06A513043DC149AF0D805B7BFA8D542BEE72BEC462E4029ADCF539539B453E3208ACBB9EA4761656F8B52F21F0EC9C8435281CE6902EFAI9G5D" TargetMode="External"/><Relationship Id="rId207" Type="http://schemas.openxmlformats.org/officeDocument/2006/relationships/hyperlink" Target="consultantplus://offline/ref=4C06A513043DC149AF0D805B7BFA8D542BEE72BEC56BE4029ADCF539539B453E3208ACBB9EA477155BF8B52F21F0EC9C8435281CE6902EFAI9G5D" TargetMode="External"/><Relationship Id="rId228" Type="http://schemas.openxmlformats.org/officeDocument/2006/relationships/hyperlink" Target="consultantplus://offline/ref=4C06A513043DC149AF0D805B7BFA8D542BEB77BACC6AE4029ADCF539539B453E3208ACBB9EA4731E51F8B52F21F0EC9C8435281CE6902EFAI9G5D" TargetMode="External"/><Relationship Id="rId249" Type="http://schemas.openxmlformats.org/officeDocument/2006/relationships/hyperlink" Target="consultantplus://offline/ref=4C06A513043DC149AF0D805B7BFA8D542BEC74BEC96AE4029ADCF539539B453E3208ACBB9EA4761452F8B52F21F0EC9C8435281CE6902EFAI9G5D" TargetMode="External"/><Relationship Id="rId13" Type="http://schemas.openxmlformats.org/officeDocument/2006/relationships/hyperlink" Target="consultantplus://offline/ref=4C06A513043DC149AF0D805B7BFA8D542BEA78B1C96CE4029ADCF539539B453E2008F4B79FA5681653EDE37E67IAG6D" TargetMode="External"/><Relationship Id="rId109" Type="http://schemas.openxmlformats.org/officeDocument/2006/relationships/hyperlink" Target="consultantplus://offline/ref=4C06A513043DC149AF0D805B7BFA8D542BEC76BDC56EE4029ADCF539539B453E3208ACBB9EA476175BF8B52F21F0EC9C8435281CE6902EFAI9G5D" TargetMode="External"/><Relationship Id="rId260" Type="http://schemas.openxmlformats.org/officeDocument/2006/relationships/hyperlink" Target="consultantplus://offline/ref=4C06A513043DC149AF0D805B7BFA8D542BEA71BBC56CE4029ADCF539539B453E3208ACBB9EA4761756F8B52F21F0EC9C8435281CE6902EFAI9G5D" TargetMode="External"/><Relationship Id="rId281" Type="http://schemas.openxmlformats.org/officeDocument/2006/relationships/hyperlink" Target="consultantplus://offline/ref=4C06A513043DC149AF0D805B7BFA8D542BEA76B0CB62E4029ADCF539539B453E3208ACBF9BAF224617A6EC7F64BBE09D9B29291EIFGBD" TargetMode="External"/><Relationship Id="rId316" Type="http://schemas.openxmlformats.org/officeDocument/2006/relationships/hyperlink" Target="consultantplus://offline/ref=4C06A513043DC149AF0D805B7BFA8D542BEB76B9CB6FE4029ADCF539539B453E3208ACBB9BA07D4302B7B47364A4FF9C85352B1CFAI9G1D" TargetMode="External"/><Relationship Id="rId337" Type="http://schemas.openxmlformats.org/officeDocument/2006/relationships/hyperlink" Target="consultantplus://offline/ref=4C06A513043DC149AF0D805B7BFA8D542BEE70BDCB62E4029ADCF539539B453E3208ACBB9EA4761655F8B52F21F0EC9C8435281CE6902EFAI9G5D" TargetMode="External"/><Relationship Id="rId34" Type="http://schemas.openxmlformats.org/officeDocument/2006/relationships/hyperlink" Target="consultantplus://offline/ref=4C06A513043DC149AF0D805B7BFA8D542BEA74BAC96DE4029ADCF539539B453E3208ACBB9CA6741558A7B03A30A8E09C9B2A2902FA922CIFGBD" TargetMode="External"/><Relationship Id="rId55" Type="http://schemas.openxmlformats.org/officeDocument/2006/relationships/hyperlink" Target="consultantplus://offline/ref=4C06A513043DC149AF0D805B7BFA8D542BEB74BBC46DE4029ADCF539539B453E3208ACBB9EA476175AF8B52F21F0EC9C8435281CE6902EFAI9G5D" TargetMode="External"/><Relationship Id="rId76" Type="http://schemas.openxmlformats.org/officeDocument/2006/relationships/hyperlink" Target="consultantplus://offline/ref=4C06A513043DC149AF0D805B7BFA8D542BEC70BACE6DE4029ADCF539539B453E3208ACBB9EA476175BF8B52F21F0EC9C8435281CE6902EFAI9G5D" TargetMode="External"/><Relationship Id="rId97" Type="http://schemas.openxmlformats.org/officeDocument/2006/relationships/hyperlink" Target="consultantplus://offline/ref=4C06A513043DC149AF0D805B7BFA8D542BEA72B8CD68E4029ADCF539539B453E2008F4B79FA5681653EDE37E67IAG6D" TargetMode="External"/><Relationship Id="rId120" Type="http://schemas.openxmlformats.org/officeDocument/2006/relationships/hyperlink" Target="consultantplus://offline/ref=4C06A513043DC149AF0D805B7BFA8D542BEA72B8CD69E4029ADCF539539B453E3208ACBB9EA4761654F8B52F21F0EC9C8435281CE6902EFAI9G5D" TargetMode="External"/><Relationship Id="rId141" Type="http://schemas.openxmlformats.org/officeDocument/2006/relationships/hyperlink" Target="consultantplus://offline/ref=4C06A513043DC149AF0D805B7BFA8D542BEE70BDCB62E4029ADCF539539B453E3208ACBB9EA4761653F8B52F21F0EC9C8435281CE6902EFAI9G5D" TargetMode="External"/><Relationship Id="rId7" Type="http://schemas.openxmlformats.org/officeDocument/2006/relationships/hyperlink" Target="consultantplus://offline/ref=4C06A513043DC149AF0D805B7BFA8D542BEA74BBCF6AE4029ADCF539539B453E2008F4B79FA5681653EDE37E67IAG6D" TargetMode="External"/><Relationship Id="rId162" Type="http://schemas.openxmlformats.org/officeDocument/2006/relationships/hyperlink" Target="consultantplus://offline/ref=4C06A513043DC149AF0D805B7BFA8D542BEE76BBCA6BE4029ADCF539539B453E3208ACBB9EA4761654F8B52F21F0EC9C8435281CE6902EFAI9G5D" TargetMode="External"/><Relationship Id="rId183" Type="http://schemas.openxmlformats.org/officeDocument/2006/relationships/hyperlink" Target="consultantplus://offline/ref=4C06A513043DC149AF0D805B7BFA8D542BEC73BBC56AE4029ADCF539539B453E3208ACBB9EA476155AF8B52F21F0EC9C8435281CE6902EFAI9G5D" TargetMode="External"/><Relationship Id="rId218" Type="http://schemas.openxmlformats.org/officeDocument/2006/relationships/hyperlink" Target="consultantplus://offline/ref=4C06A513043DC149AF0D805B7BFA8D542BED74B8CC6BE4029ADCF539539B453E3208ACBB9EA4761453F8B52F21F0EC9C8435281CE6902EFAI9G5D" TargetMode="External"/><Relationship Id="rId239" Type="http://schemas.openxmlformats.org/officeDocument/2006/relationships/hyperlink" Target="consultantplus://offline/ref=4C06A513043DC149AF0D805B7BFA8D542BEA78B1CE6FE4029ADCF539539B453E3208ACBB9EA4761552F8B52F21F0EC9C8435281CE6902EFAI9G5D" TargetMode="External"/><Relationship Id="rId250" Type="http://schemas.openxmlformats.org/officeDocument/2006/relationships/hyperlink" Target="consultantplus://offline/ref=4C06A513043DC149AF0D805B7BFA8D542BEC74BEC96AE4029ADCF539539B453E3208ACBB9EA4761653F8B52F21F0EC9C8435281CE6902EFAI9G5D" TargetMode="External"/><Relationship Id="rId271" Type="http://schemas.openxmlformats.org/officeDocument/2006/relationships/hyperlink" Target="consultantplus://offline/ref=4C06A513043DC149AF0D805B7BFA8D542BEB77B8C96FE4029ADCF539539B453E3208ACBB9EA4761554F8B52F21F0EC9C8435281CE6902EFAI9G5D" TargetMode="External"/><Relationship Id="rId292" Type="http://schemas.openxmlformats.org/officeDocument/2006/relationships/hyperlink" Target="consultantplus://offline/ref=4C06A513043DC149AF0D805B7BFA8D542BEC77B8C56EE4029ADCF539539B453E3208ACB997A77F1C07A2A52B68A4E083842B371EF890I2GDD" TargetMode="External"/><Relationship Id="rId306" Type="http://schemas.openxmlformats.org/officeDocument/2006/relationships/hyperlink" Target="consultantplus://offline/ref=4C06A513043DC149AF0D805B7BFA8D542BEA76B0CB6FE4029ADCF539539B453E3208ACBB9EA07D4302B7B47364A4FF9C85352B1CFAI9G1D" TargetMode="External"/><Relationship Id="rId24" Type="http://schemas.openxmlformats.org/officeDocument/2006/relationships/hyperlink" Target="consultantplus://offline/ref=4C06A513043DC149AF0D805B7BFA8D542BEC74B0CA6EE4029ADCF539539B453E3208ACBB9EA4771750F8B52F21F0EC9C8435281CE6902EFAI9G5D" TargetMode="External"/><Relationship Id="rId45" Type="http://schemas.openxmlformats.org/officeDocument/2006/relationships/hyperlink" Target="consultantplus://offline/ref=4C06A513043DC149AF0D805B7BFA8D542BEA78B1C46CE4029ADCF539539B453E2008F4B79FA5681653EDE37E67IAG6D" TargetMode="External"/><Relationship Id="rId66" Type="http://schemas.openxmlformats.org/officeDocument/2006/relationships/hyperlink" Target="consultantplus://offline/ref=4C06A513043DC149AF0D805B7BFA8D542BEB70BBC56FE4029ADCF539539B453E3208ACBB9EA473145AF8B52F21F0EC9C8435281CE6902EFAI9G5D" TargetMode="External"/><Relationship Id="rId87" Type="http://schemas.openxmlformats.org/officeDocument/2006/relationships/hyperlink" Target="consultantplus://offline/ref=4C06A513043DC149AF0D805B7BFA8D542BEE77B0CD62E4029ADCF539539B453E3208ACBB9EA4761754F8B52F21F0EC9C8435281CE6902EFAI9G5D" TargetMode="External"/><Relationship Id="rId110" Type="http://schemas.openxmlformats.org/officeDocument/2006/relationships/hyperlink" Target="consultantplus://offline/ref=4C06A513043DC149AF0D805B7BFA8D542BEE76BBCA6BE4029ADCF539539B453E3208ACBB9EA4761555F8B52F21F0EC9C8435281CE6902EFAI9G5D" TargetMode="External"/><Relationship Id="rId131" Type="http://schemas.openxmlformats.org/officeDocument/2006/relationships/hyperlink" Target="consultantplus://offline/ref=4C06A513043DC149AF0D805B7BFA8D542BEC70BFC463E4029ADCF539539B453E3208ACBB9EA476165BF8B52F21F0EC9C8435281CE6902EFAI9G5D" TargetMode="External"/><Relationship Id="rId327" Type="http://schemas.openxmlformats.org/officeDocument/2006/relationships/hyperlink" Target="consultantplus://offline/ref=4C06A513043DC149AF0D805B7BFA8D542BEB74BFC863E4029ADCF539539B453E3208ACBB9EA476135BF8B52F21F0EC9C8435281CE6902EFAI9G5D" TargetMode="External"/><Relationship Id="rId152" Type="http://schemas.openxmlformats.org/officeDocument/2006/relationships/hyperlink" Target="consultantplus://offline/ref=4C06A513043DC149AF0D805B7BFA8D542BEE76BBCA6BE4029ADCF539539B453E3208ACBB9EA4761650F8B52F21F0EC9C8435281CE6902EFAI9G5D" TargetMode="External"/><Relationship Id="rId173" Type="http://schemas.openxmlformats.org/officeDocument/2006/relationships/hyperlink" Target="consultantplus://offline/ref=4C06A513043DC149AF0D805B7BFA8D542BEE75BDC962E4029ADCF539539B453E3208ACBB9EA4761757F8B52F21F0EC9C8435281CE6902EFAI9G5D" TargetMode="External"/><Relationship Id="rId194" Type="http://schemas.openxmlformats.org/officeDocument/2006/relationships/hyperlink" Target="consultantplus://offline/ref=4C06A513043DC149AF0D805B7BFA8D542BEE72BCCC68E4029ADCF539539B453E3208ACBB9EA4761653F8B52F21F0EC9C8435281CE6902EFAI9G5D" TargetMode="External"/><Relationship Id="rId208" Type="http://schemas.openxmlformats.org/officeDocument/2006/relationships/hyperlink" Target="consultantplus://offline/ref=4C06A513043DC149AF0D805B7BFA8D542BEA78B1C46CE4029ADCF539539B453E3208ACBB9EA4701752F8B52F21F0EC9C8435281CE6902EFAI9G5D" TargetMode="External"/><Relationship Id="rId229" Type="http://schemas.openxmlformats.org/officeDocument/2006/relationships/hyperlink" Target="consultantplus://offline/ref=4C06A513043DC149AF0D805B7BFA8D542BEB78BCC86AE4029ADCF539539B453E3208ACBB9EA4761655F8B52F21F0EC9C8435281CE6902EFAI9G5D" TargetMode="External"/><Relationship Id="rId240" Type="http://schemas.openxmlformats.org/officeDocument/2006/relationships/hyperlink" Target="consultantplus://offline/ref=4C06A513043DC149AF0D805B7BFA8D542BEB72BAC462E4029ADCF539539B453E3208ACBB9EA4741652F8B52F21F0EC9C8435281CE6902EFAI9G5D" TargetMode="External"/><Relationship Id="rId261" Type="http://schemas.openxmlformats.org/officeDocument/2006/relationships/hyperlink" Target="consultantplus://offline/ref=4C06A513043DC149AF0D805B7BFA8D542BEA74B8C869E4029ADCF539539B453E2008F4B79FA5681653EDE37E67IAG6D" TargetMode="External"/><Relationship Id="rId14" Type="http://schemas.openxmlformats.org/officeDocument/2006/relationships/hyperlink" Target="consultantplus://offline/ref=4C06A513043DC149AF0D805B7BFA8D542BEA76BEC562E4029ADCF539539B453E2008F4B79FA5681653EDE37E67IAG6D" TargetMode="External"/><Relationship Id="rId35" Type="http://schemas.openxmlformats.org/officeDocument/2006/relationships/hyperlink" Target="consultantplus://offline/ref=4C06A513043DC149AF0D805B7BFA8D542BEB76BBCB6FE4029ADCF539539B453E3208ACBB9EA4771550F8B52F21F0EC9C8435281CE6902EFAI9G5D" TargetMode="External"/><Relationship Id="rId56" Type="http://schemas.openxmlformats.org/officeDocument/2006/relationships/hyperlink" Target="consultantplus://offline/ref=4C06A513043DC149AF0D805B7BFA8D542BEB74BBC46DE4029ADCF539539B453E3208ACBB9EA4761657F8B52F21F0EC9C8435281CE6902EFAI9G5D" TargetMode="External"/><Relationship Id="rId77" Type="http://schemas.openxmlformats.org/officeDocument/2006/relationships/hyperlink" Target="consultantplus://offline/ref=4C06A513043DC149AF0D805B7BFA8D542BEE76BBCA6BE4029ADCF539539B453E3208ACBB9EA4761651F8B52F21F0EC9C8435281CE6902EFAI9G5D" TargetMode="External"/><Relationship Id="rId100" Type="http://schemas.openxmlformats.org/officeDocument/2006/relationships/hyperlink" Target="consultantplus://offline/ref=4C06A513043DC149AF0D805B7BFA8D542BEB77BFCC6DE4029ADCF539539B453E3208ACBB9EA4761652F8B52F21F0EC9C8435281CE6902EFAI9G5D" TargetMode="External"/><Relationship Id="rId282" Type="http://schemas.openxmlformats.org/officeDocument/2006/relationships/hyperlink" Target="consultantplus://offline/ref=4C06A513043DC149AF0D805B7BFA8D542BEA76B0CB62E4029ADCF539539B453E3208ACBB9EA4751256F8B52F21F0EC9C8435281CE6902EFAI9G5D" TargetMode="External"/><Relationship Id="rId317" Type="http://schemas.openxmlformats.org/officeDocument/2006/relationships/hyperlink" Target="consultantplus://offline/ref=4C06A513043DC149AF0D805B7BFA8D542BEA73BECD6FE4029ADCF539539B453E3208ACBB9EA6751458A7B03A30A8E09C9B2A2902FA922CIFGBD" TargetMode="External"/><Relationship Id="rId338" Type="http://schemas.openxmlformats.org/officeDocument/2006/relationships/hyperlink" Target="consultantplus://offline/ref=4C06A513043DC149AF0D805B7BFA8D542BEA76BECC6AE4029ADCF539539B453E2008F4B79FA5681653EDE37E67IAG6D" TargetMode="External"/><Relationship Id="rId8" Type="http://schemas.openxmlformats.org/officeDocument/2006/relationships/hyperlink" Target="consultantplus://offline/ref=4C06A513043DC149AF0D805B7BFA8D542BEA78B1CB69E4029ADCF539539B453E2008F4B79FA5681653EDE37E67IAG6D" TargetMode="External"/><Relationship Id="rId98" Type="http://schemas.openxmlformats.org/officeDocument/2006/relationships/hyperlink" Target="consultantplus://offline/ref=4C06A513043DC149AF0D805B7BFA8D542BED74B8CC6BE4029ADCF539539B453E3208ACBB9EA476165BF8B52F21F0EC9C8435281CE6902EFAI9G5D" TargetMode="External"/><Relationship Id="rId121" Type="http://schemas.openxmlformats.org/officeDocument/2006/relationships/hyperlink" Target="consultantplus://offline/ref=4C06A513043DC149AF0D805B7BFA8D542BEA75BBC969E4029ADCF539539B453E2008F4B79FA5681653EDE37E67IAG6D" TargetMode="External"/><Relationship Id="rId142" Type="http://schemas.openxmlformats.org/officeDocument/2006/relationships/hyperlink" Target="consultantplus://offline/ref=4C06A513043DC149AF0D805B7BFA8D542BEE70BDCB62E4029ADCF539539B453E3208ACBB9EA4761653F8B52F21F0EC9C8435281CE6902EFAI9G5D" TargetMode="External"/><Relationship Id="rId163" Type="http://schemas.openxmlformats.org/officeDocument/2006/relationships/hyperlink" Target="consultantplus://offline/ref=4C06A513043DC149AF0D805B7BFA8D542BEE75BDC962E4029ADCF539539B453E3208ACBB9EA476175BF8B52F21F0EC9C8435281CE6902EFAI9G5D" TargetMode="External"/><Relationship Id="rId184" Type="http://schemas.openxmlformats.org/officeDocument/2006/relationships/hyperlink" Target="consultantplus://offline/ref=4C06A513043DC149AF0D805B7BFA8D542BEC73BBC56AE4029ADCF539539B453E3208ACBB9EA476175BF8B52F21F0EC9C8435281CE6902EFAI9G5D" TargetMode="External"/><Relationship Id="rId219" Type="http://schemas.openxmlformats.org/officeDocument/2006/relationships/hyperlink" Target="consultantplus://offline/ref=4C06A513043DC149AF0D805B7BFA8D542BEA73BCC96DE4029ADCF539539B453E3208ACBB9EA4761754F8B52F21F0EC9C8435281CE6902EFAI9G5D" TargetMode="External"/><Relationship Id="rId230" Type="http://schemas.openxmlformats.org/officeDocument/2006/relationships/hyperlink" Target="consultantplus://offline/ref=4C06A513043DC149AF0D805B7BFA8D542BEB78BCC86AE4029ADCF539539B453E3208ACBB9EA4761350F8B52F21F0EC9C8435281CE6902EFAI9G5D" TargetMode="External"/><Relationship Id="rId251" Type="http://schemas.openxmlformats.org/officeDocument/2006/relationships/hyperlink" Target="consultantplus://offline/ref=4C06A513043DC149AF0D805B7BFA8D542BEA77B0CC6DE4029ADCF539539B453E3208ACBB9EA4761451F8B52F21F0EC9C8435281CE6902EFAI9G5D" TargetMode="External"/><Relationship Id="rId25" Type="http://schemas.openxmlformats.org/officeDocument/2006/relationships/hyperlink" Target="consultantplus://offline/ref=4C06A513043DC149AF0D805B7BFA8D542BEC74B0CA6EE4029ADCF539539B453E3208ACBB9EA4761654F8B52F21F0EC9C8435281CE6902EFAI9G5D" TargetMode="External"/><Relationship Id="rId46" Type="http://schemas.openxmlformats.org/officeDocument/2006/relationships/hyperlink" Target="consultantplus://offline/ref=4C06A513043DC149AF0D805B7BFA8D542BEA78B1C46CE4029ADCF539539B453E3208ACB296AF224617A6EC7F64BBE09D9B29291EIFGBD" TargetMode="External"/><Relationship Id="rId67" Type="http://schemas.openxmlformats.org/officeDocument/2006/relationships/hyperlink" Target="consultantplus://offline/ref=4C06A513043DC149AF0D805B7BFA8D542BEB70BBC56FE4029ADCF539539B453E3208ACBB9EA4761455F8B52F21F0EC9C8435281CE6902EFAI9G5D" TargetMode="External"/><Relationship Id="rId116" Type="http://schemas.openxmlformats.org/officeDocument/2006/relationships/hyperlink" Target="consultantplus://offline/ref=4C06A513043DC149AF0D805B7BFA8D542BEE76BBCA6BE4029ADCF539539B453E3208ACBB9EA4761754F8B52F21F0EC9C8435281CE6902EFAI9G5D" TargetMode="External"/><Relationship Id="rId137" Type="http://schemas.openxmlformats.org/officeDocument/2006/relationships/hyperlink" Target="consultantplus://offline/ref=4C06A513043DC149AF0D805B7BFA8D542BED76BAC96DE4029ADCF539539B453E3208ACBB9EA4761754F8B52F21F0EC9C8435281CE6902EFAI9G5D" TargetMode="External"/><Relationship Id="rId158" Type="http://schemas.openxmlformats.org/officeDocument/2006/relationships/hyperlink" Target="consultantplus://offline/ref=4C06A513043DC149AF0D805B7BFA8D542BED70B9CA63E4029ADCF539539B453E2008F4B79FA5681653EDE37E67IAG6D" TargetMode="External"/><Relationship Id="rId272" Type="http://schemas.openxmlformats.org/officeDocument/2006/relationships/hyperlink" Target="consultantplus://offline/ref=4C06A513043DC149AF0D805B7BFA8D542BEB77B9CD6EE4029ADCF539539B453E3208ACB998A07D4302B7B47364A4FF9C85352B1CFAI9G1D" TargetMode="External"/><Relationship Id="rId293" Type="http://schemas.openxmlformats.org/officeDocument/2006/relationships/hyperlink" Target="consultantplus://offline/ref=4C06A513043DC149AF0D805B7BFA8D542BED73BFCF69E4029ADCF539539B453E3208ACBB9EA4761755F8B52F21F0EC9C8435281CE6902EFAI9G5D" TargetMode="External"/><Relationship Id="rId302" Type="http://schemas.openxmlformats.org/officeDocument/2006/relationships/hyperlink" Target="consultantplus://offline/ref=4C06A513043DC149AF0D805B7BFA8D542BEC71BCC569E4029ADCF539539B453E3208ACBF97AF224617A6EC7F64BBE09D9B29291EIFGBD" TargetMode="External"/><Relationship Id="rId307" Type="http://schemas.openxmlformats.org/officeDocument/2006/relationships/hyperlink" Target="consultantplus://offline/ref=4C06A513043DC149AF0D805B7BFA8D542BEF76BFC56DE4029ADCF539539B453E3208ACB39FAF224617A6EC7F64BBE09D9B29291EIFGBD" TargetMode="External"/><Relationship Id="rId323" Type="http://schemas.openxmlformats.org/officeDocument/2006/relationships/hyperlink" Target="consultantplus://offline/ref=4C06A513043DC149AF0D805B7BFA8D542BEA78B1C46CE4029ADCF539539B453E3208ACBB9EA4741254F8B52F21F0EC9C8435281CE6902EFAI9G5D" TargetMode="External"/><Relationship Id="rId328" Type="http://schemas.openxmlformats.org/officeDocument/2006/relationships/hyperlink" Target="consultantplus://offline/ref=4C06A513043DC149AF0D805B7BFA8D542BEB74BFC863E4029ADCF539539B453E3208ACBB9EA4771E5AF8B52F21F0EC9C8435281CE6902EFAI9G5D" TargetMode="External"/><Relationship Id="rId344" Type="http://schemas.openxmlformats.org/officeDocument/2006/relationships/fontTable" Target="fontTable.xml"/><Relationship Id="rId20" Type="http://schemas.openxmlformats.org/officeDocument/2006/relationships/hyperlink" Target="consultantplus://offline/ref=4C06A513043DC149AF0D805B7BFA8D542BEE78BBCE6AE4029ADCF539539B453E3208ACBB9EA4761756F8B52F21F0EC9C8435281CE6902EFAI9G5D" TargetMode="External"/><Relationship Id="rId41" Type="http://schemas.openxmlformats.org/officeDocument/2006/relationships/hyperlink" Target="consultantplus://offline/ref=4C06A513043DC149AF0D805B7BFA8D542BEB79BCC96BE4029ADCF539539B453E3208ACBB9EA4771753F8B52F21F0EC9C8435281CE6902EFAI9G5D" TargetMode="External"/><Relationship Id="rId62" Type="http://schemas.openxmlformats.org/officeDocument/2006/relationships/hyperlink" Target="consultantplus://offline/ref=4C06A513043DC149AF0D805B7BFA8D542BEB74BBCC62E4029ADCF539539B453E3208ACBB9EA4761357F8B52F21F0EC9C8435281CE6902EFAI9G5D" TargetMode="External"/><Relationship Id="rId83" Type="http://schemas.openxmlformats.org/officeDocument/2006/relationships/hyperlink" Target="consultantplus://offline/ref=4C06A513043DC149AF0D805B7BFA8D542BEA73B8CC6BE4029ADCF539539B453E3208ACBB9EA476175AF8B52F21F0EC9C8435281CE6902EFAI9G5D" TargetMode="External"/><Relationship Id="rId88" Type="http://schemas.openxmlformats.org/officeDocument/2006/relationships/hyperlink" Target="consultantplus://offline/ref=4C06A513043DC149AF0D805B7BFA8D542BEC70BACE6DE4029ADCF539539B453E3208ACBB9EA476175BF8B52F21F0EC9C8435281CE6902EFAI9G5D" TargetMode="External"/><Relationship Id="rId111" Type="http://schemas.openxmlformats.org/officeDocument/2006/relationships/hyperlink" Target="consultantplus://offline/ref=4C06A513043DC149AF0D805B7BFA8D542BED74B8CC6BE4029ADCF539539B453E3208ACBB9EA476155AF8B52F21F0EC9C8435281CE6902EFAI9G5D" TargetMode="External"/><Relationship Id="rId132" Type="http://schemas.openxmlformats.org/officeDocument/2006/relationships/hyperlink" Target="consultantplus://offline/ref=4C06A513043DC149AF0D805B7BFA8D542BEC75BACF69E4029ADCF539539B453E3208ACBB9EA476175BF8B52F21F0EC9C8435281CE6902EFAI9G5D" TargetMode="External"/><Relationship Id="rId153" Type="http://schemas.openxmlformats.org/officeDocument/2006/relationships/hyperlink" Target="consultantplus://offline/ref=4C06A513043DC149AF0D805B7BFA8D542BEE76BBCA6BE4029ADCF539539B453E3208ACBB9EA4761657F8B52F21F0EC9C8435281CE6902EFAI9G5D" TargetMode="External"/><Relationship Id="rId174" Type="http://schemas.openxmlformats.org/officeDocument/2006/relationships/hyperlink" Target="consultantplus://offline/ref=4C06A513043DC149AF0D805B7BFA8D542BEE76BBCA6BE4029ADCF539539B453E3208ACBB9EA4761553F8B52F21F0EC9C8435281CE6902EFAI9G5D" TargetMode="External"/><Relationship Id="rId179" Type="http://schemas.openxmlformats.org/officeDocument/2006/relationships/hyperlink" Target="consultantplus://offline/ref=4C06A513043DC149AF0D805B7BFA8D542BEC71BDCE6CE4029ADCF539539B453E3208ACBB9EA4761757F8B52F21F0EC9C8435281CE6902EFAI9G5D" TargetMode="External"/><Relationship Id="rId195" Type="http://schemas.openxmlformats.org/officeDocument/2006/relationships/hyperlink" Target="consultantplus://offline/ref=4C06A513043DC149AF0D805B7BFA8D542BEE74B8C562E4029ADCF539539B453E3208ACBB9EA4761651F8B52F21F0EC9C8435281CE6902EFAI9G5D" TargetMode="External"/><Relationship Id="rId209" Type="http://schemas.openxmlformats.org/officeDocument/2006/relationships/hyperlink" Target="consultantplus://offline/ref=4C06A513043DC149AF0D805B7BFA8D542BEC71BFCC68E4029ADCF539539B453E3208ACBB9EA4761756F8B52F21F0EC9C8435281CE6902EFAI9G5D" TargetMode="External"/><Relationship Id="rId190" Type="http://schemas.openxmlformats.org/officeDocument/2006/relationships/hyperlink" Target="consultantplus://offline/ref=4C06A513043DC149AF0D805B7BFA8D542BEA72BDCB6EE4029ADCF539539B453E3208ACBB9EA476155AF8B52F21F0EC9C8435281CE6902EFAI9G5D" TargetMode="External"/><Relationship Id="rId204" Type="http://schemas.openxmlformats.org/officeDocument/2006/relationships/hyperlink" Target="consultantplus://offline/ref=4C06A513043DC149AF0D805B7BFA8D542BEA74BEC96DE4029ADCF539539B453E3208ACBE96A17D4302B7B47364A4FF9C85352B1CFAI9G1D" TargetMode="External"/><Relationship Id="rId220" Type="http://schemas.openxmlformats.org/officeDocument/2006/relationships/hyperlink" Target="consultantplus://offline/ref=4C06A513043DC149AF0D805B7BFA8D542BEE78B0CE6BE4029ADCF539539B453E3208ACBB9EA4761453F8B52F21F0EC9C8435281CE6902EFAI9G5D" TargetMode="External"/><Relationship Id="rId225" Type="http://schemas.openxmlformats.org/officeDocument/2006/relationships/hyperlink" Target="consultantplus://offline/ref=4C06A513043DC149AF0D805B7BFA8D542BEA74BBCF6AE4029ADCF539539B453E3208ACBB9EA476175AF8B52F21F0EC9C8435281CE6902EFAI9G5D" TargetMode="External"/><Relationship Id="rId241" Type="http://schemas.openxmlformats.org/officeDocument/2006/relationships/hyperlink" Target="consultantplus://offline/ref=4C06A513043DC149AF0D805B7BFA8D542BED70BBCA6AE4029ADCF539539B453E2008F4B79FA5681653EDE37E67IAG6D" TargetMode="External"/><Relationship Id="rId246" Type="http://schemas.openxmlformats.org/officeDocument/2006/relationships/hyperlink" Target="consultantplus://offline/ref=4C06A513043DC149AF0D805B7BFA8D542BEB78B9CE6BE4029ADCF539539B453E3208ACBB9EA4761754F8B52F21F0EC9C8435281CE6902EFAI9G5D" TargetMode="External"/><Relationship Id="rId267" Type="http://schemas.openxmlformats.org/officeDocument/2006/relationships/hyperlink" Target="consultantplus://offline/ref=4C06A513043DC149AF0D805B7BFA8D542BEA71B0CC6AE4029ADCF539539B453E3208ACBE98A17D4302B7B47364A4FF9C85352B1CFAI9G1D" TargetMode="External"/><Relationship Id="rId288" Type="http://schemas.openxmlformats.org/officeDocument/2006/relationships/hyperlink" Target="consultantplus://offline/ref=4C06A513043DC149AF0D805B7BFA8D542BEC76BFCA6EE4029ADCF539539B453E3208ACBB9EA4761651F8B52F21F0EC9C8435281CE6902EFAI9G5D" TargetMode="External"/><Relationship Id="rId15" Type="http://schemas.openxmlformats.org/officeDocument/2006/relationships/hyperlink" Target="consultantplus://offline/ref=4C06A513043DC149AF0D805B7BFA8D542BEA76B0CB62E4029ADCF539539B453E3208ACBF9BAF224617A6EC7F64BBE09D9B29291EIFGBD" TargetMode="External"/><Relationship Id="rId36" Type="http://schemas.openxmlformats.org/officeDocument/2006/relationships/hyperlink" Target="consultantplus://offline/ref=4C06A513043DC149AF0D805B7BFA8D542BEB72B9CD6FE4029ADCF539539B453E3208ACBB9EA4761657F8B52F21F0EC9C8435281CE6902EFAI9G5D" TargetMode="External"/><Relationship Id="rId57" Type="http://schemas.openxmlformats.org/officeDocument/2006/relationships/hyperlink" Target="consultantplus://offline/ref=4C06A513043DC149AF0D805B7BFA8D542BEB74BBC46DE4029ADCF539539B453E3208ACBB9EA4761655F8B52F21F0EC9C8435281CE6902EFAI9G5D" TargetMode="External"/><Relationship Id="rId106" Type="http://schemas.openxmlformats.org/officeDocument/2006/relationships/hyperlink" Target="consultantplus://offline/ref=4C06A513043DC149AF0D805B7BFA8D542BEC70BACE6DE4029ADCF539539B453E3208ACBB9EA476175BF8B52F21F0EC9C8435281CE6902EFAI9G5D" TargetMode="External"/><Relationship Id="rId127" Type="http://schemas.openxmlformats.org/officeDocument/2006/relationships/hyperlink" Target="consultantplus://offline/ref=4C06A513043DC149AF0D805B7BFA8D542BEA78BBCB68E4029ADCF539539B453E3208ACBB9EA476175BF8B52F21F0EC9C8435281CE6902EFAI9G5D" TargetMode="External"/><Relationship Id="rId262" Type="http://schemas.openxmlformats.org/officeDocument/2006/relationships/hyperlink" Target="consultantplus://offline/ref=4C06A513043DC149AF0D805B7BFA8D542BEA74B8C869E4029ADCF539539B453E3208ACBB9EA4761555F8B52F21F0EC9C8435281CE6902EFAI9G5D" TargetMode="External"/><Relationship Id="rId283" Type="http://schemas.openxmlformats.org/officeDocument/2006/relationships/hyperlink" Target="consultantplus://offline/ref=4C06A513043DC149AF0D805B7BFA8D542BEA76B0CB62E4029ADCF539539B453E3208ACBB9EA4751255F8B52F21F0EC9C8435281CE6902EFAI9G5D" TargetMode="External"/><Relationship Id="rId313" Type="http://schemas.openxmlformats.org/officeDocument/2006/relationships/hyperlink" Target="consultantplus://offline/ref=4C06A513043DC149AF0D805B7BFA8D542BED72B9C46BE4029ADCF539539B453E3208ACBB9EA4761256F8B52F21F0EC9C8435281CE6902EFAI9G5D" TargetMode="External"/><Relationship Id="rId318" Type="http://schemas.openxmlformats.org/officeDocument/2006/relationships/hyperlink" Target="consultantplus://offline/ref=4C06A513043DC149AF0D805B7BFA8D542BEB73BEC56EE4029ADCF539539B453E3208ACBB9EA476175AF8B52F21F0EC9C8435281CE6902EFAI9G5D" TargetMode="External"/><Relationship Id="rId339" Type="http://schemas.openxmlformats.org/officeDocument/2006/relationships/hyperlink" Target="consultantplus://offline/ref=4C06A513043DC149AF0D805B7BFA8D542BEE74B9C86AE4029ADCF539539B453E3208ACBB9EA4761757F8B52F21F0EC9C8435281CE6902EFAI9G5D" TargetMode="External"/><Relationship Id="rId10" Type="http://schemas.openxmlformats.org/officeDocument/2006/relationships/hyperlink" Target="consultantplus://offline/ref=4C06A513043DC149AF0D805B7BFA8D542BEA78B1CE6FE4029ADCF539539B453E3208ACBB9EA4761552F8B52F21F0EC9C8435281CE6902EFAI9G5D" TargetMode="External"/><Relationship Id="rId31" Type="http://schemas.openxmlformats.org/officeDocument/2006/relationships/hyperlink" Target="consultantplus://offline/ref=4C06A513043DC149AF0D805B7BFA8D542BEE77BCCB63E4029ADCF539539B453E2008F4B79FA5681653EDE37E67IAG6D" TargetMode="External"/><Relationship Id="rId52" Type="http://schemas.openxmlformats.org/officeDocument/2006/relationships/hyperlink" Target="consultantplus://offline/ref=4C06A513043DC149AF0D805B7BFA8D542BEB74BBC468E4029ADCF539539B453E3208ACBB9EA4771353F8B52F21F0EC9C8435281CE6902EFAI9G5D" TargetMode="External"/><Relationship Id="rId73" Type="http://schemas.openxmlformats.org/officeDocument/2006/relationships/hyperlink" Target="consultantplus://offline/ref=4C06A513043DC149AF0D805B7BFA8D542BED70B9CF68E4029ADCF539539B453E3208ACBB9EA4761754F8B52F21F0EC9C8435281CE6902EFAI9G5D" TargetMode="External"/><Relationship Id="rId78" Type="http://schemas.openxmlformats.org/officeDocument/2006/relationships/hyperlink" Target="consultantplus://offline/ref=4C06A513043DC149AF0D805B7BFA8D542BEE70B1C56EE4029ADCF539539B453E3208ACBB9EA476175BF8B52F21F0EC9C8435281CE6902EFAI9G5D" TargetMode="External"/><Relationship Id="rId94" Type="http://schemas.openxmlformats.org/officeDocument/2006/relationships/hyperlink" Target="consultantplus://offline/ref=4C06A513043DC149AF0D805B7BFA8D542BEE78B8CB6BE4029ADCF539539B453E3208ACBB9EA4761756F8B52F21F0EC9C8435281CE6902EFAI9G5D" TargetMode="External"/><Relationship Id="rId99" Type="http://schemas.openxmlformats.org/officeDocument/2006/relationships/hyperlink" Target="consultantplus://offline/ref=4C06A513043DC149AF0D805B7BFA8D542BED74B8CC6BE4029ADCF539539B453E3208ACBB9EA4761553F8B52F21F0EC9C8435281CE6902EFAI9G5D" TargetMode="External"/><Relationship Id="rId101" Type="http://schemas.openxmlformats.org/officeDocument/2006/relationships/hyperlink" Target="consultantplus://offline/ref=4C06A513043DC149AF0D805B7BFA8D542BED75B1C862E4029ADCF539539B453E3208ACBB9EA4761657F8B52F21F0EC9C8435281CE6902EFAI9G5D" TargetMode="External"/><Relationship Id="rId122" Type="http://schemas.openxmlformats.org/officeDocument/2006/relationships/hyperlink" Target="consultantplus://offline/ref=4C06A513043DC149AF0D805B7BFA8D542BEE70BDCB62E4029ADCF539539B453E3208ACBB9EA4761652F8B52F21F0EC9C8435281CE6902EFAI9G5D" TargetMode="External"/><Relationship Id="rId143" Type="http://schemas.openxmlformats.org/officeDocument/2006/relationships/hyperlink" Target="consultantplus://offline/ref=4C06A513043DC149AF0D805B7BFA8D542BEB71B8CD6BE4029ADCF539539B453E3208ACBB9EA4761457F8B52F21F0EC9C8435281CE6902EFAI9G5D" TargetMode="External"/><Relationship Id="rId148" Type="http://schemas.openxmlformats.org/officeDocument/2006/relationships/hyperlink" Target="consultantplus://offline/ref=4C06A513043DC149AF0D805B7BFA8D542BEB78BFCF69E4029ADCF539539B453E3208ACBB9EA4761756F8B52F21F0EC9C8435281CE6902EFAI9G5D" TargetMode="External"/><Relationship Id="rId164" Type="http://schemas.openxmlformats.org/officeDocument/2006/relationships/hyperlink" Target="consultantplus://offline/ref=4C06A513043DC149AF0D805B7BFA8D542BED70BACE6FE4029ADCF539539B453E3208ACBB9EA4761756F8B52F21F0EC9C8435281CE6902EFAI9G5D" TargetMode="External"/><Relationship Id="rId169" Type="http://schemas.openxmlformats.org/officeDocument/2006/relationships/hyperlink" Target="consultantplus://offline/ref=4C06A513043DC149AF0D805B7BFA8D542BEE76BBCA6BE4029ADCF539539B453E3208ACBB9EA4761551F8B52F21F0EC9C8435281CE6902EFAI9G5D" TargetMode="External"/><Relationship Id="rId185" Type="http://schemas.openxmlformats.org/officeDocument/2006/relationships/hyperlink" Target="consultantplus://offline/ref=4C06A513043DC149AF0D805B7BFA8D542BEB71B8CD6BE4029ADCF539539B453E3208ACBB9EA476165AF8B52F21F0EC9C8435281CE6902EFAI9G5D" TargetMode="External"/><Relationship Id="rId334" Type="http://schemas.openxmlformats.org/officeDocument/2006/relationships/hyperlink" Target="consultantplus://offline/ref=4C06A513043DC149AF0D805B7BFA8D542BEA72BEC86EE4029ADCF539539B453E3208ACBB9EA4761456F8B52F21F0EC9C8435281CE6902EFAI9G5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06A513043DC149AF0D805B7BFA8D542BEA78B1CE6EE4029ADCF539539B453E3208ACBB9EA476175AF8B52F21F0EC9C8435281CE6902EFAI9G5D" TargetMode="External"/><Relationship Id="rId180" Type="http://schemas.openxmlformats.org/officeDocument/2006/relationships/hyperlink" Target="consultantplus://offline/ref=4C06A513043DC149AF0D805B7BFA8D542BEA73BBCC62E4029ADCF539539B453E3208ACBB9EA4761151F8B52F21F0EC9C8435281CE6902EFAI9G5D" TargetMode="External"/><Relationship Id="rId210" Type="http://schemas.openxmlformats.org/officeDocument/2006/relationships/hyperlink" Target="consultantplus://offline/ref=4C06A513043DC149AF0D805B7BFA8D542BEC71BFCC68E4029ADCF539539B453E3208ACBB9EA4761755F8B52F21F0EC9C8435281CE6902EFAI9G5D" TargetMode="External"/><Relationship Id="rId215" Type="http://schemas.openxmlformats.org/officeDocument/2006/relationships/hyperlink" Target="consultantplus://offline/ref=4C06A513043DC149AF0D805B7BFA8D542BED74B8CC6BE4029ADCF539539B453E3208ACBB9EA476155AF8B52F21F0EC9C8435281CE6902EFAI9G5D" TargetMode="External"/><Relationship Id="rId236" Type="http://schemas.openxmlformats.org/officeDocument/2006/relationships/hyperlink" Target="consultantplus://offline/ref=4C06A513043DC149AF0D805B7BFA8D542BEA71B9C96BE4029ADCF539539B453E3208ACB39DAF224617A6EC7F64BBE09D9B29291EIFGBD" TargetMode="External"/><Relationship Id="rId257" Type="http://schemas.openxmlformats.org/officeDocument/2006/relationships/hyperlink" Target="consultantplus://offline/ref=4C06A513043DC149AF0D805B7BFA8D542BEC77BECE6BE4029ADCF539539B453E3208ACBB9EA476165AF8B52F21F0EC9C8435281CE6902EFAI9G5D" TargetMode="External"/><Relationship Id="rId278" Type="http://schemas.openxmlformats.org/officeDocument/2006/relationships/hyperlink" Target="consultantplus://offline/ref=4C06A513043DC149AF0D805B7BFA8D542BEA76B0CB62E4029ADCF539539B453E3208ACBB9AAF224617A6EC7F64BBE09D9B29291EIFGBD" TargetMode="External"/><Relationship Id="rId26" Type="http://schemas.openxmlformats.org/officeDocument/2006/relationships/hyperlink" Target="consultantplus://offline/ref=4C06A513043DC149AF0D805B7BFA8D542BEC74B0CA6EE4029ADCF539539B453E3208ACBB9EA4761555F8B52F21F0EC9C8435281CE6902EFAI9G5D" TargetMode="External"/><Relationship Id="rId231" Type="http://schemas.openxmlformats.org/officeDocument/2006/relationships/hyperlink" Target="consultantplus://offline/ref=4C06A513043DC149AF0D805B7BFA8D542BEB78BCC86AE4029ADCF539539B453E3208ACBB9EA4761254F8B52F21F0EC9C8435281CE6902EFAI9G5D" TargetMode="External"/><Relationship Id="rId252" Type="http://schemas.openxmlformats.org/officeDocument/2006/relationships/hyperlink" Target="consultantplus://offline/ref=4C06A513043DC149AF0D805B7BFA8D542BEA77B0CC6DE4029ADCF539539B453E3208ACBB9EA4761756F8B52F21F0EC9C8435281CE6902EFAI9G5D" TargetMode="External"/><Relationship Id="rId273" Type="http://schemas.openxmlformats.org/officeDocument/2006/relationships/hyperlink" Target="consultantplus://offline/ref=4C06A513043DC149AF0D805B7BFA8D542BEB77B9CD6EE4029ADCF539539B453E3208ACB998A17D4302B7B47364A4FF9C85352B1CFAI9G1D" TargetMode="External"/><Relationship Id="rId294" Type="http://schemas.openxmlformats.org/officeDocument/2006/relationships/hyperlink" Target="consultantplus://offline/ref=4C06A513043DC149AF0D805B7BFA8D542BEA71BFCA62E4029ADCF539539B453E3208ACBB98A77D4302B7B47364A4FF9C85352B1CFAI9G1D" TargetMode="External"/><Relationship Id="rId308" Type="http://schemas.openxmlformats.org/officeDocument/2006/relationships/hyperlink" Target="consultantplus://offline/ref=4C06A513043DC149AF0D805B7BFA8D542BEE76BDCF6EE4029ADCF539539B453E3208ACBB9EA4761657F8B52F21F0EC9C8435281CE6902EFAI9G5D" TargetMode="External"/><Relationship Id="rId329" Type="http://schemas.openxmlformats.org/officeDocument/2006/relationships/hyperlink" Target="consultantplus://offline/ref=4C06A513043DC149AF0D805B7BFA8D542BEB78BEC862E4029ADCF539539B453E2008F4B79FA5681653EDE37E67IAG6D" TargetMode="External"/><Relationship Id="rId47" Type="http://schemas.openxmlformats.org/officeDocument/2006/relationships/hyperlink" Target="consultantplus://offline/ref=4C06A513043DC149AF0D805B7BFA8D542BEA78B1C46CE4029ADCF539539B453E3208ACB39CAF224617A6EC7F64BBE09D9B29291EIFGBD" TargetMode="External"/><Relationship Id="rId68" Type="http://schemas.openxmlformats.org/officeDocument/2006/relationships/hyperlink" Target="consultantplus://offline/ref=4C06A513043DC149AF0D805B7BFA8D542BEB70BBC56FE4029ADCF539539B453E3208ACBB9EA4761F51F8B52F21F0EC9C8435281CE6902EFAI9G5D" TargetMode="External"/><Relationship Id="rId89" Type="http://schemas.openxmlformats.org/officeDocument/2006/relationships/hyperlink" Target="consultantplus://offline/ref=4C06A513043DC149AF0D805B7BFA8D542BEE77B0CD62E4029ADCF539539B453E3208ACBB9EA4761452F8B52F21F0EC9C8435281CE6902EFAI9G5D" TargetMode="External"/><Relationship Id="rId112" Type="http://schemas.openxmlformats.org/officeDocument/2006/relationships/hyperlink" Target="consultantplus://offline/ref=4C06A513043DC149AF0D805B7BFA8D542BEA72B0CA6CE4029ADCF539539B453E3208ACB99DAF224617A6EC7F64BBE09D9B29291EIFGBD" TargetMode="External"/><Relationship Id="rId133" Type="http://schemas.openxmlformats.org/officeDocument/2006/relationships/hyperlink" Target="consultantplus://offline/ref=4C06A513043DC149AF0D805B7BFA8D542BEC70BFC463E4029ADCF539539B453E3208ACBB9EA4761754F8B52F21F0EC9C8435281CE6902EFAI9G5D" TargetMode="External"/><Relationship Id="rId154" Type="http://schemas.openxmlformats.org/officeDocument/2006/relationships/hyperlink" Target="consultantplus://offline/ref=4C06A513043DC149AF0D805B7BFA8D542BED77BFC56AE4029ADCF539539B453E2008F4B79FA5681653EDE37E67IAG6D" TargetMode="External"/><Relationship Id="rId175" Type="http://schemas.openxmlformats.org/officeDocument/2006/relationships/hyperlink" Target="consultantplus://offline/ref=4C06A513043DC149AF0D805B7BFA8D542BEE76BBCA6BE4029ADCF539539B453E3208ACBB9EA4761552F8B52F21F0EC9C8435281CE6902EFAI9G5D" TargetMode="External"/><Relationship Id="rId340" Type="http://schemas.openxmlformats.org/officeDocument/2006/relationships/hyperlink" Target="consultantplus://offline/ref=4C06A513043DC149AF0D805B7BFA8D542BEE71BBCF6FE4029ADCF539539B453E3208ACBB9EA4761754F8B52F21F0EC9C8435281CE6902EFAI9G5D" TargetMode="External"/><Relationship Id="rId196" Type="http://schemas.openxmlformats.org/officeDocument/2006/relationships/hyperlink" Target="consultantplus://offline/ref=4C06A513043DC149AF0D805B7BFA8D542BEA74BEC96DE4029ADCF539539B453E2008F4B79FA5681653EDE37E67IAG6D" TargetMode="External"/><Relationship Id="rId200" Type="http://schemas.openxmlformats.org/officeDocument/2006/relationships/hyperlink" Target="consultantplus://offline/ref=4C06A513043DC149AF0D805B7BFA8D542BEA74BEC96DE4029ADCF539539B453E3208ACBB9BA2701C07A2A52B68A4E083842B371EF890I2GDD" TargetMode="External"/><Relationship Id="rId16" Type="http://schemas.openxmlformats.org/officeDocument/2006/relationships/hyperlink" Target="consultantplus://offline/ref=4C06A513043DC149AF0D805B7BFA8D542BEA76BECC6AE4029ADCF539539B453E2008F4B79FA5681653EDE37E67IAG6D" TargetMode="External"/><Relationship Id="rId221" Type="http://schemas.openxmlformats.org/officeDocument/2006/relationships/hyperlink" Target="consultantplus://offline/ref=4C06A513043DC149AF0D805B7BFA8D542BEA73BBCF6DE4029ADCF539539B453E3208ACBB9EA476175AF8B52F21F0EC9C8435281CE6902EFAI9G5D" TargetMode="External"/><Relationship Id="rId242" Type="http://schemas.openxmlformats.org/officeDocument/2006/relationships/hyperlink" Target="consultantplus://offline/ref=4C06A513043DC149AF0D805B7BFA8D542BEA74B8C569E4029ADCF539539B453E2008F4B79FA5681653EDE37E67IAG6D" TargetMode="External"/><Relationship Id="rId263" Type="http://schemas.openxmlformats.org/officeDocument/2006/relationships/hyperlink" Target="consultantplus://offline/ref=4C06A513043DC149AF0D805B7BFA8D542BEA74B8C869E4029ADCF539539B453E3208ACBB9EA4761652F8B52F21F0EC9C8435281CE6902EFAI9G5D" TargetMode="External"/><Relationship Id="rId284" Type="http://schemas.openxmlformats.org/officeDocument/2006/relationships/hyperlink" Target="consultantplus://offline/ref=4C06A513043DC149AF0D805B7BFA8D542BEA76B0CB62E4029ADCF539539B453E3208ACBB9EA4751153F8B52F21F0EC9C8435281CE6902EFAI9G5D" TargetMode="External"/><Relationship Id="rId319" Type="http://schemas.openxmlformats.org/officeDocument/2006/relationships/hyperlink" Target="consultantplus://offline/ref=4C06A513043DC149AF0D805B7BFA8D542BEA78B1C46CE4029ADCF539539B453E3208ACBB9CA47D4302B7B47364A4FF9C85352B1CFAI9G1D" TargetMode="External"/><Relationship Id="rId37" Type="http://schemas.openxmlformats.org/officeDocument/2006/relationships/hyperlink" Target="consultantplus://offline/ref=4C06A513043DC149AF0D805B7BFA8D542BEA78B1C46CE4029ADCF539539B453E3208ACBB9EA4761450F8B52F21F0EC9C8435281CE6902EFAI9G5D" TargetMode="External"/><Relationship Id="rId58" Type="http://schemas.openxmlformats.org/officeDocument/2006/relationships/hyperlink" Target="consultantplus://offline/ref=4C06A513043DC149AF0D805B7BFA8D542BEB74BBC46DE4029ADCF539539B453E3208ACBB9EA4761654F8B52F21F0EC9C8435281CE6902EFAI9G5D" TargetMode="External"/><Relationship Id="rId79" Type="http://schemas.openxmlformats.org/officeDocument/2006/relationships/hyperlink" Target="consultantplus://offline/ref=4C06A513043DC149AF0D805B7BFA8D542BEE77BBCC6BE4029ADCF539539B453E3208ACBB9EA4761756F8B52F21F0EC9C8435281CE6902EFAI9G5D" TargetMode="External"/><Relationship Id="rId102" Type="http://schemas.openxmlformats.org/officeDocument/2006/relationships/hyperlink" Target="consultantplus://offline/ref=4C06A513043DC149AF0D805B7BFA8D542BEC72BACF69E4029ADCF539539B453E3208ACBB9EA4761754F8B52F21F0EC9C8435281CE6902EFAI9G5D" TargetMode="External"/><Relationship Id="rId123" Type="http://schemas.openxmlformats.org/officeDocument/2006/relationships/hyperlink" Target="consultantplus://offline/ref=4C06A513043DC149AF0D805B7BFA8D542BEE78B0CE6BE4029ADCF539539B453E3208ACBB9EA4761652F8B52F21F0EC9C8435281CE6902EFAI9G5D" TargetMode="External"/><Relationship Id="rId144" Type="http://schemas.openxmlformats.org/officeDocument/2006/relationships/hyperlink" Target="consultantplus://offline/ref=4C06A513043DC149AF0D805B7BFA8D542BEE70BDCB62E4029ADCF539539B453E3208ACBB9EA476175AF8B52F21F0EC9C8435281CE6902EFAI9G5D" TargetMode="External"/><Relationship Id="rId330" Type="http://schemas.openxmlformats.org/officeDocument/2006/relationships/hyperlink" Target="consultantplus://offline/ref=4C06A513043DC149AF0D805B7BFA8D542BEB74BFC863E4029ADCF539539B453E3208ACBB9EA4771553F8B52F21F0EC9C8435281CE6902EFAI9G5D" TargetMode="External"/><Relationship Id="rId90" Type="http://schemas.openxmlformats.org/officeDocument/2006/relationships/hyperlink" Target="consultantplus://offline/ref=4C06A513043DC149AF0D805B7BFA8D542BEE77B0CD62E4029ADCF539539B453E3208ACBB9EA4761456F8B52F21F0EC9C8435281CE6902EFAI9G5D" TargetMode="External"/><Relationship Id="rId165" Type="http://schemas.openxmlformats.org/officeDocument/2006/relationships/hyperlink" Target="consultantplus://offline/ref=4C06A513043DC149AF0D805B7BFA8D542BEE75BDC962E4029ADCF539539B453E3208ACBB9EA4761754F8B52F21F0EC9C8435281CE6902EFAI9G5D" TargetMode="External"/><Relationship Id="rId186" Type="http://schemas.openxmlformats.org/officeDocument/2006/relationships/hyperlink" Target="consultantplus://offline/ref=4C06A513043DC149AF0D805B7BFA8D542BEB71B8CD6BE4029ADCF539539B453E3208ACBB9EA476165BF8B52F21F0EC9C8435281CE6902EFAI9G5D" TargetMode="External"/><Relationship Id="rId211" Type="http://schemas.openxmlformats.org/officeDocument/2006/relationships/hyperlink" Target="consultantplus://offline/ref=4C06A513043DC149AF0D805B7BFA8D542BEC76BFC962E4029ADCF539539B453E3208ACBB9EA476145AF8B52F21F0EC9C8435281CE6902EFAI9G5D" TargetMode="External"/><Relationship Id="rId232" Type="http://schemas.openxmlformats.org/officeDocument/2006/relationships/hyperlink" Target="consultantplus://offline/ref=4C06A513043DC149AF0D805B7BFA8D542BEC72BFCD6DE4029ADCF539539B453E3208ACBB9EA4761553F8B52F21F0EC9C8435281CE6902EFAI9G5D" TargetMode="External"/><Relationship Id="rId253" Type="http://schemas.openxmlformats.org/officeDocument/2006/relationships/hyperlink" Target="consultantplus://offline/ref=4C06A513043DC149AF0D805B7BFA8D542BEC74BDCA6EE4029ADCF539539B453E3208ACBB9EA4761056F8B52F21F0EC9C8435281CE6902EFAI9G5D" TargetMode="External"/><Relationship Id="rId274" Type="http://schemas.openxmlformats.org/officeDocument/2006/relationships/hyperlink" Target="consultantplus://offline/ref=4C06A513043DC149AF0D805B7BFA8D542BEB77B9CD6EE4029ADCF539539B453E3208ACB998A27D4302B7B47364A4FF9C85352B1CFAI9G1D" TargetMode="External"/><Relationship Id="rId295" Type="http://schemas.openxmlformats.org/officeDocument/2006/relationships/hyperlink" Target="consultantplus://offline/ref=4C06A513043DC149AF0D805B7BFA8D542BEB73BCCB6BE4029ADCF539539B453E3208ACBB9EA4761650F8B52F21F0EC9C8435281CE6902EFAI9G5D" TargetMode="External"/><Relationship Id="rId309" Type="http://schemas.openxmlformats.org/officeDocument/2006/relationships/hyperlink" Target="consultantplus://offline/ref=4C06A513043DC149AF0D805B7BFA8D542BEE78B8CC62E4029ADCF539539B453E3208ACBB9EA4761757F8B52F21F0EC9C8435281CE6902EFAI9G5D" TargetMode="External"/><Relationship Id="rId27" Type="http://schemas.openxmlformats.org/officeDocument/2006/relationships/hyperlink" Target="consultantplus://offline/ref=4C06A513043DC149AF0D805B7BFA8D542BEC74B0CA6EE4029ADCF539539B453E3208ACBB9EA4761353F8B52F21F0EC9C8435281CE6902EFAI9G5D" TargetMode="External"/><Relationship Id="rId48" Type="http://schemas.openxmlformats.org/officeDocument/2006/relationships/hyperlink" Target="consultantplus://offline/ref=4C06A513043DC149AF0D805B7BFA8D542BEC76BECB69E4029ADCF539539B453E3208ACBB9EA4761656F8B52F21F0EC9C8435281CE6902EFAI9G5D" TargetMode="External"/><Relationship Id="rId69" Type="http://schemas.openxmlformats.org/officeDocument/2006/relationships/hyperlink" Target="consultantplus://offline/ref=4C06A513043DC149AF0D805B7BFA8D542BEB70BBC56FE4029ADCF539539B453E3208ACBB9EA4761F50F8B52F21F0EC9C8435281CE6902EFAI9G5D" TargetMode="External"/><Relationship Id="rId113" Type="http://schemas.openxmlformats.org/officeDocument/2006/relationships/hyperlink" Target="consultantplus://offline/ref=4C06A513043DC149AF0D805B7BFA8D542BED74B8CC6BE4029ADCF539539B453E3208ACBB9EA476155AF8B52F21F0EC9C8435281CE6902EFAI9G5D" TargetMode="External"/><Relationship Id="rId134" Type="http://schemas.openxmlformats.org/officeDocument/2006/relationships/hyperlink" Target="consultantplus://offline/ref=4C06A513043DC149AF0D805B7BFA8D542BEE78B0CE6BE4029ADCF539539B453E3208ACBB9EA4761653F8B52F21F0EC9C8435281CE6902EFAI9G5D" TargetMode="External"/><Relationship Id="rId320" Type="http://schemas.openxmlformats.org/officeDocument/2006/relationships/hyperlink" Target="consultantplus://offline/ref=4C06A513043DC149AF0D805B7BFA8D542BEB74BACD63E4029ADCF539539B453E3208ACBB9EA4761755F8B52F21F0EC9C8435281CE6902EFAI9G5D" TargetMode="External"/><Relationship Id="rId80" Type="http://schemas.openxmlformats.org/officeDocument/2006/relationships/hyperlink" Target="consultantplus://offline/ref=4C06A513043DC149AF0D805B7BFA8D542BED79B8CD6DE4029ADCF539539B453E3208ACBB9EA4761652F8B52F21F0EC9C8435281CE6902EFAI9G5D" TargetMode="External"/><Relationship Id="rId155" Type="http://schemas.openxmlformats.org/officeDocument/2006/relationships/hyperlink" Target="consultantplus://offline/ref=4C06A513043DC149AF0D805B7BFA8D542BED76BDCA62E4029ADCF539539B453E3208ACBB9EA4761757F8B52F21F0EC9C8435281CE6902EFAI9G5D" TargetMode="External"/><Relationship Id="rId176" Type="http://schemas.openxmlformats.org/officeDocument/2006/relationships/hyperlink" Target="consultantplus://offline/ref=4C06A513043DC149AF0D805B7BFA8D542BEE76BDCE62E4029ADCF539539B453E3208ACBB9EA4761757F8B52F21F0EC9C8435281CE6902EFAI9G5D" TargetMode="External"/><Relationship Id="rId197" Type="http://schemas.openxmlformats.org/officeDocument/2006/relationships/hyperlink" Target="consultantplus://offline/ref=4C06A513043DC149AF0D805B7BFA8D542BEA74BEC96DE4029ADCF539539B453E3208ACBE99A77D4302B7B47364A4FF9C85352B1CFAI9G1D" TargetMode="External"/><Relationship Id="rId341" Type="http://schemas.openxmlformats.org/officeDocument/2006/relationships/hyperlink" Target="consultantplus://offline/ref=4C06A513043DC149AF0D805B7BFA8D542BEA78BBCB68E4029ADCF539539B453E2008F4B79FA5681653EDE37E67IAG6D" TargetMode="External"/><Relationship Id="rId201" Type="http://schemas.openxmlformats.org/officeDocument/2006/relationships/hyperlink" Target="consultantplus://offline/ref=4C06A513043DC149AF0D805B7BFA8D542BEA74BEC96DE4029ADCF539539B453E3208ACBB9BA2711C07A2A52B68A4E083842B371EF890I2GDD" TargetMode="External"/><Relationship Id="rId222" Type="http://schemas.openxmlformats.org/officeDocument/2006/relationships/hyperlink" Target="consultantplus://offline/ref=4C06A513043DC149AF0D805B7BFA8D542BEC78BEC46BE4029ADCF539539B453E2008F4B79FA5681653EDE37E67IAG6D" TargetMode="External"/><Relationship Id="rId243" Type="http://schemas.openxmlformats.org/officeDocument/2006/relationships/hyperlink" Target="consultantplus://offline/ref=4C06A513043DC149AF0D805B7BFA8D542BEA78B1C46CE4029ADCF539539B453E3208ACBB98A27D4302B7B47364A4FF9C85352B1CFAI9G1D" TargetMode="External"/><Relationship Id="rId264" Type="http://schemas.openxmlformats.org/officeDocument/2006/relationships/hyperlink" Target="consultantplus://offline/ref=4C06A513043DC149AF0D805B7BFA8D542BEA74B8C869E4029ADCF539539B453E3208ACBB9EA4761452F8B52F21F0EC9C8435281CE6902EFAI9G5D" TargetMode="External"/><Relationship Id="rId285" Type="http://schemas.openxmlformats.org/officeDocument/2006/relationships/hyperlink" Target="consultantplus://offline/ref=4C06A513043DC149AF0D805B7BFA8D542BEA76B0CB62E4029ADCF539539B453E3208ACBB9EA4751153F8B52F21F0EC9C8435281CE6902EFAI9G5D" TargetMode="External"/><Relationship Id="rId17" Type="http://schemas.openxmlformats.org/officeDocument/2006/relationships/hyperlink" Target="consultantplus://offline/ref=4C06A513043DC149AF0D805B7BFA8D542BEA78B1CB6DE4029ADCF539539B453E3208ACBB9EA4761F5BF8B52F21F0EC9C8435281CE6902EFAI9G5D" TargetMode="External"/><Relationship Id="rId38" Type="http://schemas.openxmlformats.org/officeDocument/2006/relationships/hyperlink" Target="consultantplus://offline/ref=4C06A513043DC149AF0D805B7BFA8D542BEA78B1C46CE4029ADCF539539B453E3208ACBB9EA4761756F8B52F21F0EC9C8435281CE6902EFAI9G5D" TargetMode="External"/><Relationship Id="rId59" Type="http://schemas.openxmlformats.org/officeDocument/2006/relationships/hyperlink" Target="consultantplus://offline/ref=4C06A513043DC149AF0D805B7BFA8D542BEB74BBCC62E4029ADCF539539B453E3208ACBB9EA4761651F8B52F21F0EC9C8435281CE6902EFAI9G5D" TargetMode="External"/><Relationship Id="rId103" Type="http://schemas.openxmlformats.org/officeDocument/2006/relationships/hyperlink" Target="consultantplus://offline/ref=4C06A513043DC149AF0D805B7BFA8D542BEA73B9C86BE4029ADCF539539B453E2008F4B79FA5681653EDE37E67IAG6D" TargetMode="External"/><Relationship Id="rId124" Type="http://schemas.openxmlformats.org/officeDocument/2006/relationships/hyperlink" Target="consultantplus://offline/ref=4C06A513043DC149AF0D805B7BFA8D542BEB77BFCC6DE4029ADCF539539B453E3208ACBB9EA476175AF8B52F21F0EC9C8435281CE6902EFAI9G5D" TargetMode="External"/><Relationship Id="rId310" Type="http://schemas.openxmlformats.org/officeDocument/2006/relationships/hyperlink" Target="consultantplus://offline/ref=4C06A513043DC149AF0D805B7BFA8D542BEE72BEC56BE4029ADCF539539B453E3208ACBB9EA477155AF8B52F21F0EC9C8435281CE6902EFAI9G5D" TargetMode="External"/><Relationship Id="rId70" Type="http://schemas.openxmlformats.org/officeDocument/2006/relationships/hyperlink" Target="consultantplus://offline/ref=4C06A513043DC149AF0D805B7BFA8D542BEB70BBC56FE4029ADCF539539B453E3208ACBB9EA4761151F8B52F21F0EC9C8435281CE6902EFAI9G5D" TargetMode="External"/><Relationship Id="rId91" Type="http://schemas.openxmlformats.org/officeDocument/2006/relationships/hyperlink" Target="consultantplus://offline/ref=4C06A513043DC149AF0D805B7BFA8D542BED72BCCC6EE4029ADCF539539B453E2008F4B79FA5681653EDE37E67IAG6D" TargetMode="External"/><Relationship Id="rId145" Type="http://schemas.openxmlformats.org/officeDocument/2006/relationships/hyperlink" Target="consultantplus://offline/ref=4C06A513043DC149AF0D805B7BFA8D542BEA72B8CD69E4029ADCF539539B453E3208ACBB9EA4761757F8B52F21F0EC9C8435281CE6902EFAI9G5D" TargetMode="External"/><Relationship Id="rId166" Type="http://schemas.openxmlformats.org/officeDocument/2006/relationships/hyperlink" Target="consultantplus://offline/ref=4C06A513043DC149AF0D805B7BFA8D542BEE76BBCA6BE4029ADCF539539B453E3208ACBB9EA476165BF8B52F21F0EC9C8435281CE6902EFAI9G5D" TargetMode="External"/><Relationship Id="rId187" Type="http://schemas.openxmlformats.org/officeDocument/2006/relationships/hyperlink" Target="consultantplus://offline/ref=4C06A513043DC149AF0D805B7BFA8D542BEB71B8CD6BE4029ADCF539539B453E3208ACBB9EA4761650F8B52F21F0EC9C8435281CE6902EFAI9G5D" TargetMode="External"/><Relationship Id="rId331" Type="http://schemas.openxmlformats.org/officeDocument/2006/relationships/hyperlink" Target="consultantplus://offline/ref=4C06A513043DC149AF0D805B7BFA8D542BEB74BFC863E4029ADCF539539B453E3208ACBB9EA4771150F8B52F21F0EC9C8435281CE6902EFAI9G5D" TargetMode="External"/><Relationship Id="rId1" Type="http://schemas.openxmlformats.org/officeDocument/2006/relationships/styles" Target="styles.xml"/><Relationship Id="rId212" Type="http://schemas.openxmlformats.org/officeDocument/2006/relationships/hyperlink" Target="consultantplus://offline/ref=4C06A513043DC149AF0D805B7BFA8D542BEA76BDCB62E4029ADCF539539B453E3208ACBB9FA171125AF8B52F21F0EC9C8435281CE6902EFAI9G5D" TargetMode="External"/><Relationship Id="rId233" Type="http://schemas.openxmlformats.org/officeDocument/2006/relationships/hyperlink" Target="consultantplus://offline/ref=4C06A513043DC149AF0D805B7BFA8D542BEA71B9CE6BE4029ADCF539539B453E3208ACBB9EA4761651F8B52F21F0EC9C8435281CE6902EFAI9G5D" TargetMode="External"/><Relationship Id="rId254" Type="http://schemas.openxmlformats.org/officeDocument/2006/relationships/hyperlink" Target="consultantplus://offline/ref=4C06A513043DC149AF0D805B7BFA8D542BEC74BFC86AE4029ADCF539539B453E3208ACBD95F0275306FEE07F7BA4E183872B2BI1GFD" TargetMode="External"/><Relationship Id="rId28" Type="http://schemas.openxmlformats.org/officeDocument/2006/relationships/hyperlink" Target="consultantplus://offline/ref=4C06A513043DC149AF0D805B7BFA8D542BEC74B0CA6EE4029ADCF539539B453E3208ACBB9EA477175BF8B52F21F0EC9C8435281CE6902EFAI9G5D" TargetMode="External"/><Relationship Id="rId49" Type="http://schemas.openxmlformats.org/officeDocument/2006/relationships/hyperlink" Target="consultantplus://offline/ref=4C06A513043DC149AF0D805B7BFA8D542BEA72BFCA6EE4029ADCF539539B453E3208ACBE9DA17D4302B7B47364A4FF9C85352B1CFAI9G1D" TargetMode="External"/><Relationship Id="rId114" Type="http://schemas.openxmlformats.org/officeDocument/2006/relationships/hyperlink" Target="consultantplus://offline/ref=4C06A513043DC149AF0D805B7BFA8D542BED74B8CC6BE4029ADCF539539B453E3208ACBB9EA4761453F8B52F21F0EC9C8435281CE6902EFAI9G5D" TargetMode="External"/><Relationship Id="rId275" Type="http://schemas.openxmlformats.org/officeDocument/2006/relationships/hyperlink" Target="consultantplus://offline/ref=4C06A513043DC149AF0D805B7BFA8D542BEB77B9CD6EE4029ADCF539539B453E3208ACB998A37D4302B7B47364A4FF9C85352B1CFAI9G1D" TargetMode="External"/><Relationship Id="rId296" Type="http://schemas.openxmlformats.org/officeDocument/2006/relationships/hyperlink" Target="consultantplus://offline/ref=4C06A513043DC149AF0D805B7BFA8D542BEB73BCCB6BE4029ADCF539539B453E3208ACBB9EA4761553F8B52F21F0EC9C8435281CE6902EFAI9G5D" TargetMode="External"/><Relationship Id="rId300" Type="http://schemas.openxmlformats.org/officeDocument/2006/relationships/hyperlink" Target="consultantplus://offline/ref=4C06A513043DC149AF0D805B7BFA8D542BEC77BCCA6EE4029ADCF539539B453E3208ACBB9EA4761557F8B52F21F0EC9C8435281CE6902EFAI9G5D" TargetMode="External"/><Relationship Id="rId60" Type="http://schemas.openxmlformats.org/officeDocument/2006/relationships/hyperlink" Target="consultantplus://offline/ref=4C06A513043DC149AF0D805B7BFA8D542BEB74BBCC62E4029ADCF539539B453E3208ACBB9EA4761352F8B52F21F0EC9C8435281CE6902EFAI9G5D" TargetMode="External"/><Relationship Id="rId81" Type="http://schemas.openxmlformats.org/officeDocument/2006/relationships/hyperlink" Target="consultantplus://offline/ref=4C06A513043DC149AF0D805B7BFA8D542BED79B8CD6DE4029ADCF539539B453E3208ACBB9EA4761651F8B52F21F0EC9C8435281CE6902EFAI9G5D" TargetMode="External"/><Relationship Id="rId135" Type="http://schemas.openxmlformats.org/officeDocument/2006/relationships/hyperlink" Target="consultantplus://offline/ref=4C06A513043DC149AF0D805B7BFA8D542BEE70BDCB62E4029ADCF539539B453E3208ACBB9EA4761652F8B52F21F0EC9C8435281CE6902EFAI9G5D" TargetMode="External"/><Relationship Id="rId156" Type="http://schemas.openxmlformats.org/officeDocument/2006/relationships/hyperlink" Target="consultantplus://offline/ref=4C06A513043DC149AF0D805B7BFA8D542BEB78B1CC6FE4029ADCF539539B453E3208ACBB9EA4761451F8B52F21F0EC9C8435281CE6902EFAI9G5D" TargetMode="External"/><Relationship Id="rId177" Type="http://schemas.openxmlformats.org/officeDocument/2006/relationships/hyperlink" Target="consultantplus://offline/ref=4C06A513043DC149AF0D805B7BFA8D542BEE78B8CE68E4029ADCF539539B453E2008F4B79FA5681653EDE37E67IAG6D" TargetMode="External"/><Relationship Id="rId198" Type="http://schemas.openxmlformats.org/officeDocument/2006/relationships/hyperlink" Target="consultantplus://offline/ref=4C06A513043DC149AF0D805B7BFA8D542EED74BDCF61B9089285F93B54941A293541A0BA9EA5701458A7B03A30A8E09C9B2A2902FA922CIFGBD" TargetMode="External"/><Relationship Id="rId321" Type="http://schemas.openxmlformats.org/officeDocument/2006/relationships/hyperlink" Target="consultantplus://offline/ref=4C06A513043DC149AF0D805B7BFA8D542BEC73BFCC62E4029ADCF539539B453E3208ACBB9EA476175BF8B52F21F0EC9C8435281CE6902EFAI9G5D" TargetMode="External"/><Relationship Id="rId342" Type="http://schemas.openxmlformats.org/officeDocument/2006/relationships/hyperlink" Target="consultantplus://offline/ref=4C06A513043DC149AF0D805B7BFA8D542BED74BEC56BE4029ADCF539539B453E3208ACBB9EA4761757F8B52F21F0EC9C8435281CE6902EFAI9G5D" TargetMode="External"/><Relationship Id="rId202" Type="http://schemas.openxmlformats.org/officeDocument/2006/relationships/hyperlink" Target="consultantplus://offline/ref=4C06A513043DC149AF0D805B7BFA8D542BEA74BEC96DE4029ADCF539539B453E3208ACBE9CAD7D4302B7B47364A4FF9C85352B1CFAI9G1D" TargetMode="External"/><Relationship Id="rId223" Type="http://schemas.openxmlformats.org/officeDocument/2006/relationships/hyperlink" Target="consultantplus://offline/ref=4C06A513043DC149AF0D805B7BFA8D542BEC78BEC46BE4029ADCF539539B453E3208ACBB9EA4761650F8B52F21F0EC9C8435281CE6902EFAI9G5D" TargetMode="External"/><Relationship Id="rId244" Type="http://schemas.openxmlformats.org/officeDocument/2006/relationships/hyperlink" Target="consultantplus://offline/ref=4C06A513043DC149AF0D805B7BFA8D542BEA78B1C46CE4029ADCF539539B453E3208ACBB9EA4701757F8B52F21F0EC9C8435281CE6902EFAI9G5D" TargetMode="External"/><Relationship Id="rId18" Type="http://schemas.openxmlformats.org/officeDocument/2006/relationships/hyperlink" Target="consultantplus://offline/ref=4C06A513043DC149AF0D805B7BFA8D542BEA72B1CE6FE4029ADCF539539B453E3208ACB89EAC7D4302B7B47364A4FF9C85352B1CFAI9G1D" TargetMode="External"/><Relationship Id="rId39" Type="http://schemas.openxmlformats.org/officeDocument/2006/relationships/hyperlink" Target="consultantplus://offline/ref=4C06A513043DC149AF0D805B7BFA8D542BEA78B1C46CE4029ADCF539539B453E3208ACB29BAF224617A6EC7F64BBE09D9B29291EIFGBD" TargetMode="External"/><Relationship Id="rId265" Type="http://schemas.openxmlformats.org/officeDocument/2006/relationships/hyperlink" Target="consultantplus://offline/ref=4C06A513043DC149AF0D805B7BFA8D542BEA73B1C969E4029ADCF539539B453E3208ACB89CA77F1758A7B03A30A8E09C9B2A2902FA922CIFGBD" TargetMode="External"/><Relationship Id="rId286" Type="http://schemas.openxmlformats.org/officeDocument/2006/relationships/hyperlink" Target="consultantplus://offline/ref=4C06A513043DC149AF0D805B7BFA8D542BEC76BFCA6EE4029ADCF539539B453E3208ACBB9EA476175AF8B52F21F0EC9C8435281CE6902EFAI9G5D" TargetMode="External"/><Relationship Id="rId50" Type="http://schemas.openxmlformats.org/officeDocument/2006/relationships/hyperlink" Target="consultantplus://offline/ref=4C06A513043DC149AF0D805B7BFA8D542BEB74BBC468E4029ADCF539539B453E2008F4B79FA5681653EDE37E67IAG6D" TargetMode="External"/><Relationship Id="rId104" Type="http://schemas.openxmlformats.org/officeDocument/2006/relationships/hyperlink" Target="consultantplus://offline/ref=4C06A513043DC149AF0D805B7BFA8D542BEA76BEC46EE4029ADCF539539B453E2008F4B79FA5681653EDE37E67IAG6D" TargetMode="External"/><Relationship Id="rId125" Type="http://schemas.openxmlformats.org/officeDocument/2006/relationships/hyperlink" Target="consultantplus://offline/ref=4C06A513043DC149AF0D805B7BFA8D542BED75B1C862E4029ADCF539539B453E3208ACBB9EA4761653F8B52F21F0EC9C8435281CE6902EFAI9G5D" TargetMode="External"/><Relationship Id="rId146" Type="http://schemas.openxmlformats.org/officeDocument/2006/relationships/hyperlink" Target="consultantplus://offline/ref=4C06A513043DC149AF0D805B7BFA8D542BEE70BDCB62E4029ADCF539539B453E3208ACBB9EA476175BF8B52F21F0EC9C8435281CE6902EFAI9G5D" TargetMode="External"/><Relationship Id="rId167" Type="http://schemas.openxmlformats.org/officeDocument/2006/relationships/hyperlink" Target="consultantplus://offline/ref=4C06A513043DC149AF0D805B7BFA8D542BEE72BAC86FE4029ADCF539539B453E3208ACBB9EA4761754F8B52F21F0EC9C8435281CE6902EFAI9G5D" TargetMode="External"/><Relationship Id="rId188" Type="http://schemas.openxmlformats.org/officeDocument/2006/relationships/hyperlink" Target="consultantplus://offline/ref=4C06A513043DC149AF0D805B7BFA8D542BEB71B8CD6BE4029ADCF539539B453E3208ACBB9EA4761553F8B52F21F0EC9C8435281CE6902EFAI9G5D" TargetMode="External"/><Relationship Id="rId311" Type="http://schemas.openxmlformats.org/officeDocument/2006/relationships/hyperlink" Target="consultantplus://offline/ref=4C06A513043DC149AF0D805B7BFA8D542BEE72BEC56BE4029ADCF539539B453E3208ACBB9EA477155AF8B52F21F0EC9C8435281CE6902EFAI9G5D" TargetMode="External"/><Relationship Id="rId332" Type="http://schemas.openxmlformats.org/officeDocument/2006/relationships/hyperlink" Target="consultantplus://offline/ref=4C06A513043DC149AF0D805B7BFA8D542BEA72BEC86EE4029ADCF539539B453E3208ACBB9EA4761F52F8B52F21F0EC9C8435281CE6902EFAI9G5D" TargetMode="External"/><Relationship Id="rId71" Type="http://schemas.openxmlformats.org/officeDocument/2006/relationships/hyperlink" Target="consultantplus://offline/ref=4C06A513043DC149AF0D805B7BFA8D542BEC72B9C562E4029ADCF539539B453E3208ACBB9EA4761654F8B52F21F0EC9C8435281CE6902EFAI9G5D" TargetMode="External"/><Relationship Id="rId92" Type="http://schemas.openxmlformats.org/officeDocument/2006/relationships/hyperlink" Target="consultantplus://offline/ref=4C06A513043DC149AF0D805B7BFA8D542BEE78B8CB6BE4029ADCF539539B453E3208ACBB9EA4761757F8B52F21F0EC9C8435281CE6902EFAI9G5D" TargetMode="External"/><Relationship Id="rId213" Type="http://schemas.openxmlformats.org/officeDocument/2006/relationships/hyperlink" Target="consultantplus://offline/ref=4C06A513043DC149AF0D805B7BFA8D542BEA73BAC86AE4029ADCF539539B453E3208ACBB9EA4761756F8B52F21F0EC9C8435281CE6902EFAI9G5D" TargetMode="External"/><Relationship Id="rId234" Type="http://schemas.openxmlformats.org/officeDocument/2006/relationships/hyperlink" Target="consultantplus://offline/ref=4C06A513043DC149AF0D805B7BFA8D542BEA71B9C96BE4029ADCF539539B453E3208ACBB9EA4761654F8B52F21F0EC9C8435281CE6902EFAI9G5D" TargetMode="External"/><Relationship Id="rId2" Type="http://schemas.openxmlformats.org/officeDocument/2006/relationships/settings" Target="settings.xml"/><Relationship Id="rId29" Type="http://schemas.openxmlformats.org/officeDocument/2006/relationships/hyperlink" Target="consultantplus://offline/ref=4C06A513043DC149AF0D805B7BFA8D542BEE72BEC462E4029ADCF539539B453E3208ACBB9EA4761651F8B52F21F0EC9C8435281CE6902EFAI9G5D" TargetMode="External"/><Relationship Id="rId255" Type="http://schemas.openxmlformats.org/officeDocument/2006/relationships/hyperlink" Target="consultantplus://offline/ref=4C06A513043DC149AF0D805B7BFA8D542BEA72B0C56AE4029ADCF539539B453E3208ACBB9EA4761256F8B52F21F0EC9C8435281CE6902EFAI9G5D" TargetMode="External"/><Relationship Id="rId276" Type="http://schemas.openxmlformats.org/officeDocument/2006/relationships/hyperlink" Target="consultantplus://offline/ref=4C06A513043DC149AF0D805B7BFA8D542BEA76B0CB62E4029ADCF539539B453E3208ACBB9CAF224617A6EC7F64BBE09D9B29291EIFGBD" TargetMode="External"/><Relationship Id="rId297" Type="http://schemas.openxmlformats.org/officeDocument/2006/relationships/hyperlink" Target="consultantplus://offline/ref=4C06A513043DC149AF0D805B7BFA8D542BEB73BCCB6BE4029ADCF539539B453E3208ACBB9EA4761457F8B52F21F0EC9C8435281CE6902EFAI9G5D" TargetMode="External"/><Relationship Id="rId40" Type="http://schemas.openxmlformats.org/officeDocument/2006/relationships/hyperlink" Target="consultantplus://offline/ref=4C06A513043DC149AF0D805B7BFA8D542BEB79BCC96BE4029ADCF539539B453E3208ACBB9EA4771753F8B52F21F0EC9C8435281CE6902EFAI9G5D" TargetMode="External"/><Relationship Id="rId115" Type="http://schemas.openxmlformats.org/officeDocument/2006/relationships/hyperlink" Target="consultantplus://offline/ref=4C06A513043DC149AF0D805B7BFA8D542BEA70B1C463E4029ADCF539539B453E3208ACBB9EA476175AF8B52F21F0EC9C8435281CE6902EFAI9G5D" TargetMode="External"/><Relationship Id="rId136" Type="http://schemas.openxmlformats.org/officeDocument/2006/relationships/hyperlink" Target="consultantplus://offline/ref=4C06A513043DC149AF0D805B7BFA8D542BEA70BEC96EE4029ADCF539539B453E2008F4B79FA5681653EDE37E67IAG6D" TargetMode="External"/><Relationship Id="rId157" Type="http://schemas.openxmlformats.org/officeDocument/2006/relationships/hyperlink" Target="consultantplus://offline/ref=4C06A513043DC149AF0D805B7BFA8D542BEB78B1CC6FE4029ADCF539539B453E3208ACBB9EA4761450F8B52F21F0EC9C8435281CE6902EFAI9G5D" TargetMode="External"/><Relationship Id="rId178" Type="http://schemas.openxmlformats.org/officeDocument/2006/relationships/hyperlink" Target="consultantplus://offline/ref=4C06A513043DC149AF0D805B7BFA8D542BEA73BBCC62E4029ADCF539539B453E3208ACBB9EA4761151F8B52F21F0EC9C8435281CE6902EFAI9G5D" TargetMode="External"/><Relationship Id="rId301" Type="http://schemas.openxmlformats.org/officeDocument/2006/relationships/hyperlink" Target="consultantplus://offline/ref=4C06A513043DC149AF0D805B7BFA8D542BEC71BCC569E4029ADCF539539B453E3208ACBF96AF224617A6EC7F64BBE09D9B29291EIFGBD" TargetMode="External"/><Relationship Id="rId322" Type="http://schemas.openxmlformats.org/officeDocument/2006/relationships/hyperlink" Target="consultantplus://offline/ref=4C06A513043DC149AF0D805B7BFA8D542BEC73BFCC62E4029ADCF539539B453E3208ACBB9EA4761652F8B52F21F0EC9C8435281CE6902EFAI9G5D" TargetMode="External"/><Relationship Id="rId343" Type="http://schemas.openxmlformats.org/officeDocument/2006/relationships/hyperlink" Target="consultantplus://offline/ref=4C06A513043DC149AF0D805B7BFA8D542BEA72B0CA6CE4029ADCF539539B453E3208ACB29CAF224617A6EC7F64BBE09D9B29291EIFGBD" TargetMode="External"/><Relationship Id="rId61" Type="http://schemas.openxmlformats.org/officeDocument/2006/relationships/hyperlink" Target="consultantplus://offline/ref=4C06A513043DC149AF0D805B7BFA8D542BEB74BBC46DE4029ADCF539539B453E3208ACBB9EA4761654F8B52F21F0EC9C8435281CE6902EFAI9G5D" TargetMode="External"/><Relationship Id="rId82" Type="http://schemas.openxmlformats.org/officeDocument/2006/relationships/hyperlink" Target="consultantplus://offline/ref=4C06A513043DC149AF0D805B7BFA8D542BEB71B8CD6BE4029ADCF539539B453E3208ACBB9EA4761451F8B52F21F0EC9C8435281CE6902EFAI9G5D" TargetMode="External"/><Relationship Id="rId199" Type="http://schemas.openxmlformats.org/officeDocument/2006/relationships/hyperlink" Target="consultantplus://offline/ref=4C06A513043DC149AF0D805B7BFA8D542BEA74BEC96DE4029ADCF539539B453E3208ACBC9CA57D4302B7B47364A4FF9C85352B1CFAI9G1D" TargetMode="External"/><Relationship Id="rId203" Type="http://schemas.openxmlformats.org/officeDocument/2006/relationships/hyperlink" Target="consultantplus://offline/ref=4C06A513043DC149AF0D805B7BFA8D542BEA74BEC96DE4029ADCF539539B453E3208ACBE9AA67D4302B7B47364A4FF9C85352B1CFAI9G1D" TargetMode="External"/><Relationship Id="rId19" Type="http://schemas.openxmlformats.org/officeDocument/2006/relationships/hyperlink" Target="consultantplus://offline/ref=4C06A513043DC149AF0D805B7BFA8D542BEA78B1CB6DE4029ADCF539539B453E3208ACBB9EA4761F55F8B52F21F0EC9C8435281CE6902EFAI9G5D" TargetMode="External"/><Relationship Id="rId224" Type="http://schemas.openxmlformats.org/officeDocument/2006/relationships/hyperlink" Target="consultantplus://offline/ref=4C06A513043DC149AF0D805B7BFA8D542BEA74BBCF6AE4029ADCF539539B453E3208ACBB9EA4761754F8B52F21F0EC9C8435281CE6902EFAI9G5D" TargetMode="External"/><Relationship Id="rId245" Type="http://schemas.openxmlformats.org/officeDocument/2006/relationships/hyperlink" Target="consultantplus://offline/ref=4C06A513043DC149AF0D805B7BFA8D542BEB78B9CE6BE4029ADCF539539B453E3208ACBB9EA4761657F8B52F21F0EC9C8435281CE6902EFAI9G5D" TargetMode="External"/><Relationship Id="rId266" Type="http://schemas.openxmlformats.org/officeDocument/2006/relationships/hyperlink" Target="consultantplus://offline/ref=4C06A513043DC149AF0D805B7BFA8D542BED71BBCA6EE4029ADCF539539B453E2008F4B79FA5681653EDE37E67IAG6D" TargetMode="External"/><Relationship Id="rId287" Type="http://schemas.openxmlformats.org/officeDocument/2006/relationships/hyperlink" Target="consultantplus://offline/ref=4C06A513043DC149AF0D805B7BFA8D542BEC76BFCA6EE4029ADCF539539B453E3208ACBB9EA4761652F8B52F21F0EC9C8435281CE6902EFAI9G5D" TargetMode="External"/><Relationship Id="rId30" Type="http://schemas.openxmlformats.org/officeDocument/2006/relationships/hyperlink" Target="consultantplus://offline/ref=4C06A513043DC149AF0D805B7BFA8D542BEE72BEC462E4029ADCF539539B453E3208ACBB9EA4761555F8B52F21F0EC9C8435281CE6902EFAI9G5D" TargetMode="External"/><Relationship Id="rId105" Type="http://schemas.openxmlformats.org/officeDocument/2006/relationships/hyperlink" Target="consultantplus://offline/ref=4C06A513043DC149AF0D805B7BFA8D542BEA76BEC562E4029ADCF539539B453E2008F4B79FA5681653EDE37E67IAG6D" TargetMode="External"/><Relationship Id="rId126" Type="http://schemas.openxmlformats.org/officeDocument/2006/relationships/hyperlink" Target="consultantplus://offline/ref=4C06A513043DC149AF0D805B7BFA8D542BEB77BFCC6DE4029ADCF539539B453E3208ACBB9EA4761653F8B52F21F0EC9C8435281CE6902EFAI9G5D" TargetMode="External"/><Relationship Id="rId147" Type="http://schemas.openxmlformats.org/officeDocument/2006/relationships/hyperlink" Target="consultantplus://offline/ref=4C06A513043DC149AF0D805B7BFA8D542BEC70BACE6DE4029ADCF539539B453E3208ACBB9EA476175BF8B52F21F0EC9C8435281CE6902EFAI9G5D" TargetMode="External"/><Relationship Id="rId168" Type="http://schemas.openxmlformats.org/officeDocument/2006/relationships/hyperlink" Target="consultantplus://offline/ref=4C06A513043DC149AF0D805B7BFA8D542BEE76BBCA6BE4029ADCF539539B453E3208ACBB9EA476165AF8B52F21F0EC9C8435281CE6902EFAI9G5D" TargetMode="External"/><Relationship Id="rId312" Type="http://schemas.openxmlformats.org/officeDocument/2006/relationships/hyperlink" Target="consultantplus://offline/ref=4C06A513043DC149AF0D805B7BFA8D542BED72B9C46BE4029ADCF539539B453E3208ACBB9EA476135AF8B52F21F0EC9C8435281CE6902EFAI9G5D" TargetMode="External"/><Relationship Id="rId333" Type="http://schemas.openxmlformats.org/officeDocument/2006/relationships/hyperlink" Target="consultantplus://offline/ref=4C06A513043DC149AF0D805B7BFA8D542BEA72BEC86EE4029ADCF539539B453E3208ACBB9EA4761351F8B52F21F0EC9C8435281CE6902EFAI9G5D" TargetMode="External"/><Relationship Id="rId51" Type="http://schemas.openxmlformats.org/officeDocument/2006/relationships/hyperlink" Target="consultantplus://offline/ref=4C06A513043DC149AF0D805B7BFA8D542BEB74BBC468E4029ADCF539539B453E3208ACBB9EA4761656F8B52F21F0EC9C8435281CE6902EFAI9G5D" TargetMode="External"/><Relationship Id="rId72" Type="http://schemas.openxmlformats.org/officeDocument/2006/relationships/hyperlink" Target="consultantplus://offline/ref=4C06A513043DC149AF0D805B7BFA8D542BEC72B9C562E4029ADCF539539B453E3208ACBB9EA476165BF8B52F21F0EC9C8435281CE6902EFAI9G5D" TargetMode="External"/><Relationship Id="rId93" Type="http://schemas.openxmlformats.org/officeDocument/2006/relationships/hyperlink" Target="consultantplus://offline/ref=4C06A513043DC149AF0D805B7BFA8D542BEC70BACE6DE4029ADCF539539B453E3208ACBB9EA476175BF8B52F21F0EC9C8435281CE6902EFAI9G5D" TargetMode="External"/><Relationship Id="rId189" Type="http://schemas.openxmlformats.org/officeDocument/2006/relationships/hyperlink" Target="consultantplus://offline/ref=4C06A513043DC149AF0D805B7BFA8D542BEB71B8CD6BE4029ADCF539539B453E3208ACBB9EA4761557F8B52F21F0EC9C8435281CE6902EFAI9G5D" TargetMode="External"/><Relationship Id="rId3" Type="http://schemas.openxmlformats.org/officeDocument/2006/relationships/webSettings" Target="webSettings.xml"/><Relationship Id="rId214" Type="http://schemas.openxmlformats.org/officeDocument/2006/relationships/hyperlink" Target="consultantplus://offline/ref=4C06A513043DC149AF0D805B7BFA8D542BEA73BAC86AE4029ADCF539539B453E3208ACBB9EA4761755F8B52F21F0EC9C8435281CE6902EFAI9G5D" TargetMode="External"/><Relationship Id="rId235" Type="http://schemas.openxmlformats.org/officeDocument/2006/relationships/hyperlink" Target="consultantplus://offline/ref=4C06A513043DC149AF0D805B7BFA8D542BEA71B9C96BE4029ADCF539539B453E3208ACBB9EA4761550F8B52F21F0EC9C8435281CE6902EFAI9G5D" TargetMode="External"/><Relationship Id="rId256" Type="http://schemas.openxmlformats.org/officeDocument/2006/relationships/hyperlink" Target="consultantplus://offline/ref=4C06A513043DC149AF0D805B7BFA8D542BEA72B0C56AE4029ADCF539539B453E3208ACB395F0275306FEE07F7BA4E183872B2BI1GFD" TargetMode="External"/><Relationship Id="rId277" Type="http://schemas.openxmlformats.org/officeDocument/2006/relationships/hyperlink" Target="consultantplus://offline/ref=4C06A513043DC149AF0D805B7BFA8D542BEA76B0CB62E4029ADCF539539B453E3208ACBB9EA4751153F8B52F21F0EC9C8435281CE6902EFAI9G5D" TargetMode="External"/><Relationship Id="rId298" Type="http://schemas.openxmlformats.org/officeDocument/2006/relationships/hyperlink" Target="consultantplus://offline/ref=4C06A513043DC149AF0D805B7BFA8D542BEA74BAC96DE4029ADCF539539B453E3208ACBB9CA6741158A7B03A30A8E09C9B2A2902FA922CIFG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14933</Words>
  <Characters>85123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2023-10-11T03:06:00Z</dcterms:created>
  <dcterms:modified xsi:type="dcterms:W3CDTF">2023-10-11T03:06:00Z</dcterms:modified>
</cp:coreProperties>
</file>