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BA" w:rsidRPr="005B031F" w:rsidRDefault="00E242BA" w:rsidP="00E242BA">
      <w:pPr>
        <w:ind w:firstLine="695"/>
        <w:jc w:val="both"/>
        <w:rPr>
          <w:szCs w:val="28"/>
        </w:rPr>
      </w:pPr>
      <w:bookmarkStart w:id="0" w:name="_GoBack"/>
      <w:r>
        <w:rPr>
          <w:szCs w:val="28"/>
        </w:rPr>
        <w:t xml:space="preserve"> -</w:t>
      </w:r>
      <w:r w:rsidRPr="005B031F">
        <w:rPr>
          <w:szCs w:val="28"/>
        </w:rPr>
        <w:t>заявление об утверждении схемы расположения земельного участка или земельных участков  на кадастровом плане соответствующей территори</w:t>
      </w:r>
      <w:r>
        <w:rPr>
          <w:szCs w:val="28"/>
        </w:rPr>
        <w:t>и;</w:t>
      </w:r>
    </w:p>
    <w:p w:rsidR="00E242BA" w:rsidRPr="005B031F" w:rsidRDefault="00E242BA" w:rsidP="00E242BA">
      <w:pPr>
        <w:ind w:firstLine="700"/>
        <w:jc w:val="both"/>
        <w:rPr>
          <w:szCs w:val="28"/>
        </w:rPr>
      </w:pPr>
      <w:r>
        <w:rPr>
          <w:szCs w:val="28"/>
        </w:rPr>
        <w:t>-</w:t>
      </w:r>
      <w:r w:rsidRPr="005B031F">
        <w:rPr>
          <w:szCs w:val="28"/>
        </w:rPr>
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242BA" w:rsidRPr="005B031F" w:rsidRDefault="00E242BA" w:rsidP="00E242BA">
      <w:pPr>
        <w:ind w:firstLine="700"/>
        <w:jc w:val="both"/>
        <w:rPr>
          <w:szCs w:val="28"/>
        </w:rPr>
      </w:pPr>
      <w:bookmarkStart w:id="1" w:name="Par89"/>
      <w:bookmarkEnd w:id="1"/>
      <w:r>
        <w:rPr>
          <w:szCs w:val="28"/>
        </w:rPr>
        <w:t>-</w:t>
      </w:r>
      <w:r w:rsidRPr="005B031F">
        <w:rPr>
          <w:szCs w:val="28"/>
        </w:rPr>
        <w:t xml:space="preserve">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копия свидетельства о государственной регистрации юридического лица (для юридических лиц) либо </w:t>
      </w:r>
      <w:bookmarkEnd w:id="0"/>
      <w:r w:rsidRPr="005B031F">
        <w:rPr>
          <w:szCs w:val="28"/>
        </w:rPr>
        <w:t>выписка из государственных реестров о юридическом лице или индивидуальном предпринимателе;</w:t>
      </w:r>
    </w:p>
    <w:p w:rsidR="00E242BA" w:rsidRPr="005B031F" w:rsidRDefault="00E242BA" w:rsidP="00E242BA">
      <w:pPr>
        <w:ind w:firstLine="700"/>
        <w:jc w:val="both"/>
        <w:rPr>
          <w:szCs w:val="28"/>
        </w:rPr>
      </w:pPr>
      <w:bookmarkStart w:id="2" w:name="Par90"/>
      <w:bookmarkEnd w:id="2"/>
      <w:r>
        <w:rPr>
          <w:szCs w:val="28"/>
        </w:rPr>
        <w:t>-</w:t>
      </w:r>
      <w:r w:rsidRPr="005B031F">
        <w:rPr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  <w:bookmarkStart w:id="3" w:name="Par91"/>
      <w:bookmarkEnd w:id="3"/>
    </w:p>
    <w:p w:rsidR="00E242BA" w:rsidRPr="005B031F" w:rsidRDefault="00E242BA" w:rsidP="00E242BA">
      <w:pPr>
        <w:ind w:firstLine="700"/>
        <w:jc w:val="both"/>
        <w:rPr>
          <w:szCs w:val="28"/>
        </w:rPr>
      </w:pPr>
      <w:bookmarkStart w:id="4" w:name="Par92"/>
      <w:bookmarkEnd w:id="4"/>
      <w:r>
        <w:rPr>
          <w:szCs w:val="28"/>
        </w:rPr>
        <w:t>-</w:t>
      </w:r>
      <w:r w:rsidRPr="005B031F">
        <w:rPr>
          <w:szCs w:val="28"/>
        </w:rPr>
        <w:t xml:space="preserve"> кадастровый план территории или кадастровая выписка о земельном участке;</w:t>
      </w:r>
    </w:p>
    <w:p w:rsidR="00E242BA" w:rsidRPr="005B031F" w:rsidRDefault="00E242BA" w:rsidP="00E242BA">
      <w:pPr>
        <w:ind w:firstLine="700"/>
        <w:jc w:val="both"/>
        <w:rPr>
          <w:szCs w:val="28"/>
        </w:rPr>
      </w:pPr>
      <w:r>
        <w:rPr>
          <w:szCs w:val="28"/>
        </w:rPr>
        <w:t>-</w:t>
      </w:r>
      <w:r w:rsidRPr="005B031F">
        <w:rPr>
          <w:szCs w:val="28"/>
        </w:rPr>
        <w:t xml:space="preserve"> в случае утверждения схемы расположения земельного участка, на котором расположены здания, строения, сооружения - правоустанавливающие и (или) </w:t>
      </w:r>
      <w:proofErr w:type="spellStart"/>
      <w:r w:rsidRPr="005B031F">
        <w:rPr>
          <w:szCs w:val="28"/>
        </w:rPr>
        <w:t>правоудостоверяющие</w:t>
      </w:r>
      <w:proofErr w:type="spellEnd"/>
      <w:r w:rsidRPr="005B031F">
        <w:rPr>
          <w:szCs w:val="28"/>
        </w:rPr>
        <w:t xml:space="preserve"> документы на здания, строения, сооружения, расположенные на земельном участке:</w:t>
      </w:r>
    </w:p>
    <w:p w:rsidR="00E242BA" w:rsidRPr="005B031F" w:rsidRDefault="00E242BA" w:rsidP="00E242BA">
      <w:pPr>
        <w:ind w:firstLine="700"/>
        <w:jc w:val="both"/>
        <w:rPr>
          <w:szCs w:val="28"/>
        </w:rPr>
      </w:pPr>
      <w:bookmarkStart w:id="5" w:name="Par94"/>
      <w:bookmarkEnd w:id="5"/>
      <w:r w:rsidRPr="005B031F">
        <w:rPr>
          <w:szCs w:val="28"/>
        </w:rPr>
        <w:t xml:space="preserve"> выписка из Единого государственного реестра прав на недвижимое имущество и сделок с ним о правах на здание, строение, сооружение, находящиеся на земельном участке (в случае, если права на них зарегистрированы в Едином государственном реестре прав на недвижимое имущество и сделок с ним (далее - ЕГРП)), или:</w:t>
      </w:r>
    </w:p>
    <w:p w:rsidR="00E242BA" w:rsidRPr="005B031F" w:rsidRDefault="00E242BA" w:rsidP="00E242BA">
      <w:pPr>
        <w:ind w:firstLine="700"/>
        <w:jc w:val="both"/>
        <w:rPr>
          <w:szCs w:val="28"/>
        </w:rPr>
      </w:pPr>
      <w:bookmarkStart w:id="6" w:name="Par95"/>
      <w:bookmarkEnd w:id="6"/>
      <w:r w:rsidRPr="005B031F">
        <w:rPr>
          <w:szCs w:val="28"/>
        </w:rPr>
        <w:t>копии документов, удостоверяющих (устанавливающих) права на здание, строение, сооружение, находящиеся на земельном участке (в случае, если права на них в соответствии с законодательством Российской Федерации признаются возникшими независимо от регистрации в ЕГРП).</w:t>
      </w:r>
    </w:p>
    <w:p w:rsidR="00E242BA" w:rsidRPr="005B031F" w:rsidRDefault="00E242BA" w:rsidP="00E242BA">
      <w:pPr>
        <w:ind w:firstLine="700"/>
        <w:jc w:val="both"/>
        <w:rPr>
          <w:szCs w:val="28"/>
        </w:rPr>
      </w:pPr>
      <w:r>
        <w:rPr>
          <w:szCs w:val="28"/>
        </w:rPr>
        <w:t xml:space="preserve">- </w:t>
      </w:r>
      <w:r w:rsidRPr="005B031F">
        <w:rPr>
          <w:szCs w:val="28"/>
        </w:rPr>
        <w:t>заявитель вправе представить схему расположения земельного участка на кадастровом плане или кадастровой карте соответствующей территории.</w:t>
      </w:r>
    </w:p>
    <w:p w:rsidR="003B01E7" w:rsidRDefault="003B01E7"/>
    <w:sectPr w:rsidR="003B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70"/>
    <w:rsid w:val="003B01E7"/>
    <w:rsid w:val="00DC5270"/>
    <w:rsid w:val="00E2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2016-11-23T03:14:00Z</dcterms:created>
  <dcterms:modified xsi:type="dcterms:W3CDTF">2016-11-23T03:14:00Z</dcterms:modified>
</cp:coreProperties>
</file>