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5FE2" w14:textId="77777777" w:rsidR="003F6A3C" w:rsidRPr="003F6A3C" w:rsidRDefault="003F6A3C" w:rsidP="003F6A3C">
      <w:pPr>
        <w:pStyle w:val="a3"/>
        <w:spacing w:before="0" w:beforeAutospacing="0" w:after="0" w:afterAutospacing="0" w:line="180" w:lineRule="atLeast"/>
        <w:ind w:firstLine="540"/>
        <w:jc w:val="center"/>
        <w:rPr>
          <w:b/>
          <w:bCs/>
        </w:rPr>
      </w:pPr>
      <w:bookmarkStart w:id="0" w:name="_GoBack"/>
      <w:bookmarkEnd w:id="0"/>
      <w:r w:rsidRPr="003F6A3C">
        <w:rPr>
          <w:b/>
          <w:bCs/>
        </w:rPr>
        <w:t xml:space="preserve">Права работников, входящих в состав выборных органов, порядок </w:t>
      </w:r>
      <w:r w:rsidRPr="003F6A3C">
        <w:rPr>
          <w:b/>
          <w:bCs/>
        </w:rPr>
        <w:br/>
        <w:t>их увольнения.</w:t>
      </w:r>
    </w:p>
    <w:p w14:paraId="1A139096" w14:textId="77777777" w:rsidR="003F6A3C" w:rsidRPr="003F6A3C" w:rsidRDefault="003F6A3C" w:rsidP="003F6A3C">
      <w:pPr>
        <w:pStyle w:val="a3"/>
        <w:numPr>
          <w:ilvl w:val="0"/>
          <w:numId w:val="1"/>
        </w:numPr>
        <w:spacing w:before="0" w:beforeAutospacing="0" w:after="0" w:afterAutospacing="0" w:line="180" w:lineRule="atLeast"/>
        <w:jc w:val="both"/>
        <w:rPr>
          <w:sz w:val="32"/>
        </w:rPr>
      </w:pPr>
      <w:r w:rsidRPr="003F6A3C">
        <w:rPr>
          <w:b/>
          <w:bCs/>
          <w:szCs w:val="20"/>
        </w:rPr>
        <w:t>Создание условий для осуществления деятельности выборного органа первичной профсоюзной организации</w:t>
      </w:r>
    </w:p>
    <w:p w14:paraId="7B9E7A4B" w14:textId="77777777" w:rsidR="003F6A3C" w:rsidRPr="003F6A3C" w:rsidRDefault="003F6A3C" w:rsidP="003F6A3C">
      <w:pPr>
        <w:spacing w:before="105" w:after="0" w:line="180" w:lineRule="atLeast"/>
        <w:ind w:firstLine="540"/>
        <w:jc w:val="both"/>
        <w:rPr>
          <w:rFonts w:ascii="Times New Roman" w:eastAsia="Times New Roman" w:hAnsi="Times New Roman" w:cs="Times New Roman"/>
          <w:sz w:val="24"/>
          <w:szCs w:val="24"/>
          <w:lang w:eastAsia="ru-RU"/>
        </w:rPr>
      </w:pPr>
      <w:r w:rsidRPr="003F6A3C">
        <w:rPr>
          <w:rFonts w:ascii="Times New Roman" w:eastAsia="Times New Roman" w:hAnsi="Times New Roman" w:cs="Times New Roman"/>
          <w:sz w:val="24"/>
          <w:szCs w:val="24"/>
          <w:lang w:eastAsia="ru-RU"/>
        </w:rPr>
        <w:t xml:space="preserve">Работодатель обязан </w:t>
      </w:r>
      <w:r w:rsidRPr="003F6A3C">
        <w:rPr>
          <w:rFonts w:ascii="Times New Roman" w:eastAsia="Times New Roman" w:hAnsi="Times New Roman" w:cs="Times New Roman"/>
          <w:b/>
          <w:i/>
          <w:sz w:val="24"/>
          <w:szCs w:val="24"/>
          <w:lang w:eastAsia="ru-RU"/>
        </w:rPr>
        <w:t>безвозмездно</w:t>
      </w:r>
      <w:r w:rsidRPr="003F6A3C">
        <w:rPr>
          <w:rFonts w:ascii="Times New Roman" w:eastAsia="Times New Roman" w:hAnsi="Times New Roman" w:cs="Times New Roman"/>
          <w:sz w:val="24"/>
          <w:szCs w:val="24"/>
          <w:lang w:eastAsia="ru-RU"/>
        </w:rPr>
        <w:t xml:space="preserve">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14:paraId="09C68B1B" w14:textId="77777777" w:rsidR="003F6A3C" w:rsidRPr="003F6A3C" w:rsidRDefault="003F6A3C" w:rsidP="003F6A3C">
      <w:pPr>
        <w:spacing w:before="105" w:after="0" w:line="180" w:lineRule="atLeast"/>
        <w:ind w:firstLine="540"/>
        <w:jc w:val="both"/>
        <w:rPr>
          <w:rFonts w:ascii="Times New Roman" w:eastAsia="Times New Roman" w:hAnsi="Times New Roman" w:cs="Times New Roman"/>
          <w:sz w:val="24"/>
          <w:szCs w:val="24"/>
          <w:lang w:eastAsia="ru-RU"/>
        </w:rPr>
      </w:pPr>
      <w:r w:rsidRPr="003F6A3C">
        <w:rPr>
          <w:rFonts w:ascii="Times New Roman" w:eastAsia="Times New Roman" w:hAnsi="Times New Roman" w:cs="Times New Roman"/>
          <w:sz w:val="24"/>
          <w:szCs w:val="24"/>
          <w:lang w:eastAsia="ru-RU"/>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14:paraId="20D34807" w14:textId="77777777" w:rsidR="003F6A3C" w:rsidRPr="003F6A3C" w:rsidRDefault="003F6A3C" w:rsidP="003F6A3C">
      <w:pPr>
        <w:spacing w:before="105" w:after="0" w:line="180" w:lineRule="atLeast"/>
        <w:ind w:firstLine="540"/>
        <w:jc w:val="both"/>
        <w:rPr>
          <w:rFonts w:ascii="Times New Roman" w:eastAsia="Times New Roman" w:hAnsi="Times New Roman" w:cs="Times New Roman"/>
          <w:sz w:val="24"/>
          <w:szCs w:val="24"/>
          <w:lang w:eastAsia="ru-RU"/>
        </w:rPr>
      </w:pPr>
      <w:r w:rsidRPr="003F6A3C">
        <w:rPr>
          <w:rFonts w:ascii="Times New Roman" w:eastAsia="Times New Roman" w:hAnsi="Times New Roman" w:cs="Times New Roman"/>
          <w:sz w:val="24"/>
          <w:szCs w:val="24"/>
          <w:lang w:eastAsia="ru-RU"/>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14:paraId="647EF761" w14:textId="77777777" w:rsidR="003F6A3C" w:rsidRPr="003F6A3C" w:rsidRDefault="003F6A3C" w:rsidP="003F6A3C">
      <w:pPr>
        <w:spacing w:before="105" w:after="0" w:line="180" w:lineRule="atLeast"/>
        <w:ind w:firstLine="540"/>
        <w:jc w:val="both"/>
        <w:rPr>
          <w:rFonts w:ascii="Times New Roman" w:eastAsia="Times New Roman" w:hAnsi="Times New Roman" w:cs="Times New Roman"/>
          <w:sz w:val="24"/>
          <w:szCs w:val="24"/>
          <w:lang w:eastAsia="ru-RU"/>
        </w:rPr>
      </w:pPr>
      <w:r w:rsidRPr="003F6A3C">
        <w:rPr>
          <w:rFonts w:ascii="Times New Roman" w:eastAsia="Times New Roman" w:hAnsi="Times New Roman" w:cs="Times New Roman"/>
          <w:sz w:val="24"/>
          <w:szCs w:val="24"/>
          <w:lang w:eastAsia="ru-RU"/>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14:paraId="75E51EF9" w14:textId="77777777" w:rsidR="003F6A3C" w:rsidRPr="003F6A3C" w:rsidRDefault="003F6A3C" w:rsidP="003F6A3C">
      <w:pPr>
        <w:spacing w:before="105" w:after="0" w:line="180" w:lineRule="atLeast"/>
        <w:ind w:firstLine="540"/>
        <w:jc w:val="both"/>
        <w:rPr>
          <w:rFonts w:ascii="Times New Roman" w:eastAsia="Times New Roman" w:hAnsi="Times New Roman" w:cs="Times New Roman"/>
          <w:sz w:val="24"/>
          <w:szCs w:val="24"/>
          <w:lang w:eastAsia="ru-RU"/>
        </w:rPr>
      </w:pPr>
      <w:r w:rsidRPr="003F6A3C">
        <w:rPr>
          <w:rFonts w:ascii="Times New Roman" w:eastAsia="Times New Roman" w:hAnsi="Times New Roman" w:cs="Times New Roman"/>
          <w:sz w:val="24"/>
          <w:szCs w:val="24"/>
          <w:lang w:eastAsia="ru-RU"/>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14:paraId="71E23562" w14:textId="77777777" w:rsidR="003F6A3C" w:rsidRPr="003F6A3C" w:rsidRDefault="003F6A3C" w:rsidP="003F6A3C">
      <w:pPr>
        <w:spacing w:before="105" w:after="0" w:line="180" w:lineRule="atLeast"/>
        <w:ind w:firstLine="540"/>
        <w:jc w:val="both"/>
        <w:rPr>
          <w:rFonts w:ascii="Times New Roman" w:eastAsia="Times New Roman" w:hAnsi="Times New Roman" w:cs="Times New Roman"/>
          <w:sz w:val="24"/>
          <w:szCs w:val="24"/>
          <w:lang w:eastAsia="ru-RU"/>
        </w:rPr>
      </w:pPr>
      <w:r w:rsidRPr="003F6A3C">
        <w:rPr>
          <w:rFonts w:ascii="Times New Roman" w:eastAsia="Times New Roman" w:hAnsi="Times New Roman" w:cs="Times New Roman"/>
          <w:sz w:val="24"/>
          <w:szCs w:val="24"/>
          <w:lang w:eastAsia="ru-RU"/>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14:paraId="0E26E56B" w14:textId="77777777" w:rsidR="003F6A3C" w:rsidRPr="003F6A3C" w:rsidRDefault="003F6A3C" w:rsidP="003F6A3C">
      <w:pPr>
        <w:spacing w:before="105" w:after="0" w:line="180" w:lineRule="atLeast"/>
        <w:ind w:firstLine="540"/>
        <w:jc w:val="both"/>
        <w:rPr>
          <w:rFonts w:ascii="Times New Roman" w:eastAsia="Times New Roman" w:hAnsi="Times New Roman" w:cs="Times New Roman"/>
          <w:sz w:val="24"/>
          <w:szCs w:val="24"/>
          <w:lang w:eastAsia="ru-RU"/>
        </w:rPr>
      </w:pPr>
      <w:r w:rsidRPr="003F6A3C">
        <w:rPr>
          <w:rFonts w:ascii="Times New Roman" w:eastAsia="Times New Roman" w:hAnsi="Times New Roman" w:cs="Times New Roman"/>
          <w:sz w:val="24"/>
          <w:szCs w:val="24"/>
          <w:lang w:eastAsia="ru-RU"/>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14:paraId="053BF43F" w14:textId="77777777" w:rsidR="003F6A3C" w:rsidRPr="003F6A3C" w:rsidRDefault="003F6A3C" w:rsidP="003F6A3C">
      <w:pPr>
        <w:pStyle w:val="a3"/>
        <w:spacing w:before="0" w:beforeAutospacing="0" w:after="0" w:afterAutospacing="0" w:line="180" w:lineRule="atLeast"/>
        <w:ind w:firstLine="540"/>
        <w:jc w:val="both"/>
        <w:rPr>
          <w:b/>
          <w:bCs/>
        </w:rPr>
      </w:pPr>
    </w:p>
    <w:p w14:paraId="6815B51B" w14:textId="77777777" w:rsidR="003F6A3C" w:rsidRPr="003F6A3C" w:rsidRDefault="003F6A3C" w:rsidP="003F6A3C">
      <w:pPr>
        <w:pStyle w:val="a3"/>
        <w:numPr>
          <w:ilvl w:val="0"/>
          <w:numId w:val="1"/>
        </w:numPr>
        <w:spacing w:before="0" w:beforeAutospacing="0" w:after="0" w:afterAutospacing="0" w:line="180" w:lineRule="atLeast"/>
        <w:jc w:val="both"/>
      </w:pPr>
      <w:r w:rsidRPr="003F6A3C">
        <w:rPr>
          <w:b/>
          <w:bCs/>
        </w:rPr>
        <w:t>Гарантии работникам, входящим в состав выборных органов и не освобожденным от основной работы</w:t>
      </w:r>
    </w:p>
    <w:p w14:paraId="23D1AAB2" w14:textId="77777777" w:rsidR="003F6A3C" w:rsidRPr="003F6A3C" w:rsidRDefault="003F6A3C" w:rsidP="003F6A3C">
      <w:pPr>
        <w:pStyle w:val="a3"/>
        <w:spacing w:before="0" w:beforeAutospacing="0" w:after="0" w:afterAutospacing="0" w:line="180" w:lineRule="atLeast"/>
        <w:jc w:val="both"/>
      </w:pPr>
      <w:r w:rsidRPr="003F6A3C">
        <w:t> </w:t>
      </w:r>
    </w:p>
    <w:p w14:paraId="3D8E38FE" w14:textId="77777777" w:rsidR="003F6A3C" w:rsidRPr="003F6A3C" w:rsidRDefault="003F6A3C" w:rsidP="003F6A3C">
      <w:pPr>
        <w:pStyle w:val="a3"/>
        <w:spacing w:before="0" w:beforeAutospacing="0" w:after="0" w:afterAutospacing="0" w:line="180" w:lineRule="atLeast"/>
        <w:ind w:firstLine="540"/>
        <w:jc w:val="both"/>
      </w:pPr>
      <w:r w:rsidRPr="003F6A3C">
        <w:t xml:space="preserve">Члены выборных коллегиальных органов профсоюзных организаций, </w:t>
      </w:r>
      <w:r w:rsidRPr="003F6A3C">
        <w:br/>
        <w:t>не освобожденные от основной работы, освобождаются от нее (ч. 14 ст. 374 ТК РФ):</w:t>
      </w:r>
    </w:p>
    <w:p w14:paraId="142D494F" w14:textId="77777777" w:rsidR="003F6A3C" w:rsidRPr="003F6A3C" w:rsidRDefault="003F6A3C" w:rsidP="003F6A3C">
      <w:pPr>
        <w:pStyle w:val="a3"/>
        <w:spacing w:before="105" w:beforeAutospacing="0" w:after="0" w:afterAutospacing="0" w:line="180" w:lineRule="atLeast"/>
        <w:ind w:firstLine="540"/>
        <w:jc w:val="both"/>
      </w:pPr>
      <w:r w:rsidRPr="003F6A3C">
        <w:t>- для участия в качестве делегатов в работе созываемых профессиональными союзами съездов, конференций;</w:t>
      </w:r>
    </w:p>
    <w:p w14:paraId="286217CB" w14:textId="77777777" w:rsidR="003F6A3C" w:rsidRPr="003F6A3C" w:rsidRDefault="003F6A3C" w:rsidP="003F6A3C">
      <w:pPr>
        <w:pStyle w:val="a3"/>
        <w:spacing w:before="105" w:beforeAutospacing="0" w:after="0" w:afterAutospacing="0" w:line="180" w:lineRule="atLeast"/>
        <w:ind w:firstLine="540"/>
        <w:jc w:val="both"/>
      </w:pPr>
      <w:r w:rsidRPr="003F6A3C">
        <w:t>- для участия в работе выборных коллегиальных органов профессиональных союзов;</w:t>
      </w:r>
    </w:p>
    <w:p w14:paraId="56379425" w14:textId="77777777" w:rsidR="003F6A3C" w:rsidRPr="003F6A3C" w:rsidRDefault="003F6A3C" w:rsidP="003F6A3C">
      <w:pPr>
        <w:pStyle w:val="a3"/>
        <w:spacing w:before="105" w:beforeAutospacing="0" w:after="0" w:afterAutospacing="0" w:line="180" w:lineRule="atLeast"/>
        <w:ind w:firstLine="540"/>
        <w:jc w:val="both"/>
      </w:pPr>
      <w:r w:rsidRPr="003F6A3C">
        <w:lastRenderedPageBreak/>
        <w:t>- на время краткосрочной профсоюзной учебы, если это предусмотрено коллективным договором.</w:t>
      </w:r>
    </w:p>
    <w:p w14:paraId="2D3B41A2" w14:textId="77777777" w:rsidR="003F6A3C" w:rsidRPr="003F6A3C" w:rsidRDefault="003F6A3C" w:rsidP="003F6A3C">
      <w:pPr>
        <w:pStyle w:val="a3"/>
        <w:spacing w:before="105" w:beforeAutospacing="0" w:after="0" w:afterAutospacing="0" w:line="180" w:lineRule="atLeast"/>
        <w:ind w:firstLine="540"/>
        <w:jc w:val="both"/>
      </w:pPr>
      <w:r w:rsidRPr="003F6A3C">
        <w:t>Условия освобождения от работы и порядок оплаты времени участия в указанных мероприятиях определяются коллективным договором, соглашением (ч. 14 ст. 374 ТК РФ).</w:t>
      </w:r>
    </w:p>
    <w:p w14:paraId="5551B6CC" w14:textId="77777777" w:rsidR="003F6A3C" w:rsidRPr="003F6A3C" w:rsidRDefault="003F6A3C" w:rsidP="003F6A3C">
      <w:pPr>
        <w:pStyle w:val="a3"/>
        <w:numPr>
          <w:ilvl w:val="0"/>
          <w:numId w:val="1"/>
        </w:numPr>
        <w:spacing w:before="105" w:beforeAutospacing="0" w:after="0" w:afterAutospacing="0" w:line="180" w:lineRule="atLeast"/>
        <w:jc w:val="both"/>
      </w:pPr>
      <w:r w:rsidRPr="003F6A3C">
        <w:rPr>
          <w:b/>
          <w:bCs/>
        </w:rPr>
        <w:t>Гарантии профсоюзным работникам, освобожденным от основной работы</w:t>
      </w:r>
    </w:p>
    <w:p w14:paraId="3ADE8CDF" w14:textId="77777777" w:rsidR="003F6A3C" w:rsidRPr="003F6A3C" w:rsidRDefault="003F6A3C" w:rsidP="003F6A3C">
      <w:pPr>
        <w:pStyle w:val="a3"/>
        <w:spacing w:before="0" w:beforeAutospacing="0" w:after="0" w:afterAutospacing="0" w:line="180" w:lineRule="atLeast"/>
        <w:jc w:val="both"/>
      </w:pPr>
      <w:r w:rsidRPr="003F6A3C">
        <w:t> </w:t>
      </w:r>
    </w:p>
    <w:p w14:paraId="06CF1BE9" w14:textId="77777777" w:rsidR="003F6A3C" w:rsidRPr="003F6A3C" w:rsidRDefault="003F6A3C" w:rsidP="003F6A3C">
      <w:pPr>
        <w:pStyle w:val="a3"/>
        <w:spacing w:before="0" w:beforeAutospacing="0" w:after="0" w:afterAutospacing="0" w:line="180" w:lineRule="atLeast"/>
        <w:ind w:firstLine="540"/>
        <w:jc w:val="both"/>
      </w:pPr>
      <w:r w:rsidRPr="003F6A3C">
        <w:t>Профсоюзным работникам, освобожденным от работы в организации вследствие избрания (делегирования) на выборные должности в профсоюзные органы, работодатель обязан:</w:t>
      </w:r>
    </w:p>
    <w:p w14:paraId="526E6567" w14:textId="77777777" w:rsidR="003F6A3C" w:rsidRPr="003F6A3C" w:rsidRDefault="003F6A3C" w:rsidP="003F6A3C">
      <w:pPr>
        <w:pStyle w:val="a3"/>
        <w:spacing w:before="0" w:beforeAutospacing="0" w:after="0" w:afterAutospacing="0" w:line="180" w:lineRule="atLeast"/>
        <w:ind w:firstLine="540"/>
        <w:jc w:val="both"/>
      </w:pPr>
      <w:r w:rsidRPr="003F6A3C">
        <w:t>- предоставить после окончания срока их полномочий прежнюю работу (должность), а при ее отсутствии - другую равноценную работу (должность) в той же или с согласия работника в другой организации (п. 1 ст. 26 Федерального закона от 12.01.1996 N 10-ФЗ).</w:t>
      </w:r>
    </w:p>
    <w:p w14:paraId="7034FD40" w14:textId="77777777" w:rsidR="003F6A3C" w:rsidRPr="003F6A3C" w:rsidRDefault="003F6A3C" w:rsidP="003F6A3C">
      <w:pPr>
        <w:pStyle w:val="a3"/>
        <w:spacing w:before="0" w:beforeAutospacing="0" w:after="0" w:afterAutospacing="0" w:line="180" w:lineRule="atLeast"/>
        <w:ind w:firstLine="540"/>
        <w:jc w:val="both"/>
      </w:pPr>
      <w:r w:rsidRPr="003F6A3C">
        <w:t xml:space="preserve">При невозможности предоставления соответствующей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w:t>
      </w:r>
      <w:r w:rsidRPr="003F6A3C">
        <w:rPr>
          <w:b/>
          <w:i/>
        </w:rPr>
        <w:t>сохраняет за этим работником его средний заработок на период трудоустройства, но не свыше шести месяцев</w:t>
      </w:r>
      <w:r w:rsidRPr="003F6A3C">
        <w:t xml:space="preserve">, </w:t>
      </w:r>
      <w:r w:rsidRPr="003F6A3C">
        <w:rPr>
          <w:b/>
          <w:i/>
        </w:rPr>
        <w:t>а в случае получения образования - на срок до одного года</w:t>
      </w:r>
      <w:r w:rsidRPr="003F6A3C">
        <w:t>. При отказе работника от предложенной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 (ч. 1 ст. 375 ТК РФ). Следует учитывать, что освобожденные профсоюзные работники обладают такими же трудовыми правами, гарантиями и льготами, как и работники организации (ч. 3 ст. 375 ТК РФ).</w:t>
      </w:r>
    </w:p>
    <w:p w14:paraId="3BE4827A" w14:textId="77777777" w:rsidR="003F6A3C" w:rsidRPr="003F6A3C" w:rsidRDefault="003F6A3C" w:rsidP="003F6A3C">
      <w:pPr>
        <w:pStyle w:val="a3"/>
        <w:spacing w:before="105" w:beforeAutospacing="0" w:after="0" w:afterAutospacing="0" w:line="180" w:lineRule="atLeast"/>
        <w:ind w:firstLine="540"/>
        <w:jc w:val="both"/>
      </w:pPr>
      <w:r w:rsidRPr="003F6A3C">
        <w:t>Время работы на указанной выборной должности засчитывается в трудовой стаж этого работника, а также в стаж работы по специальности (ч. 2 ст. 375 ТК РФ).</w:t>
      </w:r>
    </w:p>
    <w:p w14:paraId="486E5078" w14:textId="77777777" w:rsidR="003F6A3C" w:rsidRPr="003F6A3C" w:rsidRDefault="003F6A3C" w:rsidP="003F6A3C">
      <w:pPr>
        <w:pStyle w:val="a3"/>
        <w:spacing w:before="105" w:beforeAutospacing="0" w:after="0" w:afterAutospacing="0" w:line="180" w:lineRule="atLeast"/>
        <w:ind w:firstLine="540"/>
        <w:jc w:val="both"/>
      </w:pPr>
    </w:p>
    <w:p w14:paraId="4B11F6BE" w14:textId="77777777" w:rsidR="003F6A3C" w:rsidRPr="003F6A3C" w:rsidRDefault="003F6A3C" w:rsidP="003F6A3C">
      <w:pPr>
        <w:pStyle w:val="a3"/>
        <w:numPr>
          <w:ilvl w:val="0"/>
          <w:numId w:val="1"/>
        </w:numPr>
        <w:spacing w:before="0" w:beforeAutospacing="0" w:after="0" w:afterAutospacing="0" w:line="180" w:lineRule="atLeast"/>
        <w:jc w:val="both"/>
        <w:rPr>
          <w:b/>
        </w:rPr>
      </w:pPr>
      <w:r w:rsidRPr="003F6A3C">
        <w:rPr>
          <w:b/>
        </w:rPr>
        <w:t>Расторжение трудового договора по инициативе работодателя с работником, являющимся членом профессионального союза.</w:t>
      </w:r>
    </w:p>
    <w:p w14:paraId="0B33A720" w14:textId="77777777" w:rsidR="003F6A3C" w:rsidRPr="003F6A3C" w:rsidRDefault="003F6A3C" w:rsidP="003F6A3C">
      <w:pPr>
        <w:spacing w:after="0" w:line="180" w:lineRule="atLeast"/>
        <w:ind w:firstLine="540"/>
        <w:jc w:val="both"/>
        <w:rPr>
          <w:rFonts w:ascii="Times New Roman" w:eastAsia="Times New Roman" w:hAnsi="Times New Roman" w:cs="Times New Roman"/>
          <w:sz w:val="24"/>
          <w:szCs w:val="24"/>
          <w:lang w:eastAsia="ru-RU"/>
        </w:rPr>
      </w:pPr>
      <w:r w:rsidRPr="003F6A3C">
        <w:rPr>
          <w:rFonts w:ascii="Times New Roman" w:eastAsia="Times New Roman" w:hAnsi="Times New Roman" w:cs="Times New Roman"/>
          <w:sz w:val="24"/>
          <w:szCs w:val="24"/>
          <w:lang w:eastAsia="ru-RU"/>
        </w:rPr>
        <w:t>При принятии решения о возможном расторжении трудового договора с работником, являющимся членом профессионального союза в соответствии с пунктами 2, 3 или 5 части первой статьи 81 настоящего Кодекса:</w:t>
      </w:r>
    </w:p>
    <w:p w14:paraId="579F30C5" w14:textId="77777777" w:rsidR="003F6A3C" w:rsidRPr="003F6A3C" w:rsidRDefault="003F6A3C" w:rsidP="003F6A3C">
      <w:pPr>
        <w:pStyle w:val="a3"/>
        <w:spacing w:before="0" w:beforeAutospacing="0" w:after="0" w:afterAutospacing="0" w:line="180" w:lineRule="atLeast"/>
        <w:ind w:firstLine="540"/>
        <w:jc w:val="both"/>
      </w:pPr>
      <w:r w:rsidRPr="003F6A3C">
        <w:t>- сокращения численности или штата работников организации, индивидуального предпринимателя;</w:t>
      </w:r>
    </w:p>
    <w:p w14:paraId="111ECD9C" w14:textId="77777777" w:rsidR="003F6A3C" w:rsidRPr="003F6A3C" w:rsidRDefault="003F6A3C" w:rsidP="003F6A3C">
      <w:pPr>
        <w:pStyle w:val="a3"/>
        <w:spacing w:before="0" w:beforeAutospacing="0" w:after="0" w:afterAutospacing="0" w:line="180" w:lineRule="atLeast"/>
        <w:ind w:firstLine="540"/>
        <w:jc w:val="both"/>
      </w:pPr>
      <w:r w:rsidRPr="003F6A3C">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76234027" w14:textId="34D35337" w:rsidR="003F6A3C" w:rsidRPr="003F6A3C" w:rsidRDefault="003F6A3C" w:rsidP="003F6A3C">
      <w:pPr>
        <w:pStyle w:val="a3"/>
        <w:spacing w:before="0" w:beforeAutospacing="0" w:after="0" w:afterAutospacing="0" w:line="180" w:lineRule="atLeast"/>
        <w:ind w:firstLine="540"/>
        <w:jc w:val="both"/>
      </w:pPr>
      <w:r w:rsidRPr="003F6A3C">
        <w:t>- неоднократного неисполнения работником без уважительных причин трудовых обязанностей, если он имеет дисциплинарное взыскание;</w:t>
      </w:r>
    </w:p>
    <w:p w14:paraId="416103C4" w14:textId="77777777" w:rsidR="003F6A3C" w:rsidRPr="003F6A3C" w:rsidRDefault="003F6A3C" w:rsidP="003F6A3C">
      <w:pPr>
        <w:spacing w:after="0" w:line="180" w:lineRule="atLeast"/>
        <w:ind w:firstLine="540"/>
        <w:jc w:val="both"/>
        <w:rPr>
          <w:rFonts w:ascii="Times New Roman" w:eastAsia="Times New Roman" w:hAnsi="Times New Roman" w:cs="Times New Roman"/>
          <w:sz w:val="24"/>
          <w:szCs w:val="24"/>
          <w:lang w:eastAsia="ru-RU"/>
        </w:rPr>
      </w:pPr>
      <w:r w:rsidRPr="003F6A3C">
        <w:rPr>
          <w:rFonts w:ascii="Times New Roman" w:eastAsia="Times New Roman" w:hAnsi="Times New Roman" w:cs="Times New Roman"/>
          <w:b/>
          <w:sz w:val="24"/>
          <w:szCs w:val="24"/>
          <w:lang w:eastAsia="ru-RU"/>
        </w:rPr>
        <w:t>работодатель обязан</w:t>
      </w:r>
      <w:r w:rsidRPr="003F6A3C">
        <w:rPr>
          <w:rFonts w:ascii="Times New Roman" w:eastAsia="Times New Roman" w:hAnsi="Times New Roman" w:cs="Times New Roman"/>
          <w:sz w:val="24"/>
          <w:szCs w:val="24"/>
          <w:lang w:eastAsia="ru-RU"/>
        </w:rPr>
        <w:t xml:space="preserve"> направить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14:paraId="41DA49C0" w14:textId="77777777" w:rsidR="003F6A3C" w:rsidRPr="003F6A3C" w:rsidRDefault="003F6A3C" w:rsidP="003F6A3C">
      <w:pPr>
        <w:spacing w:after="0" w:line="180" w:lineRule="atLeast"/>
        <w:ind w:firstLine="540"/>
        <w:jc w:val="both"/>
        <w:rPr>
          <w:rFonts w:ascii="Times New Roman" w:eastAsia="Times New Roman" w:hAnsi="Times New Roman" w:cs="Times New Roman"/>
          <w:b/>
          <w:i/>
          <w:sz w:val="24"/>
          <w:szCs w:val="24"/>
          <w:lang w:eastAsia="ru-RU"/>
        </w:rPr>
      </w:pPr>
      <w:r w:rsidRPr="003F6A3C">
        <w:rPr>
          <w:rFonts w:ascii="Times New Roman" w:eastAsia="Times New Roman" w:hAnsi="Times New Roman" w:cs="Times New Roman"/>
          <w:sz w:val="24"/>
          <w:szCs w:val="24"/>
          <w:lang w:eastAsia="ru-RU"/>
        </w:rPr>
        <w:t xml:space="preserve">Выборный орган первичной профсоюзной организации </w:t>
      </w:r>
      <w:r w:rsidRPr="003F6A3C">
        <w:rPr>
          <w:rFonts w:ascii="Times New Roman" w:eastAsia="Times New Roman" w:hAnsi="Times New Roman" w:cs="Times New Roman"/>
          <w:b/>
          <w:i/>
          <w:sz w:val="24"/>
          <w:szCs w:val="24"/>
          <w:lang w:eastAsia="ru-RU"/>
        </w:rPr>
        <w:t>в</w:t>
      </w:r>
      <w:r w:rsidRPr="003F6A3C">
        <w:rPr>
          <w:rFonts w:ascii="Times New Roman" w:eastAsia="Times New Roman" w:hAnsi="Times New Roman" w:cs="Times New Roman"/>
          <w:b/>
          <w:sz w:val="24"/>
          <w:szCs w:val="24"/>
          <w:lang w:eastAsia="ru-RU"/>
        </w:rPr>
        <w:t xml:space="preserve"> </w:t>
      </w:r>
      <w:r w:rsidRPr="003F6A3C">
        <w:rPr>
          <w:rFonts w:ascii="Times New Roman" w:eastAsia="Times New Roman" w:hAnsi="Times New Roman" w:cs="Times New Roman"/>
          <w:b/>
          <w:i/>
          <w:sz w:val="24"/>
          <w:szCs w:val="24"/>
          <w:lang w:eastAsia="ru-RU"/>
        </w:rPr>
        <w:t>течение семи рабочих дней</w:t>
      </w:r>
      <w:r w:rsidRPr="003F6A3C">
        <w:rPr>
          <w:rFonts w:ascii="Times New Roman" w:eastAsia="Times New Roman" w:hAnsi="Times New Roman" w:cs="Times New Roman"/>
          <w:sz w:val="24"/>
          <w:szCs w:val="24"/>
          <w:lang w:eastAsia="ru-RU"/>
        </w:rPr>
        <w:t xml:space="preserve">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w:t>
      </w:r>
      <w:r w:rsidRPr="003F6A3C">
        <w:rPr>
          <w:rFonts w:ascii="Times New Roman" w:eastAsia="Times New Roman" w:hAnsi="Times New Roman" w:cs="Times New Roman"/>
          <w:b/>
          <w:i/>
          <w:sz w:val="24"/>
          <w:szCs w:val="24"/>
          <w:lang w:eastAsia="ru-RU"/>
        </w:rPr>
        <w:t>Мнение, не представленное в семидневный срок, работодателем не учитывается.</w:t>
      </w:r>
    </w:p>
    <w:p w14:paraId="6E4C1287" w14:textId="77777777" w:rsidR="003F6A3C" w:rsidRPr="003F6A3C" w:rsidRDefault="003F6A3C" w:rsidP="003F6A3C">
      <w:pPr>
        <w:spacing w:after="0" w:line="180" w:lineRule="atLeast"/>
        <w:ind w:firstLine="540"/>
        <w:jc w:val="both"/>
        <w:rPr>
          <w:rFonts w:ascii="Times New Roman" w:eastAsia="Times New Roman" w:hAnsi="Times New Roman" w:cs="Times New Roman"/>
          <w:b/>
          <w:i/>
          <w:sz w:val="24"/>
          <w:szCs w:val="24"/>
          <w:lang w:eastAsia="ru-RU"/>
        </w:rPr>
      </w:pPr>
      <w:r w:rsidRPr="003F6A3C">
        <w:rPr>
          <w:rFonts w:ascii="Times New Roman" w:eastAsia="Times New Roman" w:hAnsi="Times New Roman" w:cs="Times New Roman"/>
          <w:sz w:val="24"/>
          <w:szCs w:val="24"/>
          <w:lang w:eastAsia="ru-RU"/>
        </w:rPr>
        <w:t xml:space="preserve">В случае, если выборный орган первичной профсоюзной организации выразил несогласие с предполагаемым решением работодателя, </w:t>
      </w:r>
      <w:r w:rsidRPr="003F6A3C">
        <w:rPr>
          <w:rFonts w:ascii="Times New Roman" w:eastAsia="Times New Roman" w:hAnsi="Times New Roman" w:cs="Times New Roman"/>
          <w:b/>
          <w:i/>
          <w:sz w:val="24"/>
          <w:szCs w:val="24"/>
          <w:lang w:eastAsia="ru-RU"/>
        </w:rPr>
        <w:t>он в течение трех рабочих дней проводит с работодателем или его представителем дополнительные консультации</w:t>
      </w:r>
      <w:r w:rsidRPr="003F6A3C">
        <w:rPr>
          <w:rFonts w:ascii="Times New Roman" w:eastAsia="Times New Roman" w:hAnsi="Times New Roman" w:cs="Times New Roman"/>
          <w:sz w:val="24"/>
          <w:szCs w:val="24"/>
          <w:lang w:eastAsia="ru-RU"/>
        </w:rPr>
        <w:t xml:space="preserve">, результаты которых оформляются протоколом. При недостижении общего согласия по результатам консультаций </w:t>
      </w:r>
      <w:r w:rsidRPr="003F6A3C">
        <w:rPr>
          <w:rFonts w:ascii="Times New Roman" w:eastAsia="Times New Roman" w:hAnsi="Times New Roman" w:cs="Times New Roman"/>
          <w:b/>
          <w:i/>
          <w:sz w:val="24"/>
          <w:szCs w:val="24"/>
          <w:lang w:eastAsia="ru-RU"/>
        </w:rPr>
        <w:t xml:space="preserve">работодатель по истечении десяти рабочих дней со дня </w:t>
      </w:r>
      <w:r w:rsidRPr="003F6A3C">
        <w:rPr>
          <w:rFonts w:ascii="Times New Roman" w:eastAsia="Times New Roman" w:hAnsi="Times New Roman" w:cs="Times New Roman"/>
          <w:b/>
          <w:i/>
          <w:sz w:val="24"/>
          <w:szCs w:val="24"/>
          <w:u w:val="single"/>
          <w:lang w:eastAsia="ru-RU"/>
        </w:rPr>
        <w:t>направления</w:t>
      </w:r>
      <w:r w:rsidRPr="003F6A3C">
        <w:rPr>
          <w:rFonts w:ascii="Times New Roman" w:eastAsia="Times New Roman" w:hAnsi="Times New Roman" w:cs="Times New Roman"/>
          <w:b/>
          <w:i/>
          <w:sz w:val="24"/>
          <w:szCs w:val="24"/>
          <w:lang w:eastAsia="ru-RU"/>
        </w:rPr>
        <w:t xml:space="preserve"> </w:t>
      </w:r>
      <w:r w:rsidRPr="003F6A3C">
        <w:rPr>
          <w:rFonts w:ascii="Times New Roman" w:eastAsia="Times New Roman" w:hAnsi="Times New Roman" w:cs="Times New Roman"/>
          <w:sz w:val="24"/>
          <w:szCs w:val="24"/>
          <w:lang w:eastAsia="ru-RU"/>
        </w:rPr>
        <w:t xml:space="preserve">в выборный орган первичной профсоюзной организации проекта приказа и </w:t>
      </w:r>
      <w:r w:rsidRPr="003F6A3C">
        <w:rPr>
          <w:rFonts w:ascii="Times New Roman" w:eastAsia="Times New Roman" w:hAnsi="Times New Roman" w:cs="Times New Roman"/>
          <w:sz w:val="24"/>
          <w:szCs w:val="24"/>
          <w:lang w:eastAsia="ru-RU"/>
        </w:rPr>
        <w:lastRenderedPageBreak/>
        <w:t xml:space="preserve">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w:t>
      </w:r>
      <w:r w:rsidRPr="003F6A3C">
        <w:rPr>
          <w:rFonts w:ascii="Times New Roman" w:eastAsia="Times New Roman" w:hAnsi="Times New Roman" w:cs="Times New Roman"/>
          <w:b/>
          <w:sz w:val="24"/>
          <w:szCs w:val="24"/>
          <w:lang w:eastAsia="ru-RU"/>
        </w:rPr>
        <w:t>в течение десяти дней</w:t>
      </w:r>
      <w:r w:rsidRPr="003F6A3C">
        <w:rPr>
          <w:rFonts w:ascii="Times New Roman" w:eastAsia="Times New Roman" w:hAnsi="Times New Roman" w:cs="Times New Roman"/>
          <w:sz w:val="24"/>
          <w:szCs w:val="24"/>
          <w:lang w:eastAsia="ru-RU"/>
        </w:rPr>
        <w:t xml:space="preserve">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776FC5B1" w14:textId="77777777" w:rsidR="003F6A3C" w:rsidRPr="003F6A3C" w:rsidRDefault="003F6A3C" w:rsidP="003F6A3C">
      <w:pPr>
        <w:spacing w:after="0" w:line="180" w:lineRule="atLeast"/>
        <w:ind w:firstLine="540"/>
        <w:jc w:val="both"/>
        <w:rPr>
          <w:rFonts w:ascii="Times New Roman" w:eastAsia="Times New Roman" w:hAnsi="Times New Roman" w:cs="Times New Roman"/>
          <w:b/>
          <w:i/>
          <w:sz w:val="24"/>
          <w:szCs w:val="24"/>
          <w:lang w:eastAsia="ru-RU"/>
        </w:rPr>
      </w:pPr>
      <w:r w:rsidRPr="003F6A3C">
        <w:rPr>
          <w:rFonts w:ascii="Times New Roman" w:eastAsia="Times New Roman" w:hAnsi="Times New Roman" w:cs="Times New Roman"/>
          <w:sz w:val="24"/>
          <w:szCs w:val="24"/>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14:paraId="160012DC" w14:textId="77777777" w:rsidR="003F6A3C" w:rsidRPr="003F6A3C" w:rsidRDefault="003F6A3C" w:rsidP="003F6A3C">
      <w:pPr>
        <w:spacing w:after="0" w:line="180" w:lineRule="atLeast"/>
        <w:ind w:firstLine="540"/>
        <w:jc w:val="both"/>
        <w:rPr>
          <w:rFonts w:ascii="Times New Roman" w:eastAsia="Times New Roman" w:hAnsi="Times New Roman" w:cs="Times New Roman"/>
          <w:b/>
          <w:i/>
          <w:sz w:val="24"/>
          <w:szCs w:val="24"/>
          <w:lang w:eastAsia="ru-RU"/>
        </w:rPr>
      </w:pPr>
      <w:r w:rsidRPr="003F6A3C">
        <w:rPr>
          <w:rFonts w:ascii="Times New Roman" w:eastAsia="Times New Roman" w:hAnsi="Times New Roman" w:cs="Times New Roman"/>
          <w:sz w:val="24"/>
          <w:szCs w:val="24"/>
          <w:lang w:eastAsia="ru-RU"/>
        </w:rPr>
        <w:t xml:space="preserve">Работодатель имеет право расторгнуть трудовой договор </w:t>
      </w:r>
      <w:r w:rsidRPr="003F6A3C">
        <w:rPr>
          <w:rFonts w:ascii="Times New Roman" w:eastAsia="Times New Roman" w:hAnsi="Times New Roman" w:cs="Times New Roman"/>
          <w:b/>
          <w:sz w:val="24"/>
          <w:szCs w:val="24"/>
          <w:lang w:eastAsia="ru-RU"/>
        </w:rPr>
        <w:t>не позднее одного месяца со дня получения мотивированного мнения в</w:t>
      </w:r>
      <w:r w:rsidRPr="003F6A3C">
        <w:rPr>
          <w:rFonts w:ascii="Times New Roman" w:eastAsia="Times New Roman" w:hAnsi="Times New Roman" w:cs="Times New Roman"/>
          <w:sz w:val="24"/>
          <w:szCs w:val="24"/>
          <w:lang w:eastAsia="ru-RU"/>
        </w:rPr>
        <w:t>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1BE049A1" w14:textId="77777777" w:rsidR="003F6A3C" w:rsidRPr="003F6A3C" w:rsidRDefault="003F6A3C" w:rsidP="003F6A3C">
      <w:pPr>
        <w:pStyle w:val="a3"/>
        <w:spacing w:before="0" w:beforeAutospacing="0" w:after="0" w:afterAutospacing="0" w:line="180" w:lineRule="atLeast"/>
        <w:ind w:firstLine="540"/>
        <w:jc w:val="both"/>
        <w:rPr>
          <w:b/>
          <w:bCs/>
        </w:rPr>
      </w:pPr>
    </w:p>
    <w:p w14:paraId="067578D0" w14:textId="77777777" w:rsidR="003F6A3C" w:rsidRPr="003F6A3C" w:rsidRDefault="003F6A3C" w:rsidP="003F6A3C">
      <w:pPr>
        <w:pStyle w:val="a3"/>
        <w:numPr>
          <w:ilvl w:val="0"/>
          <w:numId w:val="1"/>
        </w:numPr>
        <w:spacing w:before="0" w:beforeAutospacing="0" w:after="0" w:afterAutospacing="0" w:line="180" w:lineRule="atLeast"/>
        <w:jc w:val="both"/>
      </w:pPr>
      <w:r w:rsidRPr="003F6A3C">
        <w:rPr>
          <w:b/>
          <w:bCs/>
        </w:rPr>
        <w:t>Расторжение трудового договора с руководителями (их заместителями) выборных коллегиальных органов профсоюзных организаций, не освобожденными от основной работы</w:t>
      </w:r>
    </w:p>
    <w:p w14:paraId="63A87670" w14:textId="77777777" w:rsidR="003F6A3C" w:rsidRPr="003F6A3C" w:rsidRDefault="003F6A3C" w:rsidP="003F6A3C">
      <w:pPr>
        <w:pStyle w:val="a3"/>
        <w:spacing w:before="0" w:beforeAutospacing="0" w:after="0" w:afterAutospacing="0" w:line="180" w:lineRule="atLeast"/>
        <w:ind w:firstLine="540"/>
        <w:jc w:val="both"/>
      </w:pPr>
      <w:r w:rsidRPr="003F6A3C">
        <w:t xml:space="preserve">Расторжение трудового договора </w:t>
      </w:r>
      <w:r w:rsidRPr="003F6A3C">
        <w:rPr>
          <w:b/>
          <w:i/>
        </w:rPr>
        <w:t>с руководителями (их заместителями)</w:t>
      </w:r>
      <w:r w:rsidRPr="003F6A3C">
        <w:t xml:space="preserve"> выборных коллегиальных органов первичных профсоюзных организаций и профсоюзных организаций структурных подразделений организаций (не ниже цеховых и приравненных к ним), </w:t>
      </w:r>
      <w:r w:rsidRPr="003F6A3C">
        <w:rPr>
          <w:b/>
          <w:i/>
        </w:rPr>
        <w:t>не освобожденными от основной работы</w:t>
      </w:r>
      <w:r w:rsidRPr="003F6A3C">
        <w:t xml:space="preserve"> (далее - руководители (их заместители) выборных коллегиальных органов профсоюзных организаций), производится с учетом особенностей, предусмотренных ст. 374 ТК РФ.</w:t>
      </w:r>
    </w:p>
    <w:p w14:paraId="50D48D57" w14:textId="77777777" w:rsidR="003F6A3C" w:rsidRPr="003F6A3C" w:rsidRDefault="003F6A3C" w:rsidP="003F6A3C">
      <w:pPr>
        <w:pStyle w:val="a3"/>
        <w:spacing w:before="105" w:beforeAutospacing="0" w:after="0" w:afterAutospacing="0" w:line="180" w:lineRule="atLeast"/>
        <w:ind w:firstLine="540"/>
        <w:jc w:val="both"/>
      </w:pPr>
      <w:r w:rsidRPr="003F6A3C">
        <w:t xml:space="preserve">Для увольнения названных работников по основаниям, указанным в п. п. 2, 3 ч. 1 ст. 81 ТК РФ: </w:t>
      </w:r>
    </w:p>
    <w:p w14:paraId="053F169B" w14:textId="77777777" w:rsidR="003F6A3C" w:rsidRPr="003F6A3C" w:rsidRDefault="003F6A3C" w:rsidP="003F6A3C">
      <w:pPr>
        <w:pStyle w:val="a3"/>
        <w:spacing w:before="0" w:beforeAutospacing="0" w:after="0" w:afterAutospacing="0" w:line="180" w:lineRule="atLeast"/>
        <w:ind w:firstLine="540"/>
        <w:jc w:val="both"/>
      </w:pPr>
      <w:r w:rsidRPr="003F6A3C">
        <w:t>- сокращения численности или штата работников организации, индивидуального предпринимателя;</w:t>
      </w:r>
    </w:p>
    <w:p w14:paraId="6052DD2C" w14:textId="77777777" w:rsidR="003F6A3C" w:rsidRPr="003F6A3C" w:rsidRDefault="003F6A3C" w:rsidP="003F6A3C">
      <w:pPr>
        <w:pStyle w:val="a3"/>
        <w:spacing w:before="0" w:beforeAutospacing="0" w:after="0" w:afterAutospacing="0" w:line="180" w:lineRule="atLeast"/>
        <w:ind w:firstLine="540"/>
        <w:jc w:val="both"/>
      </w:pPr>
      <w:r w:rsidRPr="003F6A3C">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65FBC8E8" w14:textId="77777777" w:rsidR="003F6A3C" w:rsidRPr="003F6A3C" w:rsidRDefault="003F6A3C" w:rsidP="003F6A3C">
      <w:pPr>
        <w:pStyle w:val="a3"/>
        <w:spacing w:before="105" w:beforeAutospacing="0" w:after="0" w:afterAutospacing="0" w:line="180" w:lineRule="atLeast"/>
        <w:ind w:firstLine="540"/>
        <w:jc w:val="both"/>
      </w:pPr>
      <w:r w:rsidRPr="003F6A3C">
        <w:rPr>
          <w:b/>
          <w:i/>
          <w:u w:val="single"/>
        </w:rPr>
        <w:t>работодатель должен</w:t>
      </w:r>
      <w:r w:rsidRPr="003F6A3C">
        <w:t xml:space="preserve"> запросить предварительное согласие соответствующего вышестоящего выборного профсоюзного органа (ч. 1 ст. 374 ТК РФ). Чтобы получить согласие, работодатель должен направить в этот орган проект приказа и копии документов, являющихся основанием для увольнения (ч. 2 ст. 374 ТК РФ).</w:t>
      </w:r>
    </w:p>
    <w:p w14:paraId="07576A04" w14:textId="77777777" w:rsidR="003F6A3C" w:rsidRPr="003F6A3C" w:rsidRDefault="003F6A3C" w:rsidP="003F6A3C">
      <w:pPr>
        <w:pStyle w:val="a3"/>
        <w:spacing w:before="105" w:beforeAutospacing="0" w:after="0" w:afterAutospacing="0" w:line="180" w:lineRule="atLeast"/>
        <w:ind w:firstLine="540"/>
        <w:jc w:val="both"/>
      </w:pPr>
      <w:r w:rsidRPr="003F6A3C">
        <w:t xml:space="preserve">Вышестоящий выборный профсоюзный орган в </w:t>
      </w:r>
      <w:r w:rsidRPr="003F6A3C">
        <w:rPr>
          <w:b/>
          <w:i/>
        </w:rPr>
        <w:t xml:space="preserve">течение семи рабочих дней рассматривает представленные документы и направляет работодателю в письменной форме решение о согласии или несогласии </w:t>
      </w:r>
      <w:r w:rsidRPr="003F6A3C">
        <w:t>с увольнением работника - руководителя (его заместителя) выборного коллегиального органа профсоюзной организации (ч. 2 ст. 374 ТК РФ).</w:t>
      </w:r>
    </w:p>
    <w:p w14:paraId="3F8AC6FD" w14:textId="77777777" w:rsidR="003F6A3C" w:rsidRPr="003F6A3C" w:rsidRDefault="003F6A3C" w:rsidP="003F6A3C">
      <w:pPr>
        <w:pStyle w:val="a3"/>
        <w:spacing w:before="105" w:beforeAutospacing="0" w:after="0" w:afterAutospacing="0" w:line="180" w:lineRule="atLeast"/>
        <w:ind w:firstLine="540"/>
        <w:jc w:val="both"/>
      </w:pPr>
      <w:r w:rsidRPr="003F6A3C">
        <w:t>Работодатель вправе уволить такого работника по основаниям, предусмотренным п. п. 2 или 3 ч. 1 ст. 81 ТК РФ, в течение одного месяца со дня (ч. 3, 12 ст. 374 ТК РФ, Постановление Конституционного Суда РФ от 03.06.2021 N 26-П (включено в Обзоры практики Конституционного Суда РФ за II квартал 2021 г. и за 2021 г., Правовые позиции КС РФ по отдельным вопросам)):</w:t>
      </w:r>
    </w:p>
    <w:p w14:paraId="4A009FD7" w14:textId="77777777" w:rsidR="003F6A3C" w:rsidRPr="003F6A3C" w:rsidRDefault="003F6A3C" w:rsidP="003F6A3C">
      <w:pPr>
        <w:pStyle w:val="a3"/>
        <w:spacing w:before="105" w:beforeAutospacing="0" w:after="0" w:afterAutospacing="0" w:line="180" w:lineRule="atLeast"/>
        <w:ind w:firstLine="540"/>
        <w:jc w:val="both"/>
      </w:pPr>
      <w:r w:rsidRPr="003F6A3C">
        <w:t>- получения решения соответствующего вышестоящего выборного профсоюзного органа о согласии с увольнением;</w:t>
      </w:r>
    </w:p>
    <w:p w14:paraId="1500E355" w14:textId="77777777" w:rsidR="003F6A3C" w:rsidRPr="003F6A3C" w:rsidRDefault="003F6A3C" w:rsidP="003F6A3C">
      <w:pPr>
        <w:pStyle w:val="a3"/>
        <w:spacing w:before="105" w:beforeAutospacing="0" w:after="0" w:afterAutospacing="0" w:line="180" w:lineRule="atLeast"/>
        <w:ind w:firstLine="540"/>
        <w:jc w:val="both"/>
      </w:pPr>
      <w:r w:rsidRPr="003F6A3C">
        <w:t>- истечения установленного срока представления вышеуказанного решения;</w:t>
      </w:r>
    </w:p>
    <w:p w14:paraId="5E1E00C1" w14:textId="77777777" w:rsidR="003F6A3C" w:rsidRPr="003F6A3C" w:rsidRDefault="003F6A3C" w:rsidP="003F6A3C">
      <w:pPr>
        <w:pStyle w:val="a3"/>
        <w:spacing w:before="105" w:beforeAutospacing="0" w:after="0" w:afterAutospacing="0" w:line="180" w:lineRule="atLeast"/>
        <w:ind w:firstLine="540"/>
        <w:jc w:val="both"/>
      </w:pPr>
      <w:r w:rsidRPr="003F6A3C">
        <w:lastRenderedPageBreak/>
        <w:t>- вступления в силу решения суда о признании необоснованным несогласия вышестоящего выборного профсоюзного органа с увольнением (если работодатель обращался с соответствующим заявлением в суд).</w:t>
      </w:r>
    </w:p>
    <w:p w14:paraId="400FD3E4" w14:textId="77777777" w:rsidR="003F6A3C" w:rsidRPr="003F6A3C" w:rsidRDefault="003F6A3C" w:rsidP="003F6A3C">
      <w:pPr>
        <w:pStyle w:val="a3"/>
        <w:spacing w:before="105" w:beforeAutospacing="0" w:after="0" w:afterAutospacing="0" w:line="180" w:lineRule="atLeast"/>
        <w:ind w:firstLine="540"/>
        <w:jc w:val="both"/>
      </w:pPr>
      <w:r w:rsidRPr="003F6A3C">
        <w:t>В указанный месячный срок не включаются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(ч. 12 ст. 374 ТК РФ).</w:t>
      </w:r>
    </w:p>
    <w:p w14:paraId="3A409B42" w14:textId="77777777" w:rsidR="003F6A3C" w:rsidRPr="003F6A3C" w:rsidRDefault="003F6A3C" w:rsidP="003F6A3C">
      <w:pPr>
        <w:pStyle w:val="a3"/>
        <w:spacing w:before="105" w:beforeAutospacing="0" w:after="0" w:afterAutospacing="0" w:line="180" w:lineRule="atLeast"/>
        <w:ind w:firstLine="540"/>
        <w:jc w:val="both"/>
      </w:pPr>
      <w:r w:rsidRPr="003F6A3C">
        <w:t>Соблюдение данной процедуры увольнения не лишает работника или профсоюзный орган, представляющий его интересы, права обжаловать принятое работодателем решение в суд (ч. 4 ст. 374 ТК РФ). </w:t>
      </w:r>
    </w:p>
    <w:p w14:paraId="5B910D1D" w14:textId="77777777" w:rsidR="003F6A3C" w:rsidRPr="003F6A3C" w:rsidRDefault="003F6A3C" w:rsidP="003F6A3C">
      <w:pPr>
        <w:pStyle w:val="a3"/>
        <w:spacing w:before="0" w:beforeAutospacing="0" w:after="0" w:afterAutospacing="0" w:line="180" w:lineRule="atLeast"/>
        <w:ind w:firstLine="540"/>
        <w:jc w:val="both"/>
      </w:pPr>
      <w:r w:rsidRPr="003F6A3C">
        <w:t xml:space="preserve">Увольнение руководителей (их заместителей) выборных коллегиальных органов первичных профсоюзных организаций </w:t>
      </w:r>
      <w:r w:rsidRPr="003F6A3C">
        <w:rPr>
          <w:b/>
        </w:rPr>
        <w:t>по п. 5 ч. 1 ст. 81 ТК РФ (неоднократного неисполнения работником без уважительных причин трудовых обязанностей, если он имеет дисциплинарное взыскание)</w:t>
      </w:r>
      <w:r w:rsidRPr="003F6A3C">
        <w:t xml:space="preserve"> производится только с учетом мотивированного мнения вышестоящего выборного профсоюзного органа (ч. 5 ст. 374 ТК РФ).</w:t>
      </w:r>
    </w:p>
    <w:p w14:paraId="66B0FF14" w14:textId="77777777" w:rsidR="003F6A3C" w:rsidRPr="003F6A3C" w:rsidRDefault="003F6A3C" w:rsidP="003F6A3C">
      <w:pPr>
        <w:pStyle w:val="a3"/>
        <w:spacing w:before="105" w:beforeAutospacing="0" w:after="0" w:afterAutospacing="0" w:line="180" w:lineRule="atLeast"/>
        <w:ind w:firstLine="540"/>
        <w:jc w:val="both"/>
      </w:pPr>
      <w:r w:rsidRPr="003F6A3C">
        <w:t>Для получения мотивированного мнения работодатель должен направить в соответствующий вышестоящий выборный профсоюзный орган проект приказа и копии документов, являющихся основанием для увольнения работника (ч. 6 ст. 374 ТК РФ).</w:t>
      </w:r>
    </w:p>
    <w:p w14:paraId="2F369189" w14:textId="77777777" w:rsidR="003F6A3C" w:rsidRPr="003F6A3C" w:rsidRDefault="003F6A3C" w:rsidP="003F6A3C">
      <w:pPr>
        <w:pStyle w:val="a3"/>
        <w:spacing w:before="105" w:beforeAutospacing="0" w:after="0" w:afterAutospacing="0" w:line="180" w:lineRule="atLeast"/>
        <w:ind w:firstLine="540"/>
        <w:jc w:val="both"/>
      </w:pPr>
      <w:r w:rsidRPr="003F6A3C">
        <w:t>Этот орган в течение семи рабочих дней рассматривает представленные документы и направляет работодателю в письменной форме мотивированное мнение (ч. 6 ст. 374 ТК РФ).</w:t>
      </w:r>
    </w:p>
    <w:p w14:paraId="5B7A047E" w14:textId="77777777" w:rsidR="003F6A3C" w:rsidRPr="003F6A3C" w:rsidRDefault="003F6A3C" w:rsidP="003F6A3C">
      <w:pPr>
        <w:pStyle w:val="a3"/>
        <w:spacing w:before="105" w:beforeAutospacing="0" w:after="0" w:afterAutospacing="0" w:line="180" w:lineRule="atLeast"/>
        <w:ind w:firstLine="540"/>
        <w:jc w:val="both"/>
      </w:pPr>
      <w:r w:rsidRPr="003F6A3C">
        <w:t xml:space="preserve">Если вышестоящий выборный профсоюзный орган не согласен с решением работодателя, стороны в течение трех рабочих дней </w:t>
      </w:r>
      <w:r w:rsidRPr="003F6A3C">
        <w:rPr>
          <w:b/>
        </w:rPr>
        <w:t>вправе</w:t>
      </w:r>
      <w:r w:rsidRPr="003F6A3C">
        <w:t xml:space="preserve"> провести дополнительные консультации по данному вопросу. Результаты переговоров оформляются в виде протокола (ч. 8 ст. 374 ТК РФ).</w:t>
      </w:r>
    </w:p>
    <w:p w14:paraId="730B39CD" w14:textId="77777777" w:rsidR="003F6A3C" w:rsidRPr="003F6A3C" w:rsidRDefault="003F6A3C" w:rsidP="003F6A3C">
      <w:pPr>
        <w:pStyle w:val="a3"/>
        <w:spacing w:before="105" w:beforeAutospacing="0" w:after="0" w:afterAutospacing="0" w:line="180" w:lineRule="atLeast"/>
        <w:ind w:firstLine="540"/>
        <w:jc w:val="both"/>
      </w:pPr>
      <w:r w:rsidRPr="003F6A3C">
        <w:t xml:space="preserve">В случае если согласие не достигнуто, работодатель </w:t>
      </w:r>
      <w:r w:rsidRPr="003F6A3C">
        <w:rPr>
          <w:b/>
        </w:rPr>
        <w:t>по истечении десяти рабочих дней</w:t>
      </w:r>
      <w:r w:rsidRPr="003F6A3C">
        <w:t xml:space="preserve"> </w:t>
      </w:r>
      <w:r w:rsidRPr="003F6A3C">
        <w:rPr>
          <w:b/>
        </w:rPr>
        <w:t>со дня получения</w:t>
      </w:r>
      <w:r w:rsidRPr="003F6A3C">
        <w:t xml:space="preserve"> вышестоящим выборным профсоюзным органом документов вправе принять окончательное решение самостоятельно (ч. 9 ст. 374 ТК РФ).</w:t>
      </w:r>
    </w:p>
    <w:p w14:paraId="10B55A1F" w14:textId="77777777" w:rsidR="003F6A3C" w:rsidRPr="003F6A3C" w:rsidRDefault="003F6A3C" w:rsidP="003F6A3C">
      <w:pPr>
        <w:pStyle w:val="a3"/>
        <w:spacing w:before="105" w:beforeAutospacing="0" w:after="0" w:afterAutospacing="0" w:line="180" w:lineRule="atLeast"/>
        <w:ind w:firstLine="540"/>
        <w:jc w:val="both"/>
      </w:pPr>
      <w:r w:rsidRPr="003F6A3C">
        <w:t xml:space="preserve">Данное решение может быть обжаловано работником или выборным профсоюзным органом, представляющим его интересы, в Государственную инспекцию труда. Ведомство рассматривает жалобу (заявление) </w:t>
      </w:r>
      <w:r w:rsidRPr="003F6A3C">
        <w:rPr>
          <w:b/>
        </w:rPr>
        <w:t>в течение десяти рабочих дней</w:t>
      </w:r>
      <w:r w:rsidRPr="003F6A3C">
        <w:t xml:space="preserve"> со дня ее получения (ч. 9, 10 ст. 374 ТК РФ). </w:t>
      </w:r>
    </w:p>
    <w:p w14:paraId="184F196D" w14:textId="77777777" w:rsidR="003F6A3C" w:rsidRPr="003F6A3C" w:rsidRDefault="003F6A3C" w:rsidP="003F6A3C">
      <w:pPr>
        <w:pStyle w:val="a3"/>
        <w:spacing w:before="105" w:beforeAutospacing="0" w:after="0" w:afterAutospacing="0" w:line="180" w:lineRule="atLeast"/>
        <w:ind w:firstLine="540"/>
        <w:jc w:val="both"/>
      </w:pPr>
      <w:r w:rsidRPr="003F6A3C">
        <w:t>В случае признания увольнения незаконным работодателю выдается обязательное для исполнения предписание о восстановлении работника на работе с оплатой вынужденного прогула (ч. 10 ст. 374 ТК РФ). Работодатель может обжаловать предписание в суд (ч. 11 ст. 374 ТК РФ).</w:t>
      </w:r>
    </w:p>
    <w:p w14:paraId="2D8F2CFC" w14:textId="77777777" w:rsidR="003F6A3C" w:rsidRPr="003F6A3C" w:rsidRDefault="003F6A3C" w:rsidP="003F6A3C">
      <w:pPr>
        <w:pStyle w:val="a3"/>
        <w:spacing w:before="105" w:beforeAutospacing="0" w:after="0" w:afterAutospacing="0" w:line="180" w:lineRule="atLeast"/>
        <w:ind w:firstLine="540"/>
        <w:jc w:val="both"/>
      </w:pPr>
      <w:r w:rsidRPr="003F6A3C">
        <w:t>Работодатель вправе уволить руководителя (его заместителя) выборного коллегиального органа профсоюзной организации по основанию, предусмотренному п. 5 ч. 1 ст. 81 ТК РФ, в течение одного месяца с момента (ч. 7, 12 ст. 374 ТК РФ):</w:t>
      </w:r>
    </w:p>
    <w:p w14:paraId="68BD96D6" w14:textId="77777777" w:rsidR="003F6A3C" w:rsidRPr="003F6A3C" w:rsidRDefault="003F6A3C" w:rsidP="003F6A3C">
      <w:pPr>
        <w:pStyle w:val="a3"/>
        <w:spacing w:before="105" w:beforeAutospacing="0" w:after="0" w:afterAutospacing="0" w:line="180" w:lineRule="atLeast"/>
        <w:ind w:firstLine="540"/>
        <w:jc w:val="both"/>
      </w:pPr>
      <w:r w:rsidRPr="003F6A3C">
        <w:t>- получения мотивированного мнения соответствующего вышестоящего выборного профсоюзного органа о согласии с увольнением;</w:t>
      </w:r>
    </w:p>
    <w:p w14:paraId="4C508109" w14:textId="77777777" w:rsidR="003F6A3C" w:rsidRPr="003F6A3C" w:rsidRDefault="003F6A3C" w:rsidP="003F6A3C">
      <w:pPr>
        <w:pStyle w:val="a3"/>
        <w:spacing w:before="105" w:beforeAutospacing="0" w:after="0" w:afterAutospacing="0" w:line="180" w:lineRule="atLeast"/>
        <w:ind w:firstLine="540"/>
        <w:jc w:val="both"/>
      </w:pPr>
      <w:r w:rsidRPr="003F6A3C">
        <w:t>- истечения установленного срока представления мотивированного мнения.</w:t>
      </w:r>
    </w:p>
    <w:p w14:paraId="47730252" w14:textId="77777777" w:rsidR="003F6A3C" w:rsidRPr="003F6A3C" w:rsidRDefault="003F6A3C" w:rsidP="003F6A3C">
      <w:pPr>
        <w:pStyle w:val="a3"/>
        <w:spacing w:before="105" w:beforeAutospacing="0" w:after="0" w:afterAutospacing="0" w:line="180" w:lineRule="atLeast"/>
        <w:ind w:firstLine="540"/>
        <w:jc w:val="both"/>
      </w:pPr>
      <w:r w:rsidRPr="003F6A3C">
        <w:t>В указанный месячный срок не включаются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(ч. 12 ст. 374 ТК РФ).</w:t>
      </w:r>
    </w:p>
    <w:p w14:paraId="222CEBA4" w14:textId="77777777" w:rsidR="003F6A3C" w:rsidRPr="003F6A3C" w:rsidRDefault="003F6A3C" w:rsidP="003F6A3C">
      <w:pPr>
        <w:pStyle w:val="a3"/>
        <w:spacing w:before="105" w:beforeAutospacing="0" w:after="0" w:afterAutospacing="0" w:line="180" w:lineRule="atLeast"/>
        <w:ind w:firstLine="540"/>
        <w:jc w:val="both"/>
      </w:pPr>
      <w:r w:rsidRPr="003F6A3C">
        <w:t>Соблюдение процедуры увольнения по п. 5 ч. 1 ст. 81 ТК РФ (ч. 5 - 10 ст. 374 ТК РФ) не лишает работника или профсоюзный орган, представляющий его интересы, права обжаловать принятое работодателем решение в суд (ч. 11 ст. 374 ТК РФ).</w:t>
      </w:r>
    </w:p>
    <w:p w14:paraId="3058C2FA" w14:textId="4343D455" w:rsidR="003F6A3C" w:rsidRPr="003F6A3C" w:rsidRDefault="003F6A3C" w:rsidP="003F6A3C">
      <w:pPr>
        <w:pStyle w:val="a3"/>
        <w:spacing w:before="105" w:beforeAutospacing="0" w:after="0" w:afterAutospacing="0" w:line="180" w:lineRule="atLeast"/>
        <w:ind w:firstLine="540"/>
        <w:jc w:val="both"/>
      </w:pPr>
      <w:r w:rsidRPr="003F6A3C">
        <w:rPr>
          <w:b/>
        </w:rPr>
        <w:lastRenderedPageBreak/>
        <w:t>Если вышестоящий выборный профсоюзный орган отсутствует</w:t>
      </w:r>
      <w:r w:rsidRPr="003F6A3C">
        <w:t xml:space="preserve">, при увольнении руководителей (их заместителей) выборных коллегиальных органов первичных профсоюзных организаций по п. п. 2, 3 или 5 ч. 1 ст. 81 ТК РФ </w:t>
      </w:r>
      <w:r w:rsidRPr="003F6A3C">
        <w:rPr>
          <w:b/>
        </w:rPr>
        <w:t>запрашивается мотивированное мнение выборного органа первичной профсоюзной организации</w:t>
      </w:r>
      <w:r w:rsidRPr="003F6A3C">
        <w:t xml:space="preserve"> в порядке, указанном в ст. 373 ТК РФ (ч. 13 ст. 374 ТК РФ).</w:t>
      </w:r>
    </w:p>
    <w:p w14:paraId="583CC6D6" w14:textId="77777777" w:rsidR="003F6A3C" w:rsidRPr="003F6A3C" w:rsidRDefault="003F6A3C" w:rsidP="003F6A3C">
      <w:pPr>
        <w:pStyle w:val="a3"/>
        <w:spacing w:before="105" w:beforeAutospacing="0" w:after="0" w:afterAutospacing="0" w:line="180" w:lineRule="atLeast"/>
        <w:ind w:firstLine="540"/>
        <w:jc w:val="both"/>
        <w:rPr>
          <w:b/>
        </w:rPr>
      </w:pPr>
    </w:p>
    <w:p w14:paraId="030E2160" w14:textId="222D0987" w:rsidR="00833FEB" w:rsidRPr="003F6A3C" w:rsidRDefault="003F6A3C" w:rsidP="003F6A3C">
      <w:pPr>
        <w:spacing w:line="240" w:lineRule="auto"/>
        <w:rPr>
          <w:rFonts w:ascii="Times New Roman" w:hAnsi="Times New Roman" w:cs="Times New Roman"/>
          <w:sz w:val="24"/>
        </w:rPr>
      </w:pPr>
      <w:r w:rsidRPr="003F6A3C">
        <w:rPr>
          <w:rFonts w:ascii="Times New Roman" w:hAnsi="Times New Roman" w:cs="Times New Roman"/>
          <w:sz w:val="24"/>
        </w:rPr>
        <w:t>Информировал помощник Артёмовского городского прокурора Титов Д.А.</w:t>
      </w:r>
    </w:p>
    <w:sectPr w:rsidR="00833FEB" w:rsidRPr="003F6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655C8"/>
    <w:multiLevelType w:val="hybridMultilevel"/>
    <w:tmpl w:val="E6A848C8"/>
    <w:lvl w:ilvl="0" w:tplc="41A496A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4A"/>
    <w:rsid w:val="00226B4A"/>
    <w:rsid w:val="003F6A3C"/>
    <w:rsid w:val="00CA5EFD"/>
    <w:rsid w:val="00D53A96"/>
    <w:rsid w:val="00E2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B8BB"/>
  <w15:chartTrackingRefBased/>
  <w15:docId w15:val="{0CB644F9-1E85-4D0A-9B8E-F3D238DB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6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3A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3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Дмитрий Александрович</dc:creator>
  <cp:keywords/>
  <dc:description/>
  <cp:lastModifiedBy>Титов Дмитрий Александрович</cp:lastModifiedBy>
  <cp:revision>4</cp:revision>
  <cp:lastPrinted>2024-03-31T15:45:00Z</cp:lastPrinted>
  <dcterms:created xsi:type="dcterms:W3CDTF">2024-03-31T15:42:00Z</dcterms:created>
  <dcterms:modified xsi:type="dcterms:W3CDTF">2024-03-31T15:52:00Z</dcterms:modified>
</cp:coreProperties>
</file>