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3F" w:rsidRDefault="006B6E3F" w:rsidP="006B6E3F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ПРОЕКТ</w:t>
      </w:r>
    </w:p>
    <w:p w:rsidR="00694281" w:rsidRDefault="00BD0704" w:rsidP="004E23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81" w:rsidRPr="00C643F5" w:rsidRDefault="00694281" w:rsidP="00694281">
      <w:pPr>
        <w:jc w:val="center"/>
      </w:pPr>
    </w:p>
    <w:p w:rsidR="00694281" w:rsidRPr="00FA57A8" w:rsidRDefault="00694281" w:rsidP="0069428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bCs/>
          <w:spacing w:val="120"/>
          <w:sz w:val="44"/>
          <w:szCs w:val="44"/>
        </w:rPr>
      </w:pPr>
      <w:r w:rsidRPr="00FA57A8">
        <w:rPr>
          <w:rFonts w:ascii="Liberation Sans" w:hAnsi="Liberation Sans" w:cs="Arial"/>
          <w:b/>
          <w:bCs/>
          <w:sz w:val="28"/>
          <w:szCs w:val="28"/>
        </w:rPr>
        <w:t>Администрация Артемовского городского округа</w:t>
      </w:r>
      <w:r w:rsidRPr="00FA57A8">
        <w:rPr>
          <w:rFonts w:ascii="Liberation Sans" w:hAnsi="Liberation Sans"/>
          <w:b/>
          <w:bCs/>
          <w:spacing w:val="120"/>
          <w:sz w:val="44"/>
          <w:szCs w:val="44"/>
        </w:rPr>
        <w:t xml:space="preserve"> </w:t>
      </w:r>
    </w:p>
    <w:p w:rsidR="00694281" w:rsidRPr="00FA57A8" w:rsidRDefault="00694281" w:rsidP="0069428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A57A8">
        <w:rPr>
          <w:rFonts w:ascii="Liberation Serif" w:hAnsi="Liberation Serif"/>
          <w:b/>
          <w:bCs/>
          <w:spacing w:val="120"/>
          <w:sz w:val="44"/>
          <w:szCs w:val="44"/>
        </w:rPr>
        <w:t>ПОСТАНОВЛЕНИЕ</w:t>
      </w:r>
    </w:p>
    <w:p w:rsidR="00694281" w:rsidRDefault="00694281" w:rsidP="00694281">
      <w:pPr>
        <w:tabs>
          <w:tab w:val="left" w:pos="-1134"/>
          <w:tab w:val="right" w:pos="8647"/>
        </w:tabs>
        <w:rPr>
          <w:sz w:val="24"/>
          <w:szCs w:val="24"/>
        </w:rPr>
      </w:pPr>
    </w:p>
    <w:p w:rsidR="00694281" w:rsidRDefault="00694281" w:rsidP="00694281">
      <w:pPr>
        <w:tabs>
          <w:tab w:val="left" w:pos="-1134"/>
          <w:tab w:val="right" w:pos="8647"/>
        </w:tabs>
        <w:rPr>
          <w:sz w:val="24"/>
          <w:szCs w:val="24"/>
        </w:rPr>
      </w:pPr>
    </w:p>
    <w:p w:rsidR="00694281" w:rsidRPr="00FA57A8" w:rsidRDefault="00694281" w:rsidP="00694281">
      <w:pPr>
        <w:tabs>
          <w:tab w:val="left" w:pos="-1134"/>
          <w:tab w:val="right" w:pos="8647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FA57A8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 w:rsidR="00853B8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202</w:t>
      </w:r>
      <w:r w:rsidR="00041CA0">
        <w:rPr>
          <w:rFonts w:ascii="Liberation Serif" w:hAnsi="Liberation Serif"/>
          <w:sz w:val="24"/>
          <w:szCs w:val="24"/>
        </w:rPr>
        <w:t>2</w:t>
      </w:r>
      <w:r w:rsidRPr="00FA57A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 w:rsidR="00C75D72">
        <w:rPr>
          <w:rFonts w:ascii="Liberation Serif" w:hAnsi="Liberation Serif"/>
          <w:sz w:val="24"/>
          <w:szCs w:val="24"/>
        </w:rPr>
        <w:t xml:space="preserve">                      </w:t>
      </w:r>
      <w:r w:rsidR="00853B86">
        <w:rPr>
          <w:rFonts w:ascii="Liberation Serif" w:hAnsi="Liberation Serif"/>
          <w:sz w:val="24"/>
          <w:szCs w:val="24"/>
        </w:rPr>
        <w:t xml:space="preserve">      </w:t>
      </w:r>
      <w:r w:rsidR="00C75D72">
        <w:rPr>
          <w:rFonts w:ascii="Liberation Serif" w:hAnsi="Liberation Serif"/>
          <w:sz w:val="24"/>
          <w:szCs w:val="24"/>
        </w:rPr>
        <w:t xml:space="preserve"> </w:t>
      </w:r>
      <w:r w:rsidRPr="00FA57A8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-</w:t>
      </w:r>
      <w:r w:rsidRPr="00FA57A8">
        <w:rPr>
          <w:rFonts w:ascii="Liberation Serif" w:hAnsi="Liberation Serif"/>
          <w:sz w:val="24"/>
          <w:szCs w:val="24"/>
        </w:rPr>
        <w:t>ПА</w:t>
      </w:r>
    </w:p>
    <w:p w:rsidR="00D5465A" w:rsidRDefault="00D5465A" w:rsidP="00DD7E16">
      <w:pPr>
        <w:autoSpaceDE/>
        <w:autoSpaceDN/>
        <w:rPr>
          <w:rFonts w:ascii="Liberation Serif" w:hAnsi="Liberation Serif" w:cs="Times New Roman"/>
          <w:b/>
          <w:i/>
          <w:sz w:val="28"/>
          <w:szCs w:val="28"/>
          <w:lang w:eastAsia="ru-RU"/>
        </w:rPr>
      </w:pPr>
    </w:p>
    <w:p w:rsidR="006B6E3F" w:rsidRDefault="003F5C53" w:rsidP="00E25909">
      <w:pPr>
        <w:autoSpaceDE/>
        <w:autoSpaceDN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5018D">
        <w:rPr>
          <w:rFonts w:ascii="Liberation Serif" w:hAnsi="Liberation Serif" w:cs="Times New Roman"/>
          <w:b/>
          <w:i/>
          <w:sz w:val="28"/>
          <w:szCs w:val="28"/>
          <w:lang w:eastAsia="ru-RU"/>
        </w:rPr>
        <w:t xml:space="preserve">О внесении изменений 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 xml:space="preserve">в постановление Администрации Артемовского городского округа от </w:t>
      </w:r>
      <w:r w:rsidR="004F0625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29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.0</w:t>
      </w:r>
      <w:r w:rsidR="004F0625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7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.20</w:t>
      </w:r>
      <w:r w:rsidR="00F5018D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16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 xml:space="preserve"> № </w:t>
      </w:r>
      <w:r w:rsidR="004F0625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858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 xml:space="preserve">-ПА «Об утверждении  </w:t>
      </w:r>
      <w:r w:rsidR="006B6E3F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А</w:t>
      </w:r>
      <w:r w:rsidR="003B4D20" w:rsidRPr="00F5018D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3B4D20" w:rsidRPr="004F0625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>«</w:t>
      </w:r>
      <w:r w:rsidR="004F0625" w:rsidRPr="004F0625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</w:t>
      </w:r>
    </w:p>
    <w:p w:rsidR="003F5C53" w:rsidRPr="004F0625" w:rsidRDefault="004F0625" w:rsidP="00E25909">
      <w:pPr>
        <w:autoSpaceDE/>
        <w:autoSpaceDN/>
        <w:jc w:val="center"/>
        <w:rPr>
          <w:rFonts w:ascii="Liberation Serif" w:hAnsi="Liberation Serif" w:cs="Times New Roman"/>
          <w:b/>
          <w:i/>
          <w:sz w:val="28"/>
          <w:szCs w:val="28"/>
          <w:lang w:eastAsia="ru-RU"/>
        </w:rPr>
      </w:pPr>
      <w:r w:rsidRPr="004F0625">
        <w:rPr>
          <w:rFonts w:ascii="Liberation Serif" w:hAnsi="Liberation Serif" w:cs="Liberation Serif"/>
          <w:b/>
          <w:i/>
          <w:sz w:val="28"/>
          <w:szCs w:val="28"/>
        </w:rPr>
        <w:t>без проведения торгов</w:t>
      </w:r>
      <w:r w:rsidR="003B4D20" w:rsidRPr="004F0625">
        <w:rPr>
          <w:rFonts w:ascii="Liberation Serif" w:hAnsi="Liberation Serif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6D6196" w:rsidRPr="004F0625" w:rsidRDefault="006D6196" w:rsidP="003F5C53">
      <w:pPr>
        <w:autoSpaceDE/>
        <w:autoSpaceDN/>
        <w:ind w:firstLine="700"/>
        <w:jc w:val="center"/>
        <w:rPr>
          <w:rFonts w:ascii="Liberation Serif" w:hAnsi="Liberation Serif" w:cs="Times New Roman"/>
          <w:b/>
          <w:i/>
          <w:sz w:val="28"/>
          <w:szCs w:val="28"/>
          <w:lang w:eastAsia="ru-RU"/>
        </w:rPr>
      </w:pPr>
    </w:p>
    <w:p w:rsidR="003F5C53" w:rsidRDefault="000A5DBD" w:rsidP="003F5C53">
      <w:pPr>
        <w:autoSpaceDE/>
        <w:autoSpaceDN/>
        <w:spacing w:line="240" w:lineRule="atLeast"/>
        <w:ind w:firstLine="700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В </w:t>
      </w:r>
      <w:r w:rsidRPr="00214841">
        <w:rPr>
          <w:rFonts w:ascii="Liberation Serif" w:hAnsi="Liberation Serif"/>
          <w:sz w:val="28"/>
          <w:szCs w:val="28"/>
        </w:rPr>
        <w:t xml:space="preserve"> соответствии </w:t>
      </w:r>
      <w:r>
        <w:rPr>
          <w:rFonts w:ascii="Liberation Serif" w:hAnsi="Liberation Serif"/>
          <w:sz w:val="28"/>
          <w:szCs w:val="28"/>
        </w:rPr>
        <w:t xml:space="preserve">с </w:t>
      </w:r>
      <w:r w:rsidRPr="000A5DBD">
        <w:rPr>
          <w:rFonts w:ascii="Liberation Serif" w:hAnsi="Liberation Serif"/>
          <w:sz w:val="28"/>
          <w:szCs w:val="28"/>
        </w:rPr>
        <w:t>Земельны</w:t>
      </w:r>
      <w:r>
        <w:rPr>
          <w:rFonts w:ascii="Liberation Serif" w:hAnsi="Liberation Serif"/>
          <w:sz w:val="28"/>
          <w:szCs w:val="28"/>
        </w:rPr>
        <w:t>м</w:t>
      </w:r>
      <w:r w:rsidRPr="000A5DBD">
        <w:rPr>
          <w:rFonts w:ascii="Liberation Serif" w:hAnsi="Liberation Serif"/>
          <w:sz w:val="28"/>
          <w:szCs w:val="28"/>
        </w:rPr>
        <w:t xml:space="preserve"> кодекс</w:t>
      </w:r>
      <w:r>
        <w:rPr>
          <w:rFonts w:ascii="Liberation Serif" w:hAnsi="Liberation Serif"/>
          <w:sz w:val="28"/>
          <w:szCs w:val="28"/>
        </w:rPr>
        <w:t>ом</w:t>
      </w:r>
      <w:r w:rsidRPr="000A5DBD">
        <w:rPr>
          <w:rFonts w:ascii="Liberation Serif" w:hAnsi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/>
          <w:sz w:val="28"/>
          <w:szCs w:val="28"/>
        </w:rPr>
        <w:t>,</w:t>
      </w:r>
      <w:r w:rsidRPr="000A5DBD">
        <w:rPr>
          <w:rFonts w:ascii="Liberation Serif" w:hAnsi="Liberation Serif"/>
          <w:sz w:val="28"/>
          <w:szCs w:val="28"/>
        </w:rPr>
        <w:t xml:space="preserve"> </w:t>
      </w:r>
      <w:r w:rsidRPr="00214841">
        <w:rPr>
          <w:rFonts w:ascii="Liberation Serif" w:hAnsi="Liberation Serif"/>
          <w:sz w:val="28"/>
          <w:szCs w:val="28"/>
        </w:rPr>
        <w:t xml:space="preserve">со </w:t>
      </w:r>
      <w:hyperlink r:id="rId7" w:history="1">
        <w:r w:rsidRPr="00214841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214841">
        <w:rPr>
          <w:rFonts w:ascii="Liberation Serif" w:hAnsi="Liberation Serif"/>
          <w:sz w:val="28"/>
          <w:szCs w:val="28"/>
        </w:rPr>
        <w:t xml:space="preserve"> Федерального</w:t>
      </w:r>
      <w:r>
        <w:rPr>
          <w:rFonts w:ascii="Liberation Serif" w:hAnsi="Liberation Serif"/>
          <w:sz w:val="28"/>
          <w:szCs w:val="28"/>
        </w:rPr>
        <w:t xml:space="preserve"> закона от 6 октября 2003 года </w:t>
      </w:r>
      <w:r w:rsidRPr="00214841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Liberation Serif" w:hAnsi="Liberation Serif"/>
          <w:sz w:val="28"/>
          <w:szCs w:val="28"/>
        </w:rPr>
        <w:t>в</w:t>
      </w:r>
      <w:r w:rsidRPr="00214841">
        <w:rPr>
          <w:rFonts w:ascii="Liberation Serif" w:hAnsi="Liberation Serif"/>
          <w:sz w:val="28"/>
          <w:szCs w:val="28"/>
        </w:rPr>
        <w:t xml:space="preserve"> Российской Федерации», </w:t>
      </w:r>
      <w:hyperlink r:id="rId8" w:history="1">
        <w:r w:rsidRPr="00214841">
          <w:rPr>
            <w:rFonts w:ascii="Liberation Serif" w:hAnsi="Liberation Serif"/>
            <w:sz w:val="28"/>
            <w:szCs w:val="28"/>
          </w:rPr>
          <w:t>статьей 6</w:t>
        </w:r>
      </w:hyperlink>
      <w:r w:rsidRPr="00214841">
        <w:rPr>
          <w:rFonts w:ascii="Liberation Serif" w:hAnsi="Liberation Serif"/>
          <w:sz w:val="28"/>
          <w:szCs w:val="28"/>
        </w:rPr>
        <w:t xml:space="preserve"> Федерального </w:t>
      </w:r>
      <w:hyperlink r:id="rId9" w:history="1">
        <w:r w:rsidRPr="00214841">
          <w:rPr>
            <w:rFonts w:ascii="Liberation Serif" w:hAnsi="Liberation Serif"/>
            <w:sz w:val="28"/>
            <w:szCs w:val="28"/>
          </w:rPr>
          <w:t>закона</w:t>
        </w:r>
      </w:hyperlink>
      <w:r w:rsidRPr="00214841">
        <w:rPr>
          <w:rFonts w:ascii="Liberation Serif" w:hAnsi="Liberation Serif"/>
          <w:sz w:val="28"/>
          <w:szCs w:val="28"/>
        </w:rPr>
        <w:t xml:space="preserve"> от 27 июля 2010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14841">
        <w:rPr>
          <w:rFonts w:ascii="Liberation Serif" w:hAnsi="Liberation Serif"/>
          <w:sz w:val="28"/>
          <w:szCs w:val="28"/>
        </w:rPr>
        <w:t>№ 210-ФЗ «</w:t>
      </w:r>
      <w:r w:rsidRPr="00EE39C9">
        <w:rPr>
          <w:rFonts w:ascii="Liberation Serif" w:hAnsi="Liberation Serif"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8"/>
          <w:szCs w:val="28"/>
        </w:rPr>
        <w:t>в</w:t>
      </w:r>
      <w:r w:rsidR="00D44B19">
        <w:rPr>
          <w:rFonts w:ascii="Liberation Serif" w:hAnsi="Liberation Serif"/>
          <w:sz w:val="28"/>
          <w:szCs w:val="28"/>
        </w:rPr>
        <w:t xml:space="preserve"> целях приведения административного регламента предоставления муниципальной услуги в соответствие с типовы</w:t>
      </w:r>
      <w:r w:rsidR="0029218A">
        <w:rPr>
          <w:rFonts w:ascii="Liberation Serif" w:hAnsi="Liberation Serif"/>
          <w:sz w:val="28"/>
          <w:szCs w:val="28"/>
        </w:rPr>
        <w:t xml:space="preserve">м административным регламентом </w:t>
      </w:r>
      <w:r w:rsidR="00D44B19">
        <w:rPr>
          <w:rFonts w:ascii="Liberation Serif" w:hAnsi="Liberation Serif" w:cs="Times New Roman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области, </w:t>
      </w:r>
      <w:r w:rsidR="003F5C53" w:rsidRPr="00800408">
        <w:rPr>
          <w:rFonts w:ascii="Liberation Serif" w:hAnsi="Liberation Serif" w:cs="Times New Roman"/>
          <w:sz w:val="28"/>
          <w:szCs w:val="28"/>
          <w:lang w:eastAsia="ru-RU"/>
        </w:rPr>
        <w:t>руководствуясь</w:t>
      </w:r>
      <w:r w:rsidR="003F5C53" w:rsidRPr="008004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C53" w:rsidRPr="00800408">
        <w:rPr>
          <w:rFonts w:ascii="Liberation Serif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  <w:hyperlink r:id="rId10" w:history="1">
        <w:r w:rsidR="00D44B19">
          <w:rPr>
            <w:rFonts w:ascii="Liberation Serif" w:hAnsi="Liberation Serif"/>
            <w:sz w:val="28"/>
            <w:szCs w:val="28"/>
          </w:rPr>
          <w:t>п</w:t>
        </w:r>
        <w:r w:rsidR="00D44B19" w:rsidRPr="003F52D0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="00D44B19" w:rsidRPr="003F52D0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 w:rsidR="00D44B19">
        <w:rPr>
          <w:rFonts w:ascii="Liberation Serif" w:hAnsi="Liberation Serif"/>
          <w:sz w:val="28"/>
          <w:szCs w:val="28"/>
        </w:rPr>
        <w:t>,</w:t>
      </w:r>
    </w:p>
    <w:p w:rsidR="003F5C53" w:rsidRPr="00800408" w:rsidRDefault="003F5C53" w:rsidP="003F5C53">
      <w:pPr>
        <w:autoSpaceDE/>
        <w:autoSpaceDN/>
        <w:spacing w:line="240" w:lineRule="atLeast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hAnsi="Liberation Serif" w:cs="Times New Roman"/>
          <w:sz w:val="28"/>
          <w:szCs w:val="28"/>
          <w:lang w:eastAsia="ru-RU"/>
        </w:rPr>
        <w:t>ПОСТАНОВЛЯЮ:</w:t>
      </w:r>
    </w:p>
    <w:p w:rsidR="003F5C53" w:rsidRPr="001D7A93" w:rsidRDefault="003F5C53" w:rsidP="003F5C53">
      <w:pPr>
        <w:adjustRightInd w:val="0"/>
        <w:ind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1. Внести в </w:t>
      </w:r>
      <w:r w:rsidR="00AA4FFF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постановление </w:t>
      </w:r>
      <w:r w:rsidR="00AA4FFF"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Администрации 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Артемовского городского округа от </w:t>
      </w:r>
      <w:r w:rsidR="004F0625">
        <w:rPr>
          <w:rFonts w:ascii="Liberation Serif" w:hAnsi="Liberation Serif" w:cs="Times New Roman"/>
          <w:bCs/>
          <w:sz w:val="28"/>
          <w:szCs w:val="28"/>
          <w:lang w:eastAsia="ru-RU"/>
        </w:rPr>
        <w:t>29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.0</w:t>
      </w:r>
      <w:r w:rsidR="004F0625">
        <w:rPr>
          <w:rFonts w:ascii="Liberation Serif" w:hAnsi="Liberation Serif" w:cs="Times New Roman"/>
          <w:bCs/>
          <w:sz w:val="28"/>
          <w:szCs w:val="28"/>
          <w:lang w:eastAsia="ru-RU"/>
        </w:rPr>
        <w:t>7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.20</w:t>
      </w:r>
      <w:r w:rsidR="001D7A93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16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№ </w:t>
      </w:r>
      <w:r w:rsidR="004F0625">
        <w:rPr>
          <w:rFonts w:ascii="Liberation Serif" w:hAnsi="Liberation Serif" w:cs="Times New Roman"/>
          <w:bCs/>
          <w:sz w:val="28"/>
          <w:szCs w:val="28"/>
          <w:lang w:eastAsia="ru-RU"/>
        </w:rPr>
        <w:t>859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-ПА «Об утверждении </w:t>
      </w:r>
      <w:r w:rsidR="001966F4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 w:rsidR="00AA4FFF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Pr="004F0625"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="004F0625" w:rsidRPr="004F0625">
        <w:rPr>
          <w:rFonts w:ascii="Liberation Serif" w:hAnsi="Liberation Serif" w:cs="Liberation Serif"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</w:t>
      </w:r>
      <w:r w:rsidR="004F0625" w:rsidRPr="004F0625">
        <w:rPr>
          <w:rFonts w:ascii="Liberation Serif" w:hAnsi="Liberation Serif" w:cs="Liberation Serif"/>
          <w:sz w:val="28"/>
          <w:szCs w:val="28"/>
        </w:rPr>
        <w:lastRenderedPageBreak/>
        <w:t>собственности муниципального образования, без проведения торгов</w:t>
      </w:r>
      <w:r w:rsidRPr="004F0625">
        <w:rPr>
          <w:rFonts w:ascii="Liberation Serif" w:hAnsi="Liberation Serif" w:cs="Times New Roman"/>
          <w:bCs/>
          <w:sz w:val="28"/>
          <w:szCs w:val="28"/>
          <w:lang w:eastAsia="ru-RU"/>
        </w:rPr>
        <w:t>»</w:t>
      </w:r>
      <w:r w:rsidR="004E4F63" w:rsidRPr="004F0625">
        <w:rPr>
          <w:rFonts w:ascii="Liberation Serif" w:hAnsi="Liberation Serif" w:cs="Times New Roman"/>
          <w:bCs/>
          <w:sz w:val="28"/>
          <w:szCs w:val="28"/>
          <w:lang w:eastAsia="ru-RU"/>
        </w:rPr>
        <w:t>,</w:t>
      </w:r>
      <w:r w:rsidR="001D7A93" w:rsidRPr="004F0625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                                  </w:t>
      </w:r>
      <w:r w:rsidR="004F0625" w:rsidRPr="00F92E69">
        <w:rPr>
          <w:rStyle w:val="s1"/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постановлениями Администрации Артемовского городского округа от </w:t>
      </w:r>
      <w:r w:rsidR="004F0625" w:rsidRPr="00F92E69">
        <w:rPr>
          <w:rFonts w:ascii="Liberation Serif" w:hAnsi="Liberation Serif" w:cs="Liberation Serif"/>
          <w:sz w:val="28"/>
          <w:szCs w:val="28"/>
        </w:rPr>
        <w:t>16.03.2017 № 305-ПА, от 07.09.2018 № 944-ПА, от 13.11.2019 № 1275-ПА</w:t>
      </w:r>
      <w:r w:rsidR="004F0625" w:rsidRPr="00F92E69">
        <w:rPr>
          <w:rFonts w:ascii="Liberation Serif" w:hAnsi="Liberation Serif" w:cs="Times New Roman"/>
          <w:bCs/>
          <w:sz w:val="28"/>
          <w:szCs w:val="28"/>
          <w:lang w:eastAsia="ru-RU"/>
        </w:rPr>
        <w:t>, от 08.11.2021 № 968-</w:t>
      </w:r>
      <w:r w:rsidR="004F0625">
        <w:rPr>
          <w:rFonts w:ascii="Liberation Serif" w:hAnsi="Liberation Serif" w:cs="Times New Roman"/>
          <w:bCs/>
          <w:sz w:val="28"/>
          <w:szCs w:val="28"/>
          <w:lang w:eastAsia="ru-RU"/>
        </w:rPr>
        <w:t>ПА, от 02.03.2022 № 192-ПА</w:t>
      </w:r>
      <w:r w:rsid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, </w:t>
      </w:r>
      <w:r w:rsidR="001164FE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(далее – постановление)</w:t>
      </w:r>
      <w:r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, следующие изменения:</w:t>
      </w:r>
    </w:p>
    <w:p w:rsidR="004F0625" w:rsidRDefault="004F0625" w:rsidP="004F0625">
      <w:pPr>
        <w:adjustRightInd w:val="0"/>
        <w:ind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4F0625" w:rsidRPr="004F0625" w:rsidRDefault="006B6E3F" w:rsidP="004F0625">
      <w:pPr>
        <w:adjustRightInd w:val="0"/>
        <w:ind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«Об утверждении </w:t>
      </w:r>
      <w:r w:rsidR="004F0625" w:rsidRPr="006106D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="004F0625" w:rsidRPr="004F0625"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="004F0625" w:rsidRPr="004F0625">
        <w:rPr>
          <w:rFonts w:ascii="Liberation Serif" w:hAnsi="Liberation Serif" w:cs="Liberation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4F0625" w:rsidRDefault="004F0625" w:rsidP="004F0625">
      <w:pPr>
        <w:adjustRightInd w:val="0"/>
        <w:ind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E25909">
        <w:rPr>
          <w:rFonts w:ascii="Liberation Serif" w:hAnsi="Liberation Serif" w:cs="Liberation Serif"/>
          <w:sz w:val="28"/>
          <w:szCs w:val="28"/>
        </w:rPr>
        <w:t xml:space="preserve">2) 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пункт 1 постановления изложить в следующей редакции: </w:t>
      </w:r>
    </w:p>
    <w:p w:rsidR="004F0625" w:rsidRDefault="004F0625" w:rsidP="004F0625">
      <w:pPr>
        <w:adjustRightInd w:val="0"/>
        <w:ind w:firstLine="700"/>
        <w:jc w:val="both"/>
        <w:rPr>
          <w:rStyle w:val="s1"/>
          <w:rFonts w:ascii="Liberation Serif" w:hAnsi="Liberation Serif" w:cs="Times New Roman"/>
          <w:sz w:val="28"/>
          <w:szCs w:val="28"/>
        </w:rPr>
      </w:pP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«1. </w:t>
      </w:r>
      <w:r w:rsidR="006B6E3F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Pr="00E25909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4F0625">
        <w:rPr>
          <w:rFonts w:ascii="Liberation Serif" w:hAnsi="Liberation Serif" w:cs="Liberation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F0625">
        <w:rPr>
          <w:rStyle w:val="s1"/>
          <w:rFonts w:ascii="Liberation Serif" w:hAnsi="Liberation Serif" w:cs="Times New Roman"/>
          <w:sz w:val="28"/>
          <w:szCs w:val="28"/>
        </w:rPr>
        <w:t>»</w:t>
      </w:r>
      <w:r w:rsidRPr="00E25909">
        <w:rPr>
          <w:rStyle w:val="s1"/>
          <w:rFonts w:ascii="Liberation Serif" w:hAnsi="Liberation Serif" w:cs="Times New Roman"/>
          <w:sz w:val="28"/>
          <w:szCs w:val="28"/>
        </w:rPr>
        <w:t xml:space="preserve"> (Приложение)</w:t>
      </w:r>
      <w:r>
        <w:rPr>
          <w:rStyle w:val="s1"/>
          <w:rFonts w:ascii="Liberation Serif" w:hAnsi="Liberation Serif" w:cs="Times New Roman"/>
          <w:sz w:val="28"/>
          <w:szCs w:val="28"/>
        </w:rPr>
        <w:t>.»;</w:t>
      </w:r>
    </w:p>
    <w:p w:rsidR="003B4D20" w:rsidRPr="003F79E0" w:rsidRDefault="003B4D20" w:rsidP="004F0625">
      <w:pPr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2. Внести </w:t>
      </w:r>
      <w:r w:rsid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в 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4F0625" w:rsidRPr="004F0625">
        <w:rPr>
          <w:rFonts w:ascii="Liberation Serif" w:hAnsi="Liberation Serif" w:cs="Liberation Serif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»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, утвержденный постановлением 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Администрации Артемовского городского округа от </w:t>
      </w:r>
      <w:r w:rsidR="009E31F0">
        <w:rPr>
          <w:rFonts w:ascii="Liberation Serif" w:hAnsi="Liberation Serif" w:cs="Times New Roman"/>
          <w:bCs/>
          <w:sz w:val="28"/>
          <w:szCs w:val="28"/>
          <w:lang w:eastAsia="ru-RU"/>
        </w:rPr>
        <w:t>29</w:t>
      </w:r>
      <w:r w:rsidR="009E31F0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.0</w:t>
      </w:r>
      <w:r w:rsidR="009E31F0">
        <w:rPr>
          <w:rFonts w:ascii="Liberation Serif" w:hAnsi="Liberation Serif" w:cs="Times New Roman"/>
          <w:bCs/>
          <w:sz w:val="28"/>
          <w:szCs w:val="28"/>
          <w:lang w:eastAsia="ru-RU"/>
        </w:rPr>
        <w:t>7</w:t>
      </w:r>
      <w:r w:rsidR="009E31F0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.2016 № </w:t>
      </w:r>
      <w:r w:rsidR="009E31F0">
        <w:rPr>
          <w:rFonts w:ascii="Liberation Serif" w:hAnsi="Liberation Serif" w:cs="Times New Roman"/>
          <w:bCs/>
          <w:sz w:val="28"/>
          <w:szCs w:val="28"/>
          <w:lang w:eastAsia="ru-RU"/>
        </w:rPr>
        <w:t>859</w:t>
      </w:r>
      <w:r w:rsidR="009E31F0" w:rsidRPr="001D7A93">
        <w:rPr>
          <w:rFonts w:ascii="Liberation Serif" w:hAnsi="Liberation Serif" w:cs="Times New Roman"/>
          <w:bCs/>
          <w:sz w:val="28"/>
          <w:szCs w:val="28"/>
          <w:lang w:eastAsia="ru-RU"/>
        </w:rPr>
        <w:t>-ПА</w:t>
      </w:r>
      <w:r w:rsidR="00B333D5">
        <w:rPr>
          <w:rFonts w:ascii="Liberation Serif" w:hAnsi="Liberation Serif" w:cs="Times New Roman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 w:rsidR="007C0A35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               </w:t>
      </w:r>
      <w:r w:rsidR="004E4F63" w:rsidRPr="00041CA0">
        <w:rPr>
          <w:rStyle w:val="s1"/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Артемовского городского округа</w:t>
      </w:r>
      <w:r w:rsidR="004E4F63" w:rsidRPr="00041CA0">
        <w:rPr>
          <w:rFonts w:ascii="Liberation Serif" w:hAnsi="Liberation Serif" w:cs="Liberation Serif"/>
          <w:sz w:val="28"/>
          <w:szCs w:val="28"/>
        </w:rPr>
        <w:t xml:space="preserve"> </w:t>
      </w:r>
      <w:r w:rsidR="009E31F0" w:rsidRPr="00F92E69">
        <w:rPr>
          <w:rStyle w:val="s1"/>
          <w:rFonts w:ascii="Liberation Serif" w:hAnsi="Liberation Serif" w:cs="Liberation Serif"/>
          <w:sz w:val="28"/>
          <w:szCs w:val="28"/>
        </w:rPr>
        <w:t xml:space="preserve">от </w:t>
      </w:r>
      <w:r w:rsidR="009E31F0" w:rsidRPr="00F92E69">
        <w:rPr>
          <w:rFonts w:ascii="Liberation Serif" w:hAnsi="Liberation Serif" w:cs="Liberation Serif"/>
          <w:sz w:val="28"/>
          <w:szCs w:val="28"/>
        </w:rPr>
        <w:t>16.03.2017 № 305-ПА, от 07.09.2018 № 944-ПА, от 13.11.2019 № 1275-ПА</w:t>
      </w:r>
      <w:r w:rsidR="009E31F0" w:rsidRPr="00F92E69">
        <w:rPr>
          <w:rFonts w:ascii="Liberation Serif" w:hAnsi="Liberation Serif" w:cs="Times New Roman"/>
          <w:bCs/>
          <w:sz w:val="28"/>
          <w:szCs w:val="28"/>
          <w:lang w:eastAsia="ru-RU"/>
        </w:rPr>
        <w:t>, от 08.11.2021 № 968-</w:t>
      </w:r>
      <w:r w:rsidR="009E31F0">
        <w:rPr>
          <w:rFonts w:ascii="Liberation Serif" w:hAnsi="Liberation Serif" w:cs="Times New Roman"/>
          <w:bCs/>
          <w:sz w:val="28"/>
          <w:szCs w:val="28"/>
          <w:lang w:eastAsia="ru-RU"/>
        </w:rPr>
        <w:t>ПА, от 02.03.2022 № 192-ПА</w:t>
      </w:r>
      <w:r w:rsidR="004E4F6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(далее – А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ый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)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следующие изменения:</w:t>
      </w:r>
    </w:p>
    <w:p w:rsidR="009E31F0" w:rsidRPr="00F92E69" w:rsidRDefault="009E31F0" w:rsidP="009E31F0">
      <w:pPr>
        <w:adjustRightInd w:val="0"/>
        <w:ind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F92E69">
        <w:rPr>
          <w:rFonts w:ascii="Liberation Serif" w:hAnsi="Liberation Serif" w:cs="Times New Roman"/>
          <w:bCs/>
          <w:sz w:val="28"/>
          <w:szCs w:val="28"/>
          <w:lang w:eastAsia="ru-RU"/>
        </w:rPr>
        <w:t>1)  наименование Административного регламента изложить в следующей редакции:</w:t>
      </w:r>
    </w:p>
    <w:p w:rsidR="009E31F0" w:rsidRDefault="009E31F0" w:rsidP="009E31F0">
      <w:pPr>
        <w:adjustRightInd w:val="0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 w:rsidRPr="00EA5B3B"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Pr="004F0625">
        <w:rPr>
          <w:rFonts w:ascii="Liberation Serif" w:hAnsi="Liberation Serif" w:cs="Liberation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E55276" w:rsidRDefault="00E55276" w:rsidP="00E55276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3FEF">
        <w:rPr>
          <w:rFonts w:ascii="Liberation Serif" w:hAnsi="Liberation Serif" w:cs="Liberation Serif"/>
          <w:sz w:val="28"/>
          <w:szCs w:val="28"/>
        </w:rPr>
        <w:t xml:space="preserve">2) </w:t>
      </w:r>
      <w:r w:rsidR="00284C06" w:rsidRPr="00613FEF">
        <w:rPr>
          <w:rFonts w:ascii="Liberation Serif" w:hAnsi="Liberation Serif" w:cs="Liberation Serif"/>
          <w:sz w:val="28"/>
          <w:szCs w:val="28"/>
        </w:rPr>
        <w:t>в</w:t>
      </w:r>
      <w:r w:rsidR="00284C06">
        <w:rPr>
          <w:rFonts w:ascii="Liberation Serif" w:hAnsi="Liberation Serif" w:cs="Liberation Serif"/>
          <w:sz w:val="28"/>
          <w:szCs w:val="28"/>
        </w:rPr>
        <w:t xml:space="preserve"> 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>пункт</w:t>
      </w:r>
      <w:r w:rsidR="00284C06">
        <w:rPr>
          <w:rFonts w:ascii="Liberation Serif" w:hAnsi="Liberation Serif" w:cs="Times New Roman"/>
          <w:bCs/>
          <w:sz w:val="28"/>
          <w:szCs w:val="28"/>
          <w:lang w:eastAsia="ru-RU"/>
        </w:rPr>
        <w:t>е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1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 w:rsidR="00284C0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слова </w:t>
      </w:r>
      <w:r w:rsidR="00284C06" w:rsidRPr="00284C06"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="00613FEF" w:rsidRPr="00EA5B3B">
        <w:rPr>
          <w:rFonts w:ascii="Liberation Serif" w:hAnsi="Liberation Serif" w:cs="Liberation Serif"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</w:r>
      <w:r w:rsidR="00613FE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613FEF" w:rsidRPr="00EA5B3B">
        <w:rPr>
          <w:rFonts w:ascii="Liberation Serif" w:hAnsi="Liberation Serif" w:cs="Liberation Serif"/>
          <w:sz w:val="28"/>
          <w:szCs w:val="28"/>
        </w:rPr>
        <w:t>, без проведения торгов</w:t>
      </w:r>
      <w:r w:rsidR="00284C06" w:rsidRPr="00284C06">
        <w:rPr>
          <w:rFonts w:ascii="Liberation Serif" w:hAnsi="Liberation Serif"/>
          <w:sz w:val="28"/>
          <w:szCs w:val="28"/>
        </w:rPr>
        <w:t>»</w:t>
      </w:r>
      <w:r w:rsidR="00284C06">
        <w:rPr>
          <w:rFonts w:ascii="Liberation Serif" w:hAnsi="Liberation Serif"/>
          <w:sz w:val="28"/>
          <w:szCs w:val="28"/>
        </w:rPr>
        <w:t xml:space="preserve"> </w:t>
      </w:r>
      <w:r w:rsidR="00613FEF">
        <w:rPr>
          <w:rFonts w:ascii="Liberation Serif" w:hAnsi="Liberation Serif"/>
          <w:sz w:val="28"/>
          <w:szCs w:val="28"/>
        </w:rPr>
        <w:t>заменить словами «</w:t>
      </w:r>
      <w:r w:rsidR="00613FEF" w:rsidRPr="004F0625">
        <w:rPr>
          <w:rFonts w:ascii="Liberation Serif" w:hAnsi="Liberation Serif" w:cs="Liberation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13FEF">
        <w:rPr>
          <w:rFonts w:ascii="Liberation Serif" w:hAnsi="Liberation Serif" w:cs="Liberation Serif"/>
          <w:sz w:val="28"/>
          <w:szCs w:val="28"/>
        </w:rPr>
        <w:t>»</w:t>
      </w:r>
      <w:r w:rsidR="00284C06">
        <w:rPr>
          <w:rFonts w:ascii="Liberation Serif" w:hAnsi="Liberation Serif"/>
          <w:sz w:val="28"/>
          <w:szCs w:val="28"/>
        </w:rPr>
        <w:t>;</w:t>
      </w:r>
    </w:p>
    <w:p w:rsidR="000B313D" w:rsidRDefault="000B313D" w:rsidP="006B6E3F">
      <w:pPr>
        <w:adjustRightInd w:val="0"/>
        <w:ind w:right="-62" w:firstLine="700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2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0B313D" w:rsidRDefault="00C24783" w:rsidP="00E55276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«2. 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Liberation Serif" w:hAnsi="Liberation Serif" w:cs="Liberation Serif"/>
          <w:sz w:val="28"/>
          <w:szCs w:val="28"/>
        </w:rPr>
        <w:t>физические и юридические лица обладающие в соответствии с Земельным кодексом Российской Федерации правом на предоставление земельных участков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, находящихся в муниципальной собственности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F56426">
        <w:rPr>
          <w:rFonts w:ascii="Liberation Serif" w:hAnsi="Liberation Serif" w:cs="Liberation Serif"/>
          <w:sz w:val="28"/>
          <w:szCs w:val="28"/>
        </w:rPr>
        <w:t>, либо земельных участков, государственная собственность на которые не разграничена, расположенных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в границах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округа, без проведения торгов.»;</w:t>
      </w:r>
    </w:p>
    <w:p w:rsidR="00E75DF8" w:rsidRDefault="00E75DF8" w:rsidP="00E55276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пункты 3 и 4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 признать утратившими силу;</w:t>
      </w:r>
    </w:p>
    <w:p w:rsidR="008F2420" w:rsidRDefault="00E75DF8" w:rsidP="008F2420">
      <w:pPr>
        <w:adjustRightInd w:val="0"/>
        <w:ind w:right="-62" w:firstLine="709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F2420">
        <w:rPr>
          <w:rFonts w:ascii="Liberation Serif" w:hAnsi="Liberation Serif" w:cs="Liberation Serif"/>
          <w:sz w:val="28"/>
          <w:szCs w:val="28"/>
        </w:rPr>
        <w:t xml:space="preserve">) </w:t>
      </w:r>
      <w:r w:rsidR="008F2420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пункт </w:t>
      </w:r>
      <w:r w:rsidR="008F2420">
        <w:rPr>
          <w:rFonts w:ascii="Liberation Serif" w:hAnsi="Liberation Serif" w:cs="Times New Roman"/>
          <w:bCs/>
          <w:sz w:val="28"/>
          <w:szCs w:val="28"/>
          <w:lang w:eastAsia="ru-RU"/>
        </w:rPr>
        <w:t>1</w:t>
      </w:r>
      <w:r w:rsidR="00B75DA4">
        <w:rPr>
          <w:rFonts w:ascii="Liberation Serif" w:hAnsi="Liberation Serif" w:cs="Times New Roman"/>
          <w:bCs/>
          <w:sz w:val="28"/>
          <w:szCs w:val="28"/>
          <w:lang w:eastAsia="ru-RU"/>
        </w:rPr>
        <w:t>1</w:t>
      </w:r>
      <w:r w:rsidR="008F2420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 w:rsidR="008F2420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="008F2420"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 w:rsidR="008F2420"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="008F2420"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 w:rsidR="008F2420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="008F2420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A7030B" w:rsidRDefault="008F2420" w:rsidP="00B75DA4">
      <w:pPr>
        <w:adjustRightInd w:val="0"/>
        <w:ind w:right="-6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lang w:eastAsia="ru-RU"/>
        </w:rPr>
        <w:t>«</w:t>
      </w:r>
      <w:r w:rsidRPr="005C2716">
        <w:rPr>
          <w:rFonts w:ascii="Liberation Serif" w:hAnsi="Liberation Serif" w:cs="Liberation Serif"/>
          <w:sz w:val="28"/>
          <w:szCs w:val="28"/>
        </w:rPr>
        <w:t>1</w:t>
      </w:r>
      <w:r w:rsidR="00B75DA4">
        <w:rPr>
          <w:rFonts w:ascii="Liberation Serif" w:hAnsi="Liberation Serif" w:cs="Liberation Serif"/>
          <w:sz w:val="28"/>
          <w:szCs w:val="28"/>
        </w:rPr>
        <w:t>1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. </w:t>
      </w:r>
      <w:r w:rsidR="00B75DA4" w:rsidRPr="00F56426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  <w:r w:rsidR="006B6E3F">
        <w:rPr>
          <w:rFonts w:ascii="Liberation Serif" w:hAnsi="Liberation Serif" w:cs="Liberation Serif"/>
          <w:sz w:val="28"/>
          <w:szCs w:val="28"/>
        </w:rPr>
        <w:t>:</w:t>
      </w:r>
      <w:r w:rsidR="00B75DA4" w:rsidRPr="00F56426">
        <w:rPr>
          <w:rFonts w:ascii="Liberation Serif" w:hAnsi="Liberation Serif" w:cs="Liberation Serif"/>
          <w:sz w:val="28"/>
          <w:szCs w:val="28"/>
        </w:rPr>
        <w:t xml:space="preserve"> «</w:t>
      </w:r>
      <w:r w:rsidR="00B75DA4" w:rsidRPr="00072776">
        <w:rPr>
          <w:rFonts w:ascii="Liberation Serif" w:hAnsi="Liberation Serif" w:cs="Liberation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B75DA4">
        <w:rPr>
          <w:rFonts w:ascii="Liberation Serif" w:hAnsi="Liberation Serif" w:cs="Liberation Serif"/>
          <w:sz w:val="28"/>
          <w:szCs w:val="28"/>
        </w:rPr>
        <w:t>».»;</w:t>
      </w:r>
    </w:p>
    <w:p w:rsidR="0029218A" w:rsidRPr="00A7030B" w:rsidRDefault="0029218A" w:rsidP="0029218A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пункт 13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  <w:lang w:eastAsia="ru-RU"/>
        </w:rPr>
        <w:t>после слов «У</w:t>
      </w:r>
      <w:r w:rsidRPr="000868ED">
        <w:rPr>
          <w:rFonts w:ascii="Liberation Serif" w:hAnsi="Liberation Serif"/>
          <w:sz w:val="28"/>
          <w:szCs w:val="28"/>
        </w:rPr>
        <w:t>правление Федеральной налоговой службы по Свердловской области</w:t>
      </w:r>
      <w:r>
        <w:rPr>
          <w:rFonts w:ascii="Liberation Serif" w:hAnsi="Liberation Serif"/>
          <w:sz w:val="28"/>
          <w:szCs w:val="28"/>
        </w:rPr>
        <w:t>» дополнить словами «, и другие организации»;</w:t>
      </w:r>
    </w:p>
    <w:p w:rsidR="008756A1" w:rsidRDefault="0029218A" w:rsidP="00B75DA4">
      <w:pPr>
        <w:adjustRightInd w:val="0"/>
        <w:ind w:right="-62" w:firstLine="709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756A1" w:rsidRPr="00F87D1C">
        <w:rPr>
          <w:rFonts w:ascii="Liberation Serif" w:hAnsi="Liberation Serif" w:cs="Liberation Serif"/>
          <w:sz w:val="28"/>
          <w:szCs w:val="28"/>
        </w:rPr>
        <w:t>)</w:t>
      </w:r>
      <w:r w:rsidR="008756A1">
        <w:rPr>
          <w:rFonts w:ascii="Liberation Serif" w:hAnsi="Liberation Serif" w:cs="Liberation Serif"/>
          <w:sz w:val="28"/>
          <w:szCs w:val="28"/>
        </w:rPr>
        <w:t xml:space="preserve"> </w:t>
      </w:r>
      <w:r w:rsidR="008756A1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пункт </w:t>
      </w:r>
      <w:r w:rsidR="008756A1">
        <w:rPr>
          <w:rFonts w:ascii="Liberation Serif" w:hAnsi="Liberation Serif" w:cs="Times New Roman"/>
          <w:bCs/>
          <w:sz w:val="28"/>
          <w:szCs w:val="28"/>
          <w:lang w:eastAsia="ru-RU"/>
        </w:rPr>
        <w:t>1</w:t>
      </w:r>
      <w:r w:rsidR="00F87D1C">
        <w:rPr>
          <w:rFonts w:ascii="Liberation Serif" w:hAnsi="Liberation Serif" w:cs="Times New Roman"/>
          <w:bCs/>
          <w:sz w:val="28"/>
          <w:szCs w:val="28"/>
          <w:lang w:eastAsia="ru-RU"/>
        </w:rPr>
        <w:t>5</w:t>
      </w:r>
      <w:r w:rsidR="008756A1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  <w:r w:rsidR="008756A1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="008756A1"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>дминистративн</w:t>
      </w:r>
      <w:r w:rsidR="008756A1">
        <w:rPr>
          <w:rFonts w:ascii="Liberation Serif" w:hAnsi="Liberation Serif" w:cs="Times New Roman"/>
          <w:bCs/>
          <w:sz w:val="28"/>
          <w:szCs w:val="28"/>
          <w:lang w:eastAsia="ru-RU"/>
        </w:rPr>
        <w:t>ого</w:t>
      </w:r>
      <w:r w:rsidR="008756A1" w:rsidRPr="00800408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регламент</w:t>
      </w:r>
      <w:r w:rsidR="008756A1">
        <w:rPr>
          <w:rFonts w:ascii="Liberation Serif" w:hAnsi="Liberation Serif" w:cs="Times New Roman"/>
          <w:bCs/>
          <w:sz w:val="28"/>
          <w:szCs w:val="28"/>
          <w:lang w:eastAsia="ru-RU"/>
        </w:rPr>
        <w:t>а</w:t>
      </w:r>
      <w:r w:rsidR="008756A1" w:rsidRPr="00E25909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F87D1C" w:rsidRPr="00F56426" w:rsidRDefault="00F87D1C" w:rsidP="00F87D1C">
      <w:pPr>
        <w:adjustRightInd w:val="0"/>
        <w:ind w:right="-6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5642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56426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F87D1C" w:rsidRPr="00F56426" w:rsidRDefault="00F87D1C" w:rsidP="00F87D1C">
      <w:pPr>
        <w:adjustRightInd w:val="0"/>
        <w:ind w:right="-6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>1) решение о предоставлении земельного участка в постоянное бессрочное пользование либо в собственность</w:t>
      </w:r>
      <w:r>
        <w:rPr>
          <w:rFonts w:ascii="Liberation Serif" w:hAnsi="Liberation Serif" w:cs="Liberation Serif"/>
          <w:sz w:val="28"/>
          <w:szCs w:val="28"/>
        </w:rPr>
        <w:t xml:space="preserve"> бесплатно</w:t>
      </w:r>
      <w:r w:rsidRPr="00F56426">
        <w:rPr>
          <w:rFonts w:ascii="Liberation Serif" w:hAnsi="Liberation Serif" w:cs="Liberation Serif"/>
          <w:sz w:val="28"/>
          <w:szCs w:val="28"/>
        </w:rPr>
        <w:t>;</w:t>
      </w:r>
    </w:p>
    <w:p w:rsidR="00F87D1C" w:rsidRPr="00F56426" w:rsidRDefault="00F87D1C" w:rsidP="00F87D1C">
      <w:pPr>
        <w:adjustRightInd w:val="0"/>
        <w:ind w:right="-6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>2) договор купли-продажи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аренды</w:t>
      </w:r>
      <w:r>
        <w:rPr>
          <w:rFonts w:ascii="Liberation Serif" w:hAnsi="Liberation Serif" w:cs="Liberation Serif"/>
          <w:sz w:val="28"/>
          <w:szCs w:val="28"/>
        </w:rPr>
        <w:t xml:space="preserve"> земельного участка, безвозмездного пользования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F56426">
        <w:rPr>
          <w:rFonts w:ascii="Liberation Serif" w:hAnsi="Liberation Serif" w:cs="Liberation Serif"/>
          <w:sz w:val="28"/>
          <w:szCs w:val="28"/>
        </w:rPr>
        <w:t xml:space="preserve"> участк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F56426">
        <w:rPr>
          <w:rFonts w:ascii="Liberation Serif" w:hAnsi="Liberation Serif" w:cs="Liberation Serif"/>
          <w:sz w:val="28"/>
          <w:szCs w:val="28"/>
        </w:rPr>
        <w:t>;</w:t>
      </w:r>
    </w:p>
    <w:p w:rsidR="008F2420" w:rsidRDefault="00F87D1C" w:rsidP="00F87D1C">
      <w:pPr>
        <w:adjustRightInd w:val="0"/>
        <w:ind w:right="-6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6426">
        <w:rPr>
          <w:rFonts w:ascii="Liberation Serif" w:hAnsi="Liberation Serif" w:cs="Liberation Serif"/>
          <w:sz w:val="28"/>
          <w:szCs w:val="28"/>
        </w:rPr>
        <w:t>3) отказ в пред</w:t>
      </w:r>
      <w:r>
        <w:rPr>
          <w:rFonts w:ascii="Liberation Serif" w:hAnsi="Liberation Serif" w:cs="Liberation Serif"/>
          <w:sz w:val="28"/>
          <w:szCs w:val="28"/>
        </w:rPr>
        <w:t>оставлении муниципальной услуги.»;</w:t>
      </w:r>
    </w:p>
    <w:p w:rsidR="006C62C2" w:rsidRDefault="0029218A" w:rsidP="006C62C2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84376">
        <w:rPr>
          <w:rFonts w:ascii="Liberation Serif" w:hAnsi="Liberation Serif" w:cs="Liberation Serif"/>
          <w:sz w:val="28"/>
          <w:szCs w:val="28"/>
        </w:rPr>
        <w:t xml:space="preserve">) </w:t>
      </w:r>
      <w:r w:rsidR="00DA63E1" w:rsidRPr="006C62C2">
        <w:rPr>
          <w:rFonts w:ascii="Liberation Serif" w:hAnsi="Liberation Serif"/>
          <w:sz w:val="28"/>
          <w:szCs w:val="28"/>
        </w:rPr>
        <w:t xml:space="preserve">в пункте </w:t>
      </w:r>
      <w:r w:rsidR="00DA63E1">
        <w:rPr>
          <w:rFonts w:ascii="Liberation Serif" w:hAnsi="Liberation Serif"/>
          <w:sz w:val="28"/>
          <w:szCs w:val="28"/>
        </w:rPr>
        <w:t>16</w:t>
      </w:r>
      <w:r w:rsidR="00DA63E1" w:rsidRPr="006C62C2">
        <w:rPr>
          <w:rFonts w:ascii="Liberation Serif" w:hAnsi="Liberation Serif"/>
          <w:sz w:val="28"/>
          <w:szCs w:val="28"/>
        </w:rPr>
        <w:t xml:space="preserve"> слова </w:t>
      </w:r>
      <w:r w:rsidR="006B6E3F">
        <w:rPr>
          <w:rFonts w:ascii="Liberation Serif" w:hAnsi="Liberation Serif" w:cs="Times New Roman"/>
          <w:bCs/>
          <w:sz w:val="28"/>
          <w:szCs w:val="28"/>
        </w:rPr>
        <w:t>А</w:t>
      </w:r>
      <w:r w:rsidR="006B6E3F" w:rsidRPr="00800408">
        <w:rPr>
          <w:rFonts w:ascii="Liberation Serif" w:hAnsi="Liberation Serif" w:cs="Times New Roman"/>
          <w:bCs/>
          <w:sz w:val="28"/>
          <w:szCs w:val="28"/>
        </w:rPr>
        <w:t>дминистративн</w:t>
      </w:r>
      <w:r w:rsidR="006B6E3F">
        <w:rPr>
          <w:rFonts w:ascii="Liberation Serif" w:hAnsi="Liberation Serif" w:cs="Times New Roman"/>
          <w:bCs/>
          <w:sz w:val="28"/>
          <w:szCs w:val="28"/>
        </w:rPr>
        <w:t>ого</w:t>
      </w:r>
      <w:r w:rsidR="006B6E3F" w:rsidRPr="00800408">
        <w:rPr>
          <w:rFonts w:ascii="Liberation Serif" w:hAnsi="Liberation Serif" w:cs="Times New Roman"/>
          <w:bCs/>
          <w:sz w:val="28"/>
          <w:szCs w:val="28"/>
        </w:rPr>
        <w:t xml:space="preserve"> регламент</w:t>
      </w:r>
      <w:r w:rsidR="006B6E3F">
        <w:rPr>
          <w:rFonts w:ascii="Liberation Serif" w:hAnsi="Liberation Serif" w:cs="Times New Roman"/>
          <w:bCs/>
          <w:sz w:val="28"/>
          <w:szCs w:val="28"/>
        </w:rPr>
        <w:t>а</w:t>
      </w:r>
      <w:r w:rsidR="006B6E3F" w:rsidRPr="00E2590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DA63E1" w:rsidRPr="006C62C2">
        <w:rPr>
          <w:rFonts w:ascii="Liberation Serif" w:hAnsi="Liberation Serif"/>
          <w:sz w:val="28"/>
          <w:szCs w:val="28"/>
        </w:rPr>
        <w:t>«</w:t>
      </w:r>
      <w:r w:rsidR="00DA63E1">
        <w:rPr>
          <w:rFonts w:ascii="Liberation Serif" w:hAnsi="Liberation Serif"/>
          <w:sz w:val="28"/>
          <w:szCs w:val="28"/>
        </w:rPr>
        <w:t>30 календарных дней» заменить словами «20 календарных дней»;</w:t>
      </w:r>
    </w:p>
    <w:p w:rsidR="00AD1320" w:rsidRPr="001929AB" w:rsidRDefault="0029218A" w:rsidP="00AD1320">
      <w:pPr>
        <w:adjustRightInd w:val="0"/>
        <w:ind w:right="3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D1320" w:rsidRPr="001929AB">
        <w:rPr>
          <w:rFonts w:ascii="Liberation Serif" w:hAnsi="Liberation Serif" w:cs="Liberation Serif"/>
          <w:sz w:val="28"/>
          <w:szCs w:val="28"/>
        </w:rPr>
        <w:t>) подпункты 5, 6, 7 пункта 21 Административного регламента исключить;</w:t>
      </w:r>
    </w:p>
    <w:p w:rsidR="001929AB" w:rsidRPr="001929AB" w:rsidRDefault="00AD1320" w:rsidP="001929AB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 w:rsidRPr="001929AB">
        <w:rPr>
          <w:rFonts w:ascii="Liberation Serif" w:hAnsi="Liberation Serif" w:cs="Liberation Serif"/>
          <w:sz w:val="28"/>
          <w:szCs w:val="28"/>
        </w:rPr>
        <w:t>1</w:t>
      </w:r>
      <w:r w:rsidR="00F00B51">
        <w:rPr>
          <w:rFonts w:ascii="Liberation Serif" w:hAnsi="Liberation Serif" w:cs="Liberation Serif"/>
          <w:sz w:val="28"/>
          <w:szCs w:val="28"/>
        </w:rPr>
        <w:t>0</w:t>
      </w:r>
      <w:r w:rsidRPr="001929AB">
        <w:rPr>
          <w:rFonts w:ascii="Liberation Serif" w:hAnsi="Liberation Serif" w:cs="Liberation Serif"/>
          <w:sz w:val="28"/>
          <w:szCs w:val="28"/>
        </w:rPr>
        <w:t xml:space="preserve">) </w:t>
      </w:r>
      <w:r w:rsidR="001929AB" w:rsidRPr="001929AB">
        <w:rPr>
          <w:rFonts w:ascii="Liberation Serif" w:hAnsi="Liberation Serif" w:cs="Liberation Serif"/>
          <w:sz w:val="28"/>
          <w:szCs w:val="28"/>
        </w:rPr>
        <w:t>в пункте 45 Административного регламента подпункт 5</w:t>
      </w:r>
      <w:r w:rsidR="001929AB" w:rsidRPr="001929AB">
        <w:rPr>
          <w:rFonts w:ascii="Liberation Serif" w:hAnsi="Liberation Serif"/>
          <w:sz w:val="28"/>
          <w:szCs w:val="28"/>
        </w:rPr>
        <w:t xml:space="preserve"> исключить;</w:t>
      </w:r>
    </w:p>
    <w:p w:rsidR="00AD1320" w:rsidRPr="001929AB" w:rsidRDefault="001929AB" w:rsidP="001929AB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 w:rsidRPr="001929AB">
        <w:rPr>
          <w:rFonts w:ascii="Liberation Serif" w:hAnsi="Liberation Serif"/>
          <w:sz w:val="28"/>
          <w:szCs w:val="28"/>
        </w:rPr>
        <w:t>1</w:t>
      </w:r>
      <w:r w:rsidR="00F00B51">
        <w:rPr>
          <w:rFonts w:ascii="Liberation Serif" w:hAnsi="Liberation Serif"/>
          <w:sz w:val="28"/>
          <w:szCs w:val="28"/>
        </w:rPr>
        <w:t>1</w:t>
      </w:r>
      <w:r w:rsidRPr="001929AB">
        <w:rPr>
          <w:rFonts w:ascii="Liberation Serif" w:hAnsi="Liberation Serif"/>
          <w:sz w:val="28"/>
          <w:szCs w:val="28"/>
        </w:rPr>
        <w:t xml:space="preserve">) в пункте 63 </w:t>
      </w:r>
      <w:r w:rsidRPr="001929AB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Pr="001929AB">
        <w:rPr>
          <w:rFonts w:ascii="Liberation Serif" w:hAnsi="Liberation Serif"/>
          <w:sz w:val="28"/>
          <w:szCs w:val="28"/>
        </w:rPr>
        <w:t>слова «25 календарных дней» заменить словами «20 календарных дней»;</w:t>
      </w:r>
    </w:p>
    <w:p w:rsidR="00AE02C8" w:rsidRPr="001929AB" w:rsidRDefault="00AE02C8" w:rsidP="00AD1320">
      <w:pPr>
        <w:adjustRightInd w:val="0"/>
        <w:ind w:right="38" w:firstLine="709"/>
        <w:jc w:val="both"/>
        <w:rPr>
          <w:rFonts w:ascii="Liberation Serif" w:hAnsi="Liberation Serif"/>
          <w:sz w:val="28"/>
          <w:szCs w:val="28"/>
        </w:rPr>
      </w:pPr>
      <w:r w:rsidRPr="001929AB">
        <w:rPr>
          <w:rFonts w:ascii="Liberation Serif" w:hAnsi="Liberation Serif"/>
          <w:sz w:val="28"/>
          <w:szCs w:val="28"/>
        </w:rPr>
        <w:t>12) в пункте 7</w:t>
      </w:r>
      <w:r w:rsidR="001929AB" w:rsidRPr="001929AB">
        <w:rPr>
          <w:rFonts w:ascii="Liberation Serif" w:hAnsi="Liberation Serif"/>
          <w:sz w:val="28"/>
          <w:szCs w:val="28"/>
        </w:rPr>
        <w:t>1</w:t>
      </w:r>
      <w:r w:rsidRPr="001929AB">
        <w:rPr>
          <w:rFonts w:ascii="Liberation Serif" w:hAnsi="Liberation Serif"/>
          <w:sz w:val="28"/>
          <w:szCs w:val="28"/>
        </w:rPr>
        <w:t xml:space="preserve"> </w:t>
      </w:r>
      <w:r w:rsidR="001929AB" w:rsidRPr="001929AB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Pr="001929AB">
        <w:rPr>
          <w:rFonts w:ascii="Liberation Serif" w:hAnsi="Liberation Serif"/>
          <w:sz w:val="28"/>
          <w:szCs w:val="28"/>
        </w:rPr>
        <w:t>абзац первый исключить;</w:t>
      </w:r>
    </w:p>
    <w:p w:rsidR="00AE02C8" w:rsidRPr="001929AB" w:rsidRDefault="001929AB" w:rsidP="006C62C2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подпункт 1 пункта 71</w:t>
      </w:r>
      <w:r w:rsidR="00AE02C8" w:rsidRPr="001929AB">
        <w:rPr>
          <w:rFonts w:ascii="Liberation Serif" w:hAnsi="Liberation Serif"/>
          <w:sz w:val="28"/>
          <w:szCs w:val="28"/>
        </w:rPr>
        <w:t xml:space="preserve"> </w:t>
      </w:r>
      <w:r w:rsidRPr="001929AB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="00AE02C8" w:rsidRPr="001929AB">
        <w:rPr>
          <w:rFonts w:ascii="Liberation Serif" w:hAnsi="Liberation Serif"/>
          <w:sz w:val="28"/>
          <w:szCs w:val="28"/>
        </w:rPr>
        <w:t>после слова «проекта» дополнить словами «решения в форме</w:t>
      </w:r>
      <w:r w:rsidR="0099714D">
        <w:rPr>
          <w:rFonts w:ascii="Liberation Serif" w:hAnsi="Liberation Serif"/>
          <w:sz w:val="28"/>
          <w:szCs w:val="28"/>
        </w:rPr>
        <w:t xml:space="preserve"> проекта</w:t>
      </w:r>
      <w:r w:rsidR="00AE02C8" w:rsidRPr="001929AB">
        <w:rPr>
          <w:rFonts w:ascii="Liberation Serif" w:hAnsi="Liberation Serif"/>
          <w:sz w:val="28"/>
          <w:szCs w:val="28"/>
        </w:rPr>
        <w:t>»;</w:t>
      </w:r>
    </w:p>
    <w:p w:rsidR="00AE02C8" w:rsidRPr="001929AB" w:rsidRDefault="00AE02C8" w:rsidP="006C62C2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 w:rsidRPr="001929AB">
        <w:rPr>
          <w:rFonts w:ascii="Liberation Serif" w:hAnsi="Liberation Serif"/>
          <w:sz w:val="28"/>
          <w:szCs w:val="28"/>
        </w:rPr>
        <w:t>14) в пункте 7</w:t>
      </w:r>
      <w:r w:rsidR="0099714D">
        <w:rPr>
          <w:rFonts w:ascii="Liberation Serif" w:hAnsi="Liberation Serif"/>
          <w:sz w:val="28"/>
          <w:szCs w:val="28"/>
        </w:rPr>
        <w:t>2</w:t>
      </w:r>
      <w:r w:rsidRPr="001929AB">
        <w:rPr>
          <w:rFonts w:ascii="Liberation Serif" w:hAnsi="Liberation Serif"/>
          <w:sz w:val="28"/>
          <w:szCs w:val="28"/>
        </w:rPr>
        <w:t xml:space="preserve"> </w:t>
      </w:r>
      <w:r w:rsidR="001929AB" w:rsidRPr="001929AB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Pr="001929AB">
        <w:rPr>
          <w:rFonts w:ascii="Liberation Serif" w:hAnsi="Liberation Serif"/>
          <w:sz w:val="28"/>
          <w:szCs w:val="28"/>
        </w:rPr>
        <w:t>слова «административную процедуру» заменить словами «принятие решения»;</w:t>
      </w:r>
    </w:p>
    <w:p w:rsidR="00AE02C8" w:rsidRPr="001929AB" w:rsidRDefault="00AE02C8" w:rsidP="006C62C2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 w:rsidRPr="001929AB">
        <w:rPr>
          <w:rFonts w:ascii="Liberation Serif" w:hAnsi="Liberation Serif"/>
          <w:sz w:val="28"/>
          <w:szCs w:val="28"/>
        </w:rPr>
        <w:t>15)</w:t>
      </w:r>
      <w:r w:rsidR="00D50168" w:rsidRPr="001929AB">
        <w:rPr>
          <w:rFonts w:ascii="Liberation Serif" w:hAnsi="Liberation Serif"/>
          <w:sz w:val="28"/>
          <w:szCs w:val="28"/>
        </w:rPr>
        <w:t xml:space="preserve"> пункт 7</w:t>
      </w:r>
      <w:r w:rsidR="0099714D">
        <w:rPr>
          <w:rFonts w:ascii="Liberation Serif" w:hAnsi="Liberation Serif"/>
          <w:sz w:val="28"/>
          <w:szCs w:val="28"/>
        </w:rPr>
        <w:t>3</w:t>
      </w:r>
      <w:r w:rsidR="00D50168" w:rsidRPr="001929AB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B214C7" w:rsidRDefault="0099714D" w:rsidP="00DD7E16">
      <w:pPr>
        <w:pStyle w:val="ConsPlusNormal"/>
        <w:ind w:firstLine="70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«73</w:t>
      </w:r>
      <w:r w:rsidR="00D50168" w:rsidRPr="001929AB">
        <w:rPr>
          <w:rFonts w:ascii="Liberation Serif" w:hAnsi="Liberation Serif"/>
          <w:sz w:val="28"/>
          <w:szCs w:val="28"/>
        </w:rPr>
        <w:t xml:space="preserve">. </w:t>
      </w:r>
      <w:r w:rsidR="00D50168" w:rsidRPr="001929AB">
        <w:rPr>
          <w:rFonts w:ascii="Liberation Serif" w:hAnsi="Liberation Serif"/>
          <w:bCs/>
          <w:sz w:val="28"/>
          <w:szCs w:val="28"/>
        </w:rPr>
        <w:t xml:space="preserve">Результатом </w:t>
      </w:r>
      <w:r w:rsidR="00D50168" w:rsidRPr="001929AB">
        <w:rPr>
          <w:rFonts w:ascii="Liberation Serif" w:hAnsi="Liberation Serif"/>
          <w:sz w:val="28"/>
          <w:szCs w:val="28"/>
        </w:rPr>
        <w:t>рассмотрения</w:t>
      </w:r>
      <w:r w:rsidR="00D50168" w:rsidRPr="00DD7E16">
        <w:rPr>
          <w:rFonts w:ascii="Liberation Serif" w:hAnsi="Liberation Serif"/>
          <w:sz w:val="28"/>
          <w:szCs w:val="28"/>
        </w:rPr>
        <w:t xml:space="preserve"> заявления об исправлении допущенных опечаток и ошибок в выданных в результате предоставления муниципальной</w:t>
      </w:r>
      <w:r w:rsidR="00D50168" w:rsidRPr="00DD7E16">
        <w:rPr>
          <w:rFonts w:ascii="Liberation Serif" w:hAnsi="Liberation Serif"/>
          <w:bCs/>
          <w:sz w:val="28"/>
          <w:szCs w:val="28"/>
        </w:rPr>
        <w:t xml:space="preserve"> услуги документах является </w:t>
      </w:r>
      <w:r>
        <w:rPr>
          <w:rFonts w:ascii="Liberation Serif" w:hAnsi="Liberation Serif"/>
          <w:bCs/>
          <w:sz w:val="28"/>
          <w:szCs w:val="28"/>
        </w:rPr>
        <w:t>подписание решения</w:t>
      </w:r>
      <w:r w:rsidR="0064665A" w:rsidRPr="00DD7E16">
        <w:rPr>
          <w:rFonts w:ascii="Liberation Serif" w:hAnsi="Liberation Serif"/>
          <w:sz w:val="28"/>
          <w:szCs w:val="28"/>
        </w:rPr>
        <w:t xml:space="preserve"> об исправлении допущенных опечаток и ошибок в выданных в результате предоставления муниципальной услуги документах</w:t>
      </w:r>
      <w:r w:rsidR="0064665A" w:rsidRPr="00DD7E16">
        <w:rPr>
          <w:rFonts w:ascii="Liberation Serif" w:hAnsi="Liberation Serif"/>
          <w:bCs/>
          <w:sz w:val="28"/>
          <w:szCs w:val="28"/>
        </w:rPr>
        <w:t xml:space="preserve"> </w:t>
      </w:r>
      <w:r w:rsidR="00D50168" w:rsidRPr="00DD7E16">
        <w:rPr>
          <w:rFonts w:ascii="Liberation Serif" w:hAnsi="Liberation Serif"/>
          <w:bCs/>
          <w:sz w:val="28"/>
          <w:szCs w:val="28"/>
        </w:rPr>
        <w:t xml:space="preserve">либо об отказе в исправлении допущенных опечаток и </w:t>
      </w:r>
      <w:r w:rsidR="00D50168" w:rsidRPr="00DD7E16">
        <w:rPr>
          <w:rFonts w:ascii="Liberation Serif" w:hAnsi="Liberation Serif"/>
          <w:bCs/>
          <w:sz w:val="28"/>
          <w:szCs w:val="28"/>
        </w:rPr>
        <w:lastRenderedPageBreak/>
        <w:t xml:space="preserve">ошибок в выданных в результате предоставления </w:t>
      </w:r>
      <w:r w:rsidR="00D50168" w:rsidRPr="00DD7E16">
        <w:rPr>
          <w:rFonts w:ascii="Liberation Serif" w:hAnsi="Liberation Serif"/>
          <w:sz w:val="28"/>
          <w:szCs w:val="28"/>
        </w:rPr>
        <w:t>муниципальной</w:t>
      </w:r>
      <w:r w:rsidR="00D50168" w:rsidRPr="00DD7E16">
        <w:rPr>
          <w:rFonts w:ascii="Liberation Serif" w:hAnsi="Liberation Serif"/>
          <w:bCs/>
          <w:sz w:val="28"/>
          <w:szCs w:val="28"/>
        </w:rPr>
        <w:t xml:space="preserve"> услуги документах</w:t>
      </w:r>
      <w:r w:rsidR="0064665A" w:rsidRPr="00DD7E16">
        <w:rPr>
          <w:rFonts w:ascii="Liberation Serif" w:hAnsi="Liberation Serif"/>
          <w:bCs/>
          <w:sz w:val="28"/>
          <w:szCs w:val="28"/>
        </w:rPr>
        <w:t xml:space="preserve">, и выдача </w:t>
      </w:r>
      <w:r w:rsidR="0064665A" w:rsidRPr="00DD7E16">
        <w:rPr>
          <w:rFonts w:ascii="Liberation Serif" w:hAnsi="Liberation Serif"/>
          <w:sz w:val="28"/>
          <w:szCs w:val="28"/>
        </w:rPr>
        <w:t>документов заявителю.</w:t>
      </w:r>
      <w:r w:rsidR="00DD7E16">
        <w:rPr>
          <w:rFonts w:ascii="Liberation Serif" w:hAnsi="Liberation Serif"/>
          <w:bCs/>
          <w:sz w:val="28"/>
          <w:szCs w:val="28"/>
        </w:rPr>
        <w:t>».</w:t>
      </w:r>
    </w:p>
    <w:p w:rsidR="00DD7E16" w:rsidRPr="00DD7E16" w:rsidRDefault="00DD7E16" w:rsidP="00DD7E16">
      <w:pPr>
        <w:pStyle w:val="ConsPlusNormal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3. Изменения, предусмотренные в подпунктах </w:t>
      </w:r>
      <w:r w:rsidR="00F00B51">
        <w:rPr>
          <w:rFonts w:ascii="Liberation Serif" w:hAnsi="Liberation Serif"/>
          <w:bCs/>
          <w:sz w:val="28"/>
          <w:szCs w:val="28"/>
        </w:rPr>
        <w:t>8</w:t>
      </w:r>
      <w:r>
        <w:rPr>
          <w:rFonts w:ascii="Liberation Serif" w:hAnsi="Liberation Serif"/>
          <w:bCs/>
          <w:sz w:val="28"/>
          <w:szCs w:val="28"/>
        </w:rPr>
        <w:t xml:space="preserve"> и 1</w:t>
      </w:r>
      <w:r w:rsidR="00807020">
        <w:rPr>
          <w:rFonts w:ascii="Liberation Serif" w:hAnsi="Liberation Serif"/>
          <w:bCs/>
          <w:sz w:val="28"/>
          <w:szCs w:val="28"/>
        </w:rPr>
        <w:t>1</w:t>
      </w:r>
      <w:r>
        <w:rPr>
          <w:rFonts w:ascii="Liberation Serif" w:hAnsi="Liberation Serif"/>
          <w:bCs/>
          <w:sz w:val="28"/>
          <w:szCs w:val="28"/>
        </w:rPr>
        <w:t xml:space="preserve"> пункта 2</w:t>
      </w:r>
      <w:r w:rsidR="00A21337">
        <w:rPr>
          <w:rFonts w:ascii="Liberation Serif" w:hAnsi="Liberation Serif"/>
          <w:bCs/>
          <w:sz w:val="28"/>
          <w:szCs w:val="28"/>
        </w:rPr>
        <w:t xml:space="preserve"> настоящего постановления,</w:t>
      </w:r>
      <w:r>
        <w:rPr>
          <w:rFonts w:ascii="Liberation Serif" w:hAnsi="Liberation Serif"/>
          <w:bCs/>
          <w:sz w:val="28"/>
          <w:szCs w:val="28"/>
        </w:rPr>
        <w:t xml:space="preserve"> вступают в силу с 1 марта 2023 года.</w:t>
      </w:r>
    </w:p>
    <w:p w:rsidR="00243C0D" w:rsidRPr="00243C0D" w:rsidRDefault="00DD7E16" w:rsidP="00243C0D">
      <w:pPr>
        <w:pStyle w:val="Normal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43C0D" w:rsidRPr="00DD7E16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="00243C0D" w:rsidRPr="00DD7E16">
        <w:rPr>
          <w:rFonts w:ascii="Liberation Serif" w:hAnsi="Liberation Serif"/>
          <w:sz w:val="28"/>
          <w:szCs w:val="28"/>
          <w:lang w:val="en-US"/>
        </w:rPr>
        <w:t>www</w:t>
      </w:r>
      <w:r w:rsidR="004E4F63" w:rsidRPr="00DD7E16">
        <w:rPr>
          <w:rFonts w:ascii="Liberation Serif" w:hAnsi="Liberation Serif"/>
          <w:sz w:val="28"/>
          <w:szCs w:val="28"/>
        </w:rPr>
        <w:t>.</w:t>
      </w:r>
      <w:r w:rsidR="00243C0D" w:rsidRPr="00DD7E16">
        <w:rPr>
          <w:rFonts w:ascii="Liberation Serif" w:hAnsi="Liberation Serif"/>
          <w:sz w:val="28"/>
          <w:szCs w:val="28"/>
        </w:rPr>
        <w:t>артемовский-право.рф) и официальном сайте Артемовского городского</w:t>
      </w:r>
      <w:r w:rsidR="00243C0D" w:rsidRPr="00243C0D">
        <w:rPr>
          <w:rFonts w:ascii="Liberation Serif" w:hAnsi="Liberation Serif"/>
          <w:sz w:val="28"/>
          <w:szCs w:val="28"/>
        </w:rPr>
        <w:t xml:space="preserve"> округа в информационно-телекоммуникационной сети «Интернет».</w:t>
      </w:r>
    </w:p>
    <w:p w:rsidR="004E4F63" w:rsidRDefault="00DD7E16" w:rsidP="004E4F63">
      <w:pPr>
        <w:pStyle w:val="Normal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E4F63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первого заместителя главы Артемовског</w:t>
      </w:r>
      <w:r w:rsidR="00B214C7">
        <w:rPr>
          <w:rFonts w:ascii="Liberation Serif" w:hAnsi="Liberation Serif"/>
          <w:sz w:val="28"/>
          <w:szCs w:val="28"/>
        </w:rPr>
        <w:t xml:space="preserve">о городского округа </w:t>
      </w:r>
      <w:r w:rsidR="004E4F63">
        <w:rPr>
          <w:rFonts w:ascii="Liberation Serif" w:hAnsi="Liberation Serif"/>
          <w:sz w:val="28"/>
          <w:szCs w:val="28"/>
        </w:rPr>
        <w:t>Черемных Н.А.</w:t>
      </w:r>
    </w:p>
    <w:p w:rsidR="004E4F63" w:rsidRPr="003F52D0" w:rsidRDefault="004E4F63" w:rsidP="004E4F63">
      <w:pPr>
        <w:rPr>
          <w:rFonts w:ascii="Liberation Serif" w:hAnsi="Liberation Serif"/>
          <w:sz w:val="28"/>
          <w:szCs w:val="28"/>
        </w:rPr>
      </w:pPr>
    </w:p>
    <w:p w:rsidR="004E4F63" w:rsidRDefault="004E4F63" w:rsidP="004E4F63">
      <w:pPr>
        <w:rPr>
          <w:rFonts w:ascii="Liberation Serif" w:hAnsi="Liberation Serif"/>
          <w:sz w:val="28"/>
          <w:szCs w:val="28"/>
        </w:rPr>
      </w:pPr>
    </w:p>
    <w:p w:rsidR="004E4F63" w:rsidRPr="003F52D0" w:rsidRDefault="004E4F63" w:rsidP="004E4F63">
      <w:pPr>
        <w:rPr>
          <w:rFonts w:ascii="Liberation Serif" w:hAnsi="Liberation Serif"/>
          <w:sz w:val="28"/>
          <w:szCs w:val="28"/>
        </w:rPr>
      </w:pPr>
      <w:r w:rsidRPr="003F52D0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    </w:t>
      </w:r>
      <w:r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3F5C53" w:rsidRPr="00800408" w:rsidRDefault="003F5C53" w:rsidP="003F5C53">
      <w:pPr>
        <w:autoSpaceDE/>
        <w:autoSpaceDN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3F5C53" w:rsidRDefault="003F5C53" w:rsidP="003F5C53">
      <w:pPr>
        <w:rPr>
          <w:rFonts w:ascii="Calibri" w:hAnsi="Calibri"/>
        </w:rPr>
      </w:pPr>
    </w:p>
    <w:p w:rsidR="00FF3EA9" w:rsidRDefault="00FF3EA9"/>
    <w:sectPr w:rsidR="00FF3EA9" w:rsidSect="00DA63E1">
      <w:headerReference w:type="even" r:id="rId11"/>
      <w:headerReference w:type="default" r:id="rId12"/>
      <w:pgSz w:w="11906" w:h="16838"/>
      <w:pgMar w:top="1134" w:right="5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82" w:rsidRDefault="00283D82">
      <w:r>
        <w:separator/>
      </w:r>
    </w:p>
  </w:endnote>
  <w:endnote w:type="continuationSeparator" w:id="0">
    <w:p w:rsidR="00283D82" w:rsidRDefault="002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82" w:rsidRDefault="00283D82">
      <w:r>
        <w:separator/>
      </w:r>
    </w:p>
  </w:footnote>
  <w:footnote w:type="continuationSeparator" w:id="0">
    <w:p w:rsidR="00283D82" w:rsidRDefault="0028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0" w:rsidRDefault="00AD1320" w:rsidP="00D579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320" w:rsidRDefault="00AD1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0" w:rsidRDefault="00AD1320" w:rsidP="00D579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0704">
      <w:rPr>
        <w:rStyle w:val="a4"/>
        <w:noProof/>
      </w:rPr>
      <w:t>2</w:t>
    </w:r>
    <w:r>
      <w:rPr>
        <w:rStyle w:val="a4"/>
      </w:rPr>
      <w:fldChar w:fldCharType="end"/>
    </w:r>
  </w:p>
  <w:p w:rsidR="00AD1320" w:rsidRDefault="00AD1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261EB"/>
    <w:rsid w:val="00041CA0"/>
    <w:rsid w:val="00072D35"/>
    <w:rsid w:val="00084376"/>
    <w:rsid w:val="000A3A80"/>
    <w:rsid w:val="000A5DBD"/>
    <w:rsid w:val="000B313D"/>
    <w:rsid w:val="000F54A4"/>
    <w:rsid w:val="001164FE"/>
    <w:rsid w:val="001929AB"/>
    <w:rsid w:val="001966F4"/>
    <w:rsid w:val="001D443B"/>
    <w:rsid w:val="001D7A93"/>
    <w:rsid w:val="001F28F4"/>
    <w:rsid w:val="00243C0D"/>
    <w:rsid w:val="00283D82"/>
    <w:rsid w:val="00284C06"/>
    <w:rsid w:val="0029218A"/>
    <w:rsid w:val="002E5B6C"/>
    <w:rsid w:val="0035458B"/>
    <w:rsid w:val="00375883"/>
    <w:rsid w:val="003805E4"/>
    <w:rsid w:val="003B4D20"/>
    <w:rsid w:val="003E520B"/>
    <w:rsid w:val="003F5C53"/>
    <w:rsid w:val="003F79E0"/>
    <w:rsid w:val="004357F5"/>
    <w:rsid w:val="004768D7"/>
    <w:rsid w:val="00496F35"/>
    <w:rsid w:val="004E2363"/>
    <w:rsid w:val="004E4F63"/>
    <w:rsid w:val="004F0625"/>
    <w:rsid w:val="005649EF"/>
    <w:rsid w:val="005F4A88"/>
    <w:rsid w:val="006106D9"/>
    <w:rsid w:val="00613FEF"/>
    <w:rsid w:val="00632060"/>
    <w:rsid w:val="00635C4E"/>
    <w:rsid w:val="0064665A"/>
    <w:rsid w:val="00657966"/>
    <w:rsid w:val="00677EA9"/>
    <w:rsid w:val="00694281"/>
    <w:rsid w:val="006B6E3F"/>
    <w:rsid w:val="006C2272"/>
    <w:rsid w:val="006C62C2"/>
    <w:rsid w:val="006D6196"/>
    <w:rsid w:val="00705176"/>
    <w:rsid w:val="00743D55"/>
    <w:rsid w:val="00782970"/>
    <w:rsid w:val="00797265"/>
    <w:rsid w:val="007C0A35"/>
    <w:rsid w:val="0080174E"/>
    <w:rsid w:val="00807020"/>
    <w:rsid w:val="00824A8F"/>
    <w:rsid w:val="0083419C"/>
    <w:rsid w:val="0083474B"/>
    <w:rsid w:val="00853B86"/>
    <w:rsid w:val="008756A1"/>
    <w:rsid w:val="0089109E"/>
    <w:rsid w:val="0089743B"/>
    <w:rsid w:val="008D0977"/>
    <w:rsid w:val="008D6DD8"/>
    <w:rsid w:val="008F2420"/>
    <w:rsid w:val="0099714D"/>
    <w:rsid w:val="009E31F0"/>
    <w:rsid w:val="00A21337"/>
    <w:rsid w:val="00A35A6C"/>
    <w:rsid w:val="00A7030B"/>
    <w:rsid w:val="00A9763F"/>
    <w:rsid w:val="00AA4FFF"/>
    <w:rsid w:val="00AB0BA4"/>
    <w:rsid w:val="00AD1320"/>
    <w:rsid w:val="00AD2570"/>
    <w:rsid w:val="00AE02C8"/>
    <w:rsid w:val="00AF0645"/>
    <w:rsid w:val="00B061C7"/>
    <w:rsid w:val="00B12A62"/>
    <w:rsid w:val="00B214C7"/>
    <w:rsid w:val="00B31560"/>
    <w:rsid w:val="00B333D5"/>
    <w:rsid w:val="00B467E0"/>
    <w:rsid w:val="00B6607A"/>
    <w:rsid w:val="00B70481"/>
    <w:rsid w:val="00B75DA4"/>
    <w:rsid w:val="00BD0704"/>
    <w:rsid w:val="00C04793"/>
    <w:rsid w:val="00C16E9D"/>
    <w:rsid w:val="00C24783"/>
    <w:rsid w:val="00C46B5C"/>
    <w:rsid w:val="00C75D72"/>
    <w:rsid w:val="00C7695F"/>
    <w:rsid w:val="00CB6C1A"/>
    <w:rsid w:val="00CE5F35"/>
    <w:rsid w:val="00D43E85"/>
    <w:rsid w:val="00D44B19"/>
    <w:rsid w:val="00D46F5D"/>
    <w:rsid w:val="00D50168"/>
    <w:rsid w:val="00D5465A"/>
    <w:rsid w:val="00D5792F"/>
    <w:rsid w:val="00D8509B"/>
    <w:rsid w:val="00DA63E1"/>
    <w:rsid w:val="00DD7E16"/>
    <w:rsid w:val="00DE7AE2"/>
    <w:rsid w:val="00E25909"/>
    <w:rsid w:val="00E55276"/>
    <w:rsid w:val="00E701C9"/>
    <w:rsid w:val="00E75DF8"/>
    <w:rsid w:val="00EE325C"/>
    <w:rsid w:val="00EF7BD2"/>
    <w:rsid w:val="00F00B51"/>
    <w:rsid w:val="00F03A27"/>
    <w:rsid w:val="00F03C8E"/>
    <w:rsid w:val="00F458C8"/>
    <w:rsid w:val="00F5018D"/>
    <w:rsid w:val="00F55960"/>
    <w:rsid w:val="00F71D02"/>
    <w:rsid w:val="00F87D1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2529-FFE8-43DF-A816-CA13986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53"/>
    <w:pPr>
      <w:autoSpaceDE w:val="0"/>
      <w:autoSpaceDN w:val="0"/>
    </w:pPr>
    <w:rPr>
      <w:rFonts w:ascii="CG Times (W1)" w:hAnsi="CG Times (W1)" w:cs="CG Times (W1)"/>
      <w:lang w:eastAsia="en-US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43C0D"/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rsid w:val="00243C0D"/>
    <w:pPr>
      <w:autoSpaceDE/>
      <w:autoSpaceDN/>
    </w:pPr>
    <w:rPr>
      <w:rFonts w:ascii="Verdana" w:hAnsi="Verdana" w:cs="Verdana"/>
      <w:lang w:val="en-US"/>
    </w:rPr>
  </w:style>
  <w:style w:type="paragraph" w:customStyle="1" w:styleId="BodyTextIndent3">
    <w:name w:val="Body Text Indent 3"/>
    <w:basedOn w:val="a"/>
    <w:rsid w:val="006D6196"/>
    <w:pPr>
      <w:autoSpaceDE/>
      <w:autoSpaceDN/>
      <w:ind w:left="709" w:firstLine="709"/>
      <w:jc w:val="both"/>
    </w:pPr>
    <w:rPr>
      <w:rFonts w:cs="Times New Roman"/>
      <w:sz w:val="24"/>
      <w:lang w:eastAsia="ru-RU"/>
    </w:rPr>
  </w:style>
  <w:style w:type="character" w:customStyle="1" w:styleId="s1">
    <w:name w:val="s1"/>
    <w:rsid w:val="00E25909"/>
  </w:style>
  <w:style w:type="paragraph" w:styleId="a3">
    <w:name w:val="header"/>
    <w:basedOn w:val="a"/>
    <w:rsid w:val="00D546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465A"/>
  </w:style>
  <w:style w:type="paragraph" w:customStyle="1" w:styleId="ConsPlusNormal">
    <w:name w:val="ConsPlusNormal"/>
    <w:rsid w:val="0008437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A0AEA6ECBE685E9C596CB9E72A00F2CFDD438E342E88826E8DE59A90FB02B411627F3CE0F19D23F5666B0586E84CC9E8CD68773O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A0AEA6ECBE685E9C596CB9E72A00F2CFDD13DE745E88826E8DE59A90FB02B411627F0CB054E867D083FE3192589C98590D6812487ED5872OD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27A0AEA6ECBE685E9C588C6881EFE052EF48B30E344E1D87BBDD80EF65FB67E015621A5884040827B036AB4587BD09AC4DBDB843F9BED5E3A39A43D73O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7A0AEA6ECBE685E9C596CB9E72A00F2CFDD438E342E88826E8DE59A90FB02B411627F0CB044D8A7F083FE3192589C98590D6812487ED5872O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АГО</Company>
  <LinksUpToDate>false</LinksUpToDate>
  <CharactersWithSpaces>8637</CharactersWithSpaces>
  <SharedDoc>false</SharedDoc>
  <HLinks>
    <vt:vector size="24" baseType="variant"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consultantplus://offline/ref=A27A0AEA6ECBE685E9C588C6881EFE052EF48B30E344E1D87BBDD80EF65FB67E015621A5884040827B036AB4587BD09AC4DBDB843F9BED5E3A39A43D73O7D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consultantplus://offline/ref=A27A0AEA6ECBE685E9C596CB9E72A00F2CFDD438E342E88826E8DE59A90FB02B411627F0CB044D8A7F083FE3192589C98590D6812487ED5872ODD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consultantplus://offline/ref=A27A0AEA6ECBE685E9C596CB9E72A00F2CFDD438E342E88826E8DE59A90FB02B411627F3CE0F19D23F5666B0586E84CC9E8CD68773O3D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consultantplus://offline/ref=A27A0AEA6ECBE685E9C596CB9E72A00F2CFDD13DE745E88826E8DE59A90FB02B411627F0CB054E867D083FE3192589C98590D6812487ED5872ODD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Т.Л</dc:creator>
  <cp:keywords/>
  <dc:description/>
  <cp:lastModifiedBy>Татьяна Михайловна Соколова</cp:lastModifiedBy>
  <cp:revision>2</cp:revision>
  <cp:lastPrinted>2022-12-26T04:48:00Z</cp:lastPrinted>
  <dcterms:created xsi:type="dcterms:W3CDTF">2022-12-29T11:16:00Z</dcterms:created>
  <dcterms:modified xsi:type="dcterms:W3CDTF">2022-12-29T11:16:00Z</dcterms:modified>
</cp:coreProperties>
</file>