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2C" w:rsidRPr="00B61C2C" w:rsidRDefault="00B61C2C" w:rsidP="00B61C2C">
      <w:pPr>
        <w:jc w:val="center"/>
        <w:rPr>
          <w:rFonts w:ascii="Arial" w:hAnsi="Arial"/>
          <w:sz w:val="28"/>
          <w:lang w:val="en-US"/>
        </w:rPr>
      </w:pPr>
      <w:r w:rsidRPr="00B61C2C">
        <w:rPr>
          <w:noProof/>
          <w:sz w:val="20"/>
        </w:rPr>
        <w:drawing>
          <wp:inline distT="0" distB="0" distL="0" distR="0" wp14:anchorId="42D1D36E" wp14:editId="06A8FCBB">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B61C2C" w:rsidRPr="00B61C2C" w:rsidRDefault="00B61C2C" w:rsidP="00B61C2C">
      <w:pPr>
        <w:pBdr>
          <w:bottom w:val="double" w:sz="12" w:space="1" w:color="auto"/>
        </w:pBdr>
        <w:spacing w:line="360" w:lineRule="auto"/>
        <w:jc w:val="center"/>
        <w:rPr>
          <w:b/>
          <w:spacing w:val="120"/>
          <w:sz w:val="44"/>
        </w:rPr>
      </w:pPr>
      <w:r w:rsidRPr="00B61C2C">
        <w:rPr>
          <w:rFonts w:ascii="Arial" w:hAnsi="Arial"/>
          <w:b/>
          <w:sz w:val="28"/>
        </w:rPr>
        <w:t>Администрация Артемовского городского округа</w:t>
      </w:r>
      <w:r w:rsidRPr="00B61C2C">
        <w:rPr>
          <w:b/>
          <w:spacing w:val="120"/>
          <w:sz w:val="44"/>
        </w:rPr>
        <w:t xml:space="preserve"> </w:t>
      </w:r>
    </w:p>
    <w:p w:rsidR="00B61C2C" w:rsidRPr="00B61C2C" w:rsidRDefault="00B61C2C" w:rsidP="00B61C2C">
      <w:pPr>
        <w:pBdr>
          <w:bottom w:val="double" w:sz="12" w:space="1" w:color="auto"/>
        </w:pBdr>
        <w:spacing w:line="360" w:lineRule="auto"/>
        <w:jc w:val="center"/>
        <w:rPr>
          <w:rFonts w:ascii="Arial" w:hAnsi="Arial"/>
          <w:b/>
          <w:sz w:val="28"/>
        </w:rPr>
      </w:pPr>
      <w:r w:rsidRPr="00B61C2C">
        <w:rPr>
          <w:b/>
          <w:spacing w:val="120"/>
          <w:sz w:val="44"/>
        </w:rPr>
        <w:t>ПОСТАНОВЛЕНИЕ</w:t>
      </w:r>
    </w:p>
    <w:p w:rsidR="00B61C2C" w:rsidRPr="00B61C2C" w:rsidRDefault="00B61C2C" w:rsidP="00B61C2C">
      <w:pPr>
        <w:widowControl w:val="0"/>
        <w:tabs>
          <w:tab w:val="left" w:pos="6804"/>
        </w:tabs>
        <w:autoSpaceDE w:val="0"/>
        <w:autoSpaceDN w:val="0"/>
        <w:adjustRightInd w:val="0"/>
        <w:rPr>
          <w:b/>
          <w:spacing w:val="120"/>
          <w:sz w:val="44"/>
        </w:rPr>
      </w:pPr>
    </w:p>
    <w:p w:rsidR="00B61C2C" w:rsidRPr="00B61C2C" w:rsidRDefault="00B61C2C" w:rsidP="00B61C2C">
      <w:pPr>
        <w:widowControl w:val="0"/>
        <w:tabs>
          <w:tab w:val="left" w:pos="6804"/>
        </w:tabs>
        <w:autoSpaceDE w:val="0"/>
        <w:autoSpaceDN w:val="0"/>
        <w:adjustRightInd w:val="0"/>
        <w:rPr>
          <w:sz w:val="28"/>
          <w:szCs w:val="28"/>
        </w:rPr>
      </w:pPr>
      <w:r w:rsidRPr="00B61C2C">
        <w:rPr>
          <w:sz w:val="28"/>
          <w:szCs w:val="28"/>
        </w:rPr>
        <w:t xml:space="preserve">от </w:t>
      </w:r>
      <w:r>
        <w:rPr>
          <w:sz w:val="28"/>
          <w:szCs w:val="28"/>
        </w:rPr>
        <w:t>19.04.2018</w:t>
      </w:r>
      <w:r w:rsidRPr="00B61C2C">
        <w:rPr>
          <w:sz w:val="28"/>
          <w:szCs w:val="28"/>
        </w:rPr>
        <w:t xml:space="preserve">                                                                                          № </w:t>
      </w:r>
      <w:r>
        <w:rPr>
          <w:sz w:val="28"/>
          <w:szCs w:val="28"/>
        </w:rPr>
        <w:t>402</w:t>
      </w:r>
      <w:bookmarkStart w:id="0" w:name="_GoBack"/>
      <w:bookmarkEnd w:id="0"/>
      <w:r w:rsidRPr="00B61C2C">
        <w:rPr>
          <w:sz w:val="28"/>
          <w:szCs w:val="28"/>
        </w:rPr>
        <w:t>-ПА</w:t>
      </w:r>
    </w:p>
    <w:p w:rsidR="00B61C2C" w:rsidRPr="00B61C2C" w:rsidRDefault="00B61C2C" w:rsidP="00B61C2C">
      <w:pPr>
        <w:widowControl w:val="0"/>
        <w:tabs>
          <w:tab w:val="left" w:pos="6804"/>
        </w:tabs>
        <w:autoSpaceDE w:val="0"/>
        <w:autoSpaceDN w:val="0"/>
        <w:adjustRightInd w:val="0"/>
        <w:jc w:val="center"/>
        <w:rPr>
          <w:b/>
          <w:i/>
          <w:sz w:val="28"/>
          <w:szCs w:val="28"/>
        </w:rPr>
      </w:pPr>
    </w:p>
    <w:p w:rsidR="008824E3" w:rsidRDefault="008824E3" w:rsidP="00A06E8B">
      <w:pPr>
        <w:jc w:val="center"/>
        <w:rPr>
          <w:rFonts w:ascii="Arial" w:hAnsi="Arial"/>
          <w:b/>
          <w:sz w:val="28"/>
        </w:rPr>
      </w:pPr>
    </w:p>
    <w:p w:rsidR="00A06E8B" w:rsidRPr="00F472D1" w:rsidRDefault="00A06E8B" w:rsidP="00A06E8B">
      <w:pPr>
        <w:jc w:val="center"/>
        <w:rPr>
          <w:b/>
          <w:i/>
          <w:sz w:val="28"/>
          <w:szCs w:val="28"/>
        </w:rPr>
      </w:pPr>
      <w:r w:rsidRPr="00F472D1">
        <w:rPr>
          <w:b/>
          <w:i/>
          <w:sz w:val="28"/>
          <w:szCs w:val="28"/>
        </w:rPr>
        <w:t xml:space="preserve">О предоставлении из бюджета Артемовского городского округа субсидий </w:t>
      </w:r>
    </w:p>
    <w:p w:rsidR="00A06E8B" w:rsidRPr="00F472D1" w:rsidRDefault="00A06E8B" w:rsidP="003D721D">
      <w:pPr>
        <w:jc w:val="center"/>
        <w:rPr>
          <w:b/>
          <w:i/>
          <w:sz w:val="28"/>
          <w:szCs w:val="28"/>
        </w:rPr>
      </w:pPr>
      <w:r w:rsidRPr="00F472D1">
        <w:rPr>
          <w:b/>
          <w:i/>
          <w:sz w:val="28"/>
          <w:szCs w:val="28"/>
        </w:rPr>
        <w:t>на финансовую поддержку социально ориентированных некоммерческих организаций (объединений),</w:t>
      </w:r>
      <w:r w:rsidR="00FA12FB" w:rsidRPr="00F472D1">
        <w:rPr>
          <w:b/>
          <w:i/>
          <w:sz w:val="28"/>
          <w:szCs w:val="28"/>
        </w:rPr>
        <w:t xml:space="preserve"> </w:t>
      </w:r>
      <w:r w:rsidR="00F472D1">
        <w:rPr>
          <w:b/>
          <w:i/>
          <w:sz w:val="28"/>
          <w:szCs w:val="28"/>
        </w:rPr>
        <w:t xml:space="preserve">не являющихся государственными </w:t>
      </w:r>
      <w:r w:rsidRPr="00F472D1">
        <w:rPr>
          <w:b/>
          <w:i/>
          <w:sz w:val="28"/>
          <w:szCs w:val="28"/>
        </w:rPr>
        <w:t>(муниципальными) учреждениями, осуществляющих свою деятельность на территории Артемовского городского округа</w:t>
      </w:r>
    </w:p>
    <w:p w:rsidR="00A06E8B" w:rsidRPr="00F472D1" w:rsidRDefault="00A06E8B" w:rsidP="00A06E8B">
      <w:pPr>
        <w:jc w:val="center"/>
        <w:rPr>
          <w:b/>
          <w:i/>
          <w:sz w:val="28"/>
          <w:szCs w:val="28"/>
        </w:rPr>
      </w:pPr>
    </w:p>
    <w:p w:rsidR="00A06E8B" w:rsidRPr="00F472D1" w:rsidRDefault="00F472D1" w:rsidP="00A06E8B">
      <w:pPr>
        <w:autoSpaceDE w:val="0"/>
        <w:autoSpaceDN w:val="0"/>
        <w:adjustRightInd w:val="0"/>
        <w:ind w:firstLine="709"/>
        <w:jc w:val="both"/>
        <w:rPr>
          <w:sz w:val="28"/>
          <w:szCs w:val="28"/>
        </w:rPr>
      </w:pPr>
      <w:r w:rsidRPr="00F472D1">
        <w:rPr>
          <w:sz w:val="28"/>
          <w:szCs w:val="28"/>
        </w:rPr>
        <w:t>Принимая во внимание решение заседания Комиссии по рассмотрению вопросов предоставления из бюджета Артемовского городского округа субсидий на финансовую поддержку социально ориентированных некоммерческих организаций (объединений), не являющихся государственными (муниципальными) учреждениями, осуществляющих свою деятельность на территории Артемовского городского  округа   (протокол   № 1  от 05.03.2018),  в</w:t>
      </w:r>
      <w:r w:rsidR="00A06E8B" w:rsidRPr="00F472D1">
        <w:rPr>
          <w:sz w:val="28"/>
          <w:szCs w:val="28"/>
        </w:rPr>
        <w:t xml:space="preserve"> </w:t>
      </w:r>
      <w:r w:rsidRPr="00F472D1">
        <w:rPr>
          <w:sz w:val="28"/>
          <w:szCs w:val="28"/>
        </w:rPr>
        <w:t xml:space="preserve"> </w:t>
      </w:r>
      <w:r w:rsidR="00A06E8B" w:rsidRPr="00F472D1">
        <w:rPr>
          <w:sz w:val="28"/>
          <w:szCs w:val="28"/>
        </w:rPr>
        <w:t xml:space="preserve">соответствии со статьей 78.1 Бюджетного кодекса </w:t>
      </w:r>
      <w:r>
        <w:rPr>
          <w:sz w:val="28"/>
          <w:szCs w:val="28"/>
        </w:rPr>
        <w:t xml:space="preserve"> </w:t>
      </w:r>
      <w:r w:rsidR="00A06E8B" w:rsidRPr="00F472D1">
        <w:rPr>
          <w:sz w:val="28"/>
          <w:szCs w:val="28"/>
        </w:rPr>
        <w:t xml:space="preserve">Российской </w:t>
      </w:r>
      <w:r>
        <w:rPr>
          <w:sz w:val="28"/>
          <w:szCs w:val="28"/>
        </w:rPr>
        <w:t xml:space="preserve">  </w:t>
      </w:r>
      <w:r w:rsidR="00A06E8B" w:rsidRPr="00F472D1">
        <w:rPr>
          <w:sz w:val="28"/>
          <w:szCs w:val="28"/>
        </w:rPr>
        <w:t xml:space="preserve">Федерации, </w:t>
      </w:r>
      <w:r>
        <w:rPr>
          <w:sz w:val="28"/>
          <w:szCs w:val="28"/>
        </w:rPr>
        <w:t xml:space="preserve">  </w:t>
      </w:r>
      <w:r w:rsidRPr="00F472D1">
        <w:rPr>
          <w:sz w:val="28"/>
          <w:szCs w:val="28"/>
        </w:rPr>
        <w:t>статьей</w:t>
      </w:r>
      <w:r>
        <w:rPr>
          <w:sz w:val="28"/>
          <w:szCs w:val="28"/>
        </w:rPr>
        <w:t xml:space="preserve"> </w:t>
      </w:r>
      <w:r w:rsidRPr="00F472D1">
        <w:rPr>
          <w:sz w:val="28"/>
          <w:szCs w:val="28"/>
        </w:rPr>
        <w:t xml:space="preserve"> </w:t>
      </w:r>
      <w:r>
        <w:rPr>
          <w:sz w:val="28"/>
          <w:szCs w:val="28"/>
        </w:rPr>
        <w:t xml:space="preserve"> </w:t>
      </w:r>
      <w:r w:rsidRPr="00F472D1">
        <w:rPr>
          <w:sz w:val="28"/>
          <w:szCs w:val="28"/>
        </w:rPr>
        <w:t xml:space="preserve">16 </w:t>
      </w:r>
      <w:r>
        <w:rPr>
          <w:sz w:val="28"/>
          <w:szCs w:val="28"/>
        </w:rPr>
        <w:t xml:space="preserve">  </w:t>
      </w:r>
      <w:r w:rsidRPr="00F472D1">
        <w:rPr>
          <w:sz w:val="28"/>
          <w:szCs w:val="28"/>
        </w:rPr>
        <w:t>Федерального</w:t>
      </w:r>
      <w:r>
        <w:rPr>
          <w:sz w:val="28"/>
          <w:szCs w:val="28"/>
        </w:rPr>
        <w:t xml:space="preserve"> </w:t>
      </w:r>
      <w:r w:rsidRPr="00F472D1">
        <w:rPr>
          <w:sz w:val="28"/>
          <w:szCs w:val="28"/>
        </w:rPr>
        <w:t xml:space="preserve"> </w:t>
      </w:r>
      <w:r>
        <w:rPr>
          <w:sz w:val="28"/>
          <w:szCs w:val="28"/>
        </w:rPr>
        <w:t xml:space="preserve"> </w:t>
      </w:r>
      <w:r w:rsidRPr="00F472D1">
        <w:rPr>
          <w:sz w:val="28"/>
          <w:szCs w:val="28"/>
        </w:rPr>
        <w:t xml:space="preserve">закона </w:t>
      </w:r>
      <w:r>
        <w:rPr>
          <w:sz w:val="28"/>
          <w:szCs w:val="28"/>
        </w:rPr>
        <w:t xml:space="preserve">  </w:t>
      </w:r>
      <w:r w:rsidRPr="00F472D1">
        <w:rPr>
          <w:sz w:val="28"/>
          <w:szCs w:val="28"/>
        </w:rPr>
        <w:t xml:space="preserve">от 06 октября 2003 года № 131-ФЗ «Об общих принципах организации   местного   самоуправления   в   Российской   Федерации», </w:t>
      </w:r>
      <w:r w:rsidR="00C862AA">
        <w:rPr>
          <w:sz w:val="28"/>
          <w:szCs w:val="28"/>
        </w:rPr>
        <w:t>З</w:t>
      </w:r>
      <w:r w:rsidR="00A06E8B" w:rsidRPr="00F472D1">
        <w:rPr>
          <w:sz w:val="28"/>
          <w:szCs w:val="28"/>
        </w:rPr>
        <w:t>аконом Свердловской области от 27</w:t>
      </w:r>
      <w:r w:rsidR="00C862AA">
        <w:rPr>
          <w:sz w:val="28"/>
          <w:szCs w:val="28"/>
        </w:rPr>
        <w:t xml:space="preserve"> января </w:t>
      </w:r>
      <w:r w:rsidR="00A06E8B" w:rsidRPr="00F472D1">
        <w:rPr>
          <w:sz w:val="28"/>
          <w:szCs w:val="28"/>
        </w:rPr>
        <w:t>2012</w:t>
      </w:r>
      <w:r w:rsidR="00C862AA">
        <w:rPr>
          <w:sz w:val="28"/>
          <w:szCs w:val="28"/>
        </w:rPr>
        <w:t xml:space="preserve"> года</w:t>
      </w:r>
      <w:r w:rsidR="00A06E8B" w:rsidRPr="00F472D1">
        <w:rPr>
          <w:sz w:val="28"/>
          <w:szCs w:val="28"/>
        </w:rPr>
        <w:t xml:space="preserve"> № 4-ОЗ</w:t>
      </w:r>
      <w:r w:rsidR="00C114FA" w:rsidRPr="00F472D1">
        <w:rPr>
          <w:sz w:val="28"/>
          <w:szCs w:val="28"/>
        </w:rPr>
        <w:t xml:space="preserve"> </w:t>
      </w:r>
      <w:r w:rsidR="00A06E8B" w:rsidRPr="00F472D1">
        <w:rPr>
          <w:sz w:val="28"/>
          <w:szCs w:val="28"/>
        </w:rPr>
        <w:t xml:space="preserve">«О государственной поддержке </w:t>
      </w:r>
      <w:r w:rsidR="007721C6" w:rsidRPr="00F472D1">
        <w:rPr>
          <w:sz w:val="28"/>
          <w:szCs w:val="28"/>
        </w:rPr>
        <w:t xml:space="preserve"> </w:t>
      </w:r>
      <w:r w:rsidR="00A06E8B" w:rsidRPr="00F472D1">
        <w:rPr>
          <w:sz w:val="28"/>
          <w:szCs w:val="28"/>
        </w:rPr>
        <w:t xml:space="preserve">некоммерческих </w:t>
      </w:r>
      <w:r w:rsidR="007721C6" w:rsidRPr="00F472D1">
        <w:rPr>
          <w:sz w:val="28"/>
          <w:szCs w:val="28"/>
        </w:rPr>
        <w:t xml:space="preserve">  </w:t>
      </w:r>
      <w:r w:rsidR="00A06E8B" w:rsidRPr="00F472D1">
        <w:rPr>
          <w:sz w:val="28"/>
          <w:szCs w:val="28"/>
        </w:rPr>
        <w:t xml:space="preserve">организаций </w:t>
      </w:r>
      <w:r w:rsidR="007721C6" w:rsidRPr="00F472D1">
        <w:rPr>
          <w:sz w:val="28"/>
          <w:szCs w:val="28"/>
        </w:rPr>
        <w:t xml:space="preserve">  </w:t>
      </w:r>
      <w:r w:rsidR="00A06E8B" w:rsidRPr="00F472D1">
        <w:rPr>
          <w:sz w:val="28"/>
          <w:szCs w:val="28"/>
        </w:rPr>
        <w:t xml:space="preserve">в </w:t>
      </w:r>
      <w:r w:rsidR="007721C6" w:rsidRPr="00F472D1">
        <w:rPr>
          <w:sz w:val="28"/>
          <w:szCs w:val="28"/>
        </w:rPr>
        <w:t xml:space="preserve">  </w:t>
      </w:r>
      <w:r w:rsidR="00A06E8B" w:rsidRPr="00F472D1">
        <w:rPr>
          <w:sz w:val="28"/>
          <w:szCs w:val="28"/>
        </w:rPr>
        <w:t xml:space="preserve">Свердловской </w:t>
      </w:r>
      <w:r w:rsidR="007721C6" w:rsidRPr="00F472D1">
        <w:rPr>
          <w:sz w:val="28"/>
          <w:szCs w:val="28"/>
        </w:rPr>
        <w:t xml:space="preserve"> </w:t>
      </w:r>
      <w:r w:rsidR="00A06E8B" w:rsidRPr="00F472D1">
        <w:rPr>
          <w:sz w:val="28"/>
          <w:szCs w:val="28"/>
        </w:rPr>
        <w:t>области»,</w:t>
      </w:r>
      <w:r w:rsidRPr="00F472D1">
        <w:rPr>
          <w:sz w:val="28"/>
          <w:szCs w:val="28"/>
        </w:rPr>
        <w:t xml:space="preserve"> </w:t>
      </w:r>
      <w:r w:rsidR="00C862AA">
        <w:rPr>
          <w:sz w:val="28"/>
          <w:szCs w:val="28"/>
        </w:rPr>
        <w:t xml:space="preserve">Порядком </w:t>
      </w:r>
      <w:r w:rsidR="00A51083">
        <w:rPr>
          <w:sz w:val="28"/>
          <w:szCs w:val="28"/>
        </w:rPr>
        <w:t xml:space="preserve">предоставления из бюджета Артемовского городского округа субсидий на финансовую поддержку социально ориентированных некоммерческих организаций (объединений) на территории Артемовского городского округа, </w:t>
      </w:r>
      <w:r w:rsidR="00C862AA">
        <w:rPr>
          <w:sz w:val="28"/>
          <w:szCs w:val="28"/>
        </w:rPr>
        <w:t xml:space="preserve">утвержденным </w:t>
      </w:r>
      <w:r w:rsidRPr="00F472D1">
        <w:rPr>
          <w:sz w:val="28"/>
          <w:szCs w:val="28"/>
        </w:rPr>
        <w:t xml:space="preserve">постановлением Администрации Артемовского городского округа от 30.12.2016 № 1513-ПА, </w:t>
      </w:r>
      <w:r w:rsidR="00A06E8B" w:rsidRPr="00F472D1">
        <w:rPr>
          <w:sz w:val="28"/>
          <w:szCs w:val="28"/>
        </w:rPr>
        <w:t xml:space="preserve">статьей 31 Устава Артемовского городского округа, </w:t>
      </w:r>
    </w:p>
    <w:p w:rsidR="00A06E8B" w:rsidRPr="00F472D1" w:rsidRDefault="00A06E8B" w:rsidP="00A06E8B">
      <w:pPr>
        <w:jc w:val="both"/>
        <w:rPr>
          <w:sz w:val="28"/>
          <w:szCs w:val="28"/>
        </w:rPr>
      </w:pPr>
      <w:r w:rsidRPr="00F472D1">
        <w:rPr>
          <w:sz w:val="28"/>
          <w:szCs w:val="28"/>
        </w:rPr>
        <w:t>ПОСТАНОВЛЯЮ:</w:t>
      </w:r>
    </w:p>
    <w:p w:rsidR="00A06E8B" w:rsidRPr="00F472D1" w:rsidRDefault="00A06E8B" w:rsidP="00FA12FB">
      <w:pPr>
        <w:autoSpaceDE w:val="0"/>
        <w:autoSpaceDN w:val="0"/>
        <w:adjustRightInd w:val="0"/>
        <w:ind w:firstLine="709"/>
        <w:jc w:val="both"/>
        <w:rPr>
          <w:sz w:val="28"/>
          <w:szCs w:val="28"/>
        </w:rPr>
      </w:pPr>
      <w:r w:rsidRPr="00F472D1">
        <w:rPr>
          <w:sz w:val="28"/>
          <w:szCs w:val="28"/>
        </w:rPr>
        <w:t>1. Предоставить в 201</w:t>
      </w:r>
      <w:r w:rsidR="00FA12FB" w:rsidRPr="00F472D1">
        <w:rPr>
          <w:sz w:val="28"/>
          <w:szCs w:val="28"/>
        </w:rPr>
        <w:t>8</w:t>
      </w:r>
      <w:r w:rsidRPr="00F472D1">
        <w:rPr>
          <w:sz w:val="28"/>
          <w:szCs w:val="28"/>
        </w:rPr>
        <w:t xml:space="preserve"> году </w:t>
      </w:r>
      <w:r w:rsidR="00FA12FB" w:rsidRPr="00F472D1">
        <w:rPr>
          <w:sz w:val="28"/>
          <w:szCs w:val="28"/>
        </w:rPr>
        <w:t>субсидии на финансовую поддержку социально ориентированных некоммерческих организаций (объединений), не являющихся государственными (муниципальными) учреждениями, осуществляющих свою деятельность на территории Артемовского городского округа</w:t>
      </w:r>
      <w:r w:rsidRPr="00F472D1">
        <w:rPr>
          <w:sz w:val="28"/>
          <w:szCs w:val="28"/>
        </w:rPr>
        <w:t>, за счет средств бюджета Артемовского городского округа в следующем размере:</w:t>
      </w:r>
    </w:p>
    <w:p w:rsidR="00C44768" w:rsidRPr="00F472D1" w:rsidRDefault="00C44768" w:rsidP="00FA12FB">
      <w:pPr>
        <w:autoSpaceDE w:val="0"/>
        <w:autoSpaceDN w:val="0"/>
        <w:adjustRightInd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938"/>
        <w:gridCol w:w="1868"/>
      </w:tblGrid>
      <w:tr w:rsidR="00A06E8B" w:rsidRPr="00F472D1" w:rsidTr="00C44768">
        <w:tc>
          <w:tcPr>
            <w:tcW w:w="657" w:type="dxa"/>
            <w:shd w:val="clear" w:color="auto" w:fill="auto"/>
          </w:tcPr>
          <w:p w:rsidR="00A06E8B" w:rsidRPr="00F472D1" w:rsidRDefault="00A06E8B" w:rsidP="00FC19C4">
            <w:pPr>
              <w:autoSpaceDE w:val="0"/>
              <w:autoSpaceDN w:val="0"/>
              <w:adjustRightInd w:val="0"/>
              <w:jc w:val="center"/>
              <w:rPr>
                <w:sz w:val="28"/>
                <w:szCs w:val="28"/>
              </w:rPr>
            </w:pPr>
            <w:r w:rsidRPr="00F472D1">
              <w:rPr>
                <w:sz w:val="28"/>
                <w:szCs w:val="28"/>
              </w:rPr>
              <w:t>№ п/п</w:t>
            </w:r>
          </w:p>
        </w:tc>
        <w:tc>
          <w:tcPr>
            <w:tcW w:w="6938" w:type="dxa"/>
            <w:shd w:val="clear" w:color="auto" w:fill="auto"/>
          </w:tcPr>
          <w:p w:rsidR="00A06E8B" w:rsidRPr="00F472D1" w:rsidRDefault="00A06E8B" w:rsidP="00FC19C4">
            <w:pPr>
              <w:autoSpaceDE w:val="0"/>
              <w:autoSpaceDN w:val="0"/>
              <w:adjustRightInd w:val="0"/>
              <w:jc w:val="center"/>
              <w:rPr>
                <w:sz w:val="28"/>
                <w:szCs w:val="28"/>
              </w:rPr>
            </w:pPr>
            <w:r w:rsidRPr="00F472D1">
              <w:rPr>
                <w:sz w:val="28"/>
                <w:szCs w:val="28"/>
              </w:rPr>
              <w:t>Наименование организации</w:t>
            </w:r>
          </w:p>
        </w:tc>
        <w:tc>
          <w:tcPr>
            <w:tcW w:w="1868" w:type="dxa"/>
            <w:shd w:val="clear" w:color="auto" w:fill="auto"/>
          </w:tcPr>
          <w:p w:rsidR="00A06E8B" w:rsidRPr="00F472D1" w:rsidRDefault="00A06E8B" w:rsidP="00FC19C4">
            <w:pPr>
              <w:autoSpaceDE w:val="0"/>
              <w:autoSpaceDN w:val="0"/>
              <w:adjustRightInd w:val="0"/>
              <w:jc w:val="center"/>
              <w:rPr>
                <w:sz w:val="28"/>
                <w:szCs w:val="28"/>
              </w:rPr>
            </w:pPr>
            <w:r w:rsidRPr="00F472D1">
              <w:rPr>
                <w:sz w:val="28"/>
                <w:szCs w:val="28"/>
              </w:rPr>
              <w:t>Сумма субсидии, рублей</w:t>
            </w:r>
          </w:p>
        </w:tc>
      </w:tr>
      <w:tr w:rsidR="00A06E8B" w:rsidRPr="00F472D1" w:rsidTr="00C44768">
        <w:tc>
          <w:tcPr>
            <w:tcW w:w="657" w:type="dxa"/>
            <w:shd w:val="clear" w:color="auto" w:fill="auto"/>
          </w:tcPr>
          <w:p w:rsidR="00A06E8B" w:rsidRPr="00F472D1" w:rsidRDefault="00A06E8B" w:rsidP="00FC19C4">
            <w:pPr>
              <w:autoSpaceDE w:val="0"/>
              <w:autoSpaceDN w:val="0"/>
              <w:adjustRightInd w:val="0"/>
              <w:jc w:val="center"/>
              <w:rPr>
                <w:sz w:val="28"/>
                <w:szCs w:val="28"/>
              </w:rPr>
            </w:pPr>
            <w:r w:rsidRPr="00F472D1">
              <w:rPr>
                <w:sz w:val="28"/>
                <w:szCs w:val="28"/>
              </w:rPr>
              <w:t>1</w:t>
            </w:r>
          </w:p>
        </w:tc>
        <w:tc>
          <w:tcPr>
            <w:tcW w:w="6938" w:type="dxa"/>
            <w:shd w:val="clear" w:color="auto" w:fill="auto"/>
          </w:tcPr>
          <w:p w:rsidR="00A06E8B" w:rsidRPr="00F472D1" w:rsidRDefault="00A06E8B" w:rsidP="00FC19C4">
            <w:pPr>
              <w:autoSpaceDE w:val="0"/>
              <w:autoSpaceDN w:val="0"/>
              <w:adjustRightInd w:val="0"/>
              <w:jc w:val="center"/>
              <w:rPr>
                <w:sz w:val="28"/>
                <w:szCs w:val="28"/>
              </w:rPr>
            </w:pPr>
            <w:r w:rsidRPr="00F472D1">
              <w:rPr>
                <w:sz w:val="28"/>
                <w:szCs w:val="28"/>
              </w:rPr>
              <w:t>2</w:t>
            </w:r>
          </w:p>
        </w:tc>
        <w:tc>
          <w:tcPr>
            <w:tcW w:w="1868" w:type="dxa"/>
            <w:shd w:val="clear" w:color="auto" w:fill="auto"/>
          </w:tcPr>
          <w:p w:rsidR="00A06E8B" w:rsidRPr="00F472D1" w:rsidRDefault="00A06E8B" w:rsidP="00FC19C4">
            <w:pPr>
              <w:autoSpaceDE w:val="0"/>
              <w:autoSpaceDN w:val="0"/>
              <w:adjustRightInd w:val="0"/>
              <w:jc w:val="center"/>
              <w:rPr>
                <w:sz w:val="28"/>
                <w:szCs w:val="28"/>
              </w:rPr>
            </w:pPr>
            <w:r w:rsidRPr="00F472D1">
              <w:rPr>
                <w:sz w:val="28"/>
                <w:szCs w:val="28"/>
              </w:rPr>
              <w:t>3</w:t>
            </w:r>
          </w:p>
        </w:tc>
      </w:tr>
      <w:tr w:rsidR="00A06E8B" w:rsidRPr="00F472D1" w:rsidTr="00C44768">
        <w:tc>
          <w:tcPr>
            <w:tcW w:w="657" w:type="dxa"/>
            <w:shd w:val="clear" w:color="auto" w:fill="auto"/>
          </w:tcPr>
          <w:p w:rsidR="00A06E8B" w:rsidRPr="00F472D1" w:rsidRDefault="00A06E8B" w:rsidP="00FC19C4">
            <w:pPr>
              <w:autoSpaceDE w:val="0"/>
              <w:autoSpaceDN w:val="0"/>
              <w:adjustRightInd w:val="0"/>
              <w:jc w:val="center"/>
              <w:rPr>
                <w:sz w:val="28"/>
                <w:szCs w:val="28"/>
              </w:rPr>
            </w:pPr>
            <w:r w:rsidRPr="00F472D1">
              <w:rPr>
                <w:sz w:val="28"/>
                <w:szCs w:val="28"/>
              </w:rPr>
              <w:t>1</w:t>
            </w:r>
          </w:p>
        </w:tc>
        <w:tc>
          <w:tcPr>
            <w:tcW w:w="6938" w:type="dxa"/>
            <w:shd w:val="clear" w:color="auto" w:fill="auto"/>
          </w:tcPr>
          <w:p w:rsidR="00A06E8B" w:rsidRPr="00F472D1" w:rsidRDefault="00C44768" w:rsidP="008824E3">
            <w:pPr>
              <w:autoSpaceDE w:val="0"/>
              <w:autoSpaceDN w:val="0"/>
              <w:adjustRightInd w:val="0"/>
              <w:jc w:val="both"/>
              <w:rPr>
                <w:sz w:val="28"/>
                <w:szCs w:val="28"/>
              </w:rPr>
            </w:pPr>
            <w:r w:rsidRPr="00F472D1">
              <w:rPr>
                <w:sz w:val="28"/>
                <w:szCs w:val="28"/>
              </w:rPr>
              <w:t>Артемовск</w:t>
            </w:r>
            <w:r w:rsidR="008824E3">
              <w:rPr>
                <w:sz w:val="28"/>
                <w:szCs w:val="28"/>
              </w:rPr>
              <w:t>ая</w:t>
            </w:r>
            <w:r w:rsidRPr="00F472D1">
              <w:rPr>
                <w:sz w:val="28"/>
                <w:szCs w:val="28"/>
              </w:rPr>
              <w:t xml:space="preserve"> районн</w:t>
            </w:r>
            <w:r w:rsidR="008824E3">
              <w:rPr>
                <w:sz w:val="28"/>
                <w:szCs w:val="28"/>
              </w:rPr>
              <w:t>ая</w:t>
            </w:r>
            <w:r w:rsidRPr="00F472D1">
              <w:rPr>
                <w:sz w:val="28"/>
                <w:szCs w:val="28"/>
              </w:rPr>
              <w:t xml:space="preserve"> организаци</w:t>
            </w:r>
            <w:r w:rsidR="008824E3">
              <w:rPr>
                <w:sz w:val="28"/>
                <w:szCs w:val="28"/>
              </w:rPr>
              <w:t>я</w:t>
            </w:r>
            <w:r w:rsidRPr="00F472D1">
              <w:rPr>
                <w:sz w:val="28"/>
                <w:szCs w:val="28"/>
              </w:rPr>
              <w:t xml:space="preserve"> Общероссийской общественной организации «Всероссийского общества инвалидов»</w:t>
            </w:r>
          </w:p>
        </w:tc>
        <w:tc>
          <w:tcPr>
            <w:tcW w:w="1868" w:type="dxa"/>
            <w:shd w:val="clear" w:color="auto" w:fill="auto"/>
          </w:tcPr>
          <w:p w:rsidR="00A06E8B" w:rsidRPr="00F472D1" w:rsidRDefault="00C44768" w:rsidP="00FC19C4">
            <w:pPr>
              <w:autoSpaceDE w:val="0"/>
              <w:autoSpaceDN w:val="0"/>
              <w:adjustRightInd w:val="0"/>
              <w:jc w:val="center"/>
              <w:rPr>
                <w:sz w:val="28"/>
                <w:szCs w:val="28"/>
              </w:rPr>
            </w:pPr>
            <w:r w:rsidRPr="00F472D1">
              <w:rPr>
                <w:sz w:val="28"/>
                <w:szCs w:val="28"/>
              </w:rPr>
              <w:t>308300</w:t>
            </w:r>
            <w:r w:rsidR="00A06E8B" w:rsidRPr="00F472D1">
              <w:rPr>
                <w:sz w:val="28"/>
                <w:szCs w:val="28"/>
              </w:rPr>
              <w:t>,00</w:t>
            </w:r>
          </w:p>
        </w:tc>
      </w:tr>
      <w:tr w:rsidR="00A06E8B" w:rsidRPr="00F472D1" w:rsidTr="00C44768">
        <w:tc>
          <w:tcPr>
            <w:tcW w:w="657" w:type="dxa"/>
            <w:shd w:val="clear" w:color="auto" w:fill="auto"/>
          </w:tcPr>
          <w:p w:rsidR="00A06E8B" w:rsidRPr="00F472D1" w:rsidRDefault="00A06E8B" w:rsidP="00FC19C4">
            <w:pPr>
              <w:autoSpaceDE w:val="0"/>
              <w:autoSpaceDN w:val="0"/>
              <w:adjustRightInd w:val="0"/>
              <w:jc w:val="center"/>
              <w:rPr>
                <w:sz w:val="28"/>
                <w:szCs w:val="28"/>
              </w:rPr>
            </w:pPr>
            <w:r w:rsidRPr="00F472D1">
              <w:rPr>
                <w:sz w:val="28"/>
                <w:szCs w:val="28"/>
              </w:rPr>
              <w:t>2</w:t>
            </w:r>
          </w:p>
        </w:tc>
        <w:tc>
          <w:tcPr>
            <w:tcW w:w="6938" w:type="dxa"/>
            <w:shd w:val="clear" w:color="auto" w:fill="auto"/>
          </w:tcPr>
          <w:p w:rsidR="00A06E8B" w:rsidRPr="00F472D1" w:rsidRDefault="00A06E8B" w:rsidP="00FC19C4">
            <w:pPr>
              <w:autoSpaceDE w:val="0"/>
              <w:autoSpaceDN w:val="0"/>
              <w:adjustRightInd w:val="0"/>
              <w:jc w:val="both"/>
              <w:rPr>
                <w:sz w:val="28"/>
                <w:szCs w:val="28"/>
              </w:rPr>
            </w:pPr>
            <w:r w:rsidRPr="00F472D1">
              <w:rPr>
                <w:sz w:val="28"/>
                <w:szCs w:val="28"/>
              </w:rPr>
              <w:t>Свердловская областная организация Общероссийской общественной организации инвалидов «Всероссийское Ордена Трудового Красного Знамени общество слепых»</w:t>
            </w:r>
          </w:p>
        </w:tc>
        <w:tc>
          <w:tcPr>
            <w:tcW w:w="1868" w:type="dxa"/>
            <w:shd w:val="clear" w:color="auto" w:fill="auto"/>
          </w:tcPr>
          <w:p w:rsidR="00A06E8B" w:rsidRPr="00F472D1" w:rsidRDefault="00C44768" w:rsidP="00FC19C4">
            <w:pPr>
              <w:autoSpaceDE w:val="0"/>
              <w:autoSpaceDN w:val="0"/>
              <w:adjustRightInd w:val="0"/>
              <w:jc w:val="center"/>
              <w:rPr>
                <w:sz w:val="28"/>
                <w:szCs w:val="28"/>
              </w:rPr>
            </w:pPr>
            <w:r w:rsidRPr="00F472D1">
              <w:rPr>
                <w:sz w:val="28"/>
                <w:szCs w:val="28"/>
              </w:rPr>
              <w:t>40</w:t>
            </w:r>
            <w:r w:rsidR="00A06E8B" w:rsidRPr="00F472D1">
              <w:rPr>
                <w:sz w:val="28"/>
                <w:szCs w:val="28"/>
              </w:rPr>
              <w:t>000,00</w:t>
            </w:r>
          </w:p>
        </w:tc>
      </w:tr>
      <w:tr w:rsidR="00A06E8B" w:rsidRPr="00F472D1" w:rsidTr="00C44768">
        <w:tc>
          <w:tcPr>
            <w:tcW w:w="657" w:type="dxa"/>
            <w:shd w:val="clear" w:color="auto" w:fill="auto"/>
          </w:tcPr>
          <w:p w:rsidR="00A06E8B" w:rsidRPr="00F472D1" w:rsidRDefault="00A06E8B" w:rsidP="00FC19C4">
            <w:pPr>
              <w:autoSpaceDE w:val="0"/>
              <w:autoSpaceDN w:val="0"/>
              <w:adjustRightInd w:val="0"/>
              <w:jc w:val="center"/>
              <w:rPr>
                <w:sz w:val="28"/>
                <w:szCs w:val="28"/>
              </w:rPr>
            </w:pPr>
            <w:r w:rsidRPr="00F472D1">
              <w:rPr>
                <w:sz w:val="28"/>
                <w:szCs w:val="28"/>
              </w:rPr>
              <w:t>3</w:t>
            </w:r>
          </w:p>
        </w:tc>
        <w:tc>
          <w:tcPr>
            <w:tcW w:w="6938" w:type="dxa"/>
            <w:shd w:val="clear" w:color="auto" w:fill="auto"/>
          </w:tcPr>
          <w:p w:rsidR="00A06E8B" w:rsidRPr="00F472D1" w:rsidRDefault="00C44768" w:rsidP="008824E3">
            <w:pPr>
              <w:autoSpaceDE w:val="0"/>
              <w:autoSpaceDN w:val="0"/>
              <w:adjustRightInd w:val="0"/>
              <w:jc w:val="both"/>
              <w:rPr>
                <w:sz w:val="28"/>
                <w:szCs w:val="28"/>
              </w:rPr>
            </w:pPr>
            <w:r w:rsidRPr="00F472D1">
              <w:rPr>
                <w:sz w:val="28"/>
                <w:szCs w:val="28"/>
              </w:rPr>
              <w:t>Свердловск</w:t>
            </w:r>
            <w:r w:rsidR="008824E3">
              <w:rPr>
                <w:sz w:val="28"/>
                <w:szCs w:val="28"/>
              </w:rPr>
              <w:t>ая</w:t>
            </w:r>
            <w:r w:rsidRPr="00F472D1">
              <w:rPr>
                <w:sz w:val="28"/>
                <w:szCs w:val="28"/>
              </w:rPr>
              <w:t xml:space="preserve"> областн</w:t>
            </w:r>
            <w:r w:rsidR="008824E3">
              <w:rPr>
                <w:sz w:val="28"/>
                <w:szCs w:val="28"/>
              </w:rPr>
              <w:t>ая</w:t>
            </w:r>
            <w:r w:rsidRPr="00F472D1">
              <w:rPr>
                <w:sz w:val="28"/>
                <w:szCs w:val="28"/>
              </w:rPr>
              <w:t xml:space="preserve"> общественн</w:t>
            </w:r>
            <w:r w:rsidR="008824E3">
              <w:rPr>
                <w:sz w:val="28"/>
                <w:szCs w:val="28"/>
              </w:rPr>
              <w:t>ая</w:t>
            </w:r>
            <w:r w:rsidRPr="00F472D1">
              <w:rPr>
                <w:sz w:val="28"/>
                <w:szCs w:val="28"/>
              </w:rPr>
              <w:t xml:space="preserve"> общероссийск</w:t>
            </w:r>
            <w:r w:rsidR="008824E3">
              <w:rPr>
                <w:sz w:val="28"/>
                <w:szCs w:val="28"/>
              </w:rPr>
              <w:t>ая</w:t>
            </w:r>
            <w:r w:rsidRPr="00F472D1">
              <w:rPr>
                <w:sz w:val="28"/>
                <w:szCs w:val="28"/>
              </w:rPr>
              <w:t xml:space="preserve"> благотворительн</w:t>
            </w:r>
            <w:r w:rsidR="008824E3">
              <w:rPr>
                <w:sz w:val="28"/>
                <w:szCs w:val="28"/>
              </w:rPr>
              <w:t>ая</w:t>
            </w:r>
            <w:r w:rsidRPr="00F472D1">
              <w:rPr>
                <w:sz w:val="28"/>
                <w:szCs w:val="28"/>
              </w:rPr>
              <w:t xml:space="preserve"> организаци</w:t>
            </w:r>
            <w:r w:rsidR="008824E3">
              <w:rPr>
                <w:sz w:val="28"/>
                <w:szCs w:val="28"/>
              </w:rPr>
              <w:t>я</w:t>
            </w:r>
            <w:r w:rsidRPr="00F472D1">
              <w:rPr>
                <w:sz w:val="28"/>
                <w:szCs w:val="28"/>
              </w:rPr>
              <w:t xml:space="preserve">  пенсионеров и инвалидов – Ассоциации жертв политических репрессий</w:t>
            </w:r>
          </w:p>
        </w:tc>
        <w:tc>
          <w:tcPr>
            <w:tcW w:w="1868" w:type="dxa"/>
            <w:shd w:val="clear" w:color="auto" w:fill="auto"/>
          </w:tcPr>
          <w:p w:rsidR="00A06E8B" w:rsidRPr="00F472D1" w:rsidRDefault="00C44768" w:rsidP="00FC19C4">
            <w:pPr>
              <w:autoSpaceDE w:val="0"/>
              <w:autoSpaceDN w:val="0"/>
              <w:adjustRightInd w:val="0"/>
              <w:jc w:val="center"/>
              <w:rPr>
                <w:sz w:val="28"/>
                <w:szCs w:val="28"/>
              </w:rPr>
            </w:pPr>
            <w:r w:rsidRPr="00F472D1">
              <w:rPr>
                <w:sz w:val="28"/>
                <w:szCs w:val="28"/>
              </w:rPr>
              <w:t>40</w:t>
            </w:r>
            <w:r w:rsidR="00A06E8B" w:rsidRPr="00F472D1">
              <w:rPr>
                <w:sz w:val="28"/>
                <w:szCs w:val="28"/>
              </w:rPr>
              <w:t>000,00</w:t>
            </w:r>
          </w:p>
        </w:tc>
      </w:tr>
      <w:tr w:rsidR="00A06E8B" w:rsidRPr="00F472D1" w:rsidTr="00C44768">
        <w:tc>
          <w:tcPr>
            <w:tcW w:w="657" w:type="dxa"/>
            <w:shd w:val="clear" w:color="auto" w:fill="auto"/>
          </w:tcPr>
          <w:p w:rsidR="00A06E8B" w:rsidRPr="00F472D1" w:rsidRDefault="00A06E8B" w:rsidP="00FC19C4">
            <w:pPr>
              <w:autoSpaceDE w:val="0"/>
              <w:autoSpaceDN w:val="0"/>
              <w:adjustRightInd w:val="0"/>
              <w:jc w:val="center"/>
              <w:rPr>
                <w:sz w:val="28"/>
                <w:szCs w:val="28"/>
              </w:rPr>
            </w:pPr>
            <w:r w:rsidRPr="00F472D1">
              <w:rPr>
                <w:sz w:val="28"/>
                <w:szCs w:val="28"/>
              </w:rPr>
              <w:t>4</w:t>
            </w:r>
          </w:p>
        </w:tc>
        <w:tc>
          <w:tcPr>
            <w:tcW w:w="6938" w:type="dxa"/>
            <w:shd w:val="clear" w:color="auto" w:fill="auto"/>
          </w:tcPr>
          <w:p w:rsidR="00A06E8B" w:rsidRPr="00F472D1" w:rsidRDefault="00C44768" w:rsidP="008824E3">
            <w:pPr>
              <w:autoSpaceDE w:val="0"/>
              <w:autoSpaceDN w:val="0"/>
              <w:adjustRightInd w:val="0"/>
              <w:jc w:val="both"/>
              <w:rPr>
                <w:sz w:val="28"/>
                <w:szCs w:val="28"/>
              </w:rPr>
            </w:pPr>
            <w:r w:rsidRPr="00F472D1">
              <w:rPr>
                <w:sz w:val="28"/>
                <w:szCs w:val="28"/>
              </w:rPr>
              <w:t>Свердловск</w:t>
            </w:r>
            <w:r w:rsidR="008824E3">
              <w:rPr>
                <w:sz w:val="28"/>
                <w:szCs w:val="28"/>
              </w:rPr>
              <w:t>ая</w:t>
            </w:r>
            <w:r w:rsidRPr="00F472D1">
              <w:rPr>
                <w:sz w:val="28"/>
                <w:szCs w:val="28"/>
              </w:rPr>
              <w:t xml:space="preserve"> Областн</w:t>
            </w:r>
            <w:r w:rsidR="008824E3">
              <w:rPr>
                <w:sz w:val="28"/>
                <w:szCs w:val="28"/>
              </w:rPr>
              <w:t>ая</w:t>
            </w:r>
            <w:r w:rsidRPr="00F472D1">
              <w:rPr>
                <w:sz w:val="28"/>
                <w:szCs w:val="28"/>
              </w:rPr>
              <w:t xml:space="preserve"> Организаци</w:t>
            </w:r>
            <w:r w:rsidR="008824E3">
              <w:rPr>
                <w:sz w:val="28"/>
                <w:szCs w:val="28"/>
              </w:rPr>
              <w:t>я</w:t>
            </w:r>
            <w:r w:rsidRPr="00F472D1">
              <w:rPr>
                <w:sz w:val="28"/>
                <w:szCs w:val="28"/>
              </w:rPr>
              <w:t xml:space="preserve"> Российск</w:t>
            </w:r>
            <w:r w:rsidR="008824E3">
              <w:rPr>
                <w:sz w:val="28"/>
                <w:szCs w:val="28"/>
              </w:rPr>
              <w:t>ого</w:t>
            </w:r>
            <w:r w:rsidRPr="00F472D1">
              <w:rPr>
                <w:sz w:val="28"/>
                <w:szCs w:val="28"/>
              </w:rPr>
              <w:t xml:space="preserve"> Союз</w:t>
            </w:r>
            <w:r w:rsidR="008824E3">
              <w:rPr>
                <w:sz w:val="28"/>
                <w:szCs w:val="28"/>
              </w:rPr>
              <w:t>а</w:t>
            </w:r>
            <w:r w:rsidRPr="00F472D1">
              <w:rPr>
                <w:sz w:val="28"/>
                <w:szCs w:val="28"/>
              </w:rPr>
              <w:t xml:space="preserve"> Молодежи, Местное отделение Свердловской областной организации Российский Союз Молодежи в Артемовском городском округе</w:t>
            </w:r>
          </w:p>
        </w:tc>
        <w:tc>
          <w:tcPr>
            <w:tcW w:w="1868" w:type="dxa"/>
            <w:shd w:val="clear" w:color="auto" w:fill="auto"/>
          </w:tcPr>
          <w:p w:rsidR="00A06E8B" w:rsidRPr="00F472D1" w:rsidRDefault="00C44768" w:rsidP="00FC19C4">
            <w:pPr>
              <w:autoSpaceDE w:val="0"/>
              <w:autoSpaceDN w:val="0"/>
              <w:adjustRightInd w:val="0"/>
              <w:jc w:val="center"/>
              <w:rPr>
                <w:sz w:val="28"/>
                <w:szCs w:val="28"/>
              </w:rPr>
            </w:pPr>
            <w:r w:rsidRPr="00F472D1">
              <w:rPr>
                <w:sz w:val="28"/>
                <w:szCs w:val="28"/>
              </w:rPr>
              <w:t>20</w:t>
            </w:r>
            <w:r w:rsidR="00A06E8B" w:rsidRPr="00F472D1">
              <w:rPr>
                <w:sz w:val="28"/>
                <w:szCs w:val="28"/>
              </w:rPr>
              <w:t>000,00</w:t>
            </w:r>
          </w:p>
        </w:tc>
      </w:tr>
      <w:tr w:rsidR="00A06E8B" w:rsidRPr="00F472D1" w:rsidTr="00C44768">
        <w:tc>
          <w:tcPr>
            <w:tcW w:w="657" w:type="dxa"/>
            <w:shd w:val="clear" w:color="auto" w:fill="auto"/>
          </w:tcPr>
          <w:p w:rsidR="00A06E8B" w:rsidRPr="00F472D1" w:rsidRDefault="00A06E8B" w:rsidP="00FC19C4">
            <w:pPr>
              <w:autoSpaceDE w:val="0"/>
              <w:autoSpaceDN w:val="0"/>
              <w:adjustRightInd w:val="0"/>
              <w:jc w:val="center"/>
              <w:rPr>
                <w:sz w:val="28"/>
                <w:szCs w:val="28"/>
              </w:rPr>
            </w:pPr>
            <w:r w:rsidRPr="00F472D1">
              <w:rPr>
                <w:sz w:val="28"/>
                <w:szCs w:val="28"/>
              </w:rPr>
              <w:t>5</w:t>
            </w:r>
          </w:p>
        </w:tc>
        <w:tc>
          <w:tcPr>
            <w:tcW w:w="6938" w:type="dxa"/>
            <w:shd w:val="clear" w:color="auto" w:fill="auto"/>
          </w:tcPr>
          <w:p w:rsidR="00A06E8B" w:rsidRPr="00F472D1" w:rsidRDefault="00C44768" w:rsidP="008824E3">
            <w:pPr>
              <w:autoSpaceDE w:val="0"/>
              <w:autoSpaceDN w:val="0"/>
              <w:adjustRightInd w:val="0"/>
              <w:jc w:val="both"/>
              <w:rPr>
                <w:sz w:val="28"/>
                <w:szCs w:val="28"/>
              </w:rPr>
            </w:pPr>
            <w:r w:rsidRPr="00F472D1">
              <w:rPr>
                <w:sz w:val="28"/>
                <w:szCs w:val="28"/>
              </w:rPr>
              <w:t>Свердловск</w:t>
            </w:r>
            <w:r w:rsidR="008824E3">
              <w:rPr>
                <w:sz w:val="28"/>
                <w:szCs w:val="28"/>
              </w:rPr>
              <w:t>ая</w:t>
            </w:r>
            <w:r w:rsidRPr="00F472D1">
              <w:rPr>
                <w:sz w:val="28"/>
                <w:szCs w:val="28"/>
              </w:rPr>
              <w:t xml:space="preserve"> региональн</w:t>
            </w:r>
            <w:r w:rsidR="008824E3">
              <w:rPr>
                <w:sz w:val="28"/>
                <w:szCs w:val="28"/>
              </w:rPr>
              <w:t>ая</w:t>
            </w:r>
            <w:r w:rsidRPr="00F472D1">
              <w:rPr>
                <w:sz w:val="28"/>
                <w:szCs w:val="28"/>
              </w:rPr>
              <w:t xml:space="preserve"> общественн</w:t>
            </w:r>
            <w:r w:rsidR="008824E3">
              <w:rPr>
                <w:sz w:val="28"/>
                <w:szCs w:val="28"/>
              </w:rPr>
              <w:t>ая</w:t>
            </w:r>
            <w:r w:rsidRPr="00F472D1">
              <w:rPr>
                <w:sz w:val="28"/>
                <w:szCs w:val="28"/>
              </w:rPr>
              <w:t xml:space="preserve"> организаци</w:t>
            </w:r>
            <w:r w:rsidR="008824E3">
              <w:rPr>
                <w:sz w:val="28"/>
                <w:szCs w:val="28"/>
              </w:rPr>
              <w:t>я</w:t>
            </w:r>
            <w:r w:rsidRPr="00F472D1">
              <w:rPr>
                <w:sz w:val="28"/>
                <w:szCs w:val="28"/>
              </w:rPr>
              <w:t xml:space="preserve"> «Форум женщин Урала»</w:t>
            </w:r>
          </w:p>
        </w:tc>
        <w:tc>
          <w:tcPr>
            <w:tcW w:w="1868" w:type="dxa"/>
            <w:shd w:val="clear" w:color="auto" w:fill="auto"/>
          </w:tcPr>
          <w:p w:rsidR="00A06E8B" w:rsidRPr="00F472D1" w:rsidRDefault="00C44768" w:rsidP="00FC19C4">
            <w:pPr>
              <w:autoSpaceDE w:val="0"/>
              <w:autoSpaceDN w:val="0"/>
              <w:adjustRightInd w:val="0"/>
              <w:jc w:val="center"/>
              <w:rPr>
                <w:sz w:val="28"/>
                <w:szCs w:val="28"/>
              </w:rPr>
            </w:pPr>
            <w:r w:rsidRPr="00F472D1">
              <w:rPr>
                <w:sz w:val="28"/>
                <w:szCs w:val="28"/>
              </w:rPr>
              <w:t>3</w:t>
            </w:r>
            <w:r w:rsidR="00A06E8B" w:rsidRPr="00F472D1">
              <w:rPr>
                <w:sz w:val="28"/>
                <w:szCs w:val="28"/>
              </w:rPr>
              <w:t>0000,00</w:t>
            </w:r>
          </w:p>
        </w:tc>
      </w:tr>
      <w:tr w:rsidR="00A06E8B" w:rsidRPr="00F472D1" w:rsidTr="00C44768">
        <w:tc>
          <w:tcPr>
            <w:tcW w:w="657" w:type="dxa"/>
            <w:shd w:val="clear" w:color="auto" w:fill="auto"/>
          </w:tcPr>
          <w:p w:rsidR="00A06E8B" w:rsidRPr="00F472D1" w:rsidRDefault="00A06E8B" w:rsidP="00FC19C4">
            <w:pPr>
              <w:autoSpaceDE w:val="0"/>
              <w:autoSpaceDN w:val="0"/>
              <w:adjustRightInd w:val="0"/>
              <w:jc w:val="both"/>
              <w:rPr>
                <w:sz w:val="28"/>
                <w:szCs w:val="28"/>
              </w:rPr>
            </w:pPr>
          </w:p>
        </w:tc>
        <w:tc>
          <w:tcPr>
            <w:tcW w:w="6938" w:type="dxa"/>
            <w:shd w:val="clear" w:color="auto" w:fill="auto"/>
          </w:tcPr>
          <w:p w:rsidR="00A06E8B" w:rsidRPr="00F472D1" w:rsidRDefault="00A06E8B" w:rsidP="00FC19C4">
            <w:pPr>
              <w:autoSpaceDE w:val="0"/>
              <w:autoSpaceDN w:val="0"/>
              <w:adjustRightInd w:val="0"/>
              <w:jc w:val="both"/>
              <w:rPr>
                <w:sz w:val="28"/>
                <w:szCs w:val="28"/>
              </w:rPr>
            </w:pPr>
            <w:r w:rsidRPr="00F472D1">
              <w:rPr>
                <w:sz w:val="28"/>
                <w:szCs w:val="28"/>
              </w:rPr>
              <w:t xml:space="preserve">Итого </w:t>
            </w:r>
          </w:p>
        </w:tc>
        <w:tc>
          <w:tcPr>
            <w:tcW w:w="1868" w:type="dxa"/>
            <w:shd w:val="clear" w:color="auto" w:fill="auto"/>
          </w:tcPr>
          <w:p w:rsidR="00A06E8B" w:rsidRPr="00F472D1" w:rsidRDefault="00C44768" w:rsidP="00FC19C4">
            <w:pPr>
              <w:autoSpaceDE w:val="0"/>
              <w:autoSpaceDN w:val="0"/>
              <w:adjustRightInd w:val="0"/>
              <w:jc w:val="center"/>
              <w:rPr>
                <w:sz w:val="28"/>
                <w:szCs w:val="28"/>
              </w:rPr>
            </w:pPr>
            <w:r w:rsidRPr="00F472D1">
              <w:rPr>
                <w:sz w:val="28"/>
                <w:szCs w:val="28"/>
              </w:rPr>
              <w:t>438300</w:t>
            </w:r>
            <w:r w:rsidR="00A06E8B" w:rsidRPr="00F472D1">
              <w:rPr>
                <w:sz w:val="28"/>
                <w:szCs w:val="28"/>
              </w:rPr>
              <w:t>,00</w:t>
            </w:r>
          </w:p>
        </w:tc>
      </w:tr>
    </w:tbl>
    <w:p w:rsidR="00C44768" w:rsidRPr="00F472D1" w:rsidRDefault="00C44768" w:rsidP="00A06E8B">
      <w:pPr>
        <w:pStyle w:val="ConsPlusNonformat"/>
        <w:ind w:firstLine="708"/>
        <w:jc w:val="both"/>
        <w:rPr>
          <w:rFonts w:ascii="Times New Roman" w:hAnsi="Times New Roman" w:cs="Times New Roman"/>
          <w:sz w:val="28"/>
          <w:szCs w:val="28"/>
        </w:rPr>
      </w:pPr>
    </w:p>
    <w:p w:rsidR="00A06E8B" w:rsidRPr="00F472D1" w:rsidRDefault="00A06E8B" w:rsidP="003D721D">
      <w:pPr>
        <w:pStyle w:val="ConsPlusNonformat"/>
        <w:ind w:firstLine="708"/>
        <w:jc w:val="both"/>
        <w:rPr>
          <w:rFonts w:ascii="Times New Roman" w:hAnsi="Times New Roman" w:cs="Times New Roman"/>
          <w:sz w:val="28"/>
          <w:szCs w:val="28"/>
        </w:rPr>
      </w:pPr>
      <w:r w:rsidRPr="00F472D1">
        <w:rPr>
          <w:rFonts w:ascii="Times New Roman" w:hAnsi="Times New Roman" w:cs="Times New Roman"/>
          <w:sz w:val="28"/>
          <w:szCs w:val="28"/>
        </w:rPr>
        <w:t xml:space="preserve">2. </w:t>
      </w:r>
      <w:r w:rsidR="007B1DE1" w:rsidRPr="00F472D1">
        <w:rPr>
          <w:rFonts w:ascii="Times New Roman" w:hAnsi="Times New Roman" w:cs="Times New Roman"/>
          <w:sz w:val="28"/>
          <w:szCs w:val="28"/>
        </w:rPr>
        <w:t>Отделу по работ</w:t>
      </w:r>
      <w:r w:rsidR="00C862AA">
        <w:rPr>
          <w:rFonts w:ascii="Times New Roman" w:hAnsi="Times New Roman" w:cs="Times New Roman"/>
          <w:sz w:val="28"/>
          <w:szCs w:val="28"/>
        </w:rPr>
        <w:t>е</w:t>
      </w:r>
      <w:r w:rsidR="007B1DE1" w:rsidRPr="00F472D1">
        <w:rPr>
          <w:rFonts w:ascii="Times New Roman" w:hAnsi="Times New Roman" w:cs="Times New Roman"/>
          <w:sz w:val="28"/>
          <w:szCs w:val="28"/>
        </w:rPr>
        <w:t xml:space="preserve"> с детьми и молодежью </w:t>
      </w:r>
      <w:r w:rsidRPr="00F472D1">
        <w:rPr>
          <w:rFonts w:ascii="Times New Roman" w:hAnsi="Times New Roman" w:cs="Times New Roman"/>
          <w:sz w:val="28"/>
          <w:szCs w:val="28"/>
        </w:rPr>
        <w:t>Администрации Артемовского городского округа (</w:t>
      </w:r>
      <w:r w:rsidR="00F472D1" w:rsidRPr="00F472D1">
        <w:rPr>
          <w:rFonts w:ascii="Times New Roman" w:hAnsi="Times New Roman" w:cs="Times New Roman"/>
          <w:sz w:val="28"/>
          <w:szCs w:val="28"/>
        </w:rPr>
        <w:t>Лесовских Н.П.</w:t>
      </w:r>
      <w:r w:rsidRPr="00F472D1">
        <w:rPr>
          <w:rFonts w:ascii="Times New Roman" w:hAnsi="Times New Roman" w:cs="Times New Roman"/>
          <w:sz w:val="28"/>
          <w:szCs w:val="28"/>
        </w:rPr>
        <w:t xml:space="preserve">) </w:t>
      </w:r>
      <w:r w:rsidR="003D721D" w:rsidRPr="00F472D1">
        <w:rPr>
          <w:rFonts w:ascii="Times New Roman" w:hAnsi="Times New Roman" w:cs="Times New Roman"/>
          <w:sz w:val="28"/>
          <w:szCs w:val="28"/>
        </w:rPr>
        <w:t>подготовить проект</w:t>
      </w:r>
      <w:r w:rsidRPr="00F472D1">
        <w:rPr>
          <w:rFonts w:ascii="Times New Roman" w:hAnsi="Times New Roman" w:cs="Times New Roman"/>
          <w:sz w:val="28"/>
          <w:szCs w:val="28"/>
        </w:rPr>
        <w:t xml:space="preserve"> соглашения </w:t>
      </w:r>
      <w:r w:rsidR="003D721D" w:rsidRPr="00F472D1">
        <w:rPr>
          <w:rFonts w:ascii="Times New Roman" w:hAnsi="Times New Roman" w:cs="Times New Roman"/>
          <w:sz w:val="28"/>
          <w:szCs w:val="28"/>
        </w:rPr>
        <w:t>о предоставлении из бюджета Артемовского городского округа субсидий на финансовую поддержку социально ориентированных некоммерческих организаций (объединений), не являющихся государственными (муниципальными) учреждениями, осуществляющих свою деятельность на территории Артемовского городского округа</w:t>
      </w:r>
      <w:r w:rsidRPr="00F472D1">
        <w:rPr>
          <w:rFonts w:ascii="Times New Roman" w:hAnsi="Times New Roman" w:cs="Times New Roman"/>
          <w:sz w:val="28"/>
          <w:szCs w:val="28"/>
        </w:rPr>
        <w:t>, связанных с выполнением мероприятий, направленных на достижение уставных целей и задач в сфере социальной поддержки граждан, проживающих в Свердловской области, а также на частичное финансирование расходов, связанных с обеспечением деятельности некоммерческой организации на территории Артемовского городского округа в 201</w:t>
      </w:r>
      <w:r w:rsidR="003D721D" w:rsidRPr="00F472D1">
        <w:rPr>
          <w:rFonts w:ascii="Times New Roman" w:hAnsi="Times New Roman" w:cs="Times New Roman"/>
          <w:sz w:val="28"/>
          <w:szCs w:val="28"/>
        </w:rPr>
        <w:t>8</w:t>
      </w:r>
      <w:r w:rsidRPr="00F472D1">
        <w:rPr>
          <w:rFonts w:ascii="Times New Roman" w:hAnsi="Times New Roman" w:cs="Times New Roman"/>
          <w:sz w:val="28"/>
          <w:szCs w:val="28"/>
        </w:rPr>
        <w:t xml:space="preserve"> году (далее</w:t>
      </w:r>
      <w:r w:rsidR="00F472D1" w:rsidRPr="00F472D1">
        <w:rPr>
          <w:rFonts w:ascii="Times New Roman" w:hAnsi="Times New Roman" w:cs="Times New Roman"/>
          <w:sz w:val="28"/>
          <w:szCs w:val="28"/>
        </w:rPr>
        <w:t xml:space="preserve"> -</w:t>
      </w:r>
      <w:r w:rsidRPr="00F472D1">
        <w:rPr>
          <w:rFonts w:ascii="Times New Roman" w:hAnsi="Times New Roman" w:cs="Times New Roman"/>
          <w:sz w:val="28"/>
          <w:szCs w:val="28"/>
        </w:rPr>
        <w:t xml:space="preserve"> Соглашение).</w:t>
      </w:r>
    </w:p>
    <w:p w:rsidR="00A06E8B" w:rsidRPr="00F472D1" w:rsidRDefault="00A06E8B" w:rsidP="00A06E8B">
      <w:pPr>
        <w:pStyle w:val="a3"/>
        <w:ind w:firstLine="708"/>
        <w:jc w:val="both"/>
        <w:rPr>
          <w:sz w:val="28"/>
          <w:szCs w:val="28"/>
        </w:rPr>
      </w:pPr>
      <w:r w:rsidRPr="00F472D1">
        <w:rPr>
          <w:sz w:val="28"/>
          <w:szCs w:val="28"/>
        </w:rPr>
        <w:t>3. Отделу по учету и отчетности Администрации Артемовского городского округа (</w:t>
      </w:r>
      <w:r w:rsidR="003D721D" w:rsidRPr="00F472D1">
        <w:rPr>
          <w:sz w:val="28"/>
          <w:szCs w:val="28"/>
        </w:rPr>
        <w:t>Макарова М.А.</w:t>
      </w:r>
      <w:r w:rsidRPr="00F472D1">
        <w:rPr>
          <w:sz w:val="28"/>
          <w:szCs w:val="28"/>
        </w:rPr>
        <w:t xml:space="preserve">) произвести выплату субсидии социально ориентированным </w:t>
      </w:r>
      <w:r w:rsidR="003D721D" w:rsidRPr="00F472D1">
        <w:rPr>
          <w:sz w:val="28"/>
          <w:szCs w:val="28"/>
        </w:rPr>
        <w:t xml:space="preserve"> </w:t>
      </w:r>
      <w:r w:rsidRPr="00F472D1">
        <w:rPr>
          <w:sz w:val="28"/>
          <w:szCs w:val="28"/>
        </w:rPr>
        <w:t xml:space="preserve">некоммерческим </w:t>
      </w:r>
      <w:r w:rsidR="003D721D" w:rsidRPr="00F472D1">
        <w:rPr>
          <w:sz w:val="28"/>
          <w:szCs w:val="28"/>
        </w:rPr>
        <w:t xml:space="preserve">  </w:t>
      </w:r>
      <w:r w:rsidRPr="00F472D1">
        <w:rPr>
          <w:sz w:val="28"/>
          <w:szCs w:val="28"/>
        </w:rPr>
        <w:t xml:space="preserve">организациям, </w:t>
      </w:r>
      <w:r w:rsidR="003D721D" w:rsidRPr="00F472D1">
        <w:rPr>
          <w:sz w:val="28"/>
          <w:szCs w:val="28"/>
        </w:rPr>
        <w:t xml:space="preserve">  </w:t>
      </w:r>
      <w:r w:rsidRPr="00F472D1">
        <w:rPr>
          <w:sz w:val="28"/>
          <w:szCs w:val="28"/>
        </w:rPr>
        <w:t xml:space="preserve">в </w:t>
      </w:r>
      <w:r w:rsidR="003D721D" w:rsidRPr="00F472D1">
        <w:rPr>
          <w:sz w:val="28"/>
          <w:szCs w:val="28"/>
        </w:rPr>
        <w:t xml:space="preserve">  </w:t>
      </w:r>
      <w:r w:rsidRPr="00F472D1">
        <w:rPr>
          <w:sz w:val="28"/>
          <w:szCs w:val="28"/>
        </w:rPr>
        <w:t xml:space="preserve">соответствии </w:t>
      </w:r>
      <w:r w:rsidR="003D721D" w:rsidRPr="00F472D1">
        <w:rPr>
          <w:sz w:val="28"/>
          <w:szCs w:val="28"/>
        </w:rPr>
        <w:t xml:space="preserve">  </w:t>
      </w:r>
      <w:r w:rsidRPr="00F472D1">
        <w:rPr>
          <w:sz w:val="28"/>
          <w:szCs w:val="28"/>
        </w:rPr>
        <w:t xml:space="preserve">с </w:t>
      </w:r>
      <w:r w:rsidR="003D721D" w:rsidRPr="00F472D1">
        <w:rPr>
          <w:sz w:val="28"/>
          <w:szCs w:val="28"/>
        </w:rPr>
        <w:t xml:space="preserve"> </w:t>
      </w:r>
      <w:r w:rsidRPr="00F472D1">
        <w:rPr>
          <w:sz w:val="28"/>
          <w:szCs w:val="28"/>
        </w:rPr>
        <w:t>пунктом 1 настоящего постановления.</w:t>
      </w:r>
    </w:p>
    <w:p w:rsidR="00A06E8B" w:rsidRPr="00F472D1" w:rsidRDefault="00A06E8B" w:rsidP="00A06E8B">
      <w:pPr>
        <w:pStyle w:val="a3"/>
        <w:tabs>
          <w:tab w:val="left" w:pos="993"/>
          <w:tab w:val="left" w:pos="1276"/>
          <w:tab w:val="left" w:pos="1418"/>
        </w:tabs>
        <w:ind w:firstLine="708"/>
        <w:jc w:val="both"/>
        <w:rPr>
          <w:sz w:val="28"/>
          <w:szCs w:val="28"/>
        </w:rPr>
      </w:pPr>
      <w:r w:rsidRPr="00F472D1">
        <w:rPr>
          <w:sz w:val="28"/>
          <w:szCs w:val="28"/>
        </w:rPr>
        <w:t xml:space="preserve">4. Руководителям </w:t>
      </w:r>
      <w:r w:rsidR="003D721D" w:rsidRPr="00F472D1">
        <w:rPr>
          <w:sz w:val="28"/>
          <w:szCs w:val="28"/>
        </w:rPr>
        <w:t>социально ориентированных некоммерческих организаций (объединений)</w:t>
      </w:r>
      <w:r w:rsidRPr="00F472D1">
        <w:rPr>
          <w:sz w:val="28"/>
          <w:szCs w:val="28"/>
        </w:rPr>
        <w:t xml:space="preserve">, осуществляющих деятельность на территории </w:t>
      </w:r>
      <w:r w:rsidRPr="00F472D1">
        <w:rPr>
          <w:sz w:val="28"/>
          <w:szCs w:val="28"/>
        </w:rPr>
        <w:lastRenderedPageBreak/>
        <w:t xml:space="preserve">Артемовского городского округа (Юдина Ф.К., </w:t>
      </w:r>
      <w:r w:rsidR="003D721D" w:rsidRPr="00F472D1">
        <w:rPr>
          <w:sz w:val="28"/>
          <w:szCs w:val="28"/>
        </w:rPr>
        <w:t xml:space="preserve">Налимова Л.И., </w:t>
      </w:r>
      <w:r w:rsidRPr="00F472D1">
        <w:rPr>
          <w:sz w:val="28"/>
          <w:szCs w:val="28"/>
        </w:rPr>
        <w:t xml:space="preserve">Черкасов В.М., </w:t>
      </w:r>
      <w:r w:rsidR="003D721D" w:rsidRPr="00F472D1">
        <w:rPr>
          <w:sz w:val="28"/>
          <w:szCs w:val="28"/>
        </w:rPr>
        <w:t>Зверева Е.В.</w:t>
      </w:r>
      <w:r w:rsidRPr="00F472D1">
        <w:rPr>
          <w:sz w:val="28"/>
          <w:szCs w:val="28"/>
        </w:rPr>
        <w:t xml:space="preserve">, </w:t>
      </w:r>
      <w:r w:rsidR="003D721D" w:rsidRPr="00F472D1">
        <w:rPr>
          <w:sz w:val="28"/>
          <w:szCs w:val="28"/>
        </w:rPr>
        <w:t>Золотницкая Л.В.</w:t>
      </w:r>
      <w:r w:rsidRPr="00F472D1">
        <w:rPr>
          <w:sz w:val="28"/>
          <w:szCs w:val="28"/>
        </w:rPr>
        <w:t>):</w:t>
      </w:r>
    </w:p>
    <w:p w:rsidR="00A06E8B" w:rsidRPr="00F472D1" w:rsidRDefault="00A06E8B" w:rsidP="00A06E8B">
      <w:pPr>
        <w:pStyle w:val="a3"/>
        <w:ind w:firstLine="709"/>
        <w:jc w:val="both"/>
        <w:rPr>
          <w:sz w:val="28"/>
          <w:szCs w:val="28"/>
        </w:rPr>
      </w:pPr>
      <w:r w:rsidRPr="00F472D1">
        <w:rPr>
          <w:sz w:val="28"/>
          <w:szCs w:val="28"/>
        </w:rPr>
        <w:t xml:space="preserve">4.1. </w:t>
      </w:r>
      <w:r w:rsidR="00F472D1" w:rsidRPr="00F472D1">
        <w:rPr>
          <w:sz w:val="28"/>
          <w:szCs w:val="28"/>
        </w:rPr>
        <w:t>и</w:t>
      </w:r>
      <w:r w:rsidRPr="00F472D1">
        <w:rPr>
          <w:sz w:val="28"/>
          <w:szCs w:val="28"/>
        </w:rPr>
        <w:t>спользовать субсидию по целевому назначению;</w:t>
      </w:r>
    </w:p>
    <w:p w:rsidR="00A06E8B" w:rsidRPr="00F472D1" w:rsidRDefault="00A06E8B" w:rsidP="00A06E8B">
      <w:pPr>
        <w:pStyle w:val="a3"/>
        <w:tabs>
          <w:tab w:val="left" w:pos="1276"/>
        </w:tabs>
        <w:ind w:firstLine="709"/>
        <w:jc w:val="both"/>
        <w:rPr>
          <w:sz w:val="28"/>
          <w:szCs w:val="28"/>
        </w:rPr>
      </w:pPr>
      <w:r w:rsidRPr="00F472D1">
        <w:rPr>
          <w:sz w:val="28"/>
          <w:szCs w:val="28"/>
        </w:rPr>
        <w:t xml:space="preserve">4.2. </w:t>
      </w:r>
      <w:r w:rsidR="00F472D1" w:rsidRPr="00F472D1">
        <w:rPr>
          <w:sz w:val="28"/>
          <w:szCs w:val="28"/>
        </w:rPr>
        <w:t>п</w:t>
      </w:r>
      <w:r w:rsidRPr="00F472D1">
        <w:rPr>
          <w:sz w:val="28"/>
          <w:szCs w:val="28"/>
        </w:rPr>
        <w:t>редставить в отдел по учету и отчетности Администрации Артемовского городского округа отчет об использовании субсидии, предоставленной из бюджета Артемовского городского округа, на проведение мероприятий и обеспечение деятельности некоммерческой организации (объединения) по фактически произведенным расходам в сроки, предусмотренные Соглашением.</w:t>
      </w:r>
    </w:p>
    <w:p w:rsidR="003D721D" w:rsidRPr="00F472D1" w:rsidRDefault="003D721D" w:rsidP="00A06E8B">
      <w:pPr>
        <w:pStyle w:val="a3"/>
        <w:tabs>
          <w:tab w:val="left" w:pos="1276"/>
        </w:tabs>
        <w:ind w:firstLine="709"/>
        <w:jc w:val="both"/>
        <w:rPr>
          <w:sz w:val="28"/>
          <w:szCs w:val="28"/>
        </w:rPr>
      </w:pPr>
      <w:r w:rsidRPr="00F472D1">
        <w:rPr>
          <w:sz w:val="28"/>
          <w:szCs w:val="28"/>
        </w:rPr>
        <w:t>5. Опубликовать постановление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A06E8B" w:rsidRPr="00F472D1" w:rsidRDefault="003D721D" w:rsidP="00A06E8B">
      <w:pPr>
        <w:pStyle w:val="a3"/>
        <w:ind w:firstLine="708"/>
        <w:jc w:val="both"/>
        <w:rPr>
          <w:sz w:val="28"/>
          <w:szCs w:val="28"/>
        </w:rPr>
      </w:pPr>
      <w:r w:rsidRPr="00F472D1">
        <w:rPr>
          <w:sz w:val="28"/>
          <w:szCs w:val="28"/>
        </w:rPr>
        <w:t>6</w:t>
      </w:r>
      <w:r w:rsidR="00A06E8B" w:rsidRPr="00F472D1">
        <w:rPr>
          <w:sz w:val="28"/>
          <w:szCs w:val="28"/>
        </w:rPr>
        <w:t>. Контроль за исполнением постановления возложить на заместителя главы Администрации Артемовского городского округа по социальным вопросам Темченкова С.Б.</w:t>
      </w:r>
    </w:p>
    <w:p w:rsidR="00A06E8B" w:rsidRPr="00F472D1" w:rsidRDefault="00A06E8B" w:rsidP="00A06E8B">
      <w:pPr>
        <w:pStyle w:val="a3"/>
        <w:jc w:val="both"/>
        <w:rPr>
          <w:sz w:val="28"/>
          <w:szCs w:val="28"/>
        </w:rPr>
      </w:pPr>
    </w:p>
    <w:p w:rsidR="003D721D" w:rsidRPr="00F472D1" w:rsidRDefault="003D721D" w:rsidP="00A06E8B">
      <w:pPr>
        <w:pStyle w:val="a3"/>
        <w:jc w:val="both"/>
        <w:rPr>
          <w:sz w:val="28"/>
          <w:szCs w:val="28"/>
        </w:rPr>
      </w:pPr>
    </w:p>
    <w:p w:rsidR="003D721D" w:rsidRPr="00F472D1" w:rsidRDefault="00F472D1" w:rsidP="00F472D1">
      <w:pPr>
        <w:rPr>
          <w:sz w:val="28"/>
          <w:szCs w:val="28"/>
        </w:rPr>
      </w:pPr>
      <w:r>
        <w:rPr>
          <w:sz w:val="28"/>
          <w:szCs w:val="28"/>
        </w:rPr>
        <w:t>Глава</w:t>
      </w:r>
      <w:r w:rsidR="00E14463">
        <w:rPr>
          <w:sz w:val="28"/>
          <w:szCs w:val="28"/>
        </w:rPr>
        <w:t xml:space="preserve"> </w:t>
      </w:r>
      <w:r w:rsidR="003D721D" w:rsidRPr="00F472D1">
        <w:rPr>
          <w:sz w:val="28"/>
          <w:szCs w:val="28"/>
        </w:rPr>
        <w:t>Артемовского городского округа</w:t>
      </w:r>
      <w:r>
        <w:rPr>
          <w:sz w:val="28"/>
          <w:szCs w:val="28"/>
        </w:rPr>
        <w:t xml:space="preserve"> </w:t>
      </w:r>
      <w:r>
        <w:rPr>
          <w:sz w:val="28"/>
          <w:szCs w:val="28"/>
        </w:rPr>
        <w:tab/>
      </w:r>
      <w:r>
        <w:rPr>
          <w:sz w:val="28"/>
          <w:szCs w:val="28"/>
        </w:rPr>
        <w:tab/>
      </w:r>
      <w:r>
        <w:rPr>
          <w:sz w:val="28"/>
          <w:szCs w:val="28"/>
        </w:rPr>
        <w:tab/>
      </w:r>
      <w:r>
        <w:rPr>
          <w:sz w:val="28"/>
          <w:szCs w:val="28"/>
        </w:rPr>
        <w:tab/>
        <w:t xml:space="preserve">   А.В. Самочернов</w:t>
      </w:r>
    </w:p>
    <w:p w:rsidR="00DD26BF" w:rsidRDefault="00DD26BF">
      <w:pPr>
        <w:rPr>
          <w:sz w:val="26"/>
          <w:szCs w:val="26"/>
        </w:rPr>
      </w:pPr>
    </w:p>
    <w:p w:rsidR="003D721D" w:rsidRDefault="003D721D">
      <w:pP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F472D1" w:rsidRDefault="00F472D1" w:rsidP="003D721D">
      <w:pPr>
        <w:jc w:val="center"/>
        <w:rPr>
          <w:sz w:val="26"/>
          <w:szCs w:val="26"/>
        </w:rPr>
      </w:pPr>
    </w:p>
    <w:p w:rsidR="00C862AA" w:rsidRDefault="00C862AA" w:rsidP="003D721D">
      <w:pPr>
        <w:jc w:val="center"/>
        <w:rPr>
          <w:sz w:val="26"/>
          <w:szCs w:val="26"/>
        </w:rPr>
      </w:pPr>
    </w:p>
    <w:p w:rsidR="00C862AA" w:rsidRDefault="00C862AA" w:rsidP="003D721D">
      <w:pPr>
        <w:jc w:val="center"/>
        <w:rPr>
          <w:sz w:val="26"/>
          <w:szCs w:val="26"/>
        </w:rPr>
      </w:pPr>
    </w:p>
    <w:p w:rsidR="003D721D" w:rsidRPr="007721C6" w:rsidRDefault="003D721D">
      <w:pPr>
        <w:rPr>
          <w:sz w:val="26"/>
          <w:szCs w:val="26"/>
        </w:rPr>
      </w:pPr>
    </w:p>
    <w:sectPr w:rsidR="003D721D" w:rsidRPr="007721C6" w:rsidSect="00A5108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48" w:rsidRDefault="00192248" w:rsidP="00A51083">
      <w:r>
        <w:separator/>
      </w:r>
    </w:p>
  </w:endnote>
  <w:endnote w:type="continuationSeparator" w:id="0">
    <w:p w:rsidR="00192248" w:rsidRDefault="00192248" w:rsidP="00A5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48" w:rsidRDefault="00192248" w:rsidP="00A51083">
      <w:r>
        <w:separator/>
      </w:r>
    </w:p>
  </w:footnote>
  <w:footnote w:type="continuationSeparator" w:id="0">
    <w:p w:rsidR="00192248" w:rsidRDefault="00192248" w:rsidP="00A51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776874"/>
      <w:docPartObj>
        <w:docPartGallery w:val="Page Numbers (Top of Page)"/>
        <w:docPartUnique/>
      </w:docPartObj>
    </w:sdtPr>
    <w:sdtEndPr/>
    <w:sdtContent>
      <w:p w:rsidR="00A51083" w:rsidRDefault="00A51083">
        <w:pPr>
          <w:pStyle w:val="a7"/>
          <w:jc w:val="center"/>
        </w:pPr>
        <w:r>
          <w:fldChar w:fldCharType="begin"/>
        </w:r>
        <w:r>
          <w:instrText>PAGE   \* MERGEFORMAT</w:instrText>
        </w:r>
        <w:r>
          <w:fldChar w:fldCharType="separate"/>
        </w:r>
        <w:r w:rsidR="00B61C2C">
          <w:rPr>
            <w:noProof/>
          </w:rPr>
          <w:t>3</w:t>
        </w:r>
        <w:r>
          <w:fldChar w:fldCharType="end"/>
        </w:r>
      </w:p>
    </w:sdtContent>
  </w:sdt>
  <w:p w:rsidR="00A51083" w:rsidRDefault="00A5108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FA"/>
    <w:rsid w:val="00192248"/>
    <w:rsid w:val="003B4A91"/>
    <w:rsid w:val="003D721D"/>
    <w:rsid w:val="00642EE5"/>
    <w:rsid w:val="007721C6"/>
    <w:rsid w:val="00797BC1"/>
    <w:rsid w:val="007B1DE1"/>
    <w:rsid w:val="008824E3"/>
    <w:rsid w:val="009657FA"/>
    <w:rsid w:val="00A06E8B"/>
    <w:rsid w:val="00A51083"/>
    <w:rsid w:val="00B242B6"/>
    <w:rsid w:val="00B61C2C"/>
    <w:rsid w:val="00C114FA"/>
    <w:rsid w:val="00C44768"/>
    <w:rsid w:val="00C862AA"/>
    <w:rsid w:val="00DD26BF"/>
    <w:rsid w:val="00E14463"/>
    <w:rsid w:val="00F472D1"/>
    <w:rsid w:val="00FA1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6E8B"/>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A06E8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06E8B"/>
    <w:rPr>
      <w:rFonts w:ascii="Tahoma" w:hAnsi="Tahoma" w:cs="Tahoma"/>
      <w:sz w:val="16"/>
      <w:szCs w:val="16"/>
    </w:rPr>
  </w:style>
  <w:style w:type="character" w:customStyle="1" w:styleId="a5">
    <w:name w:val="Текст выноски Знак"/>
    <w:basedOn w:val="a0"/>
    <w:link w:val="a4"/>
    <w:uiPriority w:val="99"/>
    <w:semiHidden/>
    <w:rsid w:val="00A06E8B"/>
    <w:rPr>
      <w:rFonts w:ascii="Tahoma" w:eastAsia="Times New Roman" w:hAnsi="Tahoma" w:cs="Tahoma"/>
      <w:sz w:val="16"/>
      <w:szCs w:val="16"/>
      <w:lang w:eastAsia="ru-RU"/>
    </w:rPr>
  </w:style>
  <w:style w:type="paragraph" w:styleId="a6">
    <w:name w:val="List Paragraph"/>
    <w:basedOn w:val="a"/>
    <w:uiPriority w:val="34"/>
    <w:qFormat/>
    <w:rsid w:val="00C44768"/>
    <w:pPr>
      <w:ind w:left="720"/>
      <w:contextualSpacing/>
    </w:pPr>
  </w:style>
  <w:style w:type="paragraph" w:styleId="a7">
    <w:name w:val="header"/>
    <w:basedOn w:val="a"/>
    <w:link w:val="a8"/>
    <w:uiPriority w:val="99"/>
    <w:unhideWhenUsed/>
    <w:rsid w:val="00A51083"/>
    <w:pPr>
      <w:tabs>
        <w:tab w:val="center" w:pos="4677"/>
        <w:tab w:val="right" w:pos="9355"/>
      </w:tabs>
    </w:pPr>
  </w:style>
  <w:style w:type="character" w:customStyle="1" w:styleId="a8">
    <w:name w:val="Верхний колонтитул Знак"/>
    <w:basedOn w:val="a0"/>
    <w:link w:val="a7"/>
    <w:uiPriority w:val="99"/>
    <w:rsid w:val="00A51083"/>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A51083"/>
    <w:pPr>
      <w:tabs>
        <w:tab w:val="center" w:pos="4677"/>
        <w:tab w:val="right" w:pos="9355"/>
      </w:tabs>
    </w:pPr>
  </w:style>
  <w:style w:type="character" w:customStyle="1" w:styleId="aa">
    <w:name w:val="Нижний колонтитул Знак"/>
    <w:basedOn w:val="a0"/>
    <w:link w:val="a9"/>
    <w:uiPriority w:val="99"/>
    <w:rsid w:val="00A51083"/>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6E8B"/>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A06E8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06E8B"/>
    <w:rPr>
      <w:rFonts w:ascii="Tahoma" w:hAnsi="Tahoma" w:cs="Tahoma"/>
      <w:sz w:val="16"/>
      <w:szCs w:val="16"/>
    </w:rPr>
  </w:style>
  <w:style w:type="character" w:customStyle="1" w:styleId="a5">
    <w:name w:val="Текст выноски Знак"/>
    <w:basedOn w:val="a0"/>
    <w:link w:val="a4"/>
    <w:uiPriority w:val="99"/>
    <w:semiHidden/>
    <w:rsid w:val="00A06E8B"/>
    <w:rPr>
      <w:rFonts w:ascii="Tahoma" w:eastAsia="Times New Roman" w:hAnsi="Tahoma" w:cs="Tahoma"/>
      <w:sz w:val="16"/>
      <w:szCs w:val="16"/>
      <w:lang w:eastAsia="ru-RU"/>
    </w:rPr>
  </w:style>
  <w:style w:type="paragraph" w:styleId="a6">
    <w:name w:val="List Paragraph"/>
    <w:basedOn w:val="a"/>
    <w:uiPriority w:val="34"/>
    <w:qFormat/>
    <w:rsid w:val="00C44768"/>
    <w:pPr>
      <w:ind w:left="720"/>
      <w:contextualSpacing/>
    </w:pPr>
  </w:style>
  <w:style w:type="paragraph" w:styleId="a7">
    <w:name w:val="header"/>
    <w:basedOn w:val="a"/>
    <w:link w:val="a8"/>
    <w:uiPriority w:val="99"/>
    <w:unhideWhenUsed/>
    <w:rsid w:val="00A51083"/>
    <w:pPr>
      <w:tabs>
        <w:tab w:val="center" w:pos="4677"/>
        <w:tab w:val="right" w:pos="9355"/>
      </w:tabs>
    </w:pPr>
  </w:style>
  <w:style w:type="character" w:customStyle="1" w:styleId="a8">
    <w:name w:val="Верхний колонтитул Знак"/>
    <w:basedOn w:val="a0"/>
    <w:link w:val="a7"/>
    <w:uiPriority w:val="99"/>
    <w:rsid w:val="00A51083"/>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A51083"/>
    <w:pPr>
      <w:tabs>
        <w:tab w:val="center" w:pos="4677"/>
        <w:tab w:val="right" w:pos="9355"/>
      </w:tabs>
    </w:pPr>
  </w:style>
  <w:style w:type="character" w:customStyle="1" w:styleId="aa">
    <w:name w:val="Нижний колонтитул Знак"/>
    <w:basedOn w:val="a0"/>
    <w:link w:val="a9"/>
    <w:uiPriority w:val="99"/>
    <w:rsid w:val="00A51083"/>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АГО</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Емец Надежда Викторовна</dc:creator>
  <cp:keywords/>
  <dc:description/>
  <cp:lastModifiedBy>Надежда В. Евтюгина</cp:lastModifiedBy>
  <cp:revision>2</cp:revision>
  <cp:lastPrinted>2018-04-17T06:23:00Z</cp:lastPrinted>
  <dcterms:created xsi:type="dcterms:W3CDTF">2018-04-19T11:52:00Z</dcterms:created>
  <dcterms:modified xsi:type="dcterms:W3CDTF">2018-04-19T11:52:00Z</dcterms:modified>
</cp:coreProperties>
</file>