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94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A4094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A4094" w:rsidRDefault="00FD2CD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094" w:rsidRDefault="00FD2CD8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A4094" w:rsidRDefault="00FD2CD8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A4094" w:rsidRDefault="00EA4094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A4094" w:rsidRDefault="00FD2CD8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 №     -ПА</w:t>
      </w:r>
    </w:p>
    <w:p w:rsidR="00EA4094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bookmarkStart w:id="0" w:name="_GoBack"/>
      <w:bookmarkEnd w:id="0"/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 с Федеральным законом          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</w:t>
      </w:r>
      <w:r>
        <w:rPr>
          <w:rFonts w:ascii="Liberation Serif" w:hAnsi="Liberation Serif" w:cs="Times New Roman"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EA4094" w:rsidRDefault="00FD2CD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>
        <w:rPr>
          <w:rFonts w:ascii="Liberation Serif" w:hAnsi="Liberation Serif" w:cs="Times New Roman"/>
          <w:sz w:val="28"/>
          <w:szCs w:val="28"/>
        </w:rPr>
        <w:t>от 12.04.2021 № 258-ПА, (далее – Перечень) следующие изменения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EA4094" w:rsidRDefault="00B92B1A">
      <w:pPr>
        <w:widowControl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строку 1</w:t>
      </w:r>
      <w:r w:rsidR="00FD2CD8">
        <w:rPr>
          <w:rFonts w:ascii="Liberation Serif" w:hAnsi="Liberation Serif" w:cs="Times New Roman"/>
          <w:sz w:val="28"/>
          <w:szCs w:val="28"/>
        </w:rPr>
        <w:t xml:space="preserve"> Перечня изложить в следующей редакции: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3828"/>
      </w:tblGrid>
      <w:tr w:rsidR="00EA4094" w:rsidTr="00B92B1A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094" w:rsidRDefault="00B92B1A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094" w:rsidRDefault="00B92B1A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92B1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094" w:rsidRDefault="00FD2CD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</w:tbl>
    <w:p w:rsidR="00B92B1A" w:rsidRPr="00B92B1A" w:rsidRDefault="00B92B1A" w:rsidP="00B92B1A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92B1A">
        <w:rPr>
          <w:rFonts w:ascii="Liberation Serif" w:hAnsi="Liberation Serif" w:cs="Times New Roman"/>
          <w:sz w:val="28"/>
          <w:szCs w:val="28"/>
        </w:rPr>
        <w:t>1.</w:t>
      </w:r>
      <w:r>
        <w:rPr>
          <w:rFonts w:ascii="Liberation Serif" w:hAnsi="Liberation Serif" w:cs="Times New Roman"/>
          <w:sz w:val="28"/>
          <w:szCs w:val="28"/>
        </w:rPr>
        <w:t>2. дополнить Перечень строкой 72</w:t>
      </w:r>
      <w:r w:rsidRPr="00B92B1A">
        <w:rPr>
          <w:rFonts w:ascii="Liberation Serif" w:hAnsi="Liberation Serif" w:cs="Times New Roman"/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3828"/>
      </w:tblGrid>
      <w:tr w:rsidR="00B92B1A" w:rsidRPr="00B92B1A" w:rsidTr="00B92B1A">
        <w:trPr>
          <w:trHeight w:val="410"/>
        </w:trPr>
        <w:tc>
          <w:tcPr>
            <w:tcW w:w="567" w:type="dxa"/>
            <w:noWrap/>
          </w:tcPr>
          <w:p w:rsidR="00B92B1A" w:rsidRPr="00B92B1A" w:rsidRDefault="00B92B1A" w:rsidP="00B92B1A">
            <w:pPr>
              <w:tabs>
                <w:tab w:val="left" w:pos="709"/>
              </w:tabs>
              <w:suppressAutoHyphens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72</w:t>
            </w:r>
          </w:p>
        </w:tc>
        <w:tc>
          <w:tcPr>
            <w:tcW w:w="5103" w:type="dxa"/>
            <w:hideMark/>
          </w:tcPr>
          <w:p w:rsidR="00B92B1A" w:rsidRPr="00B92B1A" w:rsidRDefault="00B92B1A" w:rsidP="00B92B1A">
            <w:pPr>
              <w:tabs>
                <w:tab w:val="left" w:pos="709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2B1A">
              <w:rPr>
                <w:rFonts w:ascii="Liberation Serif" w:hAnsi="Liberation Serif" w:cs="Times New Roman"/>
                <w:sz w:val="28"/>
                <w:szCs w:val="28"/>
              </w:rPr>
              <w:t>Предоставление сведений, документов и материалов, содержащихся</w:t>
            </w:r>
          </w:p>
          <w:p w:rsidR="00B92B1A" w:rsidRPr="00B92B1A" w:rsidRDefault="00B92B1A" w:rsidP="00B92B1A">
            <w:pPr>
              <w:tabs>
                <w:tab w:val="left" w:pos="709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2B1A">
              <w:rPr>
                <w:rFonts w:ascii="Liberation Serif" w:hAnsi="Liberation Serif" w:cs="Times New Roman"/>
                <w:sz w:val="28"/>
                <w:szCs w:val="28"/>
              </w:rPr>
              <w:t>в государственной информационной системе обеспечения градостроительной деятельности Свердловской области</w:t>
            </w:r>
          </w:p>
        </w:tc>
        <w:tc>
          <w:tcPr>
            <w:tcW w:w="3828" w:type="dxa"/>
            <w:hideMark/>
          </w:tcPr>
          <w:p w:rsidR="00B92B1A" w:rsidRPr="00B92B1A" w:rsidRDefault="00B92B1A" w:rsidP="00B92B1A">
            <w:pPr>
              <w:tabs>
                <w:tab w:val="left" w:pos="709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2B1A">
              <w:rPr>
                <w:rFonts w:ascii="Liberation Serif" w:hAnsi="Liberation Serif" w:cs="Times New Roman"/>
                <w:sz w:val="28"/>
                <w:szCs w:val="28"/>
              </w:rPr>
              <w:t>Комитет по архитектуре и градостроительству Артемовского городского округа</w:t>
            </w:r>
          </w:p>
        </w:tc>
      </w:tr>
    </w:tbl>
    <w:p w:rsidR="00EA4094" w:rsidRDefault="00FD2CD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EA4094" w:rsidRDefault="00FD2CD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постановления возложить на первого заместителя главы Администрации Артемовского городского округа    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>
      <w:headerReference w:type="default" r:id="rId8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18" w:rsidRDefault="00F27818">
      <w:pPr>
        <w:spacing w:after="0" w:line="240" w:lineRule="auto"/>
      </w:pPr>
      <w:r>
        <w:separator/>
      </w:r>
    </w:p>
  </w:endnote>
  <w:endnote w:type="continuationSeparator" w:id="0">
    <w:p w:rsidR="00F27818" w:rsidRDefault="00F2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18" w:rsidRDefault="00F27818">
      <w:pPr>
        <w:spacing w:after="0" w:line="240" w:lineRule="auto"/>
      </w:pPr>
      <w:r>
        <w:separator/>
      </w:r>
    </w:p>
  </w:footnote>
  <w:footnote w:type="continuationSeparator" w:id="0">
    <w:p w:rsidR="00F27818" w:rsidRDefault="00F2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21964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221964"/>
    <w:rsid w:val="00431B4A"/>
    <w:rsid w:val="00B92B1A"/>
    <w:rsid w:val="00CE3BBE"/>
    <w:rsid w:val="00EA4094"/>
    <w:rsid w:val="00F27818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2257-2CF1-4591-A263-BE927A9B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71</cp:revision>
  <cp:lastPrinted>2021-04-07T04:56:00Z</cp:lastPrinted>
  <dcterms:created xsi:type="dcterms:W3CDTF">2019-05-16T05:49:00Z</dcterms:created>
  <dcterms:modified xsi:type="dcterms:W3CDTF">2021-06-15T09:22:00Z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