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4E4B11" w:rsidRPr="004E4B11" w:rsidTr="00CD5A22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4E4B11" w:rsidRPr="004E4B11" w:rsidTr="00CD5A22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638175"/>
                        <wp:effectExtent l="0" t="0" r="0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0"/>
                    </w:rPr>
                  </w:pPr>
                </w:p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4E4B11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4E4B11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4E4B11" w:rsidRPr="004E4B11" w:rsidRDefault="004E4B11" w:rsidP="004E4B11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jc w:val="center"/>
                    <w:rPr>
                      <w:rFonts w:eastAsia="Times New Roman"/>
                      <w:sz w:val="24"/>
                      <w:szCs w:val="20"/>
                      <w:lang w:eastAsia="ru-RU"/>
                    </w:rPr>
                  </w:pPr>
                  <w:r w:rsidRPr="004E4B11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4E4B11" w:rsidRPr="004E4B11" w:rsidRDefault="004E4B11" w:rsidP="004E4B11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4E4B11" w:rsidRPr="004E4B11" w:rsidRDefault="004E4B11" w:rsidP="004E4B11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4E4B11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4E4B11" w:rsidRPr="004E4B11" w:rsidRDefault="004E4B11" w:rsidP="004E4B11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0"/>
              </w:rPr>
            </w:pPr>
          </w:p>
          <w:p w:rsidR="004E4B11" w:rsidRPr="004E4B11" w:rsidRDefault="004E4B11" w:rsidP="004E4B11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</w:rPr>
            </w:pPr>
          </w:p>
        </w:tc>
      </w:tr>
    </w:tbl>
    <w:p w:rsidR="0006114C" w:rsidRPr="0006114C" w:rsidRDefault="0006114C" w:rsidP="0006114C">
      <w:pPr>
        <w:widowControl w:val="0"/>
        <w:tabs>
          <w:tab w:val="left" w:pos="1276"/>
          <w:tab w:val="center" w:pos="4153"/>
          <w:tab w:val="right" w:pos="8306"/>
        </w:tabs>
        <w:jc w:val="left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06114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04.05</w:t>
      </w:r>
      <w:r w:rsidRPr="0006114C">
        <w:rPr>
          <w:rFonts w:ascii="Liberation Serif" w:eastAsia="Times New Roman" w:hAnsi="Liberation Serif" w:cs="Liberation Serif"/>
          <w:sz w:val="24"/>
          <w:szCs w:val="20"/>
          <w:lang w:eastAsia="ru-RU"/>
        </w:rPr>
        <w:t>.2022 № 3</w:t>
      </w: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6</w:t>
      </w:r>
      <w:r w:rsidRPr="0006114C">
        <w:rPr>
          <w:rFonts w:ascii="Liberation Serif" w:eastAsia="Times New Roman" w:hAnsi="Liberation Serif" w:cs="Liberation Serif"/>
          <w:sz w:val="24"/>
          <w:szCs w:val="20"/>
          <w:lang w:eastAsia="ru-RU"/>
        </w:rPr>
        <w:t>-ПК</w:t>
      </w:r>
    </w:p>
    <w:p w:rsidR="0006114C" w:rsidRPr="0006114C" w:rsidRDefault="0006114C" w:rsidP="0006114C">
      <w:pPr>
        <w:widowControl w:val="0"/>
        <w:tabs>
          <w:tab w:val="left" w:pos="1276"/>
          <w:tab w:val="center" w:pos="4153"/>
          <w:tab w:val="right" w:pos="8306"/>
        </w:tabs>
        <w:jc w:val="left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06114C">
        <w:rPr>
          <w:rFonts w:ascii="Liberation Serif" w:eastAsia="Times New Roman" w:hAnsi="Liberation Serif" w:cs="Liberation Serif"/>
          <w:sz w:val="24"/>
          <w:szCs w:val="20"/>
          <w:lang w:eastAsia="ru-RU"/>
        </w:rPr>
        <w:t>г. Екатеринбург</w:t>
      </w:r>
    </w:p>
    <w:p w:rsidR="002F7117" w:rsidRPr="00DD6621" w:rsidRDefault="002F7117" w:rsidP="00475D7B">
      <w:pPr>
        <w:pStyle w:val="ConsPlusTitle"/>
        <w:spacing w:line="216" w:lineRule="auto"/>
        <w:jc w:val="center"/>
        <w:rPr>
          <w:rFonts w:ascii="Liberation Serif" w:hAnsi="Liberation Serif" w:cs="Liberation Serif"/>
          <w:szCs w:val="28"/>
        </w:rPr>
      </w:pPr>
    </w:p>
    <w:p w:rsidR="0042458D" w:rsidRPr="00DD6621" w:rsidRDefault="0042458D" w:rsidP="00475D7B">
      <w:pPr>
        <w:pStyle w:val="ConsPlusTitle"/>
        <w:spacing w:line="216" w:lineRule="auto"/>
        <w:jc w:val="center"/>
        <w:rPr>
          <w:rFonts w:ascii="Liberation Serif" w:hAnsi="Liberation Serif" w:cs="Liberation Serif"/>
          <w:szCs w:val="28"/>
        </w:rPr>
      </w:pPr>
    </w:p>
    <w:p w:rsidR="002F7117" w:rsidRPr="0006114C" w:rsidRDefault="006D705B" w:rsidP="00475D7B">
      <w:pPr>
        <w:pStyle w:val="ConsPlusTitle"/>
        <w:spacing w:line="216" w:lineRule="auto"/>
        <w:jc w:val="center"/>
        <w:rPr>
          <w:rFonts w:ascii="Liberation Serif" w:hAnsi="Liberation Serif" w:cs="Liberation Serif"/>
          <w:i/>
          <w:szCs w:val="28"/>
        </w:rPr>
      </w:pPr>
      <w:r w:rsidRPr="0006114C">
        <w:rPr>
          <w:rFonts w:ascii="Liberation Serif" w:hAnsi="Liberation Serif" w:cs="Liberation Serif"/>
          <w:i/>
          <w:szCs w:val="28"/>
        </w:rPr>
        <w:t xml:space="preserve">Об утверждении предельных </w:t>
      </w:r>
      <w:hyperlink w:anchor="P42" w:history="1">
        <w:r w:rsidRPr="0006114C">
          <w:rPr>
            <w:rFonts w:ascii="Liberation Serif" w:hAnsi="Liberation Serif" w:cs="Liberation Serif"/>
            <w:i/>
            <w:szCs w:val="28"/>
          </w:rPr>
          <w:t>тарифов</w:t>
        </w:r>
      </w:hyperlink>
      <w:r w:rsidRPr="0006114C">
        <w:rPr>
          <w:rFonts w:ascii="Liberation Serif" w:hAnsi="Liberation Serif" w:cs="Liberation Serif"/>
          <w:i/>
          <w:szCs w:val="28"/>
        </w:rPr>
        <w:t xml:space="preserve"> на перевозку пассажиров и багажа </w:t>
      </w:r>
      <w:r w:rsidR="00C66CC0" w:rsidRPr="0006114C">
        <w:rPr>
          <w:rFonts w:ascii="Liberation Serif" w:hAnsi="Liberation Serif" w:cs="Liberation Serif"/>
          <w:i/>
          <w:szCs w:val="28"/>
        </w:rPr>
        <w:t xml:space="preserve">автомобильным транспортом и городским наземным электрическим транспортом </w:t>
      </w:r>
      <w:r w:rsidRPr="0006114C">
        <w:rPr>
          <w:rFonts w:ascii="Liberation Serif" w:hAnsi="Liberation Serif" w:cs="Liberation Serif"/>
          <w:i/>
          <w:szCs w:val="28"/>
        </w:rPr>
        <w:t xml:space="preserve">по муниципальным и межмуниципальным маршрутам регулярных перевозок </w:t>
      </w:r>
      <w:r w:rsidR="00105427" w:rsidRPr="0006114C">
        <w:rPr>
          <w:rFonts w:ascii="Liberation Serif" w:hAnsi="Liberation Serif" w:cs="Liberation Serif"/>
          <w:i/>
          <w:szCs w:val="28"/>
        </w:rPr>
        <w:t>на территории Свердловской области</w:t>
      </w:r>
    </w:p>
    <w:p w:rsidR="002F7117" w:rsidRPr="0006114C" w:rsidRDefault="002F7117" w:rsidP="00475D7B">
      <w:pPr>
        <w:pStyle w:val="ConsPlusTitle"/>
        <w:spacing w:line="216" w:lineRule="auto"/>
        <w:jc w:val="center"/>
        <w:rPr>
          <w:rFonts w:ascii="Liberation Serif" w:hAnsi="Liberation Serif" w:cs="Liberation Serif"/>
          <w:szCs w:val="28"/>
        </w:rPr>
      </w:pPr>
    </w:p>
    <w:p w:rsidR="0042458D" w:rsidRPr="0006114C" w:rsidRDefault="0042458D" w:rsidP="00475D7B">
      <w:pPr>
        <w:pStyle w:val="ConsPlusTitle"/>
        <w:spacing w:line="216" w:lineRule="auto"/>
        <w:jc w:val="center"/>
        <w:rPr>
          <w:rFonts w:ascii="Liberation Serif" w:hAnsi="Liberation Serif" w:cs="Liberation Serif"/>
          <w:szCs w:val="28"/>
        </w:rPr>
      </w:pPr>
    </w:p>
    <w:p w:rsidR="00A71866" w:rsidRPr="0006114C" w:rsidRDefault="002F7117" w:rsidP="00523D02">
      <w:pPr>
        <w:autoSpaceDE w:val="0"/>
        <w:autoSpaceDN w:val="0"/>
        <w:adjustRightInd w:val="0"/>
        <w:ind w:firstLine="851"/>
        <w:rPr>
          <w:rFonts w:ascii="Liberation Serif" w:hAnsi="Liberation Serif" w:cs="Liberation Serif"/>
        </w:rPr>
      </w:pPr>
      <w:proofErr w:type="gramStart"/>
      <w:r w:rsidRPr="0006114C">
        <w:rPr>
          <w:rFonts w:ascii="Liberation Serif" w:hAnsi="Liberation Serif" w:cs="Liberation Serif"/>
        </w:rPr>
        <w:t xml:space="preserve">В соответствии с </w:t>
      </w:r>
      <w:r w:rsidR="00DE7150" w:rsidRPr="0006114C">
        <w:rPr>
          <w:rFonts w:ascii="Liberation Serif" w:hAnsi="Liberation Serif" w:cs="Liberation Serif"/>
        </w:rPr>
        <w:t>Ф</w:t>
      </w:r>
      <w:r w:rsidRPr="0006114C">
        <w:rPr>
          <w:rFonts w:ascii="Liberation Serif" w:hAnsi="Liberation Serif" w:cs="Liberation Serif"/>
        </w:rPr>
        <w:t>едеральным</w:t>
      </w:r>
      <w:r w:rsidR="00232B66" w:rsidRPr="0006114C">
        <w:rPr>
          <w:rFonts w:ascii="Liberation Serif" w:hAnsi="Liberation Serif" w:cs="Liberation Serif"/>
        </w:rPr>
        <w:t>и</w:t>
      </w:r>
      <w:r w:rsidRPr="0006114C">
        <w:rPr>
          <w:rFonts w:ascii="Liberation Serif" w:hAnsi="Liberation Serif" w:cs="Liberation Serif"/>
        </w:rPr>
        <w:t xml:space="preserve"> закон</w:t>
      </w:r>
      <w:r w:rsidR="00232B66" w:rsidRPr="0006114C">
        <w:rPr>
          <w:rFonts w:ascii="Liberation Serif" w:hAnsi="Liberation Serif" w:cs="Liberation Serif"/>
        </w:rPr>
        <w:t>а</w:t>
      </w:r>
      <w:r w:rsidRPr="0006114C">
        <w:rPr>
          <w:rFonts w:ascii="Liberation Serif" w:hAnsi="Liberation Serif" w:cs="Liberation Serif"/>
        </w:rPr>
        <w:t>м</w:t>
      </w:r>
      <w:r w:rsidR="00232B66" w:rsidRPr="0006114C">
        <w:rPr>
          <w:rFonts w:ascii="Liberation Serif" w:hAnsi="Liberation Serif" w:cs="Liberation Serif"/>
        </w:rPr>
        <w:t>и</w:t>
      </w:r>
      <w:r w:rsidRPr="0006114C">
        <w:rPr>
          <w:rFonts w:ascii="Liberation Serif" w:hAnsi="Liberation Serif" w:cs="Liberation Serif"/>
        </w:rPr>
        <w:t xml:space="preserve"> </w:t>
      </w:r>
      <w:r w:rsidR="00232B66" w:rsidRPr="0006114C">
        <w:rPr>
          <w:rFonts w:ascii="Liberation Serif" w:hAnsi="Liberation Serif" w:cs="Liberation Serif"/>
        </w:rPr>
        <w:t xml:space="preserve">от 8 ноября 2007 года № 259-ФЗ «Устав автомобильного транспорта и городского наземного электрического транспорта» и </w:t>
      </w:r>
      <w:r w:rsidR="00511688" w:rsidRPr="0006114C">
        <w:rPr>
          <w:rFonts w:ascii="Liberation Serif" w:hAnsi="Liberation Serif" w:cs="Liberation Serif"/>
        </w:rPr>
        <w:t>от 13 ию</w:t>
      </w:r>
      <w:r w:rsidR="00DE7150" w:rsidRPr="0006114C">
        <w:rPr>
          <w:rFonts w:ascii="Liberation Serif" w:hAnsi="Liberation Serif" w:cs="Liberation Serif"/>
        </w:rPr>
        <w:t>л</w:t>
      </w:r>
      <w:r w:rsidR="00511688" w:rsidRPr="0006114C">
        <w:rPr>
          <w:rFonts w:ascii="Liberation Serif" w:hAnsi="Liberation Serif" w:cs="Liberation Serif"/>
        </w:rPr>
        <w:t xml:space="preserve">я 2015 </w:t>
      </w:r>
      <w:r w:rsidR="00DC04A8" w:rsidRPr="0006114C">
        <w:rPr>
          <w:rFonts w:ascii="Liberation Serif" w:hAnsi="Liberation Serif" w:cs="Liberation Serif"/>
        </w:rPr>
        <w:t xml:space="preserve">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06114C">
          <w:rPr>
            <w:rFonts w:ascii="Liberation Serif" w:hAnsi="Liberation Serif" w:cs="Liberation Serif"/>
          </w:rPr>
          <w:t>постановлением</w:t>
        </w:r>
      </w:hyperlink>
      <w:r w:rsidRPr="0006114C">
        <w:rPr>
          <w:rFonts w:ascii="Liberation Serif" w:hAnsi="Liberation Serif" w:cs="Liberation Serif"/>
        </w:rPr>
        <w:t xml:space="preserve"> Правительства Российской Федерации от 07.03.1995 </w:t>
      </w:r>
      <w:r w:rsidR="00DC04A8" w:rsidRPr="0006114C">
        <w:rPr>
          <w:rFonts w:ascii="Liberation Serif" w:hAnsi="Liberation Serif" w:cs="Liberation Serif"/>
        </w:rPr>
        <w:t>№</w:t>
      </w:r>
      <w:r w:rsidRPr="0006114C">
        <w:rPr>
          <w:rFonts w:ascii="Liberation Serif" w:hAnsi="Liberation Serif" w:cs="Liberation Serif"/>
        </w:rPr>
        <w:t xml:space="preserve"> 239</w:t>
      </w:r>
      <w:proofErr w:type="gramEnd"/>
      <w:r w:rsidRPr="0006114C">
        <w:rPr>
          <w:rFonts w:ascii="Liberation Serif" w:hAnsi="Liberation Serif" w:cs="Liberation Serif"/>
        </w:rPr>
        <w:t xml:space="preserve"> </w:t>
      </w:r>
      <w:r w:rsidR="00DC04A8" w:rsidRPr="0006114C">
        <w:rPr>
          <w:rFonts w:ascii="Liberation Serif" w:hAnsi="Liberation Serif" w:cs="Liberation Serif"/>
        </w:rPr>
        <w:t>«</w:t>
      </w:r>
      <w:r w:rsidRPr="0006114C">
        <w:rPr>
          <w:rFonts w:ascii="Liberation Serif" w:hAnsi="Liberation Serif" w:cs="Liberation Serif"/>
        </w:rPr>
        <w:t>О</w:t>
      </w:r>
      <w:r w:rsidR="00155E65" w:rsidRPr="0006114C">
        <w:rPr>
          <w:rFonts w:ascii="Liberation Serif" w:hAnsi="Liberation Serif" w:cs="Liberation Serif"/>
        </w:rPr>
        <w:t> </w:t>
      </w:r>
      <w:r w:rsidRPr="0006114C">
        <w:rPr>
          <w:rFonts w:ascii="Liberation Serif" w:hAnsi="Liberation Serif" w:cs="Liberation Serif"/>
        </w:rPr>
        <w:t xml:space="preserve"> мерах по упорядочению государственного регулирования цен (тарифов)</w:t>
      </w:r>
      <w:r w:rsidR="00DC04A8" w:rsidRPr="0006114C">
        <w:rPr>
          <w:rFonts w:ascii="Liberation Serif" w:hAnsi="Liberation Serif" w:cs="Liberation Serif"/>
        </w:rPr>
        <w:t>»</w:t>
      </w:r>
      <w:r w:rsidRPr="0006114C">
        <w:rPr>
          <w:rFonts w:ascii="Liberation Serif" w:hAnsi="Liberation Serif" w:cs="Liberation Serif"/>
        </w:rPr>
        <w:t xml:space="preserve">, </w:t>
      </w:r>
      <w:hyperlink r:id="rId11" w:history="1">
        <w:r w:rsidRPr="0006114C">
          <w:rPr>
            <w:rFonts w:ascii="Liberation Serif" w:hAnsi="Liberation Serif" w:cs="Liberation Serif"/>
          </w:rPr>
          <w:t>Законом</w:t>
        </w:r>
      </w:hyperlink>
      <w:r w:rsidRPr="0006114C">
        <w:rPr>
          <w:rFonts w:ascii="Liberation Serif" w:hAnsi="Liberation Serif" w:cs="Liberation Serif"/>
        </w:rPr>
        <w:t xml:space="preserve"> Свердловской области от </w:t>
      </w:r>
      <w:r w:rsidR="00DE7150" w:rsidRPr="0006114C">
        <w:rPr>
          <w:rFonts w:ascii="Liberation Serif" w:hAnsi="Liberation Serif" w:cs="Liberation Serif"/>
        </w:rPr>
        <w:t>21 декабря 2015 года</w:t>
      </w:r>
      <w:r w:rsidRPr="0006114C">
        <w:rPr>
          <w:rFonts w:ascii="Liberation Serif" w:hAnsi="Liberation Serif" w:cs="Liberation Serif"/>
        </w:rPr>
        <w:t xml:space="preserve"> </w:t>
      </w:r>
      <w:r w:rsidR="00DC04A8" w:rsidRPr="0006114C">
        <w:rPr>
          <w:rFonts w:ascii="Liberation Serif" w:hAnsi="Liberation Serif" w:cs="Liberation Serif"/>
        </w:rPr>
        <w:t>№</w:t>
      </w:r>
      <w:r w:rsidRPr="0006114C">
        <w:rPr>
          <w:rFonts w:ascii="Liberation Serif" w:hAnsi="Liberation Serif" w:cs="Liberation Serif"/>
        </w:rPr>
        <w:t xml:space="preserve"> 160-ОЗ </w:t>
      </w:r>
      <w:r w:rsidR="00DC04A8" w:rsidRPr="0006114C">
        <w:rPr>
          <w:rFonts w:ascii="Liberation Serif" w:hAnsi="Liberation Serif" w:cs="Liberation Serif"/>
        </w:rPr>
        <w:t>«</w:t>
      </w:r>
      <w:r w:rsidRPr="0006114C">
        <w:rPr>
          <w:rFonts w:ascii="Liberation Serif" w:hAnsi="Liberation Serif" w:cs="Liberation Serif"/>
        </w:rPr>
        <w:t>Об</w:t>
      </w:r>
      <w:r w:rsidR="00DE7150" w:rsidRPr="0006114C">
        <w:rPr>
          <w:rFonts w:ascii="Liberation Serif" w:hAnsi="Liberation Serif" w:cs="Liberation Serif"/>
        </w:rPr>
        <w:t xml:space="preserve">  </w:t>
      </w:r>
      <w:r w:rsidRPr="0006114C">
        <w:rPr>
          <w:rFonts w:ascii="Liberation Serif" w:hAnsi="Liberation Serif" w:cs="Liberation Serif"/>
        </w:rPr>
        <w:t>организации транспортного обслуживания населения на территории Свердловской области</w:t>
      </w:r>
      <w:r w:rsidR="00DC04A8" w:rsidRPr="0006114C">
        <w:rPr>
          <w:rFonts w:ascii="Liberation Serif" w:hAnsi="Liberation Serif" w:cs="Liberation Serif"/>
        </w:rPr>
        <w:t>»</w:t>
      </w:r>
      <w:r w:rsidRPr="0006114C">
        <w:rPr>
          <w:rFonts w:ascii="Liberation Serif" w:hAnsi="Liberation Serif" w:cs="Liberation Serif"/>
        </w:rPr>
        <w:t xml:space="preserve"> и </w:t>
      </w:r>
      <w:hyperlink r:id="rId12" w:history="1">
        <w:r w:rsidRPr="0006114C">
          <w:rPr>
            <w:rFonts w:ascii="Liberation Serif" w:hAnsi="Liberation Serif" w:cs="Liberation Serif"/>
          </w:rPr>
          <w:t>Указом</w:t>
        </w:r>
      </w:hyperlink>
      <w:r w:rsidRPr="0006114C">
        <w:rPr>
          <w:rFonts w:ascii="Liberation Serif" w:hAnsi="Liberation Serif" w:cs="Liberation Serif"/>
        </w:rPr>
        <w:t xml:space="preserve"> Губернатора Свердловской области от</w:t>
      </w:r>
      <w:r w:rsidR="00DE7150" w:rsidRPr="0006114C">
        <w:rPr>
          <w:rFonts w:ascii="Liberation Serif" w:hAnsi="Liberation Serif" w:cs="Liberation Serif"/>
        </w:rPr>
        <w:t xml:space="preserve">  </w:t>
      </w:r>
      <w:r w:rsidRPr="0006114C">
        <w:rPr>
          <w:rFonts w:ascii="Liberation Serif" w:hAnsi="Liberation Serif" w:cs="Liberation Serif"/>
        </w:rPr>
        <w:t xml:space="preserve">13.11.2010 </w:t>
      </w:r>
      <w:r w:rsidR="00DC04A8" w:rsidRPr="0006114C">
        <w:rPr>
          <w:rFonts w:ascii="Liberation Serif" w:hAnsi="Liberation Serif" w:cs="Liberation Serif"/>
        </w:rPr>
        <w:t>№</w:t>
      </w:r>
      <w:r w:rsidRPr="0006114C">
        <w:rPr>
          <w:rFonts w:ascii="Liberation Serif" w:hAnsi="Liberation Serif" w:cs="Liberation Serif"/>
        </w:rPr>
        <w:t xml:space="preserve"> 1067-УГ </w:t>
      </w:r>
      <w:r w:rsidR="00DC04A8" w:rsidRPr="0006114C">
        <w:rPr>
          <w:rFonts w:ascii="Liberation Serif" w:hAnsi="Liberation Serif" w:cs="Liberation Serif"/>
        </w:rPr>
        <w:t>«</w:t>
      </w:r>
      <w:r w:rsidRPr="0006114C">
        <w:rPr>
          <w:rFonts w:ascii="Liberation Serif" w:hAnsi="Liberation Serif" w:cs="Liberation Serif"/>
        </w:rPr>
        <w:t>Об</w:t>
      </w:r>
      <w:r w:rsidR="00155E65" w:rsidRPr="0006114C">
        <w:rPr>
          <w:rFonts w:ascii="Liberation Serif" w:hAnsi="Liberation Serif" w:cs="Liberation Serif"/>
        </w:rPr>
        <w:t> </w:t>
      </w:r>
      <w:r w:rsidRPr="0006114C">
        <w:rPr>
          <w:rFonts w:ascii="Liberation Serif" w:hAnsi="Liberation Serif" w:cs="Liberation Serif"/>
        </w:rPr>
        <w:t xml:space="preserve"> утверждении Положения о Региональной энергетической комиссии Свердловской области</w:t>
      </w:r>
      <w:r w:rsidR="00DC04A8" w:rsidRPr="0006114C">
        <w:rPr>
          <w:rFonts w:ascii="Liberation Serif" w:hAnsi="Liberation Serif" w:cs="Liberation Serif"/>
        </w:rPr>
        <w:t>»</w:t>
      </w:r>
      <w:r w:rsidRPr="0006114C">
        <w:rPr>
          <w:rFonts w:ascii="Liberation Serif" w:hAnsi="Liberation Serif" w:cs="Liberation Serif"/>
        </w:rPr>
        <w:t xml:space="preserve"> Региональная энергетическая комиссия Свердловской области </w:t>
      </w:r>
    </w:p>
    <w:p w:rsidR="0042458D" w:rsidRPr="0006114C" w:rsidRDefault="0042458D" w:rsidP="00523D02">
      <w:pPr>
        <w:suppressAutoHyphens/>
        <w:rPr>
          <w:rFonts w:ascii="Liberation Serif" w:eastAsia="Times New Roman" w:hAnsi="Liberation Serif" w:cs="Liberation Serif"/>
          <w:b/>
          <w:lang w:eastAsia="ru-RU"/>
        </w:rPr>
      </w:pPr>
      <w:r w:rsidRPr="0006114C">
        <w:rPr>
          <w:rFonts w:ascii="Liberation Serif" w:eastAsia="Times New Roman" w:hAnsi="Liberation Serif" w:cs="Liberation Serif"/>
          <w:b/>
          <w:lang w:eastAsia="ru-RU"/>
        </w:rPr>
        <w:t>ПОСТАНОВЛЯЕТ:</w:t>
      </w:r>
    </w:p>
    <w:p w:rsidR="002F7117" w:rsidRPr="0006114C" w:rsidRDefault="00A71866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06114C">
        <w:rPr>
          <w:rFonts w:ascii="Liberation Serif" w:hAnsi="Liberation Serif" w:cs="Liberation Serif"/>
          <w:szCs w:val="28"/>
        </w:rPr>
        <w:t>1.</w:t>
      </w:r>
      <w:r w:rsidR="00175E29" w:rsidRPr="0006114C">
        <w:rPr>
          <w:rFonts w:ascii="Liberation Serif" w:hAnsi="Liberation Serif" w:cs="Liberation Serif"/>
          <w:szCs w:val="28"/>
        </w:rPr>
        <w:t> </w:t>
      </w:r>
      <w:r w:rsidR="002F7117" w:rsidRPr="0006114C">
        <w:rPr>
          <w:rFonts w:ascii="Liberation Serif" w:hAnsi="Liberation Serif" w:cs="Liberation Serif"/>
          <w:szCs w:val="28"/>
        </w:rPr>
        <w:t xml:space="preserve">Утвердить предельные </w:t>
      </w:r>
      <w:hyperlink w:anchor="P42" w:history="1">
        <w:r w:rsidR="002F7117" w:rsidRPr="0006114C">
          <w:rPr>
            <w:rFonts w:ascii="Liberation Serif" w:hAnsi="Liberation Serif" w:cs="Liberation Serif"/>
            <w:szCs w:val="28"/>
          </w:rPr>
          <w:t>тарифы</w:t>
        </w:r>
      </w:hyperlink>
      <w:r w:rsidR="002F7117" w:rsidRPr="0006114C">
        <w:rPr>
          <w:rFonts w:ascii="Liberation Serif" w:hAnsi="Liberation Serif" w:cs="Liberation Serif"/>
          <w:szCs w:val="28"/>
        </w:rPr>
        <w:t xml:space="preserve"> на перевозку пассажиров и багажа </w:t>
      </w:r>
      <w:r w:rsidR="00C66CC0" w:rsidRPr="0006114C">
        <w:rPr>
          <w:rFonts w:ascii="Liberation Serif" w:hAnsi="Liberation Serif" w:cs="Liberation Serif"/>
          <w:szCs w:val="28"/>
        </w:rPr>
        <w:t xml:space="preserve">автомобильным транспортом и городским наземным электрическим транспортом </w:t>
      </w:r>
      <w:r w:rsidRPr="0006114C">
        <w:rPr>
          <w:rFonts w:ascii="Liberation Serif" w:hAnsi="Liberation Serif" w:cs="Liberation Serif"/>
          <w:szCs w:val="28"/>
        </w:rPr>
        <w:t xml:space="preserve">по муниципальным и межмуниципальным маршрутам регулярных перевозок </w:t>
      </w:r>
      <w:r w:rsidR="002F7117" w:rsidRPr="0006114C">
        <w:rPr>
          <w:rFonts w:ascii="Liberation Serif" w:hAnsi="Liberation Serif" w:cs="Liberation Serif"/>
          <w:szCs w:val="28"/>
        </w:rPr>
        <w:t>в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="002F7117" w:rsidRPr="0006114C">
        <w:rPr>
          <w:rFonts w:ascii="Liberation Serif" w:hAnsi="Liberation Serif" w:cs="Liberation Serif"/>
          <w:szCs w:val="28"/>
        </w:rPr>
        <w:t xml:space="preserve"> городском</w:t>
      </w:r>
      <w:r w:rsidRPr="0006114C">
        <w:rPr>
          <w:rFonts w:ascii="Liberation Serif" w:hAnsi="Liberation Serif" w:cs="Liberation Serif"/>
          <w:szCs w:val="28"/>
        </w:rPr>
        <w:t>,</w:t>
      </w:r>
      <w:r w:rsidR="002F7117" w:rsidRPr="0006114C">
        <w:rPr>
          <w:rFonts w:ascii="Liberation Serif" w:hAnsi="Liberation Serif" w:cs="Liberation Serif"/>
          <w:szCs w:val="28"/>
        </w:rPr>
        <w:t xml:space="preserve"> пригородном </w:t>
      </w:r>
      <w:r w:rsidRPr="0006114C">
        <w:rPr>
          <w:rFonts w:ascii="Liberation Serif" w:hAnsi="Liberation Serif" w:cs="Liberation Serif"/>
          <w:szCs w:val="28"/>
        </w:rPr>
        <w:t>и междугородн</w:t>
      </w:r>
      <w:r w:rsidR="00762CB7" w:rsidRPr="0006114C">
        <w:rPr>
          <w:rFonts w:ascii="Liberation Serif" w:hAnsi="Liberation Serif" w:cs="Liberation Serif"/>
          <w:szCs w:val="28"/>
        </w:rPr>
        <w:t>о</w:t>
      </w:r>
      <w:r w:rsidRPr="0006114C">
        <w:rPr>
          <w:rFonts w:ascii="Liberation Serif" w:hAnsi="Liberation Serif" w:cs="Liberation Serif"/>
          <w:szCs w:val="28"/>
        </w:rPr>
        <w:t xml:space="preserve">м </w:t>
      </w:r>
      <w:r w:rsidR="002F7117" w:rsidRPr="0006114C">
        <w:rPr>
          <w:rFonts w:ascii="Liberation Serif" w:hAnsi="Liberation Serif" w:cs="Liberation Serif"/>
          <w:szCs w:val="28"/>
        </w:rPr>
        <w:t>сообщении (прилагаются).</w:t>
      </w:r>
    </w:p>
    <w:p w:rsidR="002F7117" w:rsidRPr="0006114C" w:rsidRDefault="002F7117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06114C">
        <w:rPr>
          <w:rFonts w:ascii="Liberation Serif" w:hAnsi="Liberation Serif" w:cs="Liberation Serif"/>
          <w:szCs w:val="28"/>
        </w:rPr>
        <w:t>2.</w:t>
      </w:r>
      <w:r w:rsidR="00175E29" w:rsidRPr="0006114C">
        <w:rPr>
          <w:rFonts w:ascii="Liberation Serif" w:hAnsi="Liberation Serif" w:cs="Liberation Serif"/>
          <w:szCs w:val="28"/>
        </w:rPr>
        <w:t> </w:t>
      </w:r>
      <w:proofErr w:type="gramStart"/>
      <w:r w:rsidRPr="0006114C">
        <w:rPr>
          <w:rFonts w:ascii="Liberation Serif" w:hAnsi="Liberation Serif" w:cs="Liberation Serif"/>
          <w:szCs w:val="28"/>
        </w:rPr>
        <w:t>Юридическим лицам, индивидуальным предпринимателям, принявшим на себя по договору перевозки пассажира обязанность перевезти пассажира и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Pr="0006114C">
        <w:rPr>
          <w:rFonts w:ascii="Liberation Serif" w:hAnsi="Liberation Serif" w:cs="Liberation Serif"/>
          <w:szCs w:val="28"/>
        </w:rPr>
        <w:t xml:space="preserve"> доставить багаж в пункт назначения и выдать багаж уполномоченному на его получение лицу на территории Свердловской области (далее </w:t>
      </w:r>
      <w:r w:rsidR="0042458D" w:rsidRPr="0006114C">
        <w:rPr>
          <w:rFonts w:ascii="Liberation Serif" w:hAnsi="Liberation Serif" w:cs="Liberation Serif"/>
          <w:szCs w:val="28"/>
        </w:rPr>
        <w:t>-</w:t>
      </w:r>
      <w:r w:rsidRPr="0006114C">
        <w:rPr>
          <w:rFonts w:ascii="Liberation Serif" w:hAnsi="Liberation Serif" w:cs="Liberation Serif"/>
          <w:szCs w:val="28"/>
        </w:rPr>
        <w:t xml:space="preserve"> перевозчики), определять тарифы на перевозку пассажиров и багажа </w:t>
      </w:r>
      <w:r w:rsidR="00232B66" w:rsidRPr="0006114C">
        <w:rPr>
          <w:rFonts w:ascii="Liberation Serif" w:hAnsi="Liberation Serif" w:cs="Liberation Serif"/>
          <w:szCs w:val="28"/>
        </w:rPr>
        <w:t xml:space="preserve">автомобильным транспортом и городским наземным электрическим транспортом </w:t>
      </w:r>
      <w:r w:rsidR="006D705B" w:rsidRPr="0006114C">
        <w:rPr>
          <w:rFonts w:ascii="Liberation Serif" w:hAnsi="Liberation Serif" w:cs="Liberation Serif"/>
          <w:szCs w:val="28"/>
        </w:rPr>
        <w:t>по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="006D705B" w:rsidRPr="0006114C">
        <w:rPr>
          <w:rFonts w:ascii="Liberation Serif" w:hAnsi="Liberation Serif" w:cs="Liberation Serif"/>
          <w:szCs w:val="28"/>
        </w:rPr>
        <w:t xml:space="preserve"> муниципальным и межмуниципальным маршрутам регулярных перевозок </w:t>
      </w:r>
      <w:r w:rsidR="006D705B" w:rsidRPr="0006114C">
        <w:rPr>
          <w:rFonts w:ascii="Liberation Serif" w:hAnsi="Liberation Serif" w:cs="Liberation Serif"/>
          <w:szCs w:val="28"/>
        </w:rPr>
        <w:lastRenderedPageBreak/>
        <w:t>в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="006D705B" w:rsidRPr="0006114C">
        <w:rPr>
          <w:rFonts w:ascii="Liberation Serif" w:hAnsi="Liberation Serif" w:cs="Liberation Serif"/>
          <w:szCs w:val="28"/>
        </w:rPr>
        <w:t xml:space="preserve"> городском, пригородном и междугородн</w:t>
      </w:r>
      <w:r w:rsidR="00232B66" w:rsidRPr="0006114C">
        <w:rPr>
          <w:rFonts w:ascii="Liberation Serif" w:hAnsi="Liberation Serif" w:cs="Liberation Serif"/>
          <w:szCs w:val="28"/>
        </w:rPr>
        <w:t>о</w:t>
      </w:r>
      <w:r w:rsidR="006D705B" w:rsidRPr="0006114C">
        <w:rPr>
          <w:rFonts w:ascii="Liberation Serif" w:hAnsi="Liberation Serif" w:cs="Liberation Serif"/>
          <w:szCs w:val="28"/>
        </w:rPr>
        <w:t>м</w:t>
      </w:r>
      <w:proofErr w:type="gramEnd"/>
      <w:r w:rsidR="006D705B" w:rsidRPr="0006114C">
        <w:rPr>
          <w:rFonts w:ascii="Liberation Serif" w:hAnsi="Liberation Serif" w:cs="Liberation Serif"/>
          <w:szCs w:val="28"/>
        </w:rPr>
        <w:t xml:space="preserve"> </w:t>
      </w:r>
      <w:proofErr w:type="gramStart"/>
      <w:r w:rsidR="006D705B" w:rsidRPr="0006114C">
        <w:rPr>
          <w:rFonts w:ascii="Liberation Serif" w:hAnsi="Liberation Serif" w:cs="Liberation Serif"/>
          <w:szCs w:val="28"/>
        </w:rPr>
        <w:t>сообщении</w:t>
      </w:r>
      <w:proofErr w:type="gramEnd"/>
      <w:r w:rsidR="006D705B" w:rsidRPr="0006114C">
        <w:rPr>
          <w:rFonts w:ascii="Liberation Serif" w:hAnsi="Liberation Serif" w:cs="Liberation Serif"/>
          <w:szCs w:val="28"/>
        </w:rPr>
        <w:t xml:space="preserve"> </w:t>
      </w:r>
      <w:r w:rsidRPr="0006114C">
        <w:rPr>
          <w:rFonts w:ascii="Liberation Serif" w:hAnsi="Liberation Serif" w:cs="Liberation Serif"/>
          <w:szCs w:val="28"/>
        </w:rPr>
        <w:t xml:space="preserve">в рамках предельных </w:t>
      </w:r>
      <w:hyperlink w:anchor="P42" w:history="1">
        <w:r w:rsidRPr="0006114C">
          <w:rPr>
            <w:rFonts w:ascii="Liberation Serif" w:hAnsi="Liberation Serif" w:cs="Liberation Serif"/>
            <w:szCs w:val="28"/>
          </w:rPr>
          <w:t>тарифов</w:t>
        </w:r>
      </w:hyperlink>
      <w:r w:rsidRPr="0006114C">
        <w:rPr>
          <w:rFonts w:ascii="Liberation Serif" w:hAnsi="Liberation Serif" w:cs="Liberation Serif"/>
          <w:szCs w:val="28"/>
        </w:rPr>
        <w:t xml:space="preserve">, утвержденных настоящим </w:t>
      </w:r>
      <w:r w:rsidR="006D705B" w:rsidRPr="0006114C">
        <w:rPr>
          <w:rFonts w:ascii="Liberation Serif" w:hAnsi="Liberation Serif" w:cs="Liberation Serif"/>
          <w:szCs w:val="28"/>
        </w:rPr>
        <w:t>п</w:t>
      </w:r>
      <w:r w:rsidRPr="0006114C">
        <w:rPr>
          <w:rFonts w:ascii="Liberation Serif" w:hAnsi="Liberation Serif" w:cs="Liberation Serif"/>
          <w:szCs w:val="28"/>
        </w:rPr>
        <w:t>остановлением.</w:t>
      </w:r>
    </w:p>
    <w:p w:rsidR="002F7117" w:rsidRPr="0006114C" w:rsidRDefault="002F7117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proofErr w:type="gramStart"/>
      <w:r w:rsidRPr="0006114C">
        <w:rPr>
          <w:rFonts w:ascii="Liberation Serif" w:hAnsi="Liberation Serif" w:cs="Liberation Serif"/>
          <w:szCs w:val="28"/>
        </w:rPr>
        <w:t>В случае изменения действующих тарифов на перевозку пассажиров и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Pr="0006114C">
        <w:rPr>
          <w:rFonts w:ascii="Liberation Serif" w:hAnsi="Liberation Serif" w:cs="Liberation Serif"/>
          <w:szCs w:val="28"/>
        </w:rPr>
        <w:t xml:space="preserve"> багажа </w:t>
      </w:r>
      <w:r w:rsidR="00232B66" w:rsidRPr="0006114C">
        <w:rPr>
          <w:rFonts w:ascii="Liberation Serif" w:hAnsi="Liberation Serif" w:cs="Liberation Serif"/>
          <w:szCs w:val="28"/>
        </w:rPr>
        <w:t>автомобильным транспортом и городским наземным электрическим транспортом</w:t>
      </w:r>
      <w:r w:rsidR="006D705B" w:rsidRPr="0006114C">
        <w:rPr>
          <w:rFonts w:ascii="Liberation Serif" w:hAnsi="Liberation Serif" w:cs="Liberation Serif"/>
          <w:szCs w:val="28"/>
        </w:rPr>
        <w:t xml:space="preserve"> по муниципальным и межмуниципальным маршрутам регулярных перевозок в городском, пригородном и междугородн</w:t>
      </w:r>
      <w:r w:rsidR="008755F3" w:rsidRPr="0006114C">
        <w:rPr>
          <w:rFonts w:ascii="Liberation Serif" w:hAnsi="Liberation Serif" w:cs="Liberation Serif"/>
          <w:szCs w:val="28"/>
        </w:rPr>
        <w:t>о</w:t>
      </w:r>
      <w:r w:rsidR="006D705B" w:rsidRPr="0006114C">
        <w:rPr>
          <w:rFonts w:ascii="Liberation Serif" w:hAnsi="Liberation Serif" w:cs="Liberation Serif"/>
          <w:szCs w:val="28"/>
        </w:rPr>
        <w:t xml:space="preserve">м сообщении </w:t>
      </w:r>
      <w:r w:rsidRPr="0006114C">
        <w:rPr>
          <w:rFonts w:ascii="Liberation Serif" w:hAnsi="Liberation Serif" w:cs="Liberation Serif"/>
          <w:szCs w:val="28"/>
        </w:rPr>
        <w:t xml:space="preserve">в рамках предельных </w:t>
      </w:r>
      <w:hyperlink w:anchor="P42" w:history="1">
        <w:r w:rsidRPr="0006114C">
          <w:rPr>
            <w:rFonts w:ascii="Liberation Serif" w:hAnsi="Liberation Serif" w:cs="Liberation Serif"/>
            <w:szCs w:val="28"/>
          </w:rPr>
          <w:t>тарифов</w:t>
        </w:r>
      </w:hyperlink>
      <w:r w:rsidRPr="0006114C">
        <w:rPr>
          <w:rFonts w:ascii="Liberation Serif" w:hAnsi="Liberation Serif" w:cs="Liberation Serif"/>
          <w:szCs w:val="28"/>
        </w:rPr>
        <w:t xml:space="preserve">, утвержденных настоящим </w:t>
      </w:r>
      <w:r w:rsidR="006D705B" w:rsidRPr="0006114C">
        <w:rPr>
          <w:rFonts w:ascii="Liberation Serif" w:hAnsi="Liberation Serif" w:cs="Liberation Serif"/>
          <w:szCs w:val="28"/>
        </w:rPr>
        <w:t>п</w:t>
      </w:r>
      <w:r w:rsidRPr="0006114C">
        <w:rPr>
          <w:rFonts w:ascii="Liberation Serif" w:hAnsi="Liberation Serif" w:cs="Liberation Serif"/>
          <w:szCs w:val="28"/>
        </w:rPr>
        <w:t>остановлением, рекомендовать перевозчикам в течение месяца после ввода тарифов в действие направлять в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Pr="0006114C">
        <w:rPr>
          <w:rFonts w:ascii="Liberation Serif" w:hAnsi="Liberation Serif" w:cs="Liberation Serif"/>
          <w:szCs w:val="28"/>
        </w:rPr>
        <w:t xml:space="preserve"> Региональную энергетическую комиссию Свердловской области соответствующее </w:t>
      </w:r>
      <w:hyperlink w:anchor="P149" w:history="1">
        <w:r w:rsidRPr="0006114C">
          <w:rPr>
            <w:rFonts w:ascii="Liberation Serif" w:hAnsi="Liberation Serif" w:cs="Liberation Serif"/>
            <w:szCs w:val="28"/>
          </w:rPr>
          <w:t>уведомление</w:t>
        </w:r>
      </w:hyperlink>
      <w:r w:rsidRPr="0006114C">
        <w:rPr>
          <w:rFonts w:ascii="Liberation Serif" w:hAnsi="Liberation Serif" w:cs="Liberation Serif"/>
          <w:szCs w:val="28"/>
        </w:rPr>
        <w:t xml:space="preserve"> по форме согласно приложению</w:t>
      </w:r>
      <w:proofErr w:type="gramEnd"/>
      <w:r w:rsidRPr="0006114C">
        <w:rPr>
          <w:rFonts w:ascii="Liberation Serif" w:hAnsi="Liberation Serif" w:cs="Liberation Serif"/>
          <w:szCs w:val="28"/>
        </w:rPr>
        <w:t xml:space="preserve"> к настоящему </w:t>
      </w:r>
      <w:r w:rsidR="006D705B" w:rsidRPr="0006114C">
        <w:rPr>
          <w:rFonts w:ascii="Liberation Serif" w:hAnsi="Liberation Serif" w:cs="Liberation Serif"/>
          <w:szCs w:val="28"/>
        </w:rPr>
        <w:t>п</w:t>
      </w:r>
      <w:r w:rsidRPr="0006114C">
        <w:rPr>
          <w:rFonts w:ascii="Liberation Serif" w:hAnsi="Liberation Serif" w:cs="Liberation Serif"/>
          <w:szCs w:val="28"/>
        </w:rPr>
        <w:t>остановлению, с одновременным представлением информации о стоимости проезда и расстояниях между остановочными пунктами муниципальных и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Pr="0006114C">
        <w:rPr>
          <w:rFonts w:ascii="Liberation Serif" w:hAnsi="Liberation Serif" w:cs="Liberation Serif"/>
          <w:szCs w:val="28"/>
        </w:rPr>
        <w:t xml:space="preserve"> межмуниципальных маршрутов пригородного</w:t>
      </w:r>
      <w:r w:rsidR="008755F3" w:rsidRPr="0006114C">
        <w:rPr>
          <w:rFonts w:ascii="Liberation Serif" w:hAnsi="Liberation Serif" w:cs="Liberation Serif"/>
          <w:szCs w:val="28"/>
        </w:rPr>
        <w:t xml:space="preserve"> и междугородного</w:t>
      </w:r>
      <w:r w:rsidRPr="0006114C">
        <w:rPr>
          <w:rFonts w:ascii="Liberation Serif" w:hAnsi="Liberation Serif" w:cs="Liberation Serif"/>
          <w:szCs w:val="28"/>
        </w:rPr>
        <w:t xml:space="preserve"> сообщения.</w:t>
      </w:r>
    </w:p>
    <w:p w:rsidR="00832CCA" w:rsidRPr="0006114C" w:rsidRDefault="002F7117" w:rsidP="00523D02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06114C">
        <w:rPr>
          <w:rFonts w:ascii="Liberation Serif" w:hAnsi="Liberation Serif" w:cs="Liberation Serif"/>
          <w:color w:val="000000" w:themeColor="text1"/>
          <w:szCs w:val="28"/>
        </w:rPr>
        <w:t>3.</w:t>
      </w:r>
      <w:r w:rsidR="00175E29" w:rsidRPr="0006114C">
        <w:rPr>
          <w:rFonts w:ascii="Liberation Serif" w:hAnsi="Liberation Serif" w:cs="Liberation Serif"/>
          <w:color w:val="000000" w:themeColor="text1"/>
          <w:szCs w:val="28"/>
        </w:rPr>
        <w:t> </w:t>
      </w:r>
      <w:r w:rsidRPr="0006114C">
        <w:rPr>
          <w:rFonts w:ascii="Liberation Serif" w:hAnsi="Liberation Serif" w:cs="Liberation Serif"/>
          <w:color w:val="000000" w:themeColor="text1"/>
          <w:szCs w:val="28"/>
        </w:rPr>
        <w:t xml:space="preserve">Признать </w:t>
      </w:r>
      <w:r w:rsidR="00832CCA" w:rsidRPr="0006114C">
        <w:rPr>
          <w:rFonts w:ascii="Liberation Serif" w:hAnsi="Liberation Serif" w:cs="Liberation Serif"/>
          <w:color w:val="000000" w:themeColor="text1"/>
          <w:szCs w:val="28"/>
        </w:rPr>
        <w:t>утратившими силу постановления Региональной энергетической комиссии Свердловской области:</w:t>
      </w:r>
      <w:r w:rsidRPr="0006114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</w:p>
    <w:p w:rsidR="00113C77" w:rsidRPr="0006114C" w:rsidRDefault="00832CCA" w:rsidP="00523D02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proofErr w:type="gramStart"/>
      <w:r w:rsidRPr="0006114C">
        <w:rPr>
          <w:rFonts w:ascii="Liberation Serif" w:hAnsi="Liberation Serif" w:cs="Liberation Serif"/>
          <w:color w:val="000000" w:themeColor="text1"/>
          <w:szCs w:val="28"/>
        </w:rPr>
        <w:t>1) 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>от 2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6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>.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12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>.20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16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DC04A8" w:rsidRPr="0006114C">
        <w:rPr>
          <w:rFonts w:ascii="Liberation Serif" w:hAnsi="Liberation Serif" w:cs="Liberation Serif"/>
          <w:color w:val="000000" w:themeColor="text1"/>
          <w:szCs w:val="28"/>
        </w:rPr>
        <w:t>№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239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-ПК 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«Об</w:t>
      </w:r>
      <w:r w:rsidR="00155E65" w:rsidRPr="0006114C">
        <w:rPr>
          <w:rFonts w:ascii="Liberation Serif" w:hAnsi="Liberation Serif" w:cs="Liberation Serif"/>
          <w:color w:val="000000" w:themeColor="text1"/>
          <w:szCs w:val="28"/>
        </w:rPr>
        <w:t> 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утверждении предельных тарифов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 xml:space="preserve">на перевозку пассажиров и багажа всеми видами общественного транспорта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в городском и пригородном сообщении по</w:t>
      </w:r>
      <w:r w:rsidR="00155E65" w:rsidRPr="0006114C">
        <w:rPr>
          <w:rFonts w:ascii="Liberation Serif" w:hAnsi="Liberation Serif" w:cs="Liberation Serif"/>
          <w:color w:val="000000" w:themeColor="text1"/>
          <w:szCs w:val="28"/>
        </w:rPr>
        <w:t> 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муниципальным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и межмуниципальным маршрутам регулярных перевозок на</w:t>
      </w:r>
      <w:r w:rsidR="00155E65" w:rsidRPr="0006114C">
        <w:rPr>
          <w:rFonts w:ascii="Liberation Serif" w:hAnsi="Liberation Serif" w:cs="Liberation Serif"/>
          <w:color w:val="000000" w:themeColor="text1"/>
          <w:szCs w:val="28"/>
        </w:rPr>
        <w:t> 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территории Свердловской области»</w:t>
      </w:r>
      <w:r w:rsidR="002F711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113C77" w:rsidRPr="0006114C">
        <w:rPr>
          <w:rFonts w:ascii="Liberation Serif" w:hAnsi="Liberation Serif" w:cs="Liberation Serif"/>
          <w:color w:val="000000" w:themeColor="text1"/>
          <w:szCs w:val="28"/>
        </w:rPr>
        <w:t>(</w:t>
      </w:r>
      <w:r w:rsidR="00762CB7" w:rsidRPr="0006114C">
        <w:rPr>
          <w:rFonts w:ascii="Liberation Serif" w:hAnsi="Liberation Serif" w:cs="Liberation Serif"/>
          <w:color w:val="000000" w:themeColor="text1"/>
          <w:szCs w:val="28"/>
        </w:rPr>
        <w:t>«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Официальный интернет-портал правовой информации Свердловской области</w:t>
      </w:r>
      <w:r w:rsidR="00762CB7" w:rsidRPr="0006114C">
        <w:rPr>
          <w:rFonts w:ascii="Liberation Serif" w:hAnsi="Liberation Serif" w:cs="Liberation Serif"/>
          <w:color w:val="000000" w:themeColor="text1"/>
          <w:szCs w:val="28"/>
        </w:rPr>
        <w:t>»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762CB7" w:rsidRPr="0006114C">
        <w:rPr>
          <w:rFonts w:ascii="Liberation Serif" w:hAnsi="Liberation Serif" w:cs="Liberation Serif"/>
          <w:color w:val="000000" w:themeColor="text1"/>
          <w:szCs w:val="28"/>
        </w:rPr>
        <w:t>(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www.pravo.gov66.ru</w:t>
      </w:r>
      <w:r w:rsidR="00762CB7" w:rsidRPr="0006114C">
        <w:rPr>
          <w:rFonts w:ascii="Liberation Serif" w:hAnsi="Liberation Serif" w:cs="Liberation Serif"/>
          <w:color w:val="000000" w:themeColor="text1"/>
          <w:szCs w:val="28"/>
        </w:rPr>
        <w:t>)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 xml:space="preserve">, </w:t>
      </w:r>
      <w:r w:rsidR="00762CB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2016, </w:t>
      </w:r>
      <w:r w:rsidR="006D705B" w:rsidRPr="0006114C">
        <w:rPr>
          <w:rFonts w:ascii="Liberation Serif" w:hAnsi="Liberation Serif" w:cs="Liberation Serif"/>
          <w:color w:val="000000" w:themeColor="text1"/>
          <w:szCs w:val="28"/>
        </w:rPr>
        <w:t>29</w:t>
      </w:r>
      <w:r w:rsidR="00155E65" w:rsidRPr="0006114C">
        <w:rPr>
          <w:rFonts w:ascii="Liberation Serif" w:hAnsi="Liberation Serif" w:cs="Liberation Serif"/>
          <w:color w:val="000000" w:themeColor="text1"/>
          <w:szCs w:val="28"/>
        </w:rPr>
        <w:t> </w:t>
      </w:r>
      <w:r w:rsidR="00762CB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декабря, № 10967</w:t>
      </w:r>
      <w:r w:rsidR="00113C7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)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="00113C77" w:rsidRPr="0006114C">
        <w:rPr>
          <w:rFonts w:ascii="Liberation Serif" w:hAnsi="Liberation Serif" w:cs="Liberation Serif"/>
          <w:color w:val="000000" w:themeColor="text1"/>
          <w:szCs w:val="28"/>
        </w:rPr>
        <w:t>с изменениями, внесенными постановлениями Региональной энергетической комиссии Свердловской области от 15.03.2017 №</w:t>
      </w:r>
      <w:r w:rsidR="00155E65" w:rsidRPr="0006114C">
        <w:rPr>
          <w:rFonts w:ascii="Liberation Serif" w:hAnsi="Liberation Serif" w:cs="Liberation Serif"/>
          <w:color w:val="000000" w:themeColor="text1"/>
          <w:szCs w:val="28"/>
        </w:rPr>
        <w:t> </w:t>
      </w:r>
      <w:r w:rsidR="00113C7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16-ПК, от</w:t>
      </w:r>
      <w:proofErr w:type="gramEnd"/>
      <w:r w:rsidR="00113C77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25.04.2018 № 56-ПК, от 30.01.2019 № 5-ПК, от 08.05.2019 № 42-ПК, от</w:t>
      </w:r>
      <w:r w:rsidRPr="0006114C">
        <w:rPr>
          <w:rFonts w:ascii="Liberation Serif" w:hAnsi="Liberation Serif" w:cs="Liberation Serif"/>
          <w:color w:val="000000" w:themeColor="text1"/>
          <w:szCs w:val="28"/>
        </w:rPr>
        <w:t xml:space="preserve"> 14.05.2021 № 42-ПК;</w:t>
      </w:r>
    </w:p>
    <w:p w:rsidR="00832CCA" w:rsidRPr="0006114C" w:rsidRDefault="00832CCA" w:rsidP="00523D02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proofErr w:type="gramStart"/>
      <w:r w:rsidRPr="0006114C">
        <w:rPr>
          <w:rFonts w:ascii="Liberation Serif" w:hAnsi="Liberation Serif" w:cs="Liberation Serif"/>
          <w:color w:val="000000" w:themeColor="text1"/>
          <w:szCs w:val="28"/>
        </w:rPr>
        <w:t>2) от 15.04.2020 № 30-ПК «</w:t>
      </w:r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 xml:space="preserve">Об утверждении индивидуального предельного тарифа на перевозку пассажиров и багажа автомобильным транспортом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 xml:space="preserve">в городском сообщении по муниципальным маршрутам регулярных перевозок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 xml:space="preserve">на территории </w:t>
      </w:r>
      <w:proofErr w:type="spellStart"/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>Новолялинского</w:t>
      </w:r>
      <w:proofErr w:type="spellEnd"/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городского округа, осуществляемую индивидуальным предпринимателем </w:t>
      </w:r>
      <w:proofErr w:type="spellStart"/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>Целлером</w:t>
      </w:r>
      <w:proofErr w:type="spellEnd"/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t xml:space="preserve"> Вячеславом Александровичем (поселок Лобва Новолялинского района)» («Официальный интернет-портал правовой информации Свердловской области» (www.pravo.gov66.ru), 2020, </w:t>
      </w:r>
      <w:r w:rsidR="00DD6621" w:rsidRPr="0006114C">
        <w:rPr>
          <w:rFonts w:ascii="Liberation Serif" w:hAnsi="Liberation Serif" w:cs="Liberation Serif"/>
          <w:color w:val="000000" w:themeColor="text1"/>
          <w:szCs w:val="28"/>
        </w:rPr>
        <w:br/>
        <w:t>17 апреля, № 25457);</w:t>
      </w:r>
      <w:proofErr w:type="gramEnd"/>
    </w:p>
    <w:p w:rsidR="00DD6621" w:rsidRPr="0006114C" w:rsidRDefault="00DD6621" w:rsidP="00523D02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proofErr w:type="gramStart"/>
      <w:r w:rsidRPr="0006114C">
        <w:rPr>
          <w:rFonts w:ascii="Liberation Serif" w:hAnsi="Liberation Serif" w:cs="Liberation Serif"/>
          <w:color w:val="000000" w:themeColor="text1"/>
          <w:szCs w:val="28"/>
        </w:rPr>
        <w:t xml:space="preserve">3) от 20.05.2021 № 50-ПК «Об утверждении индивидуального предельного тарифа на перевозку пассажиров и багажа автомобильным транспортом </w:t>
      </w:r>
      <w:r w:rsidR="0006114C">
        <w:rPr>
          <w:rFonts w:ascii="Liberation Serif" w:hAnsi="Liberation Serif" w:cs="Liberation Serif"/>
          <w:color w:val="000000" w:themeColor="text1"/>
          <w:szCs w:val="28"/>
        </w:rPr>
        <w:br/>
      </w:r>
      <w:r w:rsidRPr="0006114C">
        <w:rPr>
          <w:rFonts w:ascii="Liberation Serif" w:hAnsi="Liberation Serif" w:cs="Liberation Serif"/>
          <w:color w:val="000000" w:themeColor="text1"/>
          <w:szCs w:val="28"/>
        </w:rPr>
        <w:t>в городском сообщении по муниципальным маршрутам регулярных перевозок на территории муниципального образования Нижнетуринский городской округ, осуществляемую обществом с ограниченной ответственностью «СпецРесурс» (город Нижняя Тура)» («Официальный интернет-портал правовой информации Свердловской области» (www.pravo.gov66.ru), 2021, 25 мая, № 30455).</w:t>
      </w:r>
      <w:proofErr w:type="gramEnd"/>
    </w:p>
    <w:p w:rsidR="002F7117" w:rsidRPr="0006114C" w:rsidRDefault="002F7117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06114C">
        <w:rPr>
          <w:rFonts w:ascii="Liberation Serif" w:hAnsi="Liberation Serif" w:cs="Liberation Serif"/>
          <w:szCs w:val="28"/>
        </w:rPr>
        <w:t>4.</w:t>
      </w:r>
      <w:r w:rsidR="00175E29" w:rsidRPr="0006114C">
        <w:rPr>
          <w:rFonts w:ascii="Liberation Serif" w:hAnsi="Liberation Serif" w:cs="Liberation Serif"/>
          <w:szCs w:val="28"/>
        </w:rPr>
        <w:t> </w:t>
      </w:r>
      <w:proofErr w:type="gramStart"/>
      <w:r w:rsidRPr="0006114C">
        <w:rPr>
          <w:rFonts w:ascii="Liberation Serif" w:hAnsi="Liberation Serif" w:cs="Liberation Serif"/>
          <w:szCs w:val="28"/>
        </w:rPr>
        <w:t>Контроль за</w:t>
      </w:r>
      <w:proofErr w:type="gramEnd"/>
      <w:r w:rsidRPr="0006114C">
        <w:rPr>
          <w:rFonts w:ascii="Liberation Serif" w:hAnsi="Liberation Serif" w:cs="Liberation Serif"/>
          <w:szCs w:val="28"/>
        </w:rPr>
        <w:t xml:space="preserve"> исполнением настоящего </w:t>
      </w:r>
      <w:r w:rsidR="00113C77" w:rsidRPr="0006114C">
        <w:rPr>
          <w:rFonts w:ascii="Liberation Serif" w:hAnsi="Liberation Serif" w:cs="Liberation Serif"/>
          <w:szCs w:val="28"/>
        </w:rPr>
        <w:t>п</w:t>
      </w:r>
      <w:r w:rsidRPr="0006114C">
        <w:rPr>
          <w:rFonts w:ascii="Liberation Serif" w:hAnsi="Liberation Serif" w:cs="Liberation Serif"/>
          <w:szCs w:val="28"/>
        </w:rPr>
        <w:t>остановления возложить на</w:t>
      </w:r>
      <w:r w:rsidR="00155E65" w:rsidRPr="0006114C">
        <w:rPr>
          <w:rFonts w:ascii="Liberation Serif" w:hAnsi="Liberation Serif" w:cs="Liberation Serif"/>
          <w:szCs w:val="28"/>
        </w:rPr>
        <w:t> </w:t>
      </w:r>
      <w:r w:rsidRPr="0006114C">
        <w:rPr>
          <w:rFonts w:ascii="Liberation Serif" w:hAnsi="Liberation Serif" w:cs="Liberation Serif"/>
          <w:szCs w:val="28"/>
        </w:rPr>
        <w:t>заместителя председателя Региональной энергетической комиссии Свердловской области М.Б. Соболя.</w:t>
      </w:r>
    </w:p>
    <w:p w:rsidR="00930654" w:rsidRPr="0006114C" w:rsidRDefault="00930654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06114C">
        <w:rPr>
          <w:rFonts w:ascii="Liberation Serif" w:hAnsi="Liberation Serif" w:cs="Liberation Serif"/>
          <w:szCs w:val="28"/>
        </w:rPr>
        <w:t>5. Настоящее постановление вступает в силу через 10 дней после его официального опубликования.</w:t>
      </w:r>
    </w:p>
    <w:p w:rsidR="00523D02" w:rsidRDefault="00523D02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</w:p>
    <w:p w:rsidR="00930654" w:rsidRPr="0006114C" w:rsidRDefault="00930654" w:rsidP="00523D02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bookmarkStart w:id="0" w:name="_GoBack"/>
      <w:bookmarkEnd w:id="0"/>
      <w:r w:rsidRPr="0006114C">
        <w:rPr>
          <w:rFonts w:ascii="Liberation Serif" w:hAnsi="Liberation Serif" w:cs="Liberation Serif"/>
          <w:szCs w:val="28"/>
        </w:rPr>
        <w:lastRenderedPageBreak/>
        <w:t>6. Настоящее постановление опубликовать на «</w:t>
      </w:r>
      <w:proofErr w:type="gramStart"/>
      <w:r w:rsidRPr="0006114C">
        <w:rPr>
          <w:rFonts w:ascii="Liberation Serif" w:hAnsi="Liberation Serif" w:cs="Liberation Serif"/>
          <w:szCs w:val="28"/>
        </w:rPr>
        <w:t>Официальном</w:t>
      </w:r>
      <w:proofErr w:type="gramEnd"/>
      <w:r w:rsidRPr="0006114C">
        <w:rPr>
          <w:rFonts w:ascii="Liberation Serif" w:hAnsi="Liberation Serif" w:cs="Liberation Serif"/>
          <w:szCs w:val="28"/>
        </w:rPr>
        <w:t xml:space="preserve"> интернет-портале правовой информации Свердловской области» (www.pravo.gov66.ru).</w:t>
      </w:r>
    </w:p>
    <w:p w:rsidR="002F7117" w:rsidRDefault="002F7117" w:rsidP="00523D02">
      <w:pPr>
        <w:pStyle w:val="ConsPlusNormal"/>
        <w:jc w:val="both"/>
        <w:rPr>
          <w:rFonts w:ascii="Liberation Serif" w:hAnsi="Liberation Serif" w:cs="Liberation Serif"/>
          <w:szCs w:val="28"/>
        </w:rPr>
      </w:pPr>
    </w:p>
    <w:p w:rsidR="0006114C" w:rsidRPr="0006114C" w:rsidRDefault="0006114C" w:rsidP="0006114C">
      <w:pPr>
        <w:pStyle w:val="ConsPlusNormal"/>
        <w:jc w:val="both"/>
        <w:rPr>
          <w:rFonts w:ascii="Liberation Serif" w:hAnsi="Liberation Serif" w:cs="Liberation Serif"/>
          <w:szCs w:val="28"/>
        </w:rPr>
      </w:pPr>
    </w:p>
    <w:p w:rsidR="00113C77" w:rsidRPr="0006114C" w:rsidRDefault="00113C77" w:rsidP="00475D7B">
      <w:pPr>
        <w:pStyle w:val="ConsPlusNormal"/>
        <w:spacing w:line="216" w:lineRule="auto"/>
        <w:rPr>
          <w:rFonts w:ascii="Liberation Serif" w:hAnsi="Liberation Serif" w:cs="Liberation Serif"/>
          <w:szCs w:val="28"/>
        </w:rPr>
      </w:pPr>
    </w:p>
    <w:p w:rsidR="0042458D" w:rsidRPr="0006114C" w:rsidRDefault="0042458D" w:rsidP="00475D7B">
      <w:pPr>
        <w:pStyle w:val="ConsPlusNormal"/>
        <w:spacing w:line="216" w:lineRule="auto"/>
        <w:rPr>
          <w:rFonts w:ascii="Liberation Serif" w:hAnsi="Liberation Serif" w:cs="Liberation Serif"/>
          <w:szCs w:val="28"/>
        </w:rPr>
      </w:pPr>
    </w:p>
    <w:p w:rsidR="002F7117" w:rsidRPr="0006114C" w:rsidRDefault="00113C77" w:rsidP="00113C77">
      <w:pPr>
        <w:pStyle w:val="ConsPlusNormal"/>
        <w:rPr>
          <w:rFonts w:ascii="Liberation Serif" w:hAnsi="Liberation Serif" w:cs="Liberation Serif"/>
          <w:szCs w:val="28"/>
        </w:rPr>
      </w:pPr>
      <w:proofErr w:type="gramStart"/>
      <w:r w:rsidRPr="0006114C">
        <w:rPr>
          <w:rFonts w:ascii="Liberation Serif" w:hAnsi="Liberation Serif" w:cs="Liberation Serif"/>
          <w:szCs w:val="28"/>
        </w:rPr>
        <w:t>И</w:t>
      </w:r>
      <w:r w:rsidR="0042458D" w:rsidRPr="0006114C">
        <w:rPr>
          <w:rFonts w:ascii="Liberation Serif" w:hAnsi="Liberation Serif" w:cs="Liberation Serif"/>
          <w:szCs w:val="28"/>
        </w:rPr>
        <w:t>сполняющий</w:t>
      </w:r>
      <w:proofErr w:type="gramEnd"/>
      <w:r w:rsidR="0042458D" w:rsidRPr="0006114C">
        <w:rPr>
          <w:rFonts w:ascii="Liberation Serif" w:hAnsi="Liberation Serif" w:cs="Liberation Serif"/>
          <w:szCs w:val="28"/>
        </w:rPr>
        <w:t xml:space="preserve"> обязанности</w:t>
      </w:r>
      <w:r w:rsidRPr="0006114C">
        <w:rPr>
          <w:rFonts w:ascii="Liberation Serif" w:hAnsi="Liberation Serif" w:cs="Liberation Serif"/>
          <w:szCs w:val="28"/>
        </w:rPr>
        <w:t xml:space="preserve"> п</w:t>
      </w:r>
      <w:r w:rsidR="002F7117" w:rsidRPr="0006114C">
        <w:rPr>
          <w:rFonts w:ascii="Liberation Serif" w:hAnsi="Liberation Serif" w:cs="Liberation Serif"/>
          <w:szCs w:val="28"/>
        </w:rPr>
        <w:t>редседател</w:t>
      </w:r>
      <w:r w:rsidRPr="0006114C">
        <w:rPr>
          <w:rFonts w:ascii="Liberation Serif" w:hAnsi="Liberation Serif" w:cs="Liberation Serif"/>
          <w:szCs w:val="28"/>
        </w:rPr>
        <w:t>я</w:t>
      </w:r>
    </w:p>
    <w:p w:rsidR="002F7117" w:rsidRPr="0006114C" w:rsidRDefault="002F7117" w:rsidP="00113C77">
      <w:pPr>
        <w:pStyle w:val="ConsPlusNormal"/>
        <w:rPr>
          <w:rFonts w:ascii="Liberation Serif" w:hAnsi="Liberation Serif" w:cs="Liberation Serif"/>
          <w:szCs w:val="28"/>
        </w:rPr>
      </w:pPr>
      <w:r w:rsidRPr="0006114C">
        <w:rPr>
          <w:rFonts w:ascii="Liberation Serif" w:hAnsi="Liberation Serif" w:cs="Liberation Serif"/>
          <w:szCs w:val="28"/>
        </w:rPr>
        <w:t>Региональной энергетической комиссии</w:t>
      </w:r>
    </w:p>
    <w:p w:rsidR="0042458D" w:rsidRPr="00DD6621" w:rsidRDefault="002F7117" w:rsidP="00475D7B">
      <w:pPr>
        <w:pStyle w:val="ConsPlusNormal"/>
        <w:rPr>
          <w:rFonts w:ascii="Liberation Serif" w:hAnsi="Liberation Serif" w:cs="Liberation Serif"/>
        </w:rPr>
      </w:pPr>
      <w:r w:rsidRPr="0006114C">
        <w:rPr>
          <w:rFonts w:ascii="Liberation Serif" w:hAnsi="Liberation Serif" w:cs="Liberation Serif"/>
          <w:szCs w:val="28"/>
        </w:rPr>
        <w:t>Свердловской области</w:t>
      </w:r>
      <w:r w:rsidR="00113C77" w:rsidRPr="0006114C">
        <w:rPr>
          <w:rFonts w:ascii="Liberation Serif" w:hAnsi="Liberation Serif" w:cs="Liberation Serif"/>
          <w:szCs w:val="28"/>
        </w:rPr>
        <w:t xml:space="preserve">                                                                             В.В. Гришанов</w:t>
      </w:r>
      <w:r w:rsidR="0042458D" w:rsidRPr="00DD6621">
        <w:rPr>
          <w:rFonts w:ascii="Liberation Serif" w:hAnsi="Liberation Serif" w:cs="Liberation Serif"/>
        </w:rPr>
        <w:br w:type="page"/>
      </w:r>
    </w:p>
    <w:p w:rsidR="002F7117" w:rsidRPr="005B64B5" w:rsidRDefault="002F7117" w:rsidP="007046A9">
      <w:pPr>
        <w:pStyle w:val="ConsPlusNormal"/>
        <w:ind w:left="6372"/>
        <w:outlineLvl w:val="0"/>
        <w:rPr>
          <w:rFonts w:ascii="Liberation Serif" w:hAnsi="Liberation Serif" w:cs="Liberation Serif"/>
          <w:sz w:val="24"/>
          <w:szCs w:val="24"/>
        </w:rPr>
      </w:pPr>
      <w:r w:rsidRPr="005B64B5">
        <w:rPr>
          <w:rFonts w:ascii="Liberation Serif" w:hAnsi="Liberation Serif" w:cs="Liberation Serif"/>
          <w:sz w:val="24"/>
          <w:szCs w:val="24"/>
        </w:rPr>
        <w:lastRenderedPageBreak/>
        <w:t>Утверждены</w:t>
      </w:r>
    </w:p>
    <w:p w:rsidR="002F7117" w:rsidRPr="005B64B5" w:rsidRDefault="00113C77" w:rsidP="007046A9">
      <w:pPr>
        <w:pStyle w:val="ConsPlusNormal"/>
        <w:ind w:left="6372"/>
        <w:rPr>
          <w:rFonts w:ascii="Liberation Serif" w:hAnsi="Liberation Serif" w:cs="Liberation Serif"/>
          <w:sz w:val="24"/>
          <w:szCs w:val="24"/>
        </w:rPr>
      </w:pPr>
      <w:r w:rsidRPr="005B64B5">
        <w:rPr>
          <w:rFonts w:ascii="Liberation Serif" w:hAnsi="Liberation Serif" w:cs="Liberation Serif"/>
          <w:sz w:val="24"/>
          <w:szCs w:val="24"/>
        </w:rPr>
        <w:t>п</w:t>
      </w:r>
      <w:r w:rsidR="002F7117" w:rsidRPr="005B64B5">
        <w:rPr>
          <w:rFonts w:ascii="Liberation Serif" w:hAnsi="Liberation Serif" w:cs="Liberation Serif"/>
          <w:sz w:val="24"/>
          <w:szCs w:val="24"/>
        </w:rPr>
        <w:t>остановлением</w:t>
      </w:r>
    </w:p>
    <w:p w:rsidR="002F7117" w:rsidRPr="005B64B5" w:rsidRDefault="002F7117" w:rsidP="007046A9">
      <w:pPr>
        <w:pStyle w:val="ConsPlusNormal"/>
        <w:ind w:left="6372"/>
        <w:rPr>
          <w:rFonts w:ascii="Liberation Serif" w:hAnsi="Liberation Serif" w:cs="Liberation Serif"/>
          <w:sz w:val="24"/>
          <w:szCs w:val="24"/>
        </w:rPr>
      </w:pPr>
      <w:r w:rsidRPr="005B64B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F7117" w:rsidRPr="005B64B5" w:rsidRDefault="00663A67" w:rsidP="007046A9">
      <w:pPr>
        <w:pStyle w:val="ConsPlusNormal"/>
        <w:ind w:left="637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5B64B5">
        <w:rPr>
          <w:rFonts w:ascii="Liberation Serif" w:hAnsi="Liberation Serif" w:cs="Liberation Serif"/>
          <w:sz w:val="24"/>
          <w:szCs w:val="24"/>
        </w:rPr>
        <w:t>т 04.05.</w:t>
      </w:r>
      <w:r w:rsidR="00E32DE1" w:rsidRPr="005B64B5">
        <w:rPr>
          <w:rFonts w:ascii="Liberation Serif" w:hAnsi="Liberation Serif" w:cs="Liberation Serif"/>
          <w:sz w:val="24"/>
          <w:szCs w:val="24"/>
        </w:rPr>
        <w:t xml:space="preserve">2022 </w:t>
      </w:r>
      <w:r w:rsidR="00DC04A8" w:rsidRPr="005B64B5">
        <w:rPr>
          <w:rFonts w:ascii="Liberation Serif" w:hAnsi="Liberation Serif" w:cs="Liberation Serif"/>
          <w:sz w:val="24"/>
          <w:szCs w:val="24"/>
        </w:rPr>
        <w:t>№</w:t>
      </w:r>
      <w:r w:rsidR="005B64B5">
        <w:rPr>
          <w:rFonts w:ascii="Liberation Serif" w:hAnsi="Liberation Serif" w:cs="Liberation Serif"/>
          <w:sz w:val="24"/>
          <w:szCs w:val="24"/>
        </w:rPr>
        <w:t xml:space="preserve"> 36</w:t>
      </w:r>
      <w:r w:rsidR="002F7117" w:rsidRPr="005B64B5">
        <w:rPr>
          <w:rFonts w:ascii="Liberation Serif" w:hAnsi="Liberation Serif" w:cs="Liberation Serif"/>
          <w:sz w:val="24"/>
          <w:szCs w:val="24"/>
        </w:rPr>
        <w:t>-ПК</w:t>
      </w:r>
    </w:p>
    <w:p w:rsidR="00AD5951" w:rsidRPr="00DD6621" w:rsidRDefault="00AD5951" w:rsidP="007046A9">
      <w:pPr>
        <w:pStyle w:val="ConsPlusTitle"/>
        <w:jc w:val="center"/>
        <w:rPr>
          <w:rFonts w:ascii="Liberation Serif" w:hAnsi="Liberation Serif" w:cs="Liberation Serif"/>
          <w:b w:val="0"/>
          <w:szCs w:val="28"/>
        </w:rPr>
      </w:pPr>
      <w:bookmarkStart w:id="1" w:name="P42"/>
      <w:bookmarkEnd w:id="1"/>
    </w:p>
    <w:p w:rsidR="00AD5951" w:rsidRPr="00DD6621" w:rsidRDefault="00AD5951" w:rsidP="007046A9">
      <w:pPr>
        <w:pStyle w:val="ConsPlusTitle"/>
        <w:jc w:val="center"/>
        <w:rPr>
          <w:rFonts w:ascii="Liberation Serif" w:hAnsi="Liberation Serif" w:cs="Liberation Serif"/>
          <w:b w:val="0"/>
          <w:szCs w:val="28"/>
        </w:rPr>
      </w:pPr>
    </w:p>
    <w:p w:rsidR="008755F3" w:rsidRPr="00DD6621" w:rsidRDefault="0079199B" w:rsidP="007046A9">
      <w:pPr>
        <w:pStyle w:val="ConsPlusTitle"/>
        <w:jc w:val="center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ПРЕДЕЛЬНЫЕ ТАРИФЫ НА ПЕРЕВОЗКУ ПАССАЖИРОВ И БАГАЖА</w:t>
      </w:r>
    </w:p>
    <w:p w:rsidR="00861C22" w:rsidRDefault="00232B66" w:rsidP="007046A9">
      <w:pPr>
        <w:pStyle w:val="ConsPlusTitle"/>
        <w:jc w:val="center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автомобильным транспортом и городским наземным электрическим транспортом</w:t>
      </w:r>
      <w:r w:rsidR="002F7117" w:rsidRPr="00DD6621">
        <w:rPr>
          <w:rFonts w:ascii="Liberation Serif" w:hAnsi="Liberation Serif" w:cs="Liberation Serif"/>
          <w:szCs w:val="28"/>
        </w:rPr>
        <w:t xml:space="preserve"> </w:t>
      </w:r>
      <w:r w:rsidR="008755F3" w:rsidRPr="00DD6621">
        <w:rPr>
          <w:rFonts w:ascii="Liberation Serif" w:hAnsi="Liberation Serif" w:cs="Liberation Serif"/>
          <w:szCs w:val="28"/>
        </w:rPr>
        <w:t xml:space="preserve">по муниципальным и межмуниципальным </w:t>
      </w:r>
    </w:p>
    <w:p w:rsidR="002F7117" w:rsidRPr="00DD6621" w:rsidRDefault="008755F3" w:rsidP="007046A9">
      <w:pPr>
        <w:pStyle w:val="ConsPlusTitle"/>
        <w:jc w:val="center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маршрутам</w:t>
      </w:r>
      <w:r w:rsidR="0079199B" w:rsidRPr="00DD6621">
        <w:rPr>
          <w:rFonts w:ascii="Liberation Serif" w:hAnsi="Liberation Serif" w:cs="Liberation Serif"/>
          <w:szCs w:val="28"/>
        </w:rPr>
        <w:t xml:space="preserve"> р</w:t>
      </w:r>
      <w:r w:rsidRPr="00DD6621">
        <w:rPr>
          <w:rFonts w:ascii="Liberation Serif" w:hAnsi="Liberation Serif" w:cs="Liberation Serif"/>
          <w:szCs w:val="28"/>
        </w:rPr>
        <w:t>егулярных перевозок в городском, пригородном и междугородном сообщении</w:t>
      </w:r>
    </w:p>
    <w:p w:rsidR="002F7117" w:rsidRPr="00DD6621" w:rsidRDefault="002F7117" w:rsidP="007046A9">
      <w:pPr>
        <w:jc w:val="center"/>
        <w:rPr>
          <w:rFonts w:ascii="Liberation Serif" w:hAnsi="Liberation Serif" w:cs="Liberation Serif"/>
          <w:b/>
        </w:rPr>
      </w:pPr>
    </w:p>
    <w:p w:rsidR="00AD5951" w:rsidRPr="00DD6621" w:rsidRDefault="00AD5951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Cs w:val="28"/>
        </w:rPr>
      </w:pPr>
    </w:p>
    <w:p w:rsidR="008755F3" w:rsidRPr="00DD6621" w:rsidRDefault="002F7117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Cs w:val="28"/>
        </w:rPr>
      </w:pPr>
      <w:r w:rsidRPr="00DD6621">
        <w:rPr>
          <w:rFonts w:ascii="Liberation Serif" w:hAnsi="Liberation Serif" w:cs="Liberation Serif"/>
          <w:b w:val="0"/>
          <w:szCs w:val="28"/>
        </w:rPr>
        <w:t xml:space="preserve">Глава 1. </w:t>
      </w:r>
      <w:r w:rsidR="008755F3" w:rsidRPr="00DD6621">
        <w:rPr>
          <w:rFonts w:ascii="Liberation Serif" w:hAnsi="Liberation Serif" w:cs="Liberation Serif"/>
          <w:b w:val="0"/>
          <w:szCs w:val="28"/>
        </w:rPr>
        <w:t xml:space="preserve">Предельные тарифы на перевозку пассажиров и багажа </w:t>
      </w:r>
    </w:p>
    <w:p w:rsidR="002F7117" w:rsidRDefault="008755F3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Cs w:val="28"/>
        </w:rPr>
      </w:pPr>
      <w:r w:rsidRPr="00DD6621">
        <w:rPr>
          <w:rFonts w:ascii="Liberation Serif" w:hAnsi="Liberation Serif" w:cs="Liberation Serif"/>
          <w:b w:val="0"/>
          <w:szCs w:val="28"/>
        </w:rPr>
        <w:t>автомобильным транспортом и городским наземным электрическим транспортом по муниципальным маршрутам регулярных перевозок в городском сообщении</w:t>
      </w:r>
    </w:p>
    <w:p w:rsidR="005B64B5" w:rsidRPr="00DD6621" w:rsidRDefault="005B64B5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Cs w:val="28"/>
        </w:rPr>
      </w:pPr>
    </w:p>
    <w:p w:rsidR="002F7117" w:rsidRPr="00DD6621" w:rsidRDefault="002F7117" w:rsidP="007046A9">
      <w:pPr>
        <w:pStyle w:val="ConsPlusNormal"/>
        <w:jc w:val="right"/>
        <w:outlineLvl w:val="2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159"/>
        <w:gridCol w:w="1736"/>
        <w:gridCol w:w="2126"/>
      </w:tblGrid>
      <w:tr w:rsidR="002F7117" w:rsidRPr="00DD6621" w:rsidTr="00C66CC0">
        <w:tc>
          <w:tcPr>
            <w:tcW w:w="964" w:type="dxa"/>
            <w:vAlign w:val="center"/>
          </w:tcPr>
          <w:p w:rsidR="002F7117" w:rsidRPr="00DD6621" w:rsidRDefault="005B64B5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B64B5">
              <w:rPr>
                <w:rFonts w:ascii="Liberation Serif" w:hAnsi="Liberation Serif" w:cs="Liberation Serif"/>
                <w:szCs w:val="28"/>
              </w:rPr>
              <w:t>№ строки</w:t>
            </w:r>
          </w:p>
        </w:tc>
        <w:tc>
          <w:tcPr>
            <w:tcW w:w="5159" w:type="dxa"/>
            <w:vAlign w:val="center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Наименование услуги</w:t>
            </w:r>
          </w:p>
        </w:tc>
        <w:tc>
          <w:tcPr>
            <w:tcW w:w="1736" w:type="dxa"/>
            <w:vAlign w:val="center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Предельный тариф</w:t>
            </w:r>
          </w:p>
        </w:tc>
      </w:tr>
      <w:tr w:rsidR="002F7117" w:rsidRPr="00DD6621" w:rsidTr="00C66CC0">
        <w:tc>
          <w:tcPr>
            <w:tcW w:w="96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5159" w:type="dxa"/>
          </w:tcPr>
          <w:p w:rsidR="002F7117" w:rsidRPr="00DD6621" w:rsidRDefault="002F7117" w:rsidP="007046A9">
            <w:pPr>
              <w:pStyle w:val="ConsPlusNormal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 xml:space="preserve">Перевозка пассажиров </w:t>
            </w:r>
          </w:p>
        </w:tc>
        <w:tc>
          <w:tcPr>
            <w:tcW w:w="1736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рублей за поездку</w:t>
            </w:r>
          </w:p>
        </w:tc>
        <w:tc>
          <w:tcPr>
            <w:tcW w:w="2126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2</w:t>
            </w:r>
            <w:r w:rsidR="00D6223B">
              <w:rPr>
                <w:rFonts w:ascii="Liberation Serif" w:hAnsi="Liberation Serif" w:cs="Liberation Serif"/>
                <w:szCs w:val="28"/>
              </w:rPr>
              <w:t>2</w:t>
            </w:r>
            <w:r w:rsidRPr="00DD6621">
              <w:rPr>
                <w:rFonts w:ascii="Liberation Serif" w:hAnsi="Liberation Serif" w:cs="Liberation Serif"/>
                <w:szCs w:val="28"/>
              </w:rPr>
              <w:t>,00</w:t>
            </w:r>
          </w:p>
        </w:tc>
      </w:tr>
      <w:tr w:rsidR="002F7117" w:rsidRPr="00DD6621" w:rsidTr="00C66CC0">
        <w:tc>
          <w:tcPr>
            <w:tcW w:w="96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5159" w:type="dxa"/>
          </w:tcPr>
          <w:p w:rsidR="002F7117" w:rsidRPr="00DD6621" w:rsidRDefault="002F7117" w:rsidP="007046A9">
            <w:pPr>
              <w:pStyle w:val="ConsPlusNormal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 xml:space="preserve">Перевозка багажа </w:t>
            </w:r>
          </w:p>
        </w:tc>
        <w:tc>
          <w:tcPr>
            <w:tcW w:w="1736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рублей за место</w:t>
            </w:r>
          </w:p>
        </w:tc>
        <w:tc>
          <w:tcPr>
            <w:tcW w:w="2126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2</w:t>
            </w:r>
            <w:r w:rsidR="00D6223B">
              <w:rPr>
                <w:rFonts w:ascii="Liberation Serif" w:hAnsi="Liberation Serif" w:cs="Liberation Serif"/>
                <w:szCs w:val="28"/>
              </w:rPr>
              <w:t>2</w:t>
            </w:r>
            <w:r w:rsidRPr="00DD6621">
              <w:rPr>
                <w:rFonts w:ascii="Liberation Serif" w:hAnsi="Liberation Serif" w:cs="Liberation Serif"/>
                <w:szCs w:val="28"/>
              </w:rPr>
              <w:t>,00</w:t>
            </w:r>
          </w:p>
        </w:tc>
      </w:tr>
    </w:tbl>
    <w:p w:rsidR="002F7117" w:rsidRPr="00DD6621" w:rsidRDefault="002F7117" w:rsidP="007046A9">
      <w:pPr>
        <w:pStyle w:val="ConsPlusNormal"/>
        <w:rPr>
          <w:rFonts w:ascii="Liberation Serif" w:hAnsi="Liberation Serif" w:cs="Liberation Serif"/>
          <w:szCs w:val="28"/>
        </w:rPr>
      </w:pPr>
    </w:p>
    <w:p w:rsidR="00AD5951" w:rsidRDefault="002F7117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</w:rPr>
      </w:pPr>
      <w:r w:rsidRPr="00DD6621">
        <w:rPr>
          <w:rFonts w:ascii="Liberation Serif" w:hAnsi="Liberation Serif" w:cs="Liberation Serif"/>
          <w:b w:val="0"/>
          <w:szCs w:val="28"/>
        </w:rPr>
        <w:t xml:space="preserve">Глава 2. </w:t>
      </w:r>
      <w:r w:rsidR="00AD5951" w:rsidRPr="00DD6621">
        <w:rPr>
          <w:rFonts w:ascii="Liberation Serif" w:hAnsi="Liberation Serif" w:cs="Liberation Serif"/>
          <w:b w:val="0"/>
          <w:szCs w:val="28"/>
        </w:rPr>
        <w:t xml:space="preserve">Предельные тарифы на перевозку пассажиров </w:t>
      </w:r>
      <w:r w:rsidR="00AD5951" w:rsidRPr="00DD6621">
        <w:rPr>
          <w:rFonts w:ascii="Liberation Serif" w:hAnsi="Liberation Serif" w:cs="Liberation Serif"/>
          <w:b w:val="0"/>
        </w:rPr>
        <w:t xml:space="preserve">автомобильным транспортом </w:t>
      </w:r>
      <w:r w:rsidR="007D5EB5" w:rsidRPr="00DD6621">
        <w:rPr>
          <w:rFonts w:ascii="Liberation Serif" w:hAnsi="Liberation Serif" w:cs="Liberation Serif"/>
          <w:b w:val="0"/>
        </w:rPr>
        <w:t xml:space="preserve">и городским наземным электрическим транспортом </w:t>
      </w:r>
      <w:r w:rsidR="00FB3C52" w:rsidRPr="00DD6621">
        <w:rPr>
          <w:rFonts w:ascii="Liberation Serif" w:hAnsi="Liberation Serif" w:cs="Liberation Serif"/>
          <w:b w:val="0"/>
        </w:rPr>
        <w:br/>
      </w:r>
      <w:r w:rsidR="00AD5951" w:rsidRPr="00DD6621">
        <w:rPr>
          <w:rFonts w:ascii="Liberation Serif" w:hAnsi="Liberation Serif" w:cs="Liberation Serif"/>
          <w:b w:val="0"/>
        </w:rPr>
        <w:t xml:space="preserve">по муниципальным и межмуниципальным маршрутам регулярных </w:t>
      </w:r>
      <w:r w:rsidR="00FB3C52" w:rsidRPr="00DD6621">
        <w:rPr>
          <w:rFonts w:ascii="Liberation Serif" w:hAnsi="Liberation Serif" w:cs="Liberation Serif"/>
          <w:b w:val="0"/>
        </w:rPr>
        <w:br/>
      </w:r>
      <w:r w:rsidR="00AD5951" w:rsidRPr="00DD6621">
        <w:rPr>
          <w:rFonts w:ascii="Liberation Serif" w:hAnsi="Liberation Serif" w:cs="Liberation Serif"/>
          <w:b w:val="0"/>
        </w:rPr>
        <w:t>перевозок в пригородном и междугородном сообщении</w:t>
      </w:r>
    </w:p>
    <w:p w:rsidR="005B64B5" w:rsidRPr="00DD6621" w:rsidRDefault="005B64B5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</w:rPr>
      </w:pPr>
    </w:p>
    <w:p w:rsidR="002F7117" w:rsidRPr="00DD6621" w:rsidRDefault="002F7117" w:rsidP="007046A9">
      <w:pPr>
        <w:pStyle w:val="ConsPlusNormal"/>
        <w:jc w:val="right"/>
        <w:outlineLvl w:val="2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159"/>
        <w:gridCol w:w="1736"/>
        <w:gridCol w:w="2126"/>
      </w:tblGrid>
      <w:tr w:rsidR="002F7117" w:rsidRPr="00DD6621" w:rsidTr="00AD5951">
        <w:tc>
          <w:tcPr>
            <w:tcW w:w="964" w:type="dxa"/>
            <w:vAlign w:val="center"/>
          </w:tcPr>
          <w:p w:rsidR="002F7117" w:rsidRPr="00DD6621" w:rsidRDefault="005B64B5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5B64B5">
              <w:rPr>
                <w:rFonts w:ascii="Liberation Serif" w:hAnsi="Liberation Serif" w:cs="Liberation Serif"/>
                <w:szCs w:val="28"/>
              </w:rPr>
              <w:t>№ строки</w:t>
            </w:r>
          </w:p>
        </w:tc>
        <w:tc>
          <w:tcPr>
            <w:tcW w:w="5159" w:type="dxa"/>
            <w:vAlign w:val="center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Наименование услуги</w:t>
            </w:r>
          </w:p>
        </w:tc>
        <w:tc>
          <w:tcPr>
            <w:tcW w:w="1736" w:type="dxa"/>
            <w:vAlign w:val="center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Предельный тариф</w:t>
            </w:r>
          </w:p>
        </w:tc>
      </w:tr>
      <w:tr w:rsidR="002F7117" w:rsidRPr="00DD6621" w:rsidTr="00AD5951">
        <w:tc>
          <w:tcPr>
            <w:tcW w:w="96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5159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 xml:space="preserve">Перевозка пассажиров </w:t>
            </w:r>
          </w:p>
        </w:tc>
        <w:tc>
          <w:tcPr>
            <w:tcW w:w="1736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рублей за километр</w:t>
            </w:r>
          </w:p>
        </w:tc>
        <w:tc>
          <w:tcPr>
            <w:tcW w:w="2126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DD6621">
              <w:rPr>
                <w:rFonts w:ascii="Liberation Serif" w:hAnsi="Liberation Serif" w:cs="Liberation Serif"/>
                <w:szCs w:val="28"/>
              </w:rPr>
              <w:t>2,4</w:t>
            </w:r>
            <w:r w:rsidR="00D6223B"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</w:tbl>
    <w:p w:rsidR="00AD5951" w:rsidRPr="00DD6621" w:rsidRDefault="00AD5951" w:rsidP="007046A9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Cs w:val="28"/>
        </w:rPr>
      </w:pPr>
    </w:p>
    <w:p w:rsidR="00AD5951" w:rsidRPr="00DD6621" w:rsidRDefault="002F7117" w:rsidP="007046A9">
      <w:pPr>
        <w:pStyle w:val="ConsPlusTitle"/>
        <w:jc w:val="center"/>
        <w:rPr>
          <w:rFonts w:ascii="Liberation Serif" w:hAnsi="Liberation Serif" w:cs="Liberation Serif"/>
          <w:b w:val="0"/>
          <w:szCs w:val="28"/>
        </w:rPr>
      </w:pPr>
      <w:r w:rsidRPr="00DD6621">
        <w:rPr>
          <w:rFonts w:ascii="Liberation Serif" w:hAnsi="Liberation Serif" w:cs="Liberation Serif"/>
          <w:b w:val="0"/>
          <w:szCs w:val="28"/>
        </w:rPr>
        <w:t>Глава 3.</w:t>
      </w:r>
      <w:r w:rsidR="00654693" w:rsidRPr="00DD6621">
        <w:rPr>
          <w:rFonts w:ascii="Liberation Serif" w:hAnsi="Liberation Serif" w:cs="Liberation Serif"/>
          <w:b w:val="0"/>
          <w:szCs w:val="28"/>
        </w:rPr>
        <w:t> </w:t>
      </w:r>
      <w:r w:rsidRPr="00DD6621">
        <w:rPr>
          <w:rFonts w:ascii="Liberation Serif" w:hAnsi="Liberation Serif" w:cs="Liberation Serif"/>
          <w:b w:val="0"/>
          <w:szCs w:val="28"/>
        </w:rPr>
        <w:t>Р</w:t>
      </w:r>
      <w:r w:rsidR="00AD5951" w:rsidRPr="00DD6621">
        <w:rPr>
          <w:rFonts w:ascii="Liberation Serif" w:hAnsi="Liberation Serif" w:cs="Liberation Serif"/>
          <w:b w:val="0"/>
          <w:szCs w:val="28"/>
        </w:rPr>
        <w:t xml:space="preserve">азъяснения по применению тарифов на перевозку пассажиров </w:t>
      </w:r>
      <w:r w:rsidR="00AD5951" w:rsidRPr="00DD6621">
        <w:rPr>
          <w:rFonts w:ascii="Liberation Serif" w:hAnsi="Liberation Serif" w:cs="Liberation Serif"/>
          <w:b w:val="0"/>
          <w:szCs w:val="28"/>
        </w:rPr>
        <w:br/>
        <w:t>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 в городском, пригородном и междугородном сообщении</w:t>
      </w:r>
    </w:p>
    <w:p w:rsidR="005B64B5" w:rsidRDefault="005B64B5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</w:p>
    <w:p w:rsidR="000C3815" w:rsidRPr="00DD6621" w:rsidRDefault="00654693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1. </w:t>
      </w:r>
      <w:r w:rsidR="000C3815" w:rsidRPr="00DD6621">
        <w:rPr>
          <w:rFonts w:ascii="Liberation Serif" w:hAnsi="Liberation Serif" w:cs="Liberation Serif"/>
          <w:szCs w:val="28"/>
        </w:rPr>
        <w:t>Основные понятия, используемые в настоящем постановлении:</w:t>
      </w:r>
    </w:p>
    <w:p w:rsidR="000C3815" w:rsidRPr="00DD6621" w:rsidRDefault="000C3815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lastRenderedPageBreak/>
        <w:t>Муниципальный маршрут регулярных перевозок – маршрут регулярных перевозок в границах поселения, городского округа либо двух и более поселений одного муниципального района в Свердловской области.</w:t>
      </w:r>
    </w:p>
    <w:p w:rsidR="000C3815" w:rsidRPr="00DD6621" w:rsidRDefault="000C3815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Межмуниципальный маршрут регулярных перевозок – маршрут регулярных перевозок в границах не менее двух муниципальных районов, </w:t>
      </w:r>
      <w:r w:rsidR="007046A9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не менее двух городских округов или не менее одного муниципального района </w:t>
      </w:r>
      <w:r w:rsidR="007046A9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и не менее одного городского округа Свердловской области.</w:t>
      </w:r>
    </w:p>
    <w:p w:rsidR="000C3815" w:rsidRPr="00DD6621" w:rsidRDefault="000C3815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Перевозки в городском сообщении – перевозки, осуществляемые автомобильным транспортом и городским наземным электрическим транспортом </w:t>
      </w:r>
      <w:r w:rsidR="00D2611D" w:rsidRPr="00DD6621">
        <w:rPr>
          <w:rFonts w:ascii="Liberation Serif" w:hAnsi="Liberation Serif" w:cs="Liberation Serif"/>
          <w:szCs w:val="28"/>
        </w:rPr>
        <w:t xml:space="preserve"> </w:t>
      </w:r>
      <w:r w:rsidRPr="00DD6621">
        <w:rPr>
          <w:rFonts w:ascii="Liberation Serif" w:hAnsi="Liberation Serif" w:cs="Liberation Serif"/>
          <w:szCs w:val="28"/>
        </w:rPr>
        <w:t>в границах населенных пунктов</w:t>
      </w:r>
      <w:r w:rsidR="00D2611D" w:rsidRPr="00DD6621">
        <w:rPr>
          <w:rFonts w:ascii="Liberation Serif" w:hAnsi="Liberation Serif" w:cs="Liberation Serif"/>
          <w:szCs w:val="28"/>
        </w:rPr>
        <w:t xml:space="preserve"> (</w:t>
      </w:r>
      <w:r w:rsidR="00D2611D" w:rsidRPr="00DD6621">
        <w:rPr>
          <w:rFonts w:ascii="Liberation Serif" w:hAnsi="Liberation Serif" w:cs="Liberation Serif"/>
          <w:color w:val="000000" w:themeColor="text1"/>
          <w:szCs w:val="28"/>
        </w:rPr>
        <w:t>за исключением легкового такси и внеуличного транспорта)</w:t>
      </w:r>
      <w:r w:rsidR="003712F9" w:rsidRPr="00DD6621">
        <w:rPr>
          <w:rFonts w:ascii="Liberation Serif" w:hAnsi="Liberation Serif" w:cs="Liberation Serif"/>
          <w:color w:val="000000" w:themeColor="text1"/>
          <w:szCs w:val="28"/>
        </w:rPr>
        <w:t>, расположенных на территории Свердловской области</w:t>
      </w:r>
      <w:r w:rsidRPr="00DD6621">
        <w:rPr>
          <w:rFonts w:ascii="Liberation Serif" w:hAnsi="Liberation Serif" w:cs="Liberation Serif"/>
          <w:szCs w:val="28"/>
        </w:rPr>
        <w:t>.</w:t>
      </w:r>
    </w:p>
    <w:p w:rsidR="000C3815" w:rsidRPr="00DD6621" w:rsidRDefault="000C3815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Перевозки в пригородном сообщении – перевозки, </w:t>
      </w:r>
      <w:r w:rsidR="00FB3C52" w:rsidRPr="00DD6621">
        <w:rPr>
          <w:rFonts w:ascii="Liberation Serif" w:hAnsi="Liberation Serif" w:cs="Liberation Serif"/>
          <w:szCs w:val="28"/>
        </w:rPr>
        <w:t xml:space="preserve">осуществляемые автомобильным транспортом и городским наземным электрическим транспортом  (за исключением легкового такси и внеуличного транспорта) </w:t>
      </w:r>
      <w:r w:rsidRPr="00DD6621">
        <w:rPr>
          <w:rFonts w:ascii="Liberation Serif" w:hAnsi="Liberation Serif" w:cs="Liberation Serif"/>
          <w:szCs w:val="28"/>
        </w:rPr>
        <w:t xml:space="preserve">между населенными пунктами </w:t>
      </w:r>
      <w:r w:rsidR="003712F9" w:rsidRPr="00DD6621">
        <w:rPr>
          <w:rFonts w:ascii="Liberation Serif" w:hAnsi="Liberation Serif" w:cs="Liberation Serif"/>
          <w:szCs w:val="28"/>
        </w:rPr>
        <w:t xml:space="preserve">Свердловской области </w:t>
      </w:r>
      <w:r w:rsidRPr="00DD6621">
        <w:rPr>
          <w:rFonts w:ascii="Liberation Serif" w:hAnsi="Liberation Serif" w:cs="Liberation Serif"/>
          <w:szCs w:val="28"/>
        </w:rPr>
        <w:t xml:space="preserve">на расстояние до пятидесяти километров включительно между границами этих населенных пунктов. </w:t>
      </w:r>
    </w:p>
    <w:p w:rsidR="000C3815" w:rsidRPr="00DD6621" w:rsidRDefault="000C3815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Перевозки в междугородном сообщении – перевозки, осуществляемые </w:t>
      </w:r>
      <w:r w:rsidR="003712F9" w:rsidRPr="00DD6621">
        <w:rPr>
          <w:rFonts w:ascii="Liberation Serif" w:hAnsi="Liberation Serif" w:cs="Liberation Serif"/>
          <w:szCs w:val="28"/>
        </w:rPr>
        <w:t xml:space="preserve">автомобильным транспортом (за исключением легкового такси) </w:t>
      </w:r>
      <w:r w:rsidRPr="00DD6621">
        <w:rPr>
          <w:rFonts w:ascii="Liberation Serif" w:hAnsi="Liberation Serif" w:cs="Liberation Serif"/>
          <w:szCs w:val="28"/>
        </w:rPr>
        <w:t xml:space="preserve">между населенными пунктами </w:t>
      </w:r>
      <w:r w:rsidR="003712F9" w:rsidRPr="00DD6621">
        <w:rPr>
          <w:rFonts w:ascii="Liberation Serif" w:hAnsi="Liberation Serif" w:cs="Liberation Serif"/>
          <w:szCs w:val="28"/>
        </w:rPr>
        <w:t xml:space="preserve">Свердловской области </w:t>
      </w:r>
      <w:r w:rsidRPr="00DD6621">
        <w:rPr>
          <w:rFonts w:ascii="Liberation Serif" w:hAnsi="Liberation Serif" w:cs="Liberation Serif"/>
          <w:szCs w:val="28"/>
        </w:rPr>
        <w:t>на расстояние более пятидесяти километров между границами этих населенных пунктов.</w:t>
      </w:r>
    </w:p>
    <w:p w:rsidR="00FD2A59" w:rsidRPr="00DD6621" w:rsidRDefault="00FD2A59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Регулярные перевозки пассажиров и багажа подразделяются на:</w:t>
      </w:r>
      <w:r w:rsidR="003712F9" w:rsidRPr="00DD6621">
        <w:rPr>
          <w:rFonts w:ascii="Liberation Serif" w:hAnsi="Liberation Serif" w:cs="Liberation Serif"/>
          <w:szCs w:val="28"/>
        </w:rPr>
        <w:t xml:space="preserve"> </w:t>
      </w:r>
    </w:p>
    <w:p w:rsidR="00FD2A59" w:rsidRPr="00DD6621" w:rsidRDefault="00163D4C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</w:t>
      </w:r>
      <w:r w:rsidR="00FD2A59" w:rsidRPr="00DD6621">
        <w:rPr>
          <w:rFonts w:ascii="Liberation Serif" w:hAnsi="Liberation Serif" w:cs="Liberation Serif"/>
          <w:szCs w:val="28"/>
        </w:rPr>
        <w:t>перевозки с посадкой и высадкой пассажиров только в установленных остановочных пунктах по маршруту регулярных перевозок;</w:t>
      </w:r>
    </w:p>
    <w:p w:rsidR="00FD2A59" w:rsidRPr="00DD6621" w:rsidRDefault="00163D4C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</w:t>
      </w:r>
      <w:r w:rsidR="00FD2A59" w:rsidRPr="00DD6621">
        <w:rPr>
          <w:rFonts w:ascii="Liberation Serif" w:hAnsi="Liberation Serif" w:cs="Liberation Serif"/>
          <w:szCs w:val="28"/>
        </w:rPr>
        <w:t>перевозки с посадкой и высадкой пассажиров в любом не запрещенном правилами дорожного движения месте по маршруту регулярных перевозок.</w:t>
      </w:r>
    </w:p>
    <w:p w:rsidR="002F7117" w:rsidRPr="00DD6621" w:rsidRDefault="00FD2A59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2.</w:t>
      </w:r>
      <w:r w:rsidR="005A343F" w:rsidRPr="00DD6621">
        <w:rPr>
          <w:rFonts w:ascii="Liberation Serif" w:hAnsi="Liberation Serif" w:cs="Liberation Serif"/>
          <w:szCs w:val="28"/>
        </w:rPr>
        <w:t> </w:t>
      </w:r>
      <w:proofErr w:type="gramStart"/>
      <w:r w:rsidR="002F7117" w:rsidRPr="00DD6621">
        <w:rPr>
          <w:rFonts w:ascii="Liberation Serif" w:hAnsi="Liberation Serif" w:cs="Liberation Serif"/>
          <w:szCs w:val="28"/>
        </w:rPr>
        <w:t xml:space="preserve">Предельные </w:t>
      </w:r>
      <w:hyperlink w:anchor="P42" w:history="1">
        <w:r w:rsidR="002F7117" w:rsidRPr="00DD6621">
          <w:rPr>
            <w:rFonts w:ascii="Liberation Serif" w:hAnsi="Liberation Serif" w:cs="Liberation Serif"/>
            <w:color w:val="000000" w:themeColor="text1"/>
            <w:szCs w:val="28"/>
          </w:rPr>
          <w:t>тарифы</w:t>
        </w:r>
      </w:hyperlink>
      <w:r w:rsidR="002F7117" w:rsidRPr="00DD6621">
        <w:rPr>
          <w:rFonts w:ascii="Liberation Serif" w:hAnsi="Liberation Serif" w:cs="Liberation Serif"/>
          <w:szCs w:val="28"/>
        </w:rPr>
        <w:t xml:space="preserve">, утвержденные настоящим </w:t>
      </w:r>
      <w:r w:rsidR="0041373D" w:rsidRPr="00DD6621">
        <w:rPr>
          <w:rFonts w:ascii="Liberation Serif" w:hAnsi="Liberation Serif" w:cs="Liberation Serif"/>
          <w:szCs w:val="28"/>
        </w:rPr>
        <w:t>п</w:t>
      </w:r>
      <w:r w:rsidR="002F7117" w:rsidRPr="00DD6621">
        <w:rPr>
          <w:rFonts w:ascii="Liberation Serif" w:hAnsi="Liberation Serif" w:cs="Liberation Serif"/>
          <w:szCs w:val="28"/>
        </w:rPr>
        <w:t xml:space="preserve">остановлением, подлежат применению всеми перевозчиками, оказывающими </w:t>
      </w:r>
      <w:r w:rsidR="0041373D" w:rsidRPr="00DD6621">
        <w:rPr>
          <w:rFonts w:ascii="Liberation Serif" w:hAnsi="Liberation Serif" w:cs="Liberation Serif"/>
          <w:szCs w:val="28"/>
        </w:rPr>
        <w:t xml:space="preserve">на территории Свердловской области </w:t>
      </w:r>
      <w:r w:rsidR="002F7117" w:rsidRPr="00DD6621">
        <w:rPr>
          <w:rFonts w:ascii="Liberation Serif" w:hAnsi="Liberation Serif" w:cs="Liberation Serif"/>
          <w:szCs w:val="28"/>
        </w:rPr>
        <w:t xml:space="preserve">услуги по перевозке пассажиров </w:t>
      </w:r>
      <w:r w:rsidR="0041373D" w:rsidRPr="00DD6621">
        <w:rPr>
          <w:rFonts w:ascii="Liberation Serif" w:hAnsi="Liberation Serif" w:cs="Liberation Serif"/>
          <w:szCs w:val="28"/>
        </w:rPr>
        <w:t xml:space="preserve">и багажа </w:t>
      </w:r>
      <w:r w:rsidR="003712F9" w:rsidRPr="00DD6621">
        <w:rPr>
          <w:rFonts w:ascii="Liberation Serif" w:hAnsi="Liberation Serif" w:cs="Liberation Serif"/>
          <w:szCs w:val="28"/>
        </w:rPr>
        <w:br/>
      </w:r>
      <w:r w:rsidR="0041373D" w:rsidRPr="00DD6621">
        <w:rPr>
          <w:rFonts w:ascii="Liberation Serif" w:hAnsi="Liberation Serif" w:cs="Liberation Serif"/>
          <w:szCs w:val="28"/>
        </w:rPr>
        <w:t xml:space="preserve">автомобильным транспортом и городским наземным электрическим транспортом </w:t>
      </w:r>
      <w:r w:rsidR="00F35496" w:rsidRPr="00DD6621">
        <w:rPr>
          <w:rFonts w:ascii="Liberation Serif" w:hAnsi="Liberation Serif" w:cs="Liberation Serif"/>
          <w:szCs w:val="28"/>
        </w:rPr>
        <w:br/>
      </w:r>
      <w:r w:rsidR="0041373D" w:rsidRPr="00DD6621">
        <w:rPr>
          <w:rFonts w:ascii="Liberation Serif" w:hAnsi="Liberation Serif" w:cs="Liberation Serif"/>
          <w:szCs w:val="28"/>
        </w:rPr>
        <w:t>по</w:t>
      </w:r>
      <w:r w:rsidR="00F35496" w:rsidRPr="00DD6621">
        <w:rPr>
          <w:rFonts w:ascii="Liberation Serif" w:hAnsi="Liberation Serif" w:cs="Liberation Serif"/>
          <w:szCs w:val="28"/>
        </w:rPr>
        <w:t xml:space="preserve"> </w:t>
      </w:r>
      <w:r w:rsidR="0041373D" w:rsidRPr="00DD6621">
        <w:rPr>
          <w:rFonts w:ascii="Liberation Serif" w:hAnsi="Liberation Serif" w:cs="Liberation Serif"/>
          <w:szCs w:val="28"/>
        </w:rPr>
        <w:t xml:space="preserve">муниципальным и межмуниципальным маршрутам регулярных перевозок </w:t>
      </w:r>
      <w:r w:rsidR="00F35496" w:rsidRPr="00DD6621">
        <w:rPr>
          <w:rFonts w:ascii="Liberation Serif" w:hAnsi="Liberation Serif" w:cs="Liberation Serif"/>
          <w:szCs w:val="28"/>
        </w:rPr>
        <w:br/>
      </w:r>
      <w:r w:rsidR="0041373D" w:rsidRPr="00DD6621">
        <w:rPr>
          <w:rFonts w:ascii="Liberation Serif" w:hAnsi="Liberation Serif" w:cs="Liberation Serif"/>
          <w:szCs w:val="28"/>
        </w:rPr>
        <w:t>в городском, пригородном и междугородном сообщении</w:t>
      </w:r>
      <w:r w:rsidR="002F7117" w:rsidRPr="00DD6621">
        <w:rPr>
          <w:rFonts w:ascii="Liberation Serif" w:hAnsi="Liberation Serif" w:cs="Liberation Serif"/>
          <w:szCs w:val="28"/>
        </w:rPr>
        <w:t>, за исключением перевозчиков, которым в установленном порядке утверждены индивидуальные предельные тарифы в размере</w:t>
      </w:r>
      <w:r w:rsidR="0041373D" w:rsidRPr="00DD6621">
        <w:rPr>
          <w:rFonts w:ascii="Liberation Serif" w:hAnsi="Liberation Serif" w:cs="Liberation Serif"/>
          <w:szCs w:val="28"/>
        </w:rPr>
        <w:t>, превышающем</w:t>
      </w:r>
      <w:r w:rsidR="002F7117" w:rsidRPr="00DD6621">
        <w:rPr>
          <w:rFonts w:ascii="Liberation Serif" w:hAnsi="Liberation Serif" w:cs="Liberation Serif"/>
          <w:szCs w:val="28"/>
        </w:rPr>
        <w:t xml:space="preserve"> предельны</w:t>
      </w:r>
      <w:r w:rsidR="0041373D" w:rsidRPr="00DD6621">
        <w:rPr>
          <w:rFonts w:ascii="Liberation Serif" w:hAnsi="Liberation Serif" w:cs="Liberation Serif"/>
          <w:szCs w:val="28"/>
        </w:rPr>
        <w:t>е</w:t>
      </w:r>
      <w:r w:rsidR="002F7117" w:rsidRPr="00DD6621">
        <w:rPr>
          <w:rFonts w:ascii="Liberation Serif" w:hAnsi="Liberation Serif" w:cs="Liberation Serif"/>
          <w:szCs w:val="28"/>
        </w:rPr>
        <w:t xml:space="preserve"> тариф</w:t>
      </w:r>
      <w:r w:rsidR="0041373D" w:rsidRPr="00DD6621">
        <w:rPr>
          <w:rFonts w:ascii="Liberation Serif" w:hAnsi="Liberation Serif" w:cs="Liberation Serif"/>
          <w:szCs w:val="28"/>
        </w:rPr>
        <w:t>ы</w:t>
      </w:r>
      <w:r w:rsidR="002F7117" w:rsidRPr="00DD6621">
        <w:rPr>
          <w:rFonts w:ascii="Liberation Serif" w:hAnsi="Liberation Serif" w:cs="Liberation Serif"/>
          <w:szCs w:val="28"/>
        </w:rPr>
        <w:t>, утвержденны</w:t>
      </w:r>
      <w:r w:rsidR="0041373D" w:rsidRPr="00DD6621">
        <w:rPr>
          <w:rFonts w:ascii="Liberation Serif" w:hAnsi="Liberation Serif" w:cs="Liberation Serif"/>
          <w:szCs w:val="28"/>
        </w:rPr>
        <w:t>е</w:t>
      </w:r>
      <w:r w:rsidR="002F7117" w:rsidRPr="00DD6621">
        <w:rPr>
          <w:rFonts w:ascii="Liberation Serif" w:hAnsi="Liberation Serif" w:cs="Liberation Serif"/>
          <w:szCs w:val="28"/>
        </w:rPr>
        <w:t xml:space="preserve"> настоящим </w:t>
      </w:r>
      <w:r w:rsidR="0041373D" w:rsidRPr="00DD6621">
        <w:rPr>
          <w:rFonts w:ascii="Liberation Serif" w:hAnsi="Liberation Serif" w:cs="Liberation Serif"/>
          <w:szCs w:val="28"/>
        </w:rPr>
        <w:t>п</w:t>
      </w:r>
      <w:r w:rsidR="002F7117" w:rsidRPr="00DD6621">
        <w:rPr>
          <w:rFonts w:ascii="Liberation Serif" w:hAnsi="Liberation Serif" w:cs="Liberation Serif"/>
          <w:szCs w:val="28"/>
        </w:rPr>
        <w:t>остановлением, и</w:t>
      </w:r>
      <w:proofErr w:type="gramEnd"/>
      <w:r w:rsidR="0041373D" w:rsidRPr="00DD6621">
        <w:rPr>
          <w:rFonts w:ascii="Liberation Serif" w:hAnsi="Liberation Serif" w:cs="Liberation Serif"/>
          <w:szCs w:val="28"/>
        </w:rPr>
        <w:t xml:space="preserve"> перевозчиков,</w:t>
      </w:r>
      <w:r w:rsidR="002F7117" w:rsidRPr="00DD6621">
        <w:rPr>
          <w:rFonts w:ascii="Liberation Serif" w:hAnsi="Liberation Serif" w:cs="Liberation Serif"/>
          <w:szCs w:val="28"/>
        </w:rPr>
        <w:t xml:space="preserve"> которые применяют предельные тарифы для соответствующего муниципального образования в размере</w:t>
      </w:r>
      <w:r w:rsidR="0041373D" w:rsidRPr="00DD6621">
        <w:rPr>
          <w:rFonts w:ascii="Liberation Serif" w:hAnsi="Liberation Serif" w:cs="Liberation Serif"/>
          <w:szCs w:val="28"/>
        </w:rPr>
        <w:t>,</w:t>
      </w:r>
      <w:r w:rsidR="002F7117" w:rsidRPr="00DD6621">
        <w:rPr>
          <w:rFonts w:ascii="Liberation Serif" w:hAnsi="Liberation Serif" w:cs="Liberation Serif"/>
          <w:szCs w:val="28"/>
        </w:rPr>
        <w:t xml:space="preserve"> </w:t>
      </w:r>
      <w:r w:rsidR="0041373D" w:rsidRPr="00DD6621">
        <w:rPr>
          <w:rFonts w:ascii="Liberation Serif" w:hAnsi="Liberation Serif" w:cs="Liberation Serif"/>
          <w:szCs w:val="28"/>
        </w:rPr>
        <w:t>превышающем предельные тарифы,</w:t>
      </w:r>
      <w:r w:rsidR="002F7117" w:rsidRPr="00DD6621">
        <w:rPr>
          <w:rFonts w:ascii="Liberation Serif" w:hAnsi="Liberation Serif" w:cs="Liberation Serif"/>
          <w:szCs w:val="28"/>
        </w:rPr>
        <w:t xml:space="preserve"> утвержденны</w:t>
      </w:r>
      <w:r w:rsidR="00FB3C52" w:rsidRPr="00DD6621">
        <w:rPr>
          <w:rFonts w:ascii="Liberation Serif" w:hAnsi="Liberation Serif" w:cs="Liberation Serif"/>
          <w:szCs w:val="28"/>
        </w:rPr>
        <w:t>е</w:t>
      </w:r>
      <w:r w:rsidR="002F7117" w:rsidRPr="00DD6621">
        <w:rPr>
          <w:rFonts w:ascii="Liberation Serif" w:hAnsi="Liberation Serif" w:cs="Liberation Serif"/>
          <w:szCs w:val="28"/>
        </w:rPr>
        <w:t xml:space="preserve"> настоящим </w:t>
      </w:r>
      <w:r w:rsidR="0041373D" w:rsidRPr="00DD6621">
        <w:rPr>
          <w:rFonts w:ascii="Liberation Serif" w:hAnsi="Liberation Serif" w:cs="Liberation Serif"/>
          <w:szCs w:val="28"/>
        </w:rPr>
        <w:t>п</w:t>
      </w:r>
      <w:r w:rsidR="002F7117" w:rsidRPr="00DD6621">
        <w:rPr>
          <w:rFonts w:ascii="Liberation Serif" w:hAnsi="Liberation Serif" w:cs="Liberation Serif"/>
          <w:szCs w:val="28"/>
        </w:rPr>
        <w:t>остановлением.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Пересмотр предельных </w:t>
      </w:r>
      <w:hyperlink w:anchor="P42" w:history="1">
        <w:r w:rsidRPr="00DD6621">
          <w:rPr>
            <w:rFonts w:ascii="Liberation Serif" w:hAnsi="Liberation Serif" w:cs="Liberation Serif"/>
            <w:color w:val="000000" w:themeColor="text1"/>
            <w:szCs w:val="28"/>
          </w:rPr>
          <w:t>тарифов</w:t>
        </w:r>
      </w:hyperlink>
      <w:r w:rsidRPr="00DD6621">
        <w:rPr>
          <w:rFonts w:ascii="Liberation Serif" w:hAnsi="Liberation Serif" w:cs="Liberation Serif"/>
          <w:color w:val="000000" w:themeColor="text1"/>
          <w:szCs w:val="28"/>
        </w:rPr>
        <w:t xml:space="preserve">, утвержденных настоящим </w:t>
      </w:r>
      <w:r w:rsidR="00FD2A59" w:rsidRPr="00DD6621">
        <w:rPr>
          <w:rFonts w:ascii="Liberation Serif" w:hAnsi="Liberation Serif" w:cs="Liberation Serif"/>
          <w:color w:val="000000" w:themeColor="text1"/>
          <w:szCs w:val="28"/>
        </w:rPr>
        <w:t>п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>остановлением, осуществляется Региональной энергетической комиссией Свердловской области по обращению перевоз</w:t>
      </w:r>
      <w:r w:rsidRPr="00DD6621">
        <w:rPr>
          <w:rFonts w:ascii="Liberation Serif" w:hAnsi="Liberation Serif" w:cs="Liberation Serif"/>
          <w:szCs w:val="28"/>
        </w:rPr>
        <w:t>чиков и</w:t>
      </w:r>
      <w:r w:rsidR="00FD2A59" w:rsidRPr="00DD6621">
        <w:rPr>
          <w:rFonts w:ascii="Liberation Serif" w:hAnsi="Liberation Serif" w:cs="Liberation Serif"/>
          <w:szCs w:val="28"/>
        </w:rPr>
        <w:t xml:space="preserve"> </w:t>
      </w:r>
      <w:r w:rsidRPr="00DD6621">
        <w:rPr>
          <w:rFonts w:ascii="Liberation Serif" w:hAnsi="Liberation Serif" w:cs="Liberation Serif"/>
          <w:szCs w:val="28"/>
        </w:rPr>
        <w:t>результатам анализа хозяйственной деятельности перевозчиков по применению действующих предельных тарифов, а также по инициативе Региональной энергетической комиссии Свердловской области.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С учетом предложений глав муниципальных образований в Свердловской области </w:t>
      </w:r>
      <w:r w:rsidR="00CA306B" w:rsidRPr="00DD6621">
        <w:rPr>
          <w:rFonts w:ascii="Liberation Serif" w:hAnsi="Liberation Serif" w:cs="Liberation Serif"/>
          <w:szCs w:val="28"/>
        </w:rPr>
        <w:t>возможно установление</w:t>
      </w:r>
      <w:r w:rsidRPr="00DD6621">
        <w:rPr>
          <w:rFonts w:ascii="Liberation Serif" w:hAnsi="Liberation Serif" w:cs="Liberation Serif"/>
          <w:szCs w:val="28"/>
        </w:rPr>
        <w:t xml:space="preserve"> предельны</w:t>
      </w:r>
      <w:r w:rsidR="00CA306B" w:rsidRPr="00DD6621">
        <w:rPr>
          <w:rFonts w:ascii="Liberation Serif" w:hAnsi="Liberation Serif" w:cs="Liberation Serif"/>
          <w:szCs w:val="28"/>
        </w:rPr>
        <w:t>х</w:t>
      </w:r>
      <w:r w:rsidRPr="00DD6621">
        <w:rPr>
          <w:rFonts w:ascii="Liberation Serif" w:hAnsi="Liberation Serif" w:cs="Liberation Serif"/>
          <w:szCs w:val="28"/>
        </w:rPr>
        <w:t xml:space="preserve"> тариф</w:t>
      </w:r>
      <w:r w:rsidR="00CA306B" w:rsidRPr="00DD6621">
        <w:rPr>
          <w:rFonts w:ascii="Liberation Serif" w:hAnsi="Liberation Serif" w:cs="Liberation Serif"/>
          <w:szCs w:val="28"/>
        </w:rPr>
        <w:t>ов</w:t>
      </w:r>
      <w:r w:rsidRPr="00DD6621">
        <w:rPr>
          <w:rFonts w:ascii="Liberation Serif" w:hAnsi="Liberation Serif" w:cs="Liberation Serif"/>
          <w:szCs w:val="28"/>
        </w:rPr>
        <w:t xml:space="preserve"> на перевозку пассажиров </w:t>
      </w:r>
      <w:r w:rsidR="00D2611D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и багажа </w:t>
      </w:r>
      <w:r w:rsidR="00CA306B" w:rsidRPr="00DD6621">
        <w:rPr>
          <w:rFonts w:ascii="Liberation Serif" w:hAnsi="Liberation Serif" w:cs="Liberation Serif"/>
          <w:szCs w:val="28"/>
        </w:rPr>
        <w:t xml:space="preserve">автомобильным транспортом и городским наземным электрическим </w:t>
      </w:r>
      <w:r w:rsidR="00CA306B" w:rsidRPr="00DD6621">
        <w:rPr>
          <w:rFonts w:ascii="Liberation Serif" w:hAnsi="Liberation Serif" w:cs="Liberation Serif"/>
          <w:szCs w:val="28"/>
        </w:rPr>
        <w:lastRenderedPageBreak/>
        <w:t xml:space="preserve">транспортом по муниципальным и межмуниципальным маршрутам регулярных перевозок в городском, пригородном и междугородном сообщении </w:t>
      </w:r>
      <w:r w:rsidR="00D2611D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для соответствующ</w:t>
      </w:r>
      <w:r w:rsidR="00CA306B" w:rsidRPr="00DD6621">
        <w:rPr>
          <w:rFonts w:ascii="Liberation Serif" w:hAnsi="Liberation Serif" w:cs="Liberation Serif"/>
          <w:szCs w:val="28"/>
        </w:rPr>
        <w:t>их</w:t>
      </w:r>
      <w:r w:rsidRPr="00DD6621">
        <w:rPr>
          <w:rFonts w:ascii="Liberation Serif" w:hAnsi="Liberation Serif" w:cs="Liberation Serif"/>
          <w:szCs w:val="28"/>
        </w:rPr>
        <w:t xml:space="preserve"> муниципальн</w:t>
      </w:r>
      <w:r w:rsidR="00CA306B" w:rsidRPr="00DD6621">
        <w:rPr>
          <w:rFonts w:ascii="Liberation Serif" w:hAnsi="Liberation Serif" w:cs="Liberation Serif"/>
          <w:szCs w:val="28"/>
        </w:rPr>
        <w:t>ых</w:t>
      </w:r>
      <w:r w:rsidRPr="00DD6621">
        <w:rPr>
          <w:rFonts w:ascii="Liberation Serif" w:hAnsi="Liberation Serif" w:cs="Liberation Serif"/>
          <w:szCs w:val="28"/>
        </w:rPr>
        <w:t xml:space="preserve"> образовани</w:t>
      </w:r>
      <w:r w:rsidR="00CA306B" w:rsidRPr="00DD6621">
        <w:rPr>
          <w:rFonts w:ascii="Liberation Serif" w:hAnsi="Liberation Serif" w:cs="Liberation Serif"/>
          <w:szCs w:val="28"/>
        </w:rPr>
        <w:t>й</w:t>
      </w:r>
      <w:r w:rsidR="00D2611D" w:rsidRPr="00DD6621">
        <w:rPr>
          <w:rFonts w:ascii="Liberation Serif" w:hAnsi="Liberation Serif" w:cs="Liberation Serif"/>
          <w:szCs w:val="28"/>
        </w:rPr>
        <w:t xml:space="preserve">. </w:t>
      </w:r>
      <w:proofErr w:type="gramStart"/>
      <w:r w:rsidR="00D2611D" w:rsidRPr="00DD6621">
        <w:rPr>
          <w:rFonts w:ascii="Liberation Serif" w:hAnsi="Liberation Serif" w:cs="Liberation Serif"/>
          <w:szCs w:val="28"/>
        </w:rPr>
        <w:t xml:space="preserve">В этом случае заявления </w:t>
      </w:r>
      <w:r w:rsidR="00D2611D" w:rsidRPr="00DD6621">
        <w:rPr>
          <w:rFonts w:ascii="Liberation Serif" w:hAnsi="Liberation Serif" w:cs="Liberation Serif"/>
          <w:szCs w:val="28"/>
        </w:rPr>
        <w:br/>
        <w:t xml:space="preserve">об установлении предельных тарифов и </w:t>
      </w:r>
      <w:r w:rsidRPr="00DD6621">
        <w:rPr>
          <w:rFonts w:ascii="Liberation Serif" w:hAnsi="Liberation Serif" w:cs="Liberation Serif"/>
          <w:szCs w:val="28"/>
        </w:rPr>
        <w:t>расчетны</w:t>
      </w:r>
      <w:r w:rsidR="00D2611D" w:rsidRPr="00DD6621">
        <w:rPr>
          <w:rFonts w:ascii="Liberation Serif" w:hAnsi="Liberation Serif" w:cs="Liberation Serif"/>
          <w:szCs w:val="28"/>
        </w:rPr>
        <w:t>е</w:t>
      </w:r>
      <w:r w:rsidRPr="00DD6621">
        <w:rPr>
          <w:rFonts w:ascii="Liberation Serif" w:hAnsi="Liberation Serif" w:cs="Liberation Serif"/>
          <w:szCs w:val="28"/>
        </w:rPr>
        <w:t xml:space="preserve"> материал</w:t>
      </w:r>
      <w:r w:rsidR="00D2611D" w:rsidRPr="00DD6621">
        <w:rPr>
          <w:rFonts w:ascii="Liberation Serif" w:hAnsi="Liberation Serif" w:cs="Liberation Serif"/>
          <w:szCs w:val="28"/>
        </w:rPr>
        <w:t>ы</w:t>
      </w:r>
      <w:r w:rsidRPr="00DD6621">
        <w:rPr>
          <w:rFonts w:ascii="Liberation Serif" w:hAnsi="Liberation Serif" w:cs="Liberation Serif"/>
          <w:szCs w:val="28"/>
        </w:rPr>
        <w:t xml:space="preserve"> </w:t>
      </w:r>
      <w:r w:rsidR="00D2611D" w:rsidRPr="00DD6621">
        <w:rPr>
          <w:rFonts w:ascii="Liberation Serif" w:hAnsi="Liberation Serif" w:cs="Liberation Serif"/>
          <w:szCs w:val="28"/>
        </w:rPr>
        <w:t>должны быть предоставлены</w:t>
      </w:r>
      <w:r w:rsidRPr="00DD6621">
        <w:rPr>
          <w:rFonts w:ascii="Liberation Serif" w:hAnsi="Liberation Serif" w:cs="Liberation Serif"/>
          <w:szCs w:val="28"/>
        </w:rPr>
        <w:t xml:space="preserve"> перевозчик</w:t>
      </w:r>
      <w:r w:rsidR="00D2611D" w:rsidRPr="00DD6621">
        <w:rPr>
          <w:rFonts w:ascii="Liberation Serif" w:hAnsi="Liberation Serif" w:cs="Liberation Serif"/>
          <w:szCs w:val="28"/>
        </w:rPr>
        <w:t>ом</w:t>
      </w:r>
      <w:r w:rsidRPr="00DD6621">
        <w:rPr>
          <w:rFonts w:ascii="Liberation Serif" w:hAnsi="Liberation Serif" w:cs="Liberation Serif"/>
          <w:szCs w:val="28"/>
        </w:rPr>
        <w:t xml:space="preserve"> (перевозчик</w:t>
      </w:r>
      <w:r w:rsidR="00D2611D" w:rsidRPr="00DD6621">
        <w:rPr>
          <w:rFonts w:ascii="Liberation Serif" w:hAnsi="Liberation Serif" w:cs="Liberation Serif"/>
          <w:szCs w:val="28"/>
        </w:rPr>
        <w:t>ами</w:t>
      </w:r>
      <w:r w:rsidRPr="00DD6621">
        <w:rPr>
          <w:rFonts w:ascii="Liberation Serif" w:hAnsi="Liberation Serif" w:cs="Liberation Serif"/>
          <w:szCs w:val="28"/>
        </w:rPr>
        <w:t>), выполняющ</w:t>
      </w:r>
      <w:r w:rsidR="00D2611D" w:rsidRPr="00DD6621">
        <w:rPr>
          <w:rFonts w:ascii="Liberation Serif" w:hAnsi="Liberation Serif" w:cs="Liberation Serif"/>
          <w:szCs w:val="28"/>
        </w:rPr>
        <w:t>им</w:t>
      </w:r>
      <w:r w:rsidRPr="00DD6621">
        <w:rPr>
          <w:rFonts w:ascii="Liberation Serif" w:hAnsi="Liberation Serif" w:cs="Liberation Serif"/>
          <w:szCs w:val="28"/>
        </w:rPr>
        <w:t xml:space="preserve"> (выполняющи</w:t>
      </w:r>
      <w:r w:rsidR="00D2611D" w:rsidRPr="00DD6621">
        <w:rPr>
          <w:rFonts w:ascii="Liberation Serif" w:hAnsi="Liberation Serif" w:cs="Liberation Serif"/>
          <w:szCs w:val="28"/>
        </w:rPr>
        <w:t>ми</w:t>
      </w:r>
      <w:r w:rsidRPr="00DD6621">
        <w:rPr>
          <w:rFonts w:ascii="Liberation Serif" w:hAnsi="Liberation Serif" w:cs="Liberation Serif"/>
          <w:szCs w:val="28"/>
        </w:rPr>
        <w:t xml:space="preserve">) не менее 50 процентов </w:t>
      </w:r>
      <w:r w:rsidR="00CA306B" w:rsidRPr="00DD6621">
        <w:rPr>
          <w:rFonts w:ascii="Liberation Serif" w:hAnsi="Liberation Serif" w:cs="Liberation Serif"/>
          <w:szCs w:val="28"/>
        </w:rPr>
        <w:t xml:space="preserve">(в натуральном выражении) </w:t>
      </w:r>
      <w:r w:rsidRPr="00DD6621">
        <w:rPr>
          <w:rFonts w:ascii="Liberation Serif" w:hAnsi="Liberation Serif" w:cs="Liberation Serif"/>
          <w:szCs w:val="28"/>
        </w:rPr>
        <w:t>объемов перевозок пассажиров на территории данн</w:t>
      </w:r>
      <w:r w:rsidR="00CA306B" w:rsidRPr="00DD6621">
        <w:rPr>
          <w:rFonts w:ascii="Liberation Serif" w:hAnsi="Liberation Serif" w:cs="Liberation Serif"/>
          <w:szCs w:val="28"/>
        </w:rPr>
        <w:t>ых</w:t>
      </w:r>
      <w:r w:rsidRPr="00DD6621">
        <w:rPr>
          <w:rFonts w:ascii="Liberation Serif" w:hAnsi="Liberation Serif" w:cs="Liberation Serif"/>
          <w:szCs w:val="28"/>
        </w:rPr>
        <w:t xml:space="preserve"> муниципальн</w:t>
      </w:r>
      <w:r w:rsidR="00CA306B" w:rsidRPr="00DD6621">
        <w:rPr>
          <w:rFonts w:ascii="Liberation Serif" w:hAnsi="Liberation Serif" w:cs="Liberation Serif"/>
          <w:szCs w:val="28"/>
        </w:rPr>
        <w:t>ых</w:t>
      </w:r>
      <w:r w:rsidRPr="00DD6621">
        <w:rPr>
          <w:rFonts w:ascii="Liberation Serif" w:hAnsi="Liberation Serif" w:cs="Liberation Serif"/>
          <w:szCs w:val="28"/>
        </w:rPr>
        <w:t xml:space="preserve"> образовани</w:t>
      </w:r>
      <w:r w:rsidR="00CA306B" w:rsidRPr="00DD6621">
        <w:rPr>
          <w:rFonts w:ascii="Liberation Serif" w:hAnsi="Liberation Serif" w:cs="Liberation Serif"/>
          <w:szCs w:val="28"/>
        </w:rPr>
        <w:t>й</w:t>
      </w:r>
      <w:r w:rsidRPr="00DD6621">
        <w:rPr>
          <w:rFonts w:ascii="Liberation Serif" w:hAnsi="Liberation Serif" w:cs="Liberation Serif"/>
          <w:szCs w:val="28"/>
        </w:rPr>
        <w:t>.</w:t>
      </w:r>
      <w:proofErr w:type="gramEnd"/>
      <w:r w:rsidRPr="00DD6621">
        <w:rPr>
          <w:rFonts w:ascii="Liberation Serif" w:hAnsi="Liberation Serif" w:cs="Liberation Serif"/>
          <w:szCs w:val="28"/>
        </w:rPr>
        <w:t xml:space="preserve"> Указанные предельные тарифы применяются только перевозчиками, осуществляющими регулярные перевозки пассажиров и багажа в границах </w:t>
      </w:r>
      <w:r w:rsidR="00D2611D" w:rsidRPr="00DD6621">
        <w:rPr>
          <w:rFonts w:ascii="Liberation Serif" w:hAnsi="Liberation Serif" w:cs="Liberation Serif"/>
          <w:szCs w:val="28"/>
        </w:rPr>
        <w:t>данных</w:t>
      </w:r>
      <w:r w:rsidRPr="00DD6621">
        <w:rPr>
          <w:rFonts w:ascii="Liberation Serif" w:hAnsi="Liberation Serif" w:cs="Liberation Serif"/>
          <w:szCs w:val="28"/>
        </w:rPr>
        <w:t xml:space="preserve"> муниципальн</w:t>
      </w:r>
      <w:r w:rsidR="00CA306B" w:rsidRPr="00DD6621">
        <w:rPr>
          <w:rFonts w:ascii="Liberation Serif" w:hAnsi="Liberation Serif" w:cs="Liberation Serif"/>
          <w:szCs w:val="28"/>
        </w:rPr>
        <w:t>ых</w:t>
      </w:r>
      <w:r w:rsidRPr="00DD6621">
        <w:rPr>
          <w:rFonts w:ascii="Liberation Serif" w:hAnsi="Liberation Serif" w:cs="Liberation Serif"/>
          <w:szCs w:val="28"/>
        </w:rPr>
        <w:t xml:space="preserve"> 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>образовани</w:t>
      </w:r>
      <w:r w:rsidR="00CA306B" w:rsidRPr="00DD6621">
        <w:rPr>
          <w:rFonts w:ascii="Liberation Serif" w:hAnsi="Liberation Serif" w:cs="Liberation Serif"/>
          <w:color w:val="000000" w:themeColor="text1"/>
          <w:szCs w:val="28"/>
        </w:rPr>
        <w:t>й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>.</w:t>
      </w:r>
    </w:p>
    <w:p w:rsidR="002F7117" w:rsidRPr="00DD6621" w:rsidRDefault="00D2611D" w:rsidP="007046A9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DD6621">
        <w:rPr>
          <w:rFonts w:ascii="Liberation Serif" w:hAnsi="Liberation Serif" w:cs="Liberation Serif"/>
          <w:color w:val="000000" w:themeColor="text1"/>
          <w:szCs w:val="28"/>
        </w:rPr>
        <w:t>3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>.</w:t>
      </w:r>
      <w:r w:rsidR="00341517" w:rsidRPr="00DD6621">
        <w:rPr>
          <w:rFonts w:ascii="Liberation Serif" w:hAnsi="Liberation Serif" w:cs="Liberation Serif"/>
          <w:color w:val="000000" w:themeColor="text1"/>
          <w:szCs w:val="28"/>
        </w:rPr>
        <w:t> 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Перевозчики самостоятельно устанавливают тарифы на перевозку пассажиров и багажа </w:t>
      </w:r>
      <w:r w:rsidR="003712F9" w:rsidRPr="00DD6621">
        <w:rPr>
          <w:rFonts w:ascii="Liberation Serif" w:hAnsi="Liberation Serif" w:cs="Liberation Serif"/>
          <w:color w:val="000000" w:themeColor="text1"/>
          <w:szCs w:val="28"/>
        </w:rPr>
        <w:t>автомобильным транспортом и городским наземным электрическим транспортом по муниципальным и межмуниципальным маршрутам регулярных перевозок в городском, пригородном и междугородном сообщении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 в рамках предельных </w:t>
      </w:r>
      <w:hyperlink w:anchor="P42" w:history="1">
        <w:r w:rsidR="002F7117" w:rsidRPr="00DD6621">
          <w:rPr>
            <w:rFonts w:ascii="Liberation Serif" w:hAnsi="Liberation Serif" w:cs="Liberation Serif"/>
            <w:color w:val="000000" w:themeColor="text1"/>
            <w:szCs w:val="28"/>
          </w:rPr>
          <w:t>тарифов</w:t>
        </w:r>
      </w:hyperlink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, утвержденных настоящим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>п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>остановлением.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proofErr w:type="gramStart"/>
      <w:r w:rsidRPr="00DD6621">
        <w:rPr>
          <w:rFonts w:ascii="Liberation Serif" w:hAnsi="Liberation Serif" w:cs="Liberation Serif"/>
          <w:color w:val="000000" w:themeColor="text1"/>
          <w:szCs w:val="28"/>
        </w:rPr>
        <w:t xml:space="preserve">Перевозчики имеют право по согласованию с главами соответствующих муниципальных образований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 xml:space="preserve">Свердловской области дифференцировать тарифы на перевозку пассажиров и багажа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автомобильным транспортом и городским наземным электрическим транспортом по муниципальным и межмуниципальным маршрутам регулярных перевозок в городском, пригородном и междугородном сообщении 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>в зависимости от числа поездок в рамках предельных тарифов, утвержденных в установленном порядке.</w:t>
      </w:r>
      <w:proofErr w:type="gramEnd"/>
    </w:p>
    <w:p w:rsidR="002F7117" w:rsidRPr="00DD6621" w:rsidRDefault="00A57368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color w:val="000000" w:themeColor="text1"/>
          <w:szCs w:val="28"/>
        </w:rPr>
        <w:t>4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>.</w:t>
      </w:r>
      <w:r w:rsidR="00341517" w:rsidRPr="00DD6621">
        <w:rPr>
          <w:rFonts w:ascii="Liberation Serif" w:hAnsi="Liberation Serif" w:cs="Liberation Serif"/>
          <w:color w:val="000000" w:themeColor="text1"/>
          <w:szCs w:val="28"/>
        </w:rPr>
        <w:t> </w:t>
      </w:r>
      <w:proofErr w:type="gramStart"/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Если предельные </w:t>
      </w:r>
      <w:hyperlink w:anchor="P42" w:history="1">
        <w:r w:rsidR="002F7117" w:rsidRPr="00DD6621">
          <w:rPr>
            <w:rFonts w:ascii="Liberation Serif" w:hAnsi="Liberation Serif" w:cs="Liberation Serif"/>
            <w:color w:val="000000" w:themeColor="text1"/>
            <w:szCs w:val="28"/>
          </w:rPr>
          <w:t>тарифы</w:t>
        </w:r>
      </w:hyperlink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, утвержденные настоящим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>п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остановлением,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br/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не обеспечивают возмещение экономически обоснованных расходов, связанных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br/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с оказанием услуг по перевозке пассажиров и </w:t>
      </w:r>
      <w:r w:rsidR="00FB3C52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багажа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автомобильным транспортом и городским наземным электрическим транспортом </w:t>
      </w:r>
      <w:r w:rsidR="00FB3C52" w:rsidRPr="00DD6621">
        <w:rPr>
          <w:rFonts w:ascii="Liberation Serif" w:hAnsi="Liberation Serif" w:cs="Liberation Serif"/>
          <w:color w:val="000000" w:themeColor="text1"/>
          <w:szCs w:val="28"/>
        </w:rPr>
        <w:br/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по муниципальным и межмуниципальным маршрутам регулярных перевозок </w:t>
      </w:r>
      <w:r w:rsidR="00FB3C52" w:rsidRPr="00DD6621">
        <w:rPr>
          <w:rFonts w:ascii="Liberation Serif" w:hAnsi="Liberation Serif" w:cs="Liberation Serif"/>
          <w:color w:val="000000" w:themeColor="text1"/>
          <w:szCs w:val="28"/>
        </w:rPr>
        <w:br/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>в городском, пригородном и междугородном сообщении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, перевозчики вправе обратиться в Региональную энергетическую комиссию Свердловской области </w:t>
      </w:r>
      <w:r w:rsidR="00FB3C52" w:rsidRPr="00DD6621">
        <w:rPr>
          <w:rFonts w:ascii="Liberation Serif" w:hAnsi="Liberation Serif" w:cs="Liberation Serif"/>
          <w:color w:val="000000" w:themeColor="text1"/>
          <w:szCs w:val="28"/>
        </w:rPr>
        <w:br/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в целях утверждения индивидуальных </w:t>
      </w:r>
      <w:r w:rsidR="00FC0299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предельных 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>тарифов, представив расчетные материалы, выполненные</w:t>
      </w:r>
      <w:proofErr w:type="gramEnd"/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 в соответствии с </w:t>
      </w:r>
      <w:r w:rsidR="008C3CA6" w:rsidRPr="00DD6621">
        <w:rPr>
          <w:rFonts w:ascii="Liberation Serif" w:hAnsi="Liberation Serif" w:cs="Liberation Serif"/>
          <w:color w:val="000000" w:themeColor="text1"/>
          <w:szCs w:val="28"/>
        </w:rPr>
        <w:t>м</w:t>
      </w:r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етодическими </w:t>
      </w:r>
      <w:hyperlink r:id="rId13" w:history="1">
        <w:r w:rsidR="002F7117" w:rsidRPr="00DD6621">
          <w:rPr>
            <w:rFonts w:ascii="Liberation Serif" w:hAnsi="Liberation Serif" w:cs="Liberation Serif"/>
            <w:color w:val="000000" w:themeColor="text1"/>
            <w:szCs w:val="28"/>
          </w:rPr>
          <w:t>рекомендациями</w:t>
        </w:r>
      </w:hyperlink>
      <w:r w:rsidR="002F7117" w:rsidRPr="00DD6621">
        <w:rPr>
          <w:rFonts w:ascii="Liberation Serif" w:hAnsi="Liberation Serif" w:cs="Liberation Serif"/>
          <w:color w:val="000000" w:themeColor="text1"/>
          <w:szCs w:val="28"/>
        </w:rPr>
        <w:t xml:space="preserve">, утвержденными </w:t>
      </w:r>
      <w:r w:rsidR="002F7117" w:rsidRPr="00DD6621">
        <w:rPr>
          <w:rFonts w:ascii="Liberation Serif" w:hAnsi="Liberation Serif" w:cs="Liberation Serif"/>
          <w:szCs w:val="28"/>
        </w:rPr>
        <w:t>Региональной энергетической комисси</w:t>
      </w:r>
      <w:r w:rsidR="008C3CA6" w:rsidRPr="00DD6621">
        <w:rPr>
          <w:rFonts w:ascii="Liberation Serif" w:hAnsi="Liberation Serif" w:cs="Liberation Serif"/>
          <w:szCs w:val="28"/>
        </w:rPr>
        <w:t>ей</w:t>
      </w:r>
      <w:r w:rsidR="002F7117" w:rsidRPr="00DD6621">
        <w:rPr>
          <w:rFonts w:ascii="Liberation Serif" w:hAnsi="Liberation Serif" w:cs="Liberation Serif"/>
          <w:szCs w:val="28"/>
        </w:rPr>
        <w:t xml:space="preserve"> Свердловской области.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Обоснованными и документально подтвержденными расходами, понесенными перевозчиком, признаются экономически оправданные затраты, выраженные в денежной форме и оформленные в соответствии с действующим законодательством.</w:t>
      </w:r>
    </w:p>
    <w:p w:rsidR="002F7117" w:rsidRPr="00DD6621" w:rsidRDefault="008004D1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По обращению перевозчиков и</w:t>
      </w:r>
      <w:r w:rsidR="002F7117" w:rsidRPr="00DD6621">
        <w:rPr>
          <w:rFonts w:ascii="Liberation Serif" w:hAnsi="Liberation Serif" w:cs="Liberation Serif"/>
          <w:szCs w:val="28"/>
        </w:rPr>
        <w:t xml:space="preserve">ндивидуальные </w:t>
      </w:r>
      <w:r w:rsidR="00FC0299" w:rsidRPr="00DD6621">
        <w:rPr>
          <w:rFonts w:ascii="Liberation Serif" w:hAnsi="Liberation Serif" w:cs="Liberation Serif"/>
          <w:szCs w:val="28"/>
        </w:rPr>
        <w:t xml:space="preserve">предельные </w:t>
      </w:r>
      <w:r w:rsidR="002F7117" w:rsidRPr="00DD6621">
        <w:rPr>
          <w:rFonts w:ascii="Liberation Serif" w:hAnsi="Liberation Serif" w:cs="Liberation Serif"/>
          <w:szCs w:val="28"/>
        </w:rPr>
        <w:t xml:space="preserve">тарифы могут устанавливаться на </w:t>
      </w:r>
      <w:r w:rsidRPr="00DD6621">
        <w:rPr>
          <w:rFonts w:ascii="Liberation Serif" w:hAnsi="Liberation Serif" w:cs="Liberation Serif"/>
          <w:szCs w:val="28"/>
        </w:rPr>
        <w:t xml:space="preserve">следующие </w:t>
      </w:r>
      <w:r w:rsidR="002F7117" w:rsidRPr="00DD6621">
        <w:rPr>
          <w:rFonts w:ascii="Liberation Serif" w:hAnsi="Liberation Serif" w:cs="Liberation Serif"/>
          <w:szCs w:val="28"/>
        </w:rPr>
        <w:t>услуги: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1) перевозк</w:t>
      </w:r>
      <w:r w:rsidR="008004D1" w:rsidRPr="00DD6621">
        <w:rPr>
          <w:rFonts w:ascii="Liberation Serif" w:hAnsi="Liberation Serif" w:cs="Liberation Serif"/>
          <w:szCs w:val="28"/>
        </w:rPr>
        <w:t>а</w:t>
      </w:r>
      <w:r w:rsidRPr="00DD6621">
        <w:rPr>
          <w:rFonts w:ascii="Liberation Serif" w:hAnsi="Liberation Serif" w:cs="Liberation Serif"/>
          <w:szCs w:val="28"/>
        </w:rPr>
        <w:t xml:space="preserve"> пассажиров и багажа с посадкой и высадкой пассажиров только в установленных остановочных пунктах;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2) перевозк</w:t>
      </w:r>
      <w:r w:rsidR="008004D1" w:rsidRPr="00DD6621">
        <w:rPr>
          <w:rFonts w:ascii="Liberation Serif" w:hAnsi="Liberation Serif" w:cs="Liberation Serif"/>
          <w:szCs w:val="28"/>
        </w:rPr>
        <w:t>а</w:t>
      </w:r>
      <w:r w:rsidRPr="00DD6621">
        <w:rPr>
          <w:rFonts w:ascii="Liberation Serif" w:hAnsi="Liberation Serif" w:cs="Liberation Serif"/>
          <w:szCs w:val="28"/>
        </w:rPr>
        <w:t xml:space="preserve"> пассажиров и багажа с посадкой и высадкой пассажиров </w:t>
      </w:r>
      <w:r w:rsidR="00E85786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в любом, не запрещенном правилами дорожного движения, месте по маршруту регулярных перевозок;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lastRenderedPageBreak/>
        <w:t>3) перевозк</w:t>
      </w:r>
      <w:r w:rsidR="008004D1" w:rsidRPr="00DD6621">
        <w:rPr>
          <w:rFonts w:ascii="Liberation Serif" w:hAnsi="Liberation Serif" w:cs="Liberation Serif"/>
          <w:szCs w:val="28"/>
        </w:rPr>
        <w:t>а</w:t>
      </w:r>
      <w:r w:rsidRPr="00DD6621">
        <w:rPr>
          <w:rFonts w:ascii="Liberation Serif" w:hAnsi="Liberation Serif" w:cs="Liberation Serif"/>
          <w:szCs w:val="28"/>
        </w:rPr>
        <w:t xml:space="preserve"> пассажиров и багажа по </w:t>
      </w:r>
      <w:proofErr w:type="gramStart"/>
      <w:r w:rsidRPr="00DD6621">
        <w:rPr>
          <w:rFonts w:ascii="Liberation Serif" w:hAnsi="Liberation Serif" w:cs="Liberation Serif"/>
          <w:szCs w:val="28"/>
        </w:rPr>
        <w:t>экспресс-маршруту</w:t>
      </w:r>
      <w:proofErr w:type="gramEnd"/>
      <w:r w:rsidRPr="00DD6621">
        <w:rPr>
          <w:rFonts w:ascii="Liberation Serif" w:hAnsi="Liberation Serif" w:cs="Liberation Serif"/>
          <w:szCs w:val="28"/>
        </w:rPr>
        <w:t xml:space="preserve"> регулярных перевозок с остановками только в пунктах отправления и назначения;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4) перевозк</w:t>
      </w:r>
      <w:r w:rsidR="008004D1" w:rsidRPr="00DD6621">
        <w:rPr>
          <w:rFonts w:ascii="Liberation Serif" w:hAnsi="Liberation Serif" w:cs="Liberation Serif"/>
          <w:szCs w:val="28"/>
        </w:rPr>
        <w:t>а</w:t>
      </w:r>
      <w:r w:rsidRPr="00DD6621">
        <w:rPr>
          <w:rFonts w:ascii="Liberation Serif" w:hAnsi="Liberation Serif" w:cs="Liberation Serif"/>
          <w:szCs w:val="28"/>
        </w:rPr>
        <w:t xml:space="preserve"> пассажиров и багажа с повышенным классом обслуживания.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По обращению перевозчиков могут устанавливаться индивидуальные </w:t>
      </w:r>
      <w:r w:rsidR="008C3CA6" w:rsidRPr="00DD6621">
        <w:rPr>
          <w:rFonts w:ascii="Liberation Serif" w:hAnsi="Liberation Serif" w:cs="Liberation Serif"/>
          <w:szCs w:val="28"/>
        </w:rPr>
        <w:t xml:space="preserve">предельные </w:t>
      </w:r>
      <w:r w:rsidRPr="00DD6621">
        <w:rPr>
          <w:rFonts w:ascii="Liberation Serif" w:hAnsi="Liberation Serif" w:cs="Liberation Serif"/>
          <w:szCs w:val="28"/>
        </w:rPr>
        <w:t>дифференцированные в зависимости от числа поездок тарифы</w:t>
      </w:r>
      <w:r w:rsidR="00E85786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на перевозку пассажиров и багажа </w:t>
      </w:r>
      <w:r w:rsidR="008004D1" w:rsidRPr="00DD6621">
        <w:rPr>
          <w:rFonts w:ascii="Liberation Serif" w:hAnsi="Liberation Serif" w:cs="Liberation Serif"/>
          <w:szCs w:val="28"/>
        </w:rPr>
        <w:t>автомобильным транспортом и городским наземным электрическим транспортом по муниципальным маршрутам регулярных перевозок в городском сообщении</w:t>
      </w:r>
      <w:r w:rsidRPr="00DD6621">
        <w:rPr>
          <w:rFonts w:ascii="Liberation Serif" w:hAnsi="Liberation Serif" w:cs="Liberation Serif"/>
          <w:szCs w:val="28"/>
        </w:rPr>
        <w:t>.</w:t>
      </w:r>
    </w:p>
    <w:p w:rsidR="002F7117" w:rsidRPr="00DD6621" w:rsidRDefault="008004D1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5</w:t>
      </w:r>
      <w:r w:rsidR="002F7117" w:rsidRPr="00DD6621">
        <w:rPr>
          <w:rFonts w:ascii="Liberation Serif" w:hAnsi="Liberation Serif" w:cs="Liberation Serif"/>
          <w:szCs w:val="28"/>
        </w:rPr>
        <w:t>.</w:t>
      </w:r>
      <w:r w:rsidR="00341517" w:rsidRPr="00DD6621">
        <w:rPr>
          <w:rFonts w:ascii="Liberation Serif" w:hAnsi="Liberation Serif" w:cs="Liberation Serif"/>
          <w:szCs w:val="28"/>
        </w:rPr>
        <w:t> </w:t>
      </w:r>
      <w:r w:rsidR="002F7117" w:rsidRPr="00DD6621">
        <w:rPr>
          <w:rFonts w:ascii="Liberation Serif" w:hAnsi="Liberation Serif" w:cs="Liberation Serif"/>
          <w:szCs w:val="28"/>
        </w:rPr>
        <w:t xml:space="preserve">Стоимость проездных билетов </w:t>
      </w:r>
      <w:r w:rsidR="002F7117" w:rsidRPr="00105427">
        <w:rPr>
          <w:rFonts w:ascii="Liberation Serif" w:hAnsi="Liberation Serif" w:cs="Liberation Serif"/>
          <w:szCs w:val="28"/>
        </w:rPr>
        <w:t>(абонементных билетов, карт) формируется перевозчиками с учетом уровня действующих тарифов и количества поездок, совершаемых отдельными категориями граждан (по проездным</w:t>
      </w:r>
      <w:r w:rsidR="00ED1D3C" w:rsidRPr="00105427">
        <w:rPr>
          <w:rFonts w:ascii="Liberation Serif" w:hAnsi="Liberation Serif" w:cs="Liberation Serif"/>
          <w:szCs w:val="28"/>
        </w:rPr>
        <w:t xml:space="preserve"> билетам</w:t>
      </w:r>
      <w:r w:rsidR="002F7117" w:rsidRPr="00105427">
        <w:rPr>
          <w:rFonts w:ascii="Liberation Serif" w:hAnsi="Liberation Serif" w:cs="Liberation Serif"/>
          <w:szCs w:val="28"/>
        </w:rPr>
        <w:t xml:space="preserve">, картам), по согласованию с главами муниципальных образований </w:t>
      </w:r>
      <w:r w:rsidRPr="00105427">
        <w:rPr>
          <w:rFonts w:ascii="Liberation Serif" w:hAnsi="Liberation Serif" w:cs="Liberation Serif"/>
          <w:szCs w:val="28"/>
        </w:rPr>
        <w:t xml:space="preserve">в </w:t>
      </w:r>
      <w:r w:rsidR="002F7117" w:rsidRPr="00105427">
        <w:rPr>
          <w:rFonts w:ascii="Liberation Serif" w:hAnsi="Liberation Serif" w:cs="Liberation Serif"/>
          <w:szCs w:val="28"/>
        </w:rPr>
        <w:t>Свердловской области, на территории которых они осуществляют</w:t>
      </w:r>
      <w:r w:rsidR="002F7117" w:rsidRPr="00DD6621">
        <w:rPr>
          <w:rFonts w:ascii="Liberation Serif" w:hAnsi="Liberation Serif" w:cs="Liberation Serif"/>
          <w:szCs w:val="28"/>
        </w:rPr>
        <w:t xml:space="preserve"> перевозку.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При утверждении индивидуальных </w:t>
      </w:r>
      <w:r w:rsidR="008C3CA6" w:rsidRPr="00DD6621">
        <w:rPr>
          <w:rFonts w:ascii="Liberation Serif" w:hAnsi="Liberation Serif" w:cs="Liberation Serif"/>
          <w:szCs w:val="28"/>
        </w:rPr>
        <w:t xml:space="preserve">предельных </w:t>
      </w:r>
      <w:r w:rsidRPr="00DD6621">
        <w:rPr>
          <w:rFonts w:ascii="Liberation Serif" w:hAnsi="Liberation Serif" w:cs="Liberation Serif"/>
          <w:szCs w:val="28"/>
        </w:rPr>
        <w:t xml:space="preserve">тарифов, дифференцированных в зависимости от числа поездок, стоимость проездных билетов определяется </w:t>
      </w:r>
      <w:r w:rsidR="008C3CA6" w:rsidRPr="00DD6621">
        <w:rPr>
          <w:rFonts w:ascii="Liberation Serif" w:hAnsi="Liberation Serif" w:cs="Liberation Serif"/>
          <w:szCs w:val="28"/>
        </w:rPr>
        <w:t xml:space="preserve">перевозчиками </w:t>
      </w:r>
      <w:r w:rsidRPr="00DD6621">
        <w:rPr>
          <w:rFonts w:ascii="Liberation Serif" w:hAnsi="Liberation Serif" w:cs="Liberation Serif"/>
          <w:szCs w:val="28"/>
        </w:rPr>
        <w:t>с учетом установленных дифференцированных тарифов и числа поездок, установленного органами местного самоуправления.</w:t>
      </w:r>
    </w:p>
    <w:p w:rsidR="002F7117" w:rsidRPr="00DD6621" w:rsidRDefault="008004D1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6</w:t>
      </w:r>
      <w:r w:rsidR="002F7117" w:rsidRPr="00DD6621">
        <w:rPr>
          <w:rFonts w:ascii="Liberation Serif" w:hAnsi="Liberation Serif" w:cs="Liberation Serif"/>
          <w:szCs w:val="28"/>
        </w:rPr>
        <w:t>.</w:t>
      </w:r>
      <w:r w:rsidR="00A40918" w:rsidRPr="00DD6621">
        <w:rPr>
          <w:rFonts w:ascii="Liberation Serif" w:hAnsi="Liberation Serif" w:cs="Liberation Serif"/>
          <w:szCs w:val="28"/>
        </w:rPr>
        <w:t> </w:t>
      </w:r>
      <w:proofErr w:type="gramStart"/>
      <w:r w:rsidR="002F7117" w:rsidRPr="00DD6621">
        <w:rPr>
          <w:rFonts w:ascii="Liberation Serif" w:hAnsi="Liberation Serif" w:cs="Liberation Serif"/>
          <w:szCs w:val="28"/>
        </w:rPr>
        <w:t xml:space="preserve">Предельная плата за провоз каждого места багажа, разрешенного </w:t>
      </w:r>
      <w:r w:rsidR="00F777B4" w:rsidRPr="00DD6621">
        <w:rPr>
          <w:rFonts w:ascii="Liberation Serif" w:hAnsi="Liberation Serif" w:cs="Liberation Serif"/>
          <w:szCs w:val="28"/>
        </w:rPr>
        <w:br/>
      </w:r>
      <w:r w:rsidR="002F7117" w:rsidRPr="00DD6621">
        <w:rPr>
          <w:rFonts w:ascii="Liberation Serif" w:hAnsi="Liberation Serif" w:cs="Liberation Serif"/>
          <w:szCs w:val="28"/>
        </w:rPr>
        <w:t xml:space="preserve">к провозу в автомобильном транспорте </w:t>
      </w:r>
      <w:r w:rsidR="00E9090D" w:rsidRPr="00DD6621">
        <w:rPr>
          <w:rFonts w:ascii="Liberation Serif" w:hAnsi="Liberation Serif" w:cs="Liberation Serif"/>
          <w:szCs w:val="28"/>
        </w:rPr>
        <w:t xml:space="preserve">и городском наземном электрическом транспорте </w:t>
      </w:r>
      <w:r w:rsidR="00F777B4" w:rsidRPr="00DD6621">
        <w:rPr>
          <w:rFonts w:ascii="Liberation Serif" w:hAnsi="Liberation Serif" w:cs="Liberation Serif"/>
          <w:szCs w:val="28"/>
        </w:rPr>
        <w:t>по муниципальным и межмуниципальным маршрутам регулярных перевозок в пригородном и междугородном сообщении</w:t>
      </w:r>
      <w:r w:rsidR="002F7117" w:rsidRPr="00DD6621">
        <w:rPr>
          <w:rFonts w:ascii="Liberation Serif" w:hAnsi="Liberation Serif" w:cs="Liberation Serif"/>
          <w:szCs w:val="28"/>
        </w:rPr>
        <w:t xml:space="preserve">, взимается в размере </w:t>
      </w:r>
      <w:r w:rsidR="00220601">
        <w:rPr>
          <w:rFonts w:ascii="Liberation Serif" w:hAnsi="Liberation Serif" w:cs="Liberation Serif"/>
          <w:szCs w:val="28"/>
        </w:rPr>
        <w:br/>
      </w:r>
      <w:r w:rsidR="002F7117" w:rsidRPr="00DD6621">
        <w:rPr>
          <w:rFonts w:ascii="Liberation Serif" w:hAnsi="Liberation Serif" w:cs="Liberation Serif"/>
          <w:szCs w:val="28"/>
        </w:rPr>
        <w:t xml:space="preserve">35 процентов от стоимости билета, но не менее размера тарифа на перевозку пассажиров </w:t>
      </w:r>
      <w:r w:rsidR="00F777B4" w:rsidRPr="00DD6621">
        <w:rPr>
          <w:rFonts w:ascii="Liberation Serif" w:hAnsi="Liberation Serif" w:cs="Liberation Serif"/>
          <w:szCs w:val="28"/>
        </w:rPr>
        <w:t>автомобильным транспортом и городским наземным электрическим транспортом по муниципальным маршрутам регулярных перевозок в городском</w:t>
      </w:r>
      <w:proofErr w:type="gramEnd"/>
      <w:r w:rsidR="00F777B4" w:rsidRPr="00DD6621">
        <w:rPr>
          <w:rFonts w:ascii="Liberation Serif" w:hAnsi="Liberation Serif" w:cs="Liberation Serif"/>
          <w:szCs w:val="28"/>
        </w:rPr>
        <w:t xml:space="preserve"> сообщении</w:t>
      </w:r>
      <w:r w:rsidR="002F7117" w:rsidRPr="00DD6621">
        <w:rPr>
          <w:rFonts w:ascii="Liberation Serif" w:hAnsi="Liberation Serif" w:cs="Liberation Serif"/>
          <w:szCs w:val="28"/>
        </w:rPr>
        <w:t>,</w:t>
      </w:r>
      <w:r w:rsidR="00F777B4" w:rsidRPr="00DD6621">
        <w:rPr>
          <w:rFonts w:ascii="Liberation Serif" w:hAnsi="Liberation Serif" w:cs="Liberation Serif"/>
          <w:szCs w:val="28"/>
        </w:rPr>
        <w:t xml:space="preserve"> </w:t>
      </w:r>
      <w:proofErr w:type="gramStart"/>
      <w:r w:rsidR="00F777B4" w:rsidRPr="00DD6621">
        <w:rPr>
          <w:rFonts w:ascii="Liberation Serif" w:hAnsi="Liberation Serif" w:cs="Liberation Serif"/>
          <w:szCs w:val="28"/>
        </w:rPr>
        <w:t>п</w:t>
      </w:r>
      <w:r w:rsidR="002F7117" w:rsidRPr="00DD6621">
        <w:rPr>
          <w:rFonts w:ascii="Liberation Serif" w:hAnsi="Liberation Serif" w:cs="Liberation Serif"/>
          <w:szCs w:val="28"/>
        </w:rPr>
        <w:t>рименяемого</w:t>
      </w:r>
      <w:proofErr w:type="gramEnd"/>
      <w:r w:rsidR="002F7117" w:rsidRPr="00DD6621">
        <w:rPr>
          <w:rFonts w:ascii="Liberation Serif" w:hAnsi="Liberation Serif" w:cs="Liberation Serif"/>
          <w:szCs w:val="28"/>
        </w:rPr>
        <w:t xml:space="preserve"> перевозчиками в установленном порядке.</w:t>
      </w:r>
    </w:p>
    <w:p w:rsidR="002F7117" w:rsidRPr="00DD6621" w:rsidRDefault="008004D1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7</w:t>
      </w:r>
      <w:r w:rsidR="002F7117" w:rsidRPr="00DD6621">
        <w:rPr>
          <w:rFonts w:ascii="Liberation Serif" w:hAnsi="Liberation Serif" w:cs="Liberation Serif"/>
          <w:szCs w:val="28"/>
        </w:rPr>
        <w:t>.</w:t>
      </w:r>
      <w:r w:rsidR="00903457" w:rsidRPr="00DD6621">
        <w:rPr>
          <w:rFonts w:ascii="Liberation Serif" w:hAnsi="Liberation Serif" w:cs="Liberation Serif"/>
          <w:szCs w:val="28"/>
        </w:rPr>
        <w:t> </w:t>
      </w:r>
      <w:r w:rsidR="002F7117" w:rsidRPr="00DD6621">
        <w:rPr>
          <w:rFonts w:ascii="Liberation Serif" w:hAnsi="Liberation Serif" w:cs="Liberation Serif"/>
          <w:szCs w:val="28"/>
        </w:rPr>
        <w:t xml:space="preserve">Стоимость проезда пассажиров автомобильным транспортом </w:t>
      </w:r>
      <w:r w:rsidR="00590D64" w:rsidRPr="00DD6621">
        <w:rPr>
          <w:rFonts w:ascii="Liberation Serif" w:hAnsi="Liberation Serif" w:cs="Liberation Serif"/>
          <w:szCs w:val="28"/>
        </w:rPr>
        <w:br/>
      </w:r>
      <w:r w:rsidR="00E9090D" w:rsidRPr="00DD6621">
        <w:rPr>
          <w:rFonts w:ascii="Liberation Serif" w:hAnsi="Liberation Serif" w:cs="Liberation Serif"/>
          <w:szCs w:val="28"/>
        </w:rPr>
        <w:t xml:space="preserve">и городским наземным электрическим транспортом </w:t>
      </w:r>
      <w:r w:rsidR="002F7117" w:rsidRPr="00DD6621">
        <w:rPr>
          <w:rFonts w:ascii="Liberation Serif" w:hAnsi="Liberation Serif" w:cs="Liberation Serif"/>
          <w:szCs w:val="28"/>
        </w:rPr>
        <w:t xml:space="preserve">по муниципальным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2F7117" w:rsidRPr="00DD6621">
        <w:rPr>
          <w:rFonts w:ascii="Liberation Serif" w:hAnsi="Liberation Serif" w:cs="Liberation Serif"/>
          <w:szCs w:val="28"/>
        </w:rPr>
        <w:t xml:space="preserve">и межмуниципальным маршрутам регулярных перевозок </w:t>
      </w:r>
      <w:r w:rsidR="00BC5400" w:rsidRPr="00DD6621">
        <w:rPr>
          <w:rFonts w:ascii="Liberation Serif" w:hAnsi="Liberation Serif" w:cs="Liberation Serif"/>
          <w:szCs w:val="28"/>
        </w:rPr>
        <w:t xml:space="preserve">в пригородном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BC5400" w:rsidRPr="00DD6621">
        <w:rPr>
          <w:rFonts w:ascii="Liberation Serif" w:hAnsi="Liberation Serif" w:cs="Liberation Serif"/>
          <w:szCs w:val="28"/>
        </w:rPr>
        <w:t xml:space="preserve">и междугородном сообщении </w:t>
      </w:r>
      <w:r w:rsidR="002F7117" w:rsidRPr="00DD6621">
        <w:rPr>
          <w:rFonts w:ascii="Liberation Serif" w:hAnsi="Liberation Serif" w:cs="Liberation Serif"/>
          <w:szCs w:val="28"/>
        </w:rPr>
        <w:t xml:space="preserve">определяется перевозчиками самостоятельно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2F7117" w:rsidRPr="00DD6621">
        <w:rPr>
          <w:rFonts w:ascii="Liberation Serif" w:hAnsi="Liberation Serif" w:cs="Liberation Serif"/>
          <w:szCs w:val="28"/>
        </w:rPr>
        <w:t xml:space="preserve">по одному из </w:t>
      </w:r>
      <w:r w:rsidR="00BC5400" w:rsidRPr="00DD6621">
        <w:rPr>
          <w:rFonts w:ascii="Liberation Serif" w:hAnsi="Liberation Serif" w:cs="Liberation Serif"/>
          <w:szCs w:val="28"/>
        </w:rPr>
        <w:t xml:space="preserve">следующих </w:t>
      </w:r>
      <w:r w:rsidR="002F7117" w:rsidRPr="00DD6621">
        <w:rPr>
          <w:rFonts w:ascii="Liberation Serif" w:hAnsi="Liberation Serif" w:cs="Liberation Serif"/>
          <w:szCs w:val="28"/>
        </w:rPr>
        <w:t>вариантов: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1) без деления маршрута на тарифные участки;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2) при делении маршрута на тарифные участки.</w:t>
      </w:r>
      <w:r w:rsidR="00BC5400" w:rsidRPr="00DD6621">
        <w:rPr>
          <w:rFonts w:ascii="Liberation Serif" w:hAnsi="Liberation Serif" w:cs="Liberation Serif"/>
          <w:szCs w:val="28"/>
        </w:rPr>
        <w:t xml:space="preserve"> </w:t>
      </w:r>
    </w:p>
    <w:p w:rsidR="002F7117" w:rsidRPr="00DD6621" w:rsidRDefault="008004D1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bookmarkStart w:id="2" w:name="P125"/>
      <w:bookmarkEnd w:id="2"/>
      <w:r w:rsidRPr="00DD6621">
        <w:rPr>
          <w:rFonts w:ascii="Liberation Serif" w:hAnsi="Liberation Serif" w:cs="Liberation Serif"/>
          <w:szCs w:val="28"/>
        </w:rPr>
        <w:t>8</w:t>
      </w:r>
      <w:r w:rsidR="002F7117" w:rsidRPr="00DD6621">
        <w:rPr>
          <w:rFonts w:ascii="Liberation Serif" w:hAnsi="Liberation Serif" w:cs="Liberation Serif"/>
          <w:szCs w:val="28"/>
        </w:rPr>
        <w:t>.</w:t>
      </w:r>
      <w:r w:rsidR="00A40918" w:rsidRPr="00DD6621">
        <w:rPr>
          <w:rFonts w:ascii="Liberation Serif" w:hAnsi="Liberation Serif" w:cs="Liberation Serif"/>
          <w:szCs w:val="28"/>
        </w:rPr>
        <w:t> </w:t>
      </w:r>
      <w:r w:rsidR="002F7117" w:rsidRPr="00DD6621">
        <w:rPr>
          <w:rFonts w:ascii="Liberation Serif" w:hAnsi="Liberation Serif" w:cs="Liberation Serif"/>
          <w:szCs w:val="28"/>
        </w:rPr>
        <w:t xml:space="preserve">Стоимость проезда пассажиров автомобильным транспортом </w:t>
      </w:r>
      <w:r w:rsidR="00E9090D" w:rsidRPr="00DD6621">
        <w:rPr>
          <w:rFonts w:ascii="Liberation Serif" w:hAnsi="Liberation Serif" w:cs="Liberation Serif"/>
          <w:szCs w:val="28"/>
        </w:rPr>
        <w:br/>
        <w:t xml:space="preserve">и городским наземным электрическим транспортом </w:t>
      </w:r>
      <w:r w:rsidR="00BC5400" w:rsidRPr="00DD6621">
        <w:rPr>
          <w:rFonts w:ascii="Liberation Serif" w:hAnsi="Liberation Serif" w:cs="Liberation Serif"/>
          <w:szCs w:val="28"/>
        </w:rPr>
        <w:t xml:space="preserve">по муниципальным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BC5400" w:rsidRPr="00DD6621">
        <w:rPr>
          <w:rFonts w:ascii="Liberation Serif" w:hAnsi="Liberation Serif" w:cs="Liberation Serif"/>
          <w:szCs w:val="28"/>
        </w:rPr>
        <w:t xml:space="preserve">и межмуниципальным маршрутам регулярных перевозок в пригородном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BC5400" w:rsidRPr="00DD6621">
        <w:rPr>
          <w:rFonts w:ascii="Liberation Serif" w:hAnsi="Liberation Serif" w:cs="Liberation Serif"/>
          <w:szCs w:val="28"/>
        </w:rPr>
        <w:t>и междугородном сообщении</w:t>
      </w:r>
      <w:r w:rsidR="002F7117" w:rsidRPr="00DD6621">
        <w:rPr>
          <w:rFonts w:ascii="Liberation Serif" w:hAnsi="Liberation Serif" w:cs="Liberation Serif"/>
          <w:szCs w:val="28"/>
        </w:rPr>
        <w:t xml:space="preserve"> без деления маршрута на тарифные участки определяется перевозчиками самостоятельно умножением действующего тарифа за километр пути в рамках предельного </w:t>
      </w:r>
      <w:hyperlink w:anchor="P42" w:history="1">
        <w:r w:rsidR="002F7117" w:rsidRPr="00DD6621">
          <w:rPr>
            <w:rFonts w:ascii="Liberation Serif" w:hAnsi="Liberation Serif" w:cs="Liberation Serif"/>
            <w:szCs w:val="28"/>
          </w:rPr>
          <w:t>тарифа</w:t>
        </w:r>
      </w:hyperlink>
      <w:r w:rsidR="002F7117" w:rsidRPr="00DD6621">
        <w:rPr>
          <w:rFonts w:ascii="Liberation Serif" w:hAnsi="Liberation Serif" w:cs="Liberation Serif"/>
          <w:szCs w:val="28"/>
        </w:rPr>
        <w:t xml:space="preserve">, утвержденного настоящим </w:t>
      </w:r>
      <w:r w:rsidR="00BC5400" w:rsidRPr="00DD6621">
        <w:rPr>
          <w:rFonts w:ascii="Liberation Serif" w:hAnsi="Liberation Serif" w:cs="Liberation Serif"/>
          <w:szCs w:val="28"/>
        </w:rPr>
        <w:t>п</w:t>
      </w:r>
      <w:r w:rsidR="002F7117" w:rsidRPr="00DD6621">
        <w:rPr>
          <w:rFonts w:ascii="Liberation Serif" w:hAnsi="Liberation Serif" w:cs="Liberation Serif"/>
          <w:szCs w:val="28"/>
        </w:rPr>
        <w:t>остановлением, на протяженность маршрута.</w:t>
      </w:r>
    </w:p>
    <w:p w:rsidR="002F7117" w:rsidRPr="00DD6621" w:rsidRDefault="00BC5400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bookmarkStart w:id="3" w:name="P126"/>
      <w:bookmarkEnd w:id="3"/>
      <w:r w:rsidRPr="00DD6621">
        <w:rPr>
          <w:rFonts w:ascii="Liberation Serif" w:hAnsi="Liberation Serif" w:cs="Liberation Serif"/>
          <w:szCs w:val="28"/>
        </w:rPr>
        <w:t>9</w:t>
      </w:r>
      <w:r w:rsidR="002F7117" w:rsidRPr="00DD6621">
        <w:rPr>
          <w:rFonts w:ascii="Liberation Serif" w:hAnsi="Liberation Serif" w:cs="Liberation Serif"/>
          <w:szCs w:val="28"/>
        </w:rPr>
        <w:t>.</w:t>
      </w:r>
      <w:r w:rsidR="00903457" w:rsidRPr="00DD6621">
        <w:rPr>
          <w:rFonts w:ascii="Liberation Serif" w:hAnsi="Liberation Serif" w:cs="Liberation Serif"/>
          <w:szCs w:val="28"/>
        </w:rPr>
        <w:t> </w:t>
      </w:r>
      <w:r w:rsidR="002F7117" w:rsidRPr="00DD6621">
        <w:rPr>
          <w:rFonts w:ascii="Liberation Serif" w:hAnsi="Liberation Serif" w:cs="Liberation Serif"/>
          <w:szCs w:val="28"/>
        </w:rPr>
        <w:t xml:space="preserve">Стоимость проезда пассажиров автомобильным транспортом </w:t>
      </w:r>
      <w:r w:rsidR="00E9090D" w:rsidRPr="00DD6621">
        <w:rPr>
          <w:rFonts w:ascii="Liberation Serif" w:hAnsi="Liberation Serif" w:cs="Liberation Serif"/>
          <w:szCs w:val="28"/>
        </w:rPr>
        <w:br/>
        <w:t xml:space="preserve">и городским наземным электрическим транспортом </w:t>
      </w:r>
      <w:r w:rsidRPr="00DD6621">
        <w:rPr>
          <w:rFonts w:ascii="Liberation Serif" w:hAnsi="Liberation Serif" w:cs="Liberation Serif"/>
          <w:szCs w:val="28"/>
        </w:rPr>
        <w:t xml:space="preserve">по муниципальным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и межмуниципальным маршрутам регулярных перевозок в пригородном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и междугородном сообщении </w:t>
      </w:r>
      <w:r w:rsidR="002F7117" w:rsidRPr="00DD6621">
        <w:rPr>
          <w:rFonts w:ascii="Liberation Serif" w:hAnsi="Liberation Serif" w:cs="Liberation Serif"/>
          <w:szCs w:val="28"/>
        </w:rPr>
        <w:t xml:space="preserve">при делении маршрута на тарифные участки определяется умножением количества тарифных участков на маршруте на </w:t>
      </w:r>
      <w:r w:rsidR="002F7117" w:rsidRPr="00DD6621">
        <w:rPr>
          <w:rFonts w:ascii="Liberation Serif" w:hAnsi="Liberation Serif" w:cs="Liberation Serif"/>
          <w:szCs w:val="28"/>
        </w:rPr>
        <w:lastRenderedPageBreak/>
        <w:t>стоимость проезда по одному тарифному участку.</w:t>
      </w:r>
      <w:r w:rsidR="00E9090D" w:rsidRPr="00DD6621">
        <w:rPr>
          <w:rFonts w:ascii="Liberation Serif" w:hAnsi="Liberation Serif" w:cs="Liberation Serif"/>
          <w:szCs w:val="28"/>
        </w:rPr>
        <w:t xml:space="preserve"> </w:t>
      </w:r>
    </w:p>
    <w:p w:rsidR="002F7117" w:rsidRPr="00DD6621" w:rsidRDefault="00BC5400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10</w:t>
      </w:r>
      <w:r w:rsidR="002F7117" w:rsidRPr="00DD6621">
        <w:rPr>
          <w:rFonts w:ascii="Liberation Serif" w:hAnsi="Liberation Serif" w:cs="Liberation Serif"/>
          <w:szCs w:val="28"/>
        </w:rPr>
        <w:t>.</w:t>
      </w:r>
      <w:r w:rsidR="00EA1E08" w:rsidRPr="00DD6621">
        <w:rPr>
          <w:rFonts w:ascii="Liberation Serif" w:hAnsi="Liberation Serif" w:cs="Liberation Serif"/>
          <w:szCs w:val="28"/>
        </w:rPr>
        <w:t> </w:t>
      </w:r>
      <w:r w:rsidR="002F7117" w:rsidRPr="00DD6621">
        <w:rPr>
          <w:rFonts w:ascii="Liberation Serif" w:hAnsi="Liberation Serif" w:cs="Liberation Serif"/>
          <w:szCs w:val="28"/>
        </w:rPr>
        <w:t xml:space="preserve"> Количество тарифных участков на маршруте определяется следующим образом:</w:t>
      </w:r>
      <w:r w:rsidRPr="00DD6621">
        <w:rPr>
          <w:rFonts w:ascii="Liberation Serif" w:hAnsi="Liberation Serif" w:cs="Liberation Serif"/>
          <w:szCs w:val="28"/>
        </w:rPr>
        <w:t xml:space="preserve"> 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1) без деления маршрута на части в пределах и за пределами населенного пункта - путем деления общей протяженности маршрута, включая часть маршрута в пределах населенного пункта, на 3,33 км;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2) при делении маршрута на части в пределах и з</w:t>
      </w:r>
      <w:r w:rsidR="00EA1E08" w:rsidRPr="00DD6621">
        <w:rPr>
          <w:rFonts w:ascii="Liberation Serif" w:hAnsi="Liberation Serif" w:cs="Liberation Serif"/>
          <w:szCs w:val="28"/>
        </w:rPr>
        <w:t>а пределами населенного пункта –</w:t>
      </w:r>
      <w:r w:rsidRPr="00DD6621">
        <w:rPr>
          <w:rFonts w:ascii="Liberation Serif" w:hAnsi="Liberation Serif" w:cs="Liberation Serif"/>
          <w:szCs w:val="28"/>
        </w:rPr>
        <w:t xml:space="preserve"> путем деления длины части маршрута, выходящей за пределы черты населенного пункта, на 3,33 км.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</w:t>
      </w:r>
      <w:r w:rsidR="00BC5400" w:rsidRPr="00DD6621">
        <w:rPr>
          <w:rFonts w:ascii="Liberation Serif" w:hAnsi="Liberation Serif" w:cs="Liberation Serif"/>
          <w:szCs w:val="28"/>
        </w:rPr>
        <w:t>1</w:t>
      </w:r>
      <w:r w:rsidRPr="00DD6621">
        <w:rPr>
          <w:rFonts w:ascii="Liberation Serif" w:hAnsi="Liberation Serif" w:cs="Liberation Serif"/>
          <w:szCs w:val="28"/>
        </w:rPr>
        <w:t>.</w:t>
      </w:r>
      <w:r w:rsidR="00EA1E08" w:rsidRPr="00DD6621">
        <w:rPr>
          <w:rFonts w:ascii="Liberation Serif" w:hAnsi="Liberation Serif" w:cs="Liberation Serif"/>
          <w:szCs w:val="28"/>
        </w:rPr>
        <w:t> </w:t>
      </w:r>
      <w:r w:rsidRPr="00DD6621">
        <w:rPr>
          <w:rFonts w:ascii="Liberation Serif" w:hAnsi="Liberation Serif" w:cs="Liberation Serif"/>
          <w:szCs w:val="28"/>
        </w:rPr>
        <w:t>В случае</w:t>
      </w:r>
      <w:r w:rsidR="00BC5400" w:rsidRPr="00DD6621">
        <w:rPr>
          <w:rFonts w:ascii="Liberation Serif" w:hAnsi="Liberation Serif" w:cs="Liberation Serif"/>
          <w:szCs w:val="28"/>
        </w:rPr>
        <w:t>,</w:t>
      </w:r>
      <w:r w:rsidRPr="00DD6621">
        <w:rPr>
          <w:rFonts w:ascii="Liberation Serif" w:hAnsi="Liberation Serif" w:cs="Liberation Serif"/>
          <w:szCs w:val="28"/>
        </w:rPr>
        <w:t xml:space="preserve"> когда </w:t>
      </w:r>
      <w:r w:rsidR="00BC5400" w:rsidRPr="00DD6621">
        <w:rPr>
          <w:rFonts w:ascii="Liberation Serif" w:hAnsi="Liberation Serif" w:cs="Liberation Serif"/>
          <w:szCs w:val="28"/>
        </w:rPr>
        <w:t>количество</w:t>
      </w:r>
      <w:r w:rsidRPr="00DD6621">
        <w:rPr>
          <w:rFonts w:ascii="Liberation Serif" w:hAnsi="Liberation Serif" w:cs="Liberation Serif"/>
          <w:szCs w:val="28"/>
        </w:rPr>
        <w:t xml:space="preserve"> тарифных участков выражается не целым числом, то менее половины тарифного участка отбрасывается, а равное половине и более половины тарифного участка принимается за </w:t>
      </w:r>
      <w:proofErr w:type="gramStart"/>
      <w:r w:rsidRPr="00DD6621">
        <w:rPr>
          <w:rFonts w:ascii="Liberation Serif" w:hAnsi="Liberation Serif" w:cs="Liberation Serif"/>
          <w:szCs w:val="28"/>
        </w:rPr>
        <w:t>полный</w:t>
      </w:r>
      <w:proofErr w:type="gramEnd"/>
      <w:r w:rsidRPr="00DD6621">
        <w:rPr>
          <w:rFonts w:ascii="Liberation Serif" w:hAnsi="Liberation Serif" w:cs="Liberation Serif"/>
          <w:szCs w:val="28"/>
        </w:rPr>
        <w:t>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</w:t>
      </w:r>
      <w:r w:rsidR="00BC5400" w:rsidRPr="00DD6621">
        <w:rPr>
          <w:rFonts w:ascii="Liberation Serif" w:hAnsi="Liberation Serif" w:cs="Liberation Serif"/>
          <w:szCs w:val="28"/>
        </w:rPr>
        <w:t>2</w:t>
      </w:r>
      <w:r w:rsidRPr="00DD6621">
        <w:rPr>
          <w:rFonts w:ascii="Liberation Serif" w:hAnsi="Liberation Serif" w:cs="Liberation Serif"/>
          <w:szCs w:val="28"/>
        </w:rPr>
        <w:t>.</w:t>
      </w:r>
      <w:r w:rsidR="00EA1E08" w:rsidRPr="00DD6621">
        <w:rPr>
          <w:rFonts w:ascii="Liberation Serif" w:hAnsi="Liberation Serif" w:cs="Liberation Serif"/>
          <w:szCs w:val="28"/>
        </w:rPr>
        <w:t> </w:t>
      </w:r>
      <w:r w:rsidRPr="00DD6621">
        <w:rPr>
          <w:rFonts w:ascii="Liberation Serif" w:hAnsi="Liberation Serif" w:cs="Liberation Serif"/>
          <w:szCs w:val="28"/>
        </w:rPr>
        <w:t xml:space="preserve">Допускается отклонение длины отдельных тарифных участков </w:t>
      </w:r>
      <w:r w:rsidR="008C3762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в пределах до 20 процентов в ту или другую сторону при условии, что суммарная номинальная длина тарифных участков на каждом маршруте должна соответствовать общей расчетной длине данного маршрута.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DD6621">
        <w:rPr>
          <w:rFonts w:ascii="Liberation Serif" w:hAnsi="Liberation Serif" w:cs="Liberation Serif"/>
          <w:szCs w:val="28"/>
        </w:rPr>
        <w:t>1</w:t>
      </w:r>
      <w:r w:rsidR="00BC5400" w:rsidRPr="00DD6621">
        <w:rPr>
          <w:rFonts w:ascii="Liberation Serif" w:hAnsi="Liberation Serif" w:cs="Liberation Serif"/>
          <w:szCs w:val="28"/>
        </w:rPr>
        <w:t>3</w:t>
      </w:r>
      <w:r w:rsidRPr="00DD6621">
        <w:rPr>
          <w:rFonts w:ascii="Liberation Serif" w:hAnsi="Liberation Serif" w:cs="Liberation Serif"/>
          <w:szCs w:val="28"/>
        </w:rPr>
        <w:t>.</w:t>
      </w:r>
      <w:r w:rsidR="00EA1E08" w:rsidRPr="00DD6621">
        <w:rPr>
          <w:rFonts w:ascii="Liberation Serif" w:hAnsi="Liberation Serif" w:cs="Liberation Serif"/>
          <w:szCs w:val="28"/>
        </w:rPr>
        <w:t> </w:t>
      </w:r>
      <w:r w:rsidRPr="00DD6621">
        <w:rPr>
          <w:rFonts w:ascii="Liberation Serif" w:hAnsi="Liberation Serif" w:cs="Liberation Serif"/>
          <w:szCs w:val="28"/>
        </w:rPr>
        <w:t xml:space="preserve">Стоимость проезда по одному тарифному участку определяется перевозчиками самостоятельно умножением протяженности тарифного участка (3,33 км) на действующий тариф за километр пути в 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 xml:space="preserve">рамках предельного </w:t>
      </w:r>
      <w:hyperlink w:anchor="P42" w:history="1">
        <w:r w:rsidRPr="00DD6621">
          <w:rPr>
            <w:rFonts w:ascii="Liberation Serif" w:hAnsi="Liberation Serif" w:cs="Liberation Serif"/>
            <w:color w:val="000000" w:themeColor="text1"/>
            <w:szCs w:val="28"/>
          </w:rPr>
          <w:t>тарифа</w:t>
        </w:r>
      </w:hyperlink>
      <w:r w:rsidRPr="00DD6621">
        <w:rPr>
          <w:rFonts w:ascii="Liberation Serif" w:hAnsi="Liberation Serif" w:cs="Liberation Serif"/>
          <w:color w:val="000000" w:themeColor="text1"/>
          <w:szCs w:val="28"/>
        </w:rPr>
        <w:t xml:space="preserve">, утвержденного настоящим </w:t>
      </w:r>
      <w:r w:rsidR="008C3762" w:rsidRPr="00DD6621">
        <w:rPr>
          <w:rFonts w:ascii="Liberation Serif" w:hAnsi="Liberation Serif" w:cs="Liberation Serif"/>
          <w:color w:val="000000" w:themeColor="text1"/>
          <w:szCs w:val="28"/>
        </w:rPr>
        <w:t>п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>остановлением.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</w:t>
      </w:r>
      <w:r w:rsidR="008C3762" w:rsidRPr="00DD6621">
        <w:rPr>
          <w:rFonts w:ascii="Liberation Serif" w:hAnsi="Liberation Serif" w:cs="Liberation Serif"/>
          <w:szCs w:val="28"/>
        </w:rPr>
        <w:t>4</w:t>
      </w:r>
      <w:r w:rsidRPr="00DD6621">
        <w:rPr>
          <w:rFonts w:ascii="Liberation Serif" w:hAnsi="Liberation Serif" w:cs="Liberation Serif"/>
          <w:szCs w:val="28"/>
        </w:rPr>
        <w:t>.</w:t>
      </w:r>
      <w:r w:rsidR="00EA1E08" w:rsidRPr="00DD6621">
        <w:rPr>
          <w:rFonts w:ascii="Liberation Serif" w:hAnsi="Liberation Serif" w:cs="Liberation Serif"/>
          <w:szCs w:val="28"/>
        </w:rPr>
        <w:t> </w:t>
      </w:r>
      <w:r w:rsidRPr="00DD6621">
        <w:rPr>
          <w:rFonts w:ascii="Liberation Serif" w:hAnsi="Liberation Serif" w:cs="Liberation Serif"/>
          <w:szCs w:val="28"/>
        </w:rPr>
        <w:t>За проезд неполного тарифного участка взимается плата как за проезд полного тарифного участка.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105427">
        <w:rPr>
          <w:rFonts w:ascii="Liberation Serif" w:hAnsi="Liberation Serif" w:cs="Liberation Serif"/>
          <w:szCs w:val="28"/>
        </w:rPr>
        <w:t>1</w:t>
      </w:r>
      <w:r w:rsidR="008C3762" w:rsidRPr="00105427">
        <w:rPr>
          <w:rFonts w:ascii="Liberation Serif" w:hAnsi="Liberation Serif" w:cs="Liberation Serif"/>
          <w:szCs w:val="28"/>
        </w:rPr>
        <w:t>5</w:t>
      </w:r>
      <w:r w:rsidRPr="00105427">
        <w:rPr>
          <w:rFonts w:ascii="Liberation Serif" w:hAnsi="Liberation Serif" w:cs="Liberation Serif"/>
          <w:szCs w:val="28"/>
        </w:rPr>
        <w:t>.</w:t>
      </w:r>
      <w:r w:rsidR="00720F87" w:rsidRPr="00105427">
        <w:rPr>
          <w:rFonts w:ascii="Liberation Serif" w:hAnsi="Liberation Serif" w:cs="Liberation Serif"/>
          <w:szCs w:val="28"/>
        </w:rPr>
        <w:t> </w:t>
      </w:r>
      <w:proofErr w:type="gramStart"/>
      <w:r w:rsidRPr="00105427">
        <w:rPr>
          <w:rFonts w:ascii="Liberation Serif" w:hAnsi="Liberation Serif" w:cs="Liberation Serif"/>
          <w:szCs w:val="28"/>
        </w:rPr>
        <w:t xml:space="preserve">Стоимость проезда пассажиров автомобильным транспортом </w:t>
      </w:r>
      <w:r w:rsidR="007046A9">
        <w:rPr>
          <w:rFonts w:ascii="Liberation Serif" w:hAnsi="Liberation Serif" w:cs="Liberation Serif"/>
          <w:szCs w:val="28"/>
        </w:rPr>
        <w:br/>
      </w:r>
      <w:r w:rsidR="00EA1E08" w:rsidRPr="00105427">
        <w:rPr>
          <w:rFonts w:ascii="Liberation Serif" w:hAnsi="Liberation Serif" w:cs="Liberation Serif"/>
          <w:szCs w:val="28"/>
        </w:rPr>
        <w:t xml:space="preserve">и городским наземным электрическим транспортом </w:t>
      </w:r>
      <w:r w:rsidR="008C3762" w:rsidRPr="00105427">
        <w:rPr>
          <w:rFonts w:ascii="Liberation Serif" w:hAnsi="Liberation Serif" w:cs="Liberation Serif"/>
          <w:szCs w:val="28"/>
        </w:rPr>
        <w:t>по</w:t>
      </w:r>
      <w:r w:rsidR="008C3762" w:rsidRPr="00DD6621">
        <w:rPr>
          <w:rFonts w:ascii="Liberation Serif" w:hAnsi="Liberation Serif" w:cs="Liberation Serif"/>
          <w:szCs w:val="28"/>
        </w:rPr>
        <w:t xml:space="preserve"> муниципальным </w:t>
      </w:r>
      <w:r w:rsidR="007046A9">
        <w:rPr>
          <w:rFonts w:ascii="Liberation Serif" w:hAnsi="Liberation Serif" w:cs="Liberation Serif"/>
          <w:szCs w:val="28"/>
        </w:rPr>
        <w:br/>
      </w:r>
      <w:r w:rsidR="008C3762" w:rsidRPr="00DD6621">
        <w:rPr>
          <w:rFonts w:ascii="Liberation Serif" w:hAnsi="Liberation Serif" w:cs="Liberation Serif"/>
          <w:szCs w:val="28"/>
        </w:rPr>
        <w:t xml:space="preserve">и межмуниципальным маршрутам регулярных перевозок в пригородном </w:t>
      </w:r>
      <w:r w:rsidR="007046A9">
        <w:rPr>
          <w:rFonts w:ascii="Liberation Serif" w:hAnsi="Liberation Serif" w:cs="Liberation Serif"/>
          <w:szCs w:val="28"/>
        </w:rPr>
        <w:br/>
      </w:r>
      <w:r w:rsidR="008C3762" w:rsidRPr="00DD6621">
        <w:rPr>
          <w:rFonts w:ascii="Liberation Serif" w:hAnsi="Liberation Serif" w:cs="Liberation Serif"/>
          <w:szCs w:val="28"/>
        </w:rPr>
        <w:t xml:space="preserve">и междугородном сообщении </w:t>
      </w:r>
      <w:r w:rsidRPr="00DD6621">
        <w:rPr>
          <w:rFonts w:ascii="Liberation Serif" w:hAnsi="Liberation Serif" w:cs="Liberation Serif"/>
          <w:szCs w:val="28"/>
        </w:rPr>
        <w:t xml:space="preserve">при делении маршрута на части в пределах и </w:t>
      </w:r>
      <w:r w:rsidR="00EA1E08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за пределами населенного пункта, определяется перевозчиками суммированием стоимости проезда в пределах населенного пункта со стоимостью проезда </w:t>
      </w:r>
      <w:r w:rsidR="007046A9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по части маршрута, выходящей за пределы черты населенного пункта.</w:t>
      </w:r>
      <w:proofErr w:type="gramEnd"/>
      <w:r w:rsidRPr="00DD6621">
        <w:rPr>
          <w:rFonts w:ascii="Liberation Serif" w:hAnsi="Liberation Serif" w:cs="Liberation Serif"/>
          <w:szCs w:val="28"/>
        </w:rPr>
        <w:t xml:space="preserve"> </w:t>
      </w:r>
      <w:r w:rsidR="008C3762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За населенный пункт принимается только один населенный пункт, являющийся начальным (конечным) пунктом отправления и в котором осуществляются регулярные перевозки пассажиров и багажа </w:t>
      </w:r>
      <w:r w:rsidR="00590D64" w:rsidRPr="00DD6621">
        <w:rPr>
          <w:rFonts w:ascii="Liberation Serif" w:hAnsi="Liberation Serif" w:cs="Liberation Serif"/>
          <w:szCs w:val="28"/>
        </w:rPr>
        <w:t xml:space="preserve">по муниципальным </w:t>
      </w:r>
      <w:r w:rsidR="00590D64" w:rsidRPr="00DD6621">
        <w:rPr>
          <w:rFonts w:ascii="Liberation Serif" w:hAnsi="Liberation Serif" w:cs="Liberation Serif"/>
          <w:szCs w:val="28"/>
        </w:rPr>
        <w:br/>
        <w:t xml:space="preserve">маршрутам регулярных перевозок в </w:t>
      </w:r>
      <w:r w:rsidR="00DC0473" w:rsidRPr="00DD6621">
        <w:rPr>
          <w:rFonts w:ascii="Liberation Serif" w:hAnsi="Liberation Serif" w:cs="Liberation Serif"/>
          <w:szCs w:val="28"/>
        </w:rPr>
        <w:t>городском</w:t>
      </w:r>
      <w:r w:rsidR="00590D64" w:rsidRPr="00DD6621">
        <w:rPr>
          <w:rFonts w:ascii="Liberation Serif" w:hAnsi="Liberation Serif" w:cs="Liberation Serif"/>
          <w:szCs w:val="28"/>
        </w:rPr>
        <w:t xml:space="preserve"> сообщении</w:t>
      </w:r>
      <w:r w:rsidRPr="00DD6621">
        <w:rPr>
          <w:rFonts w:ascii="Liberation Serif" w:hAnsi="Liberation Serif" w:cs="Liberation Serif"/>
          <w:szCs w:val="28"/>
        </w:rPr>
        <w:t>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Стоимость проезда в пределах населенного пункта устанавливается </w:t>
      </w:r>
      <w:r w:rsidR="00453269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в размере тарифа на перевозку пассажиров по муниципальным маршрутам регулярных перевозок</w:t>
      </w:r>
      <w:r w:rsidR="00453269" w:rsidRPr="00DD6621">
        <w:rPr>
          <w:rFonts w:ascii="Liberation Serif" w:eastAsiaTheme="minorHAnsi" w:hAnsi="Liberation Serif" w:cs="Liberation Serif"/>
          <w:szCs w:val="28"/>
          <w:lang w:eastAsia="en-US"/>
        </w:rPr>
        <w:t xml:space="preserve"> </w:t>
      </w:r>
      <w:r w:rsidR="00453269" w:rsidRPr="00DD6621">
        <w:rPr>
          <w:rFonts w:ascii="Liberation Serif" w:hAnsi="Liberation Serif" w:cs="Liberation Serif"/>
          <w:szCs w:val="28"/>
        </w:rPr>
        <w:t>в городском сообщении</w:t>
      </w:r>
      <w:r w:rsidRPr="00DD6621">
        <w:rPr>
          <w:rFonts w:ascii="Liberation Serif" w:hAnsi="Liberation Serif" w:cs="Liberation Serif"/>
          <w:szCs w:val="28"/>
        </w:rPr>
        <w:t xml:space="preserve">, применяемого перевозчиками </w:t>
      </w:r>
      <w:r w:rsidR="00453269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в установленном порядке.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 xml:space="preserve">Стоимость проезда по части маршрута, выходящей за пределы черты населенного пункта, определяется в </w:t>
      </w:r>
      <w:r w:rsidRPr="00DD6621">
        <w:rPr>
          <w:rFonts w:ascii="Liberation Serif" w:hAnsi="Liberation Serif" w:cs="Liberation Serif"/>
          <w:color w:val="000000" w:themeColor="text1"/>
          <w:szCs w:val="28"/>
        </w:rPr>
        <w:t xml:space="preserve">соответствии с </w:t>
      </w:r>
      <w:hyperlink w:anchor="P125" w:history="1">
        <w:r w:rsidRPr="00DD6621">
          <w:rPr>
            <w:rFonts w:ascii="Liberation Serif" w:hAnsi="Liberation Serif" w:cs="Liberation Serif"/>
            <w:color w:val="000000" w:themeColor="text1"/>
            <w:szCs w:val="28"/>
          </w:rPr>
          <w:t xml:space="preserve">пунктами </w:t>
        </w:r>
      </w:hyperlink>
      <w:hyperlink w:anchor="P126" w:history="1">
        <w:r w:rsidRPr="00DD6621">
          <w:rPr>
            <w:rFonts w:ascii="Liberation Serif" w:hAnsi="Liberation Serif" w:cs="Liberation Serif"/>
            <w:color w:val="000000" w:themeColor="text1"/>
            <w:szCs w:val="28"/>
          </w:rPr>
          <w:t>8</w:t>
        </w:r>
      </w:hyperlink>
      <w:r w:rsidR="00265C3E" w:rsidRPr="00DD6621">
        <w:rPr>
          <w:rFonts w:ascii="Liberation Serif" w:hAnsi="Liberation Serif" w:cs="Liberation Serif"/>
          <w:color w:val="000000" w:themeColor="text1"/>
          <w:szCs w:val="28"/>
        </w:rPr>
        <w:t xml:space="preserve"> и</w:t>
      </w:r>
      <w:r w:rsidR="00590D64" w:rsidRPr="00DD6621">
        <w:rPr>
          <w:rFonts w:ascii="Liberation Serif" w:hAnsi="Liberation Serif" w:cs="Liberation Serif"/>
          <w:color w:val="000000" w:themeColor="text1"/>
          <w:szCs w:val="28"/>
        </w:rPr>
        <w:t xml:space="preserve"> 9</w:t>
      </w:r>
      <w:r w:rsidRPr="00DD6621">
        <w:rPr>
          <w:rFonts w:ascii="Liberation Serif" w:hAnsi="Liberation Serif" w:cs="Liberation Serif"/>
          <w:szCs w:val="28"/>
        </w:rPr>
        <w:t>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t>1</w:t>
      </w:r>
      <w:r w:rsidR="00590D64" w:rsidRPr="00DD6621">
        <w:rPr>
          <w:rFonts w:ascii="Liberation Serif" w:hAnsi="Liberation Serif" w:cs="Liberation Serif"/>
          <w:szCs w:val="28"/>
        </w:rPr>
        <w:t>6</w:t>
      </w:r>
      <w:r w:rsidR="00720F87" w:rsidRPr="00DD6621">
        <w:rPr>
          <w:rFonts w:ascii="Liberation Serif" w:hAnsi="Liberation Serif" w:cs="Liberation Serif"/>
          <w:szCs w:val="28"/>
        </w:rPr>
        <w:t>. </w:t>
      </w:r>
      <w:r w:rsidRPr="00DD6621">
        <w:rPr>
          <w:rFonts w:ascii="Liberation Serif" w:hAnsi="Liberation Serif" w:cs="Liberation Serif"/>
          <w:szCs w:val="28"/>
        </w:rPr>
        <w:t xml:space="preserve">Минимальная плата за проезд пассажиров автомобильным транспортом </w:t>
      </w:r>
      <w:r w:rsidR="00E9090D" w:rsidRPr="00DD6621">
        <w:rPr>
          <w:rFonts w:ascii="Liberation Serif" w:hAnsi="Liberation Serif" w:cs="Liberation Serif"/>
          <w:szCs w:val="28"/>
        </w:rPr>
        <w:t xml:space="preserve">и городским наземным электрическим транспортом </w:t>
      </w:r>
      <w:r w:rsidR="00590D64" w:rsidRPr="00DD6621">
        <w:rPr>
          <w:rFonts w:ascii="Liberation Serif" w:hAnsi="Liberation Serif" w:cs="Liberation Serif"/>
          <w:szCs w:val="28"/>
        </w:rPr>
        <w:t xml:space="preserve">по </w:t>
      </w:r>
      <w:r w:rsidR="00453269" w:rsidRPr="00DD6621">
        <w:rPr>
          <w:rFonts w:ascii="Liberation Serif" w:hAnsi="Liberation Serif" w:cs="Liberation Serif"/>
          <w:szCs w:val="28"/>
        </w:rPr>
        <w:t xml:space="preserve">муниципальным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453269" w:rsidRPr="00DD6621">
        <w:rPr>
          <w:rFonts w:ascii="Liberation Serif" w:hAnsi="Liberation Serif" w:cs="Liberation Serif"/>
          <w:szCs w:val="28"/>
        </w:rPr>
        <w:t xml:space="preserve">и </w:t>
      </w:r>
      <w:r w:rsidR="00590D64" w:rsidRPr="00DD6621">
        <w:rPr>
          <w:rFonts w:ascii="Liberation Serif" w:hAnsi="Liberation Serif" w:cs="Liberation Serif"/>
          <w:szCs w:val="28"/>
        </w:rPr>
        <w:t xml:space="preserve">межмуниципальным маршрутам регулярных перевозок в пригородном </w:t>
      </w:r>
      <w:r w:rsidR="00E9090D" w:rsidRPr="00DD6621">
        <w:rPr>
          <w:rFonts w:ascii="Liberation Serif" w:hAnsi="Liberation Serif" w:cs="Liberation Serif"/>
          <w:szCs w:val="28"/>
        </w:rPr>
        <w:br/>
      </w:r>
      <w:r w:rsidR="00590D64" w:rsidRPr="00DD6621">
        <w:rPr>
          <w:rFonts w:ascii="Liberation Serif" w:hAnsi="Liberation Serif" w:cs="Liberation Serif"/>
          <w:szCs w:val="28"/>
        </w:rPr>
        <w:t xml:space="preserve">и междугородном сообщении </w:t>
      </w:r>
      <w:r w:rsidRPr="00DD6621">
        <w:rPr>
          <w:rFonts w:ascii="Liberation Serif" w:hAnsi="Liberation Serif" w:cs="Liberation Serif"/>
          <w:szCs w:val="28"/>
        </w:rPr>
        <w:t xml:space="preserve">устанавливается в размере тарифа </w:t>
      </w:r>
      <w:r w:rsidR="00453269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 xml:space="preserve">на перевозку пассажиров </w:t>
      </w:r>
      <w:r w:rsidR="00453269" w:rsidRPr="00DD6621">
        <w:rPr>
          <w:rFonts w:ascii="Liberation Serif" w:hAnsi="Liberation Serif" w:cs="Liberation Serif"/>
          <w:szCs w:val="28"/>
        </w:rPr>
        <w:t xml:space="preserve">по муниципальным маршрутам регулярных перевозок </w:t>
      </w:r>
      <w:r w:rsidR="00453269" w:rsidRPr="00DD6621">
        <w:rPr>
          <w:rFonts w:ascii="Liberation Serif" w:hAnsi="Liberation Serif" w:cs="Liberation Serif"/>
          <w:szCs w:val="28"/>
        </w:rPr>
        <w:br/>
      </w:r>
      <w:r w:rsidRPr="00DD6621">
        <w:rPr>
          <w:rFonts w:ascii="Liberation Serif" w:hAnsi="Liberation Serif" w:cs="Liberation Serif"/>
          <w:szCs w:val="28"/>
        </w:rPr>
        <w:t>в городском сообщении, применяемого перевозчиками в установленном порядке.</w:t>
      </w:r>
    </w:p>
    <w:p w:rsidR="002F7117" w:rsidRPr="00DD6621" w:rsidRDefault="002F7117" w:rsidP="007046A9">
      <w:pPr>
        <w:pStyle w:val="ConsPlusNormal"/>
        <w:ind w:firstLine="851"/>
        <w:jc w:val="both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lastRenderedPageBreak/>
        <w:t>1</w:t>
      </w:r>
      <w:r w:rsidR="00453269" w:rsidRPr="00DD6621">
        <w:rPr>
          <w:rFonts w:ascii="Liberation Serif" w:hAnsi="Liberation Serif" w:cs="Liberation Serif"/>
          <w:szCs w:val="28"/>
        </w:rPr>
        <w:t>7</w:t>
      </w:r>
      <w:r w:rsidRPr="00DD6621">
        <w:rPr>
          <w:rFonts w:ascii="Liberation Serif" w:hAnsi="Liberation Serif" w:cs="Liberation Serif"/>
          <w:szCs w:val="28"/>
        </w:rPr>
        <w:t>.</w:t>
      </w:r>
      <w:r w:rsidR="00720F87" w:rsidRPr="00DD6621">
        <w:rPr>
          <w:rFonts w:ascii="Liberation Serif" w:hAnsi="Liberation Serif" w:cs="Liberation Serif"/>
          <w:szCs w:val="28"/>
        </w:rPr>
        <w:t> </w:t>
      </w:r>
      <w:r w:rsidRPr="00DD6621">
        <w:rPr>
          <w:rFonts w:ascii="Liberation Serif" w:hAnsi="Liberation Serif" w:cs="Liberation Serif"/>
          <w:szCs w:val="28"/>
        </w:rPr>
        <w:t xml:space="preserve">Настоящие </w:t>
      </w:r>
      <w:r w:rsidR="00453269" w:rsidRPr="00DD6621">
        <w:rPr>
          <w:rFonts w:ascii="Liberation Serif" w:hAnsi="Liberation Serif" w:cs="Liberation Serif"/>
          <w:szCs w:val="28"/>
        </w:rPr>
        <w:t xml:space="preserve">разъяснения по применению тарифов на перевозку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 в городском, пригородном и междугородном сообщении </w:t>
      </w:r>
      <w:r w:rsidRPr="00DD6621">
        <w:rPr>
          <w:rFonts w:ascii="Liberation Serif" w:hAnsi="Liberation Serif" w:cs="Liberation Serif"/>
          <w:szCs w:val="28"/>
        </w:rPr>
        <w:t>распространя</w:t>
      </w:r>
      <w:r w:rsidR="00453269" w:rsidRPr="00DD6621">
        <w:rPr>
          <w:rFonts w:ascii="Liberation Serif" w:hAnsi="Liberation Serif" w:cs="Liberation Serif"/>
          <w:szCs w:val="28"/>
        </w:rPr>
        <w:t>ю</w:t>
      </w:r>
      <w:r w:rsidRPr="00DD6621">
        <w:rPr>
          <w:rFonts w:ascii="Liberation Serif" w:hAnsi="Liberation Serif" w:cs="Liberation Serif"/>
          <w:szCs w:val="28"/>
        </w:rPr>
        <w:t xml:space="preserve">тся на территории </w:t>
      </w:r>
      <w:r w:rsidR="00453269" w:rsidRPr="00DD6621">
        <w:rPr>
          <w:rFonts w:ascii="Liberation Serif" w:hAnsi="Liberation Serif" w:cs="Liberation Serif"/>
          <w:szCs w:val="28"/>
        </w:rPr>
        <w:t xml:space="preserve">всей </w:t>
      </w:r>
      <w:r w:rsidRPr="00DD6621">
        <w:rPr>
          <w:rFonts w:ascii="Liberation Serif" w:hAnsi="Liberation Serif" w:cs="Liberation Serif"/>
          <w:szCs w:val="28"/>
        </w:rPr>
        <w:t>Свердловской области.</w:t>
      </w:r>
    </w:p>
    <w:p w:rsidR="00E32DE1" w:rsidRPr="00DD6621" w:rsidRDefault="00E32DE1" w:rsidP="007046A9">
      <w:pPr>
        <w:pStyle w:val="ConsPlusNormal"/>
        <w:ind w:firstLine="851"/>
        <w:jc w:val="right"/>
        <w:rPr>
          <w:rFonts w:ascii="Liberation Serif" w:hAnsi="Liberation Serif" w:cs="Liberation Serif"/>
          <w:szCs w:val="28"/>
        </w:rPr>
      </w:pPr>
      <w:r w:rsidRPr="00DD6621">
        <w:rPr>
          <w:rFonts w:ascii="Liberation Serif" w:hAnsi="Liberation Serif" w:cs="Liberation Serif"/>
          <w:szCs w:val="28"/>
        </w:rPr>
        <w:br w:type="page"/>
      </w:r>
    </w:p>
    <w:p w:rsidR="0006114C" w:rsidRPr="0006114C" w:rsidRDefault="0006114C" w:rsidP="007046A9">
      <w:pPr>
        <w:keepNext/>
        <w:ind w:left="6521"/>
        <w:jc w:val="left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4" w:name="P149"/>
      <w:bookmarkEnd w:id="4"/>
      <w:r w:rsidRPr="0006114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</w:p>
    <w:p w:rsidR="0006114C" w:rsidRPr="0006114C" w:rsidRDefault="0006114C" w:rsidP="007046A9">
      <w:pPr>
        <w:keepNext/>
        <w:ind w:left="6521"/>
        <w:jc w:val="left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6114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постановлению </w:t>
      </w:r>
      <w:r w:rsidRPr="0006114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РЭК Свердловской области </w:t>
      </w:r>
    </w:p>
    <w:p w:rsidR="0006114C" w:rsidRPr="0006114C" w:rsidRDefault="0006114C" w:rsidP="007046A9">
      <w:pPr>
        <w:ind w:left="6521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6114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04.05</w:t>
      </w:r>
      <w:r w:rsidRPr="0006114C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.2022 № 3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06114C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32DE1" w:rsidRPr="00DD6621" w:rsidRDefault="00E32DE1" w:rsidP="007046A9">
      <w:pPr>
        <w:tabs>
          <w:tab w:val="right" w:pos="9921"/>
        </w:tabs>
        <w:autoSpaceDN w:val="0"/>
        <w:ind w:left="5670"/>
        <w:jc w:val="left"/>
        <w:rPr>
          <w:rFonts w:ascii="Liberation Serif" w:eastAsia="Times New Roman" w:hAnsi="Liberation Serif" w:cs="Liberation Serif"/>
          <w:lang w:eastAsia="ru-RU"/>
        </w:rPr>
      </w:pPr>
    </w:p>
    <w:p w:rsidR="00E32DE1" w:rsidRPr="00DD6621" w:rsidRDefault="00E32DE1" w:rsidP="007046A9">
      <w:pPr>
        <w:tabs>
          <w:tab w:val="right" w:pos="9921"/>
        </w:tabs>
        <w:autoSpaceDN w:val="0"/>
        <w:ind w:left="5670"/>
        <w:jc w:val="left"/>
        <w:rPr>
          <w:rFonts w:ascii="Liberation Serif" w:eastAsia="Times New Roman" w:hAnsi="Liberation Serif" w:cs="Liberation Serif"/>
          <w:lang w:eastAsia="ru-RU"/>
        </w:rPr>
      </w:pPr>
    </w:p>
    <w:p w:rsidR="00E32DE1" w:rsidRPr="00DD6621" w:rsidRDefault="00E32DE1" w:rsidP="007046A9">
      <w:pPr>
        <w:pStyle w:val="ConsPlusNormal"/>
        <w:widowControl/>
        <w:adjustRightInd w:val="0"/>
        <w:jc w:val="center"/>
        <w:rPr>
          <w:rFonts w:ascii="Liberation Serif" w:hAnsi="Liberation Serif" w:cs="Liberation Serif"/>
          <w:b/>
          <w:bCs/>
          <w:iCs/>
          <w:szCs w:val="28"/>
        </w:rPr>
      </w:pPr>
      <w:r w:rsidRPr="00DD6621">
        <w:rPr>
          <w:rFonts w:ascii="Liberation Serif" w:hAnsi="Liberation Serif" w:cs="Liberation Serif"/>
          <w:b/>
          <w:bCs/>
          <w:iCs/>
          <w:szCs w:val="28"/>
        </w:rPr>
        <w:t>УВЕДОМЛЕНИЕ</w:t>
      </w:r>
    </w:p>
    <w:p w:rsidR="002F7117" w:rsidRPr="00DD6621" w:rsidRDefault="002F7117" w:rsidP="007046A9">
      <w:pPr>
        <w:pStyle w:val="ConsPlusNormal"/>
        <w:jc w:val="center"/>
        <w:rPr>
          <w:rFonts w:ascii="Liberation Serif" w:hAnsi="Liberation Serif" w:cs="Liberation Serif"/>
          <w:b/>
          <w:szCs w:val="28"/>
        </w:rPr>
      </w:pPr>
      <w:r w:rsidRPr="00105427">
        <w:rPr>
          <w:rFonts w:ascii="Liberation Serif" w:hAnsi="Liberation Serif" w:cs="Liberation Serif"/>
          <w:b/>
          <w:szCs w:val="28"/>
        </w:rPr>
        <w:t>об изменении действующих тарифов на перевозку</w:t>
      </w:r>
      <w:r w:rsidR="00E9090D" w:rsidRPr="00105427">
        <w:rPr>
          <w:rFonts w:ascii="Liberation Serif" w:hAnsi="Liberation Serif" w:cs="Liberation Serif"/>
          <w:b/>
          <w:szCs w:val="28"/>
        </w:rPr>
        <w:t xml:space="preserve"> </w:t>
      </w:r>
      <w:r w:rsidRPr="00105427">
        <w:rPr>
          <w:rFonts w:ascii="Liberation Serif" w:hAnsi="Liberation Serif" w:cs="Liberation Serif"/>
          <w:b/>
          <w:szCs w:val="28"/>
        </w:rPr>
        <w:t xml:space="preserve">пассажиров и багажа </w:t>
      </w:r>
      <w:r w:rsidR="00720F87" w:rsidRPr="00105427">
        <w:rPr>
          <w:rFonts w:ascii="Liberation Serif" w:hAnsi="Liberation Serif" w:cs="Liberation Serif"/>
          <w:b/>
          <w:szCs w:val="28"/>
        </w:rPr>
        <w:t xml:space="preserve">автомобильным транспортом и городским наземным электрическим транспортом </w:t>
      </w:r>
      <w:r w:rsidR="00453269" w:rsidRPr="00105427">
        <w:rPr>
          <w:rFonts w:ascii="Liberation Serif" w:hAnsi="Liberation Serif" w:cs="Liberation Serif"/>
          <w:b/>
          <w:szCs w:val="28"/>
        </w:rPr>
        <w:t xml:space="preserve">по муниципальным и межмуниципальным маршрутам регулярных перевозок </w:t>
      </w:r>
      <w:r w:rsidRPr="00105427">
        <w:rPr>
          <w:rFonts w:ascii="Liberation Serif" w:hAnsi="Liberation Serif" w:cs="Liberation Serif"/>
          <w:b/>
          <w:szCs w:val="28"/>
        </w:rPr>
        <w:t>в городском</w:t>
      </w:r>
      <w:r w:rsidR="00453269" w:rsidRPr="00105427">
        <w:rPr>
          <w:rFonts w:ascii="Liberation Serif" w:hAnsi="Liberation Serif" w:cs="Liberation Serif"/>
          <w:b/>
          <w:szCs w:val="28"/>
        </w:rPr>
        <w:t>,</w:t>
      </w:r>
      <w:r w:rsidRPr="00DD6621">
        <w:rPr>
          <w:rFonts w:ascii="Liberation Serif" w:hAnsi="Liberation Serif" w:cs="Liberation Serif"/>
          <w:b/>
          <w:szCs w:val="28"/>
        </w:rPr>
        <w:t xml:space="preserve"> пригородном</w:t>
      </w:r>
      <w:r w:rsidR="00453269" w:rsidRPr="00DD6621">
        <w:rPr>
          <w:rFonts w:ascii="Liberation Serif" w:hAnsi="Liberation Serif" w:cs="Liberation Serif"/>
          <w:b/>
          <w:szCs w:val="28"/>
        </w:rPr>
        <w:t xml:space="preserve"> и междугородном</w:t>
      </w:r>
      <w:r w:rsidRPr="00DD6621">
        <w:rPr>
          <w:rFonts w:ascii="Liberation Serif" w:hAnsi="Liberation Serif" w:cs="Liberation Serif"/>
          <w:b/>
          <w:szCs w:val="28"/>
        </w:rPr>
        <w:t xml:space="preserve"> сообщении (в рамках предельных тарифов) </w:t>
      </w:r>
      <w:hyperlink w:anchor="P394" w:history="1">
        <w:r w:rsidRPr="00DD6621">
          <w:rPr>
            <w:rFonts w:ascii="Liberation Serif" w:hAnsi="Liberation Serif" w:cs="Liberation Serif"/>
            <w:b/>
            <w:szCs w:val="28"/>
          </w:rPr>
          <w:t>&lt;*&gt;</w:t>
        </w:r>
      </w:hyperlink>
    </w:p>
    <w:p w:rsidR="002F7117" w:rsidRPr="00DD6621" w:rsidRDefault="002F7117" w:rsidP="007046A9">
      <w:pPr>
        <w:pStyle w:val="ConsPlusNormal"/>
        <w:jc w:val="center"/>
        <w:rPr>
          <w:rFonts w:ascii="Liberation Serif" w:hAnsi="Liberation Serif" w:cs="Liberation Serif"/>
          <w:b/>
          <w:szCs w:val="28"/>
        </w:rPr>
      </w:pPr>
      <w:r w:rsidRPr="00DD6621">
        <w:rPr>
          <w:rFonts w:ascii="Liberation Serif" w:hAnsi="Liberation Serif" w:cs="Liberation Serif"/>
          <w:b/>
          <w:szCs w:val="28"/>
        </w:rPr>
        <w:t>с ______________ 20__ г.</w:t>
      </w:r>
    </w:p>
    <w:p w:rsidR="002F7117" w:rsidRPr="00DD6621" w:rsidRDefault="002F7117" w:rsidP="007046A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F7117" w:rsidRPr="00DD6621" w:rsidRDefault="002F7117" w:rsidP="007046A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6621">
        <w:rPr>
          <w:rFonts w:ascii="Liberation Serif" w:hAnsi="Liberation Serif" w:cs="Liberation Serif"/>
          <w:sz w:val="24"/>
          <w:szCs w:val="24"/>
        </w:rPr>
        <w:t>Наименование перевозчика ___________________________________</w:t>
      </w:r>
    </w:p>
    <w:p w:rsidR="002F7117" w:rsidRPr="00DD6621" w:rsidRDefault="002F7117" w:rsidP="007046A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6621">
        <w:rPr>
          <w:rFonts w:ascii="Liberation Serif" w:hAnsi="Liberation Serif" w:cs="Liberation Serif"/>
          <w:sz w:val="24"/>
          <w:szCs w:val="24"/>
        </w:rPr>
        <w:t>Наименование муниципального образования ____________________</w:t>
      </w:r>
    </w:p>
    <w:p w:rsidR="002F7117" w:rsidRPr="00DD6621" w:rsidRDefault="002F7117" w:rsidP="007046A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8"/>
        <w:gridCol w:w="1127"/>
        <w:gridCol w:w="1514"/>
        <w:gridCol w:w="1514"/>
        <w:gridCol w:w="1515"/>
      </w:tblGrid>
      <w:tr w:rsidR="002F7117" w:rsidRPr="00DD6621" w:rsidTr="005F0477">
        <w:tc>
          <w:tcPr>
            <w:tcW w:w="907" w:type="dxa"/>
          </w:tcPr>
          <w:p w:rsidR="002F7117" w:rsidRPr="00DD6621" w:rsidRDefault="00DC04A8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F7117"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 строки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="005B64B5" w:rsidRPr="00DD6621">
              <w:rPr>
                <w:rFonts w:ascii="Liberation Serif" w:hAnsi="Liberation Serif" w:cs="Liberation Serif"/>
                <w:sz w:val="24"/>
                <w:szCs w:val="24"/>
              </w:rPr>
              <w:t>измере</w:t>
            </w:r>
            <w:r w:rsidR="005B64B5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B64B5" w:rsidRPr="00DD6621"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Учтено в действующем тарифе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Факт за год, предшествующий периоду регулирования</w:t>
            </w: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Проект на период регулирования</w:t>
            </w:r>
          </w:p>
        </w:tc>
      </w:tr>
    </w:tbl>
    <w:p w:rsidR="005F0477" w:rsidRPr="007046A9" w:rsidRDefault="005F0477" w:rsidP="007046A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8"/>
        <w:gridCol w:w="1127"/>
        <w:gridCol w:w="1514"/>
        <w:gridCol w:w="1514"/>
        <w:gridCol w:w="1515"/>
      </w:tblGrid>
      <w:tr w:rsidR="002F7117" w:rsidRPr="00DD6621" w:rsidTr="005F0477">
        <w:trPr>
          <w:cantSplit/>
          <w:trHeight w:val="276"/>
          <w:tblHeader/>
        </w:trPr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F7117" w:rsidRPr="00DD6621" w:rsidTr="005F0477">
        <w:trPr>
          <w:trHeight w:val="276"/>
        </w:trPr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172"/>
            <w:bookmarkEnd w:id="5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Затраты, всего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Прямые расходы, всего, в том числе: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на оплату труда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страховые взносы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топливо, смазочные материалы, электроэнергия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Прочие расходы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перевезенных пассажиров в городском </w:t>
            </w: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сообщении, всего, в том числе: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514" w:type="dxa"/>
            <w:vMerge w:val="restart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bottom w:val="single" w:sz="4" w:space="0" w:color="auto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single" w:sz="4" w:space="0" w:color="auto"/>
            </w:tcBorders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разовым билетам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  <w:tcBorders>
              <w:top w:val="single" w:sz="4" w:space="0" w:color="auto"/>
            </w:tcBorders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</w:tcBorders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</w:tcBorders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проездным билетам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перевезенных пассажиров в пригородном </w:t>
            </w:r>
            <w:r w:rsidR="00E9090D"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(междугородном) </w:t>
            </w: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сообщении, всего, в том числе: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разовым билетам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проездным билетам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Пассажирооборот в городском сообщении, всего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пасс</w:t>
            </w:r>
            <w:proofErr w:type="gram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.-</w:t>
            </w:r>
            <w:proofErr w:type="gram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Пассажирооборот в пригородном </w:t>
            </w:r>
            <w:r w:rsidR="00E9090D"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(междугородном) </w:t>
            </w: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сообщении, всего, в том числе: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пасс</w:t>
            </w:r>
            <w:proofErr w:type="gram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.-</w:t>
            </w:r>
            <w:proofErr w:type="gram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разовым билетам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пасс</w:t>
            </w:r>
            <w:proofErr w:type="gram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.-</w:t>
            </w:r>
            <w:proofErr w:type="gram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проездным билетам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пасс</w:t>
            </w:r>
            <w:proofErr w:type="gram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.-</w:t>
            </w:r>
            <w:proofErr w:type="gram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пасс</w:t>
            </w:r>
            <w:proofErr w:type="gram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.-</w:t>
            </w:r>
            <w:proofErr w:type="gram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км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Тариф на перевозку пассажиров: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на разовую поездку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на проездной билет: для граждан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для студентов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для организаций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для льготников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за провоз багажа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Дифференцированные в зависимости от числа поездок тарифы на перевозку пассажиров (указывается для каждого диапазона числа поездок)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276"/>
            <w:bookmarkEnd w:id="6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Доходы, всего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в том числе: от разовых поездок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от проездных билетов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от льготных проездных билетов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288"/>
            <w:bookmarkEnd w:id="7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Возмещение расходов, связанных с предоставлением льгот, всего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в том числе: по федеральным законам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областным законам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местным законам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P300"/>
            <w:bookmarkEnd w:id="8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Возмещение убытков за счет средств местного бюджета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408" w:type="dxa"/>
          </w:tcPr>
          <w:p w:rsidR="00453269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Прибыль (</w:t>
            </w:r>
            <w:r w:rsidRPr="00DD66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убыток) </w:t>
            </w:r>
          </w:p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</w:t>
            </w:r>
            <w:hyperlink w:anchor="P276" w:history="1">
              <w:r w:rsidRPr="00DD6621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5</w:t>
              </w:r>
            </w:hyperlink>
            <w:r w:rsidRPr="00DD66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+ </w:t>
            </w:r>
            <w:hyperlink w:anchor="P288" w:history="1">
              <w:r w:rsidRPr="00DD6621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6</w:t>
              </w:r>
            </w:hyperlink>
            <w:r w:rsidRPr="00DD66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+ </w:t>
            </w:r>
            <w:hyperlink w:anchor="P300" w:history="1">
              <w:r w:rsidRPr="00DD6621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7</w:t>
              </w:r>
            </w:hyperlink>
            <w:r w:rsidRPr="00DD66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</w:t>
            </w:r>
            <w:hyperlink w:anchor="P172" w:history="1">
              <w:r w:rsidRPr="00DD6621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1</w:t>
              </w:r>
            </w:hyperlink>
            <w:r w:rsidRPr="00DD66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Справочно</w:t>
            </w:r>
            <w:proofErr w:type="spell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Численность граждан, проживающих на территории муниципального образования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Численность граждан, имеющих право на льготы, всего, в том числе: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федеральным законам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областным законам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по местным законам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Среднедушевой доход на 1 жителя муниципального образования</w:t>
            </w:r>
            <w:r w:rsidR="00453269"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 в Свердловской области 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 w:rsidR="00E9090D" w:rsidRPr="00DD6621">
              <w:rPr>
                <w:rFonts w:ascii="Liberation Serif" w:hAnsi="Liberation Serif" w:cs="Liberation Serif"/>
                <w:sz w:val="24"/>
                <w:szCs w:val="24"/>
              </w:rPr>
              <w:t>транспортных средств</w:t>
            </w: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 на маршрутах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штук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Количество рейсов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рейсов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часов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Пробег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тыс. км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Номера маршрутов регулярных перевозок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 w:val="restart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408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</w:t>
            </w:r>
            <w:proofErr w:type="gramStart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работающих</w:t>
            </w:r>
            <w:proofErr w:type="gramEnd"/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127" w:type="dxa"/>
            <w:tcBorders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в том числе: рабочих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из них: водителей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1127" w:type="dxa"/>
            <w:tcBorders>
              <w:top w:val="nil"/>
            </w:tcBorders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F7117" w:rsidRPr="00DD6621" w:rsidRDefault="002F7117" w:rsidP="007046A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F7117" w:rsidRPr="00DD6621" w:rsidTr="005F0477">
        <w:tc>
          <w:tcPr>
            <w:tcW w:w="90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3408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 xml:space="preserve">Среднемесячная зарплата </w:t>
            </w:r>
            <w:r w:rsidR="006837E4" w:rsidRPr="00DD662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на 1 работающего</w:t>
            </w:r>
          </w:p>
        </w:tc>
        <w:tc>
          <w:tcPr>
            <w:tcW w:w="1127" w:type="dxa"/>
          </w:tcPr>
          <w:p w:rsidR="002F7117" w:rsidRPr="00DD6621" w:rsidRDefault="002F7117" w:rsidP="007046A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6621">
              <w:rPr>
                <w:rFonts w:ascii="Liberation Serif" w:hAnsi="Liberation Serif" w:cs="Liberation Serif"/>
                <w:sz w:val="24"/>
                <w:szCs w:val="24"/>
              </w:rPr>
              <w:t>руб.</w:t>
            </w: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4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2F7117" w:rsidRPr="00DD6621" w:rsidRDefault="002F7117" w:rsidP="007046A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F7117" w:rsidRPr="00DD6621" w:rsidRDefault="002F7117" w:rsidP="007046A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F7117" w:rsidRPr="00DD6621" w:rsidRDefault="002F7117" w:rsidP="007046A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D6621">
        <w:rPr>
          <w:rFonts w:ascii="Liberation Serif" w:hAnsi="Liberation Serif" w:cs="Liberation Serif"/>
          <w:sz w:val="24"/>
          <w:szCs w:val="24"/>
        </w:rPr>
        <w:t>Подпись руководителя организации-перевозчика</w:t>
      </w:r>
    </w:p>
    <w:p w:rsidR="00FD6A01" w:rsidRPr="00DD6621" w:rsidRDefault="00FD6A01" w:rsidP="007046A9">
      <w:pPr>
        <w:suppressAutoHyphens/>
        <w:autoSpaceDN w:val="0"/>
        <w:ind w:firstLine="709"/>
        <w:jc w:val="left"/>
        <w:textAlignment w:val="baseline"/>
        <w:rPr>
          <w:rFonts w:ascii="Liberation Serif" w:eastAsia="Times New Roman" w:hAnsi="Liberation Serif" w:cs="Liberation Serif"/>
          <w:lang w:eastAsia="ru-RU"/>
        </w:rPr>
      </w:pPr>
      <w:r w:rsidRPr="00DD6621">
        <w:rPr>
          <w:rFonts w:ascii="Liberation Serif" w:eastAsia="Times New Roman" w:hAnsi="Liberation Serif" w:cs="Liberation Serif"/>
          <w:lang w:eastAsia="ru-RU"/>
        </w:rPr>
        <w:t>________________</w:t>
      </w:r>
    </w:p>
    <w:p w:rsidR="002F7117" w:rsidRPr="00DD6621" w:rsidRDefault="002F7117" w:rsidP="007046A9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394"/>
      <w:bookmarkEnd w:id="9"/>
      <w:r w:rsidRPr="00DD6621">
        <w:rPr>
          <w:rFonts w:ascii="Liberation Serif" w:hAnsi="Liberation Serif" w:cs="Liberation Serif"/>
          <w:sz w:val="24"/>
          <w:szCs w:val="24"/>
        </w:rPr>
        <w:t xml:space="preserve">&lt;*&gt; Отдельно </w:t>
      </w:r>
      <w:r w:rsidR="002040CD" w:rsidRPr="00DD6621">
        <w:rPr>
          <w:rFonts w:ascii="Liberation Serif" w:hAnsi="Liberation Serif" w:cs="Liberation Serif"/>
          <w:sz w:val="24"/>
          <w:szCs w:val="24"/>
        </w:rPr>
        <w:t xml:space="preserve">по муниципальным и межмуниципальным маршрутам регулярных перевозок </w:t>
      </w:r>
      <w:r w:rsidRPr="00DD6621">
        <w:rPr>
          <w:rFonts w:ascii="Liberation Serif" w:hAnsi="Liberation Serif" w:cs="Liberation Serif"/>
          <w:sz w:val="24"/>
          <w:szCs w:val="24"/>
        </w:rPr>
        <w:t>в городском</w:t>
      </w:r>
      <w:r w:rsidR="002040CD" w:rsidRPr="00DD6621">
        <w:rPr>
          <w:rFonts w:ascii="Liberation Serif" w:hAnsi="Liberation Serif" w:cs="Liberation Serif"/>
          <w:sz w:val="24"/>
          <w:szCs w:val="24"/>
        </w:rPr>
        <w:t>,</w:t>
      </w:r>
      <w:r w:rsidRPr="00DD6621">
        <w:rPr>
          <w:rFonts w:ascii="Liberation Serif" w:hAnsi="Liberation Serif" w:cs="Liberation Serif"/>
          <w:sz w:val="24"/>
          <w:szCs w:val="24"/>
        </w:rPr>
        <w:t xml:space="preserve"> пригородном</w:t>
      </w:r>
      <w:r w:rsidR="002040CD" w:rsidRPr="00DD6621">
        <w:rPr>
          <w:rFonts w:ascii="Liberation Serif" w:hAnsi="Liberation Serif" w:cs="Liberation Serif"/>
          <w:sz w:val="24"/>
          <w:szCs w:val="24"/>
        </w:rPr>
        <w:t xml:space="preserve"> и междугородном</w:t>
      </w:r>
      <w:r w:rsidRPr="00DD6621">
        <w:rPr>
          <w:rFonts w:ascii="Liberation Serif" w:hAnsi="Liberation Serif" w:cs="Liberation Serif"/>
          <w:sz w:val="24"/>
          <w:szCs w:val="24"/>
        </w:rPr>
        <w:t xml:space="preserve"> сообщении.</w:t>
      </w:r>
    </w:p>
    <w:sectPr w:rsidR="002F7117" w:rsidRPr="00DD6621" w:rsidSect="00692ED7">
      <w:headerReference w:type="default" r:id="rId14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A9" w:rsidRDefault="000D6AA9" w:rsidP="00692ED7">
      <w:r>
        <w:separator/>
      </w:r>
    </w:p>
  </w:endnote>
  <w:endnote w:type="continuationSeparator" w:id="0">
    <w:p w:rsidR="000D6AA9" w:rsidRDefault="000D6AA9" w:rsidP="0069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A9" w:rsidRDefault="000D6AA9" w:rsidP="00692ED7">
      <w:r>
        <w:separator/>
      </w:r>
    </w:p>
  </w:footnote>
  <w:footnote w:type="continuationSeparator" w:id="0">
    <w:p w:rsidR="000D6AA9" w:rsidRDefault="000D6AA9" w:rsidP="0069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76499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692ED7" w:rsidRPr="00DD6621" w:rsidRDefault="00692ED7">
        <w:pPr>
          <w:pStyle w:val="a6"/>
          <w:jc w:val="center"/>
          <w:rPr>
            <w:rFonts w:ascii="Liberation Serif" w:hAnsi="Liberation Serif" w:cs="Liberation Serif"/>
          </w:rPr>
        </w:pPr>
        <w:r w:rsidRPr="00DD6621">
          <w:rPr>
            <w:rFonts w:ascii="Liberation Serif" w:hAnsi="Liberation Serif" w:cs="Liberation Serif"/>
          </w:rPr>
          <w:fldChar w:fldCharType="begin"/>
        </w:r>
        <w:r w:rsidRPr="00DD6621">
          <w:rPr>
            <w:rFonts w:ascii="Liberation Serif" w:hAnsi="Liberation Serif" w:cs="Liberation Serif"/>
          </w:rPr>
          <w:instrText>PAGE   \* MERGEFORMAT</w:instrText>
        </w:r>
        <w:r w:rsidRPr="00DD6621">
          <w:rPr>
            <w:rFonts w:ascii="Liberation Serif" w:hAnsi="Liberation Serif" w:cs="Liberation Serif"/>
          </w:rPr>
          <w:fldChar w:fldCharType="separate"/>
        </w:r>
        <w:r w:rsidR="00336970">
          <w:rPr>
            <w:rFonts w:ascii="Liberation Serif" w:hAnsi="Liberation Serif" w:cs="Liberation Serif"/>
            <w:noProof/>
          </w:rPr>
          <w:t>4</w:t>
        </w:r>
        <w:r w:rsidRPr="00DD6621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1323"/>
    <w:multiLevelType w:val="hybridMultilevel"/>
    <w:tmpl w:val="3F38BFA0"/>
    <w:lvl w:ilvl="0" w:tplc="607A9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7"/>
    <w:rsid w:val="0006114C"/>
    <w:rsid w:val="000C3815"/>
    <w:rsid w:val="000D025B"/>
    <w:rsid w:val="000D0C2E"/>
    <w:rsid w:val="000D6AA9"/>
    <w:rsid w:val="00105427"/>
    <w:rsid w:val="00113C77"/>
    <w:rsid w:val="00155E65"/>
    <w:rsid w:val="00163D4C"/>
    <w:rsid w:val="00175E29"/>
    <w:rsid w:val="001B1C75"/>
    <w:rsid w:val="002040CD"/>
    <w:rsid w:val="00220601"/>
    <w:rsid w:val="00232B66"/>
    <w:rsid w:val="00265C3E"/>
    <w:rsid w:val="00267179"/>
    <w:rsid w:val="002D2BE8"/>
    <w:rsid w:val="002F7117"/>
    <w:rsid w:val="003044C6"/>
    <w:rsid w:val="00336970"/>
    <w:rsid w:val="00341517"/>
    <w:rsid w:val="003712F9"/>
    <w:rsid w:val="003D599A"/>
    <w:rsid w:val="0041373D"/>
    <w:rsid w:val="0042458D"/>
    <w:rsid w:val="00453269"/>
    <w:rsid w:val="00475D7B"/>
    <w:rsid w:val="00481755"/>
    <w:rsid w:val="004A0711"/>
    <w:rsid w:val="004E4B11"/>
    <w:rsid w:val="00511688"/>
    <w:rsid w:val="00523D02"/>
    <w:rsid w:val="00557C06"/>
    <w:rsid w:val="00590D64"/>
    <w:rsid w:val="005A343F"/>
    <w:rsid w:val="005B64B5"/>
    <w:rsid w:val="005F0477"/>
    <w:rsid w:val="00601975"/>
    <w:rsid w:val="00654693"/>
    <w:rsid w:val="00663A67"/>
    <w:rsid w:val="006837E4"/>
    <w:rsid w:val="00692ED7"/>
    <w:rsid w:val="006D705B"/>
    <w:rsid w:val="007046A9"/>
    <w:rsid w:val="00720F87"/>
    <w:rsid w:val="00762CB7"/>
    <w:rsid w:val="0079199B"/>
    <w:rsid w:val="00792270"/>
    <w:rsid w:val="007B3F93"/>
    <w:rsid w:val="007D5EB5"/>
    <w:rsid w:val="008004D1"/>
    <w:rsid w:val="00832CCA"/>
    <w:rsid w:val="00836595"/>
    <w:rsid w:val="00861C22"/>
    <w:rsid w:val="008755F3"/>
    <w:rsid w:val="00886A84"/>
    <w:rsid w:val="008C3762"/>
    <w:rsid w:val="008C3CA6"/>
    <w:rsid w:val="008D0D87"/>
    <w:rsid w:val="00903457"/>
    <w:rsid w:val="00912EC1"/>
    <w:rsid w:val="00930654"/>
    <w:rsid w:val="009A38C4"/>
    <w:rsid w:val="00A02BD2"/>
    <w:rsid w:val="00A34998"/>
    <w:rsid w:val="00A40918"/>
    <w:rsid w:val="00A57368"/>
    <w:rsid w:val="00A71866"/>
    <w:rsid w:val="00AD5951"/>
    <w:rsid w:val="00BA2CE5"/>
    <w:rsid w:val="00BC5400"/>
    <w:rsid w:val="00C66CC0"/>
    <w:rsid w:val="00CA306B"/>
    <w:rsid w:val="00D2611D"/>
    <w:rsid w:val="00D6223B"/>
    <w:rsid w:val="00DC0473"/>
    <w:rsid w:val="00DC04A8"/>
    <w:rsid w:val="00DD6621"/>
    <w:rsid w:val="00DE7150"/>
    <w:rsid w:val="00E32DE1"/>
    <w:rsid w:val="00E85786"/>
    <w:rsid w:val="00E9090D"/>
    <w:rsid w:val="00EA1E08"/>
    <w:rsid w:val="00ED1D3C"/>
    <w:rsid w:val="00F07DB2"/>
    <w:rsid w:val="00F35496"/>
    <w:rsid w:val="00F777B4"/>
    <w:rsid w:val="00FB3C52"/>
    <w:rsid w:val="00FC0299"/>
    <w:rsid w:val="00FD2A59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1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7117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71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2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ED7"/>
  </w:style>
  <w:style w:type="paragraph" w:styleId="a8">
    <w:name w:val="footer"/>
    <w:basedOn w:val="a"/>
    <w:link w:val="a9"/>
    <w:uiPriority w:val="99"/>
    <w:unhideWhenUsed/>
    <w:rsid w:val="00692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11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7117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71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2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ED7"/>
  </w:style>
  <w:style w:type="paragraph" w:styleId="a8">
    <w:name w:val="footer"/>
    <w:basedOn w:val="a"/>
    <w:link w:val="a9"/>
    <w:uiPriority w:val="99"/>
    <w:unhideWhenUsed/>
    <w:rsid w:val="00692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0A9BD61B71D8EC58E22C81886024E627E0088C21D756D3B42F4D95F815DB1D3EBD54B7BFF8777DD227785CEA577A095D05212FE8EC7CF5B8447B700EE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0A9BD61B71D8EC58E22C81886024E627E0088C23DE5ED6B9204D95F815DB1D3EBD54B7BFF8777DD2277F5CE4577A095D05212FE8EC7CF5B8447B700E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0A9BD61B71D8EC58E22C81886024E627E0088C23DE5ED5B8224D95F815DB1D3EBD54B7ADF82F71D225625DE0422C581B05E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A9BD61B71D8EC58E2328C9E0C7AEC25EF548526DD5D84E0724BC2A745DD487EFD52E2FCBC7A78D12C280CA60923581B4E2C2DF4F07CF50AE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D38F-C991-4425-BEAE-E44AC0B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13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Михаил Борисович</dc:creator>
  <cp:lastModifiedBy>Коваленко</cp:lastModifiedBy>
  <cp:revision>36</cp:revision>
  <cp:lastPrinted>2022-05-05T10:26:00Z</cp:lastPrinted>
  <dcterms:created xsi:type="dcterms:W3CDTF">2022-02-15T12:55:00Z</dcterms:created>
  <dcterms:modified xsi:type="dcterms:W3CDTF">2022-05-05T10:38:00Z</dcterms:modified>
</cp:coreProperties>
</file>