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28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92C95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</w:t>
      </w:r>
      <w:r w:rsidR="00365D8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 xml:space="preserve">и «Детский сад </w:t>
      </w:r>
      <w:r w:rsidR="00C92C95">
        <w:rPr>
          <w:rFonts w:ascii="Times New Roman" w:hAnsi="Times New Roman" w:cs="Times New Roman"/>
          <w:b/>
          <w:sz w:val="28"/>
          <w:szCs w:val="28"/>
        </w:rPr>
        <w:t xml:space="preserve">– центр развития ребенка 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>№</w:t>
      </w:r>
      <w:r w:rsidR="00C92C95">
        <w:rPr>
          <w:rFonts w:ascii="Times New Roman" w:hAnsi="Times New Roman" w:cs="Times New Roman"/>
          <w:b/>
          <w:sz w:val="28"/>
          <w:szCs w:val="28"/>
        </w:rPr>
        <w:t>32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>»</w:t>
      </w:r>
    </w:p>
    <w:p w:rsidR="00365D83" w:rsidRPr="00365D83" w:rsidRDefault="00365D83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EB" w:rsidRPr="005A46EB" w:rsidRDefault="00614B7C" w:rsidP="005A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5D83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365D83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 w:rsidRPr="00365D83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</w:t>
      </w:r>
      <w:proofErr w:type="gramEnd"/>
      <w:r w:rsidRPr="00365D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46EB" w:rsidRPr="005A46EB">
        <w:rPr>
          <w:rFonts w:ascii="Times New Roman" w:hAnsi="Times New Roman" w:cs="Times New Roman"/>
          <w:sz w:val="27"/>
          <w:szCs w:val="27"/>
        </w:rPr>
        <w:t>проведена плано</w:t>
      </w:r>
      <w:r w:rsidR="00C92C95">
        <w:rPr>
          <w:rFonts w:ascii="Times New Roman" w:hAnsi="Times New Roman" w:cs="Times New Roman"/>
          <w:sz w:val="27"/>
          <w:szCs w:val="27"/>
        </w:rPr>
        <w:t xml:space="preserve">вая документальная  проверка   </w:t>
      </w:r>
      <w:r w:rsidR="005A46EB" w:rsidRPr="005A46EB">
        <w:rPr>
          <w:rFonts w:ascii="Times New Roman" w:hAnsi="Times New Roman" w:cs="Times New Roman"/>
          <w:sz w:val="27"/>
          <w:szCs w:val="27"/>
        </w:rPr>
        <w:t>целевого, правомерного и эффективного использования бюджетных средств, выделенных на финансовое обеспечение выполнения муниципального задания Муниципальному автономному дошкольному образовательному учреждению «Детский сад – центр развития ребенка № 32»  (далее по тексту – Учреждение)   за  период  2014 - 2015 годы.</w:t>
      </w:r>
    </w:p>
    <w:p w:rsidR="0004173E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трудового 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бюджетного законодательства Российской Федерации</w:t>
      </w:r>
      <w:r w:rsidR="008342C8">
        <w:rPr>
          <w:rFonts w:ascii="Times New Roman" w:eastAsia="Calibri" w:hAnsi="Times New Roman" w:cs="Times New Roman"/>
          <w:sz w:val="27"/>
          <w:szCs w:val="27"/>
        </w:rPr>
        <w:t>,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9C7767" w:rsidRDefault="009C7767" w:rsidP="009C7767">
      <w:pPr>
        <w:pStyle w:val="a7"/>
        <w:spacing w:before="0" w:beforeAutospacing="0" w:after="0" w:afterAutospacing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з</w:t>
      </w:r>
      <w:r w:rsidRPr="00EB56DD">
        <w:rPr>
          <w:sz w:val="27"/>
          <w:szCs w:val="27"/>
        </w:rPr>
        <w:t>аведующему Учреждением в 2014 году излишне произведена выплата по повышающему коэффициенту за работу в особых условиях труда</w:t>
      </w:r>
      <w:r>
        <w:rPr>
          <w:sz w:val="27"/>
          <w:szCs w:val="27"/>
        </w:rPr>
        <w:t>;</w:t>
      </w:r>
    </w:p>
    <w:p w:rsidR="00365D83" w:rsidRDefault="006473F6" w:rsidP="009C776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46EB">
        <w:rPr>
          <w:rFonts w:ascii="Times New Roman" w:hAnsi="Times New Roman" w:cs="Times New Roman"/>
          <w:sz w:val="27"/>
          <w:szCs w:val="27"/>
        </w:rPr>
        <w:t>-</w:t>
      </w:r>
      <w:r w:rsidR="0004173E" w:rsidRPr="005A46EB">
        <w:rPr>
          <w:rFonts w:ascii="Times New Roman" w:hAnsi="Times New Roman" w:cs="Times New Roman"/>
          <w:sz w:val="27"/>
          <w:szCs w:val="27"/>
        </w:rPr>
        <w:t xml:space="preserve"> </w:t>
      </w:r>
      <w:r w:rsidR="005A46EB">
        <w:rPr>
          <w:rFonts w:ascii="Times New Roman" w:hAnsi="Times New Roman" w:cs="Times New Roman"/>
          <w:sz w:val="27"/>
          <w:szCs w:val="27"/>
        </w:rPr>
        <w:t>н</w:t>
      </w:r>
      <w:r w:rsidR="005A46EB" w:rsidRPr="005A46EB">
        <w:rPr>
          <w:rFonts w:ascii="Times New Roman" w:hAnsi="Times New Roman" w:cs="Times New Roman"/>
          <w:sz w:val="27"/>
          <w:szCs w:val="27"/>
          <w:lang w:eastAsia="en-US"/>
        </w:rPr>
        <w:t xml:space="preserve">еправомерная выплата отпускных </w:t>
      </w:r>
      <w:r w:rsidR="005A46EB">
        <w:rPr>
          <w:rFonts w:ascii="Times New Roman" w:hAnsi="Times New Roman" w:cs="Times New Roman"/>
          <w:sz w:val="27"/>
          <w:szCs w:val="27"/>
          <w:lang w:eastAsia="en-US"/>
        </w:rPr>
        <w:t xml:space="preserve">и выплат стимулирующего характера </w:t>
      </w:r>
      <w:r w:rsidR="005A46EB" w:rsidRPr="005A46EB">
        <w:rPr>
          <w:rFonts w:ascii="Times New Roman" w:hAnsi="Times New Roman" w:cs="Times New Roman"/>
          <w:sz w:val="27"/>
          <w:szCs w:val="27"/>
          <w:lang w:eastAsia="en-US"/>
        </w:rPr>
        <w:t>заведующему хозяйством за ненормированный рабочий день</w:t>
      </w:r>
      <w:r w:rsidR="007A280B">
        <w:rPr>
          <w:rFonts w:ascii="Times New Roman" w:hAnsi="Times New Roman" w:cs="Times New Roman"/>
          <w:sz w:val="27"/>
          <w:szCs w:val="27"/>
        </w:rPr>
        <w:t>;</w:t>
      </w:r>
    </w:p>
    <w:p w:rsidR="007A280B" w:rsidRDefault="007A280B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767">
        <w:rPr>
          <w:rFonts w:ascii="Times New Roman" w:hAnsi="Times New Roman" w:cs="Times New Roman"/>
          <w:sz w:val="27"/>
          <w:szCs w:val="27"/>
        </w:rPr>
        <w:t xml:space="preserve">- </w:t>
      </w:r>
      <w:r w:rsidR="009C7767" w:rsidRPr="009C7767">
        <w:rPr>
          <w:rFonts w:ascii="Times New Roman" w:hAnsi="Times New Roman" w:cs="Times New Roman"/>
          <w:sz w:val="27"/>
          <w:szCs w:val="27"/>
        </w:rPr>
        <w:t>при увольнении</w:t>
      </w:r>
      <w:r w:rsidR="009C7767" w:rsidRPr="009C7767">
        <w:rPr>
          <w:rFonts w:ascii="Times New Roman" w:hAnsi="Times New Roman" w:cs="Times New Roman"/>
          <w:sz w:val="27"/>
          <w:szCs w:val="27"/>
          <w:lang w:eastAsia="en-US"/>
        </w:rPr>
        <w:t xml:space="preserve"> музыкальному руководителю </w:t>
      </w:r>
      <w:r w:rsidR="009C7767" w:rsidRPr="009C7767">
        <w:rPr>
          <w:rFonts w:ascii="Times New Roman" w:hAnsi="Times New Roman" w:cs="Times New Roman"/>
          <w:sz w:val="27"/>
          <w:szCs w:val="27"/>
        </w:rPr>
        <w:t>неправомерно произведена выплата компенсации за неиспользованный отпуск за 4 календарных дня; Учреждением не велся учет отпусков без сохранения</w:t>
      </w:r>
      <w:r w:rsidR="009C7767" w:rsidRPr="009C776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9C7767" w:rsidRPr="009C7767">
        <w:rPr>
          <w:rFonts w:ascii="Times New Roman" w:hAnsi="Times New Roman" w:cs="Times New Roman"/>
          <w:sz w:val="27"/>
          <w:szCs w:val="27"/>
        </w:rPr>
        <w:t>заработной платы</w:t>
      </w:r>
      <w:r w:rsidRPr="009C7767">
        <w:rPr>
          <w:rFonts w:ascii="Times New Roman" w:hAnsi="Times New Roman" w:cs="Times New Roman"/>
          <w:sz w:val="27"/>
          <w:szCs w:val="27"/>
        </w:rPr>
        <w:t>;</w:t>
      </w:r>
    </w:p>
    <w:p w:rsidR="009C7767" w:rsidRDefault="009C7767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9C7767">
        <w:rPr>
          <w:rFonts w:ascii="Times New Roman" w:hAnsi="Times New Roman" w:cs="Times New Roman"/>
          <w:sz w:val="27"/>
          <w:szCs w:val="27"/>
        </w:rPr>
        <w:t xml:space="preserve">- </w:t>
      </w:r>
      <w:r w:rsidRPr="009C7767">
        <w:rPr>
          <w:rFonts w:ascii="Times New Roman" w:hAnsi="Times New Roman" w:cs="Times New Roman"/>
          <w:sz w:val="27"/>
          <w:szCs w:val="27"/>
          <w:lang w:eastAsia="en-US"/>
        </w:rPr>
        <w:t>отсутствие основания произведена выплата среднего заработка за время учебы (2 рабочих дня) инструктору по физической культуре</w:t>
      </w:r>
      <w:r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9C7767" w:rsidRDefault="009C7767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9C7767">
        <w:rPr>
          <w:rFonts w:ascii="Times New Roman" w:hAnsi="Times New Roman" w:cs="Times New Roman"/>
          <w:sz w:val="27"/>
          <w:szCs w:val="27"/>
          <w:lang w:eastAsia="en-US"/>
        </w:rPr>
        <w:t>- незаконно начислено и  выплачено премий по итогам работы за 2015 год и выплата стимулирующего  характера за декабрь 2015 года воспитателю (приказ о премировании издан 15.12.2015,  работник принят в Учреждение 23.12.2015)</w:t>
      </w:r>
      <w:r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C92C95" w:rsidRPr="008B003B" w:rsidRDefault="00C92C95" w:rsidP="00C92C95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- н</w:t>
      </w:r>
      <w:r w:rsidRPr="001D56FC">
        <w:rPr>
          <w:sz w:val="27"/>
          <w:szCs w:val="27"/>
        </w:rPr>
        <w:t>а премии, выплаченные заведующему Учреждением в соответствии с системой премирования, не  начислен  уральский коэффициент</w:t>
      </w:r>
      <w:r>
        <w:rPr>
          <w:sz w:val="27"/>
          <w:szCs w:val="27"/>
        </w:rPr>
        <w:t>; в проверяемом периоде допущена</w:t>
      </w:r>
      <w:r w:rsidRPr="00253C9B">
        <w:rPr>
          <w:sz w:val="27"/>
          <w:szCs w:val="27"/>
        </w:rPr>
        <w:t xml:space="preserve"> </w:t>
      </w:r>
      <w:r>
        <w:rPr>
          <w:sz w:val="27"/>
          <w:szCs w:val="27"/>
        </w:rPr>
        <w:t>переплата и недоплата</w:t>
      </w:r>
      <w:r w:rsidRPr="00253C9B">
        <w:rPr>
          <w:sz w:val="27"/>
          <w:szCs w:val="27"/>
        </w:rPr>
        <w:t xml:space="preserve"> </w:t>
      </w:r>
      <w:r>
        <w:rPr>
          <w:sz w:val="27"/>
          <w:szCs w:val="27"/>
        </w:rPr>
        <w:t>премий заведующему Учреждением; п</w:t>
      </w:r>
      <w:r>
        <w:rPr>
          <w:sz w:val="27"/>
          <w:szCs w:val="27"/>
        </w:rPr>
        <w:t>ремии, н</w:t>
      </w:r>
      <w:r w:rsidRPr="008B003B">
        <w:rPr>
          <w:sz w:val="27"/>
          <w:szCs w:val="27"/>
        </w:rPr>
        <w:t>ачисленные работникам Учреждения в расчетном периоде, не были учтены при расчете среднего заработка</w:t>
      </w:r>
      <w:r>
        <w:rPr>
          <w:sz w:val="27"/>
          <w:szCs w:val="27"/>
        </w:rPr>
        <w:t>,</w:t>
      </w:r>
      <w:r w:rsidRPr="008B003B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8B003B">
        <w:rPr>
          <w:sz w:val="27"/>
          <w:szCs w:val="27"/>
        </w:rPr>
        <w:t xml:space="preserve"> результате, отпускные  суммы работникам Учреждения в 2014 году  были занижены</w:t>
      </w:r>
      <w:r>
        <w:rPr>
          <w:sz w:val="27"/>
          <w:szCs w:val="27"/>
        </w:rPr>
        <w:t>;</w:t>
      </w:r>
    </w:p>
    <w:p w:rsidR="007A280B" w:rsidRDefault="009C7767" w:rsidP="009C77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A280B" w:rsidRPr="009C7767">
        <w:rPr>
          <w:rFonts w:ascii="Times New Roman" w:hAnsi="Times New Roman" w:cs="Times New Roman"/>
          <w:sz w:val="27"/>
          <w:szCs w:val="27"/>
        </w:rPr>
        <w:t xml:space="preserve">- </w:t>
      </w:r>
      <w:r w:rsidRPr="009C7767">
        <w:rPr>
          <w:rFonts w:ascii="Times New Roman" w:hAnsi="Times New Roman" w:cs="Times New Roman"/>
          <w:sz w:val="27"/>
          <w:szCs w:val="27"/>
        </w:rPr>
        <w:t>в декабре 2015 года Учреждением произведены неправомерные расходы по  списанию материальных запасов на нужды: в отсутствие оправдательных документов (актов о списании материальных запасов, ведомостей на выдачу материальных запасов на нужды Учреждения)</w:t>
      </w:r>
      <w:r w:rsidR="007A280B" w:rsidRPr="007A280B">
        <w:rPr>
          <w:rFonts w:ascii="Times New Roman" w:hAnsi="Times New Roman" w:cs="Times New Roman"/>
          <w:sz w:val="27"/>
          <w:szCs w:val="27"/>
        </w:rPr>
        <w:t>;</w:t>
      </w:r>
    </w:p>
    <w:p w:rsidR="00C92C95" w:rsidRPr="00C92C95" w:rsidRDefault="00C92C95" w:rsidP="00C92C95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 w:rsidRPr="00C92C95">
        <w:t xml:space="preserve">- </w:t>
      </w:r>
      <w:r w:rsidRPr="00C92C95">
        <w:rPr>
          <w:b w:val="0"/>
        </w:rPr>
        <w:t>п</w:t>
      </w:r>
      <w:r w:rsidRPr="00C92C95">
        <w:rPr>
          <w:b w:val="0"/>
        </w:rPr>
        <w:t>о договору</w:t>
      </w:r>
      <w:r w:rsidRPr="00C92C95">
        <w:t xml:space="preserve"> </w:t>
      </w:r>
      <w:r w:rsidRPr="00C92C95">
        <w:rPr>
          <w:b w:val="0"/>
        </w:rPr>
        <w:t>поставки  от 13.03.2015 № 62 с «ООО «ПРОГРЕСС-ПКФ»</w:t>
      </w:r>
      <w:r w:rsidRPr="00C92C95">
        <w:t xml:space="preserve"> </w:t>
      </w:r>
      <w:r w:rsidRPr="00C92C95">
        <w:rPr>
          <w:b w:val="0"/>
        </w:rPr>
        <w:t>нарушены сроки поставки товара, в указанном договоре не предусмотрена ответственность Поставщика за нарушение условий договора по передаче предварительно оплаченного товара</w:t>
      </w:r>
      <w:r w:rsidRPr="00C92C95">
        <w:rPr>
          <w:b w:val="0"/>
        </w:rPr>
        <w:t>;</w:t>
      </w:r>
    </w:p>
    <w:p w:rsidR="00C92C95" w:rsidRPr="00C92C95" w:rsidRDefault="00C92C95" w:rsidP="00C92C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2C95">
        <w:rPr>
          <w:rFonts w:ascii="Times New Roman" w:hAnsi="Times New Roman"/>
          <w:b/>
          <w:sz w:val="27"/>
          <w:szCs w:val="27"/>
        </w:rPr>
        <w:t xml:space="preserve">- </w:t>
      </w:r>
      <w:r w:rsidRPr="00C92C95">
        <w:rPr>
          <w:rFonts w:ascii="Times New Roman" w:hAnsi="Times New Roman"/>
          <w:sz w:val="27"/>
          <w:szCs w:val="27"/>
        </w:rPr>
        <w:t>п</w:t>
      </w:r>
      <w:r w:rsidRPr="00C92C95">
        <w:rPr>
          <w:rFonts w:ascii="Times New Roman" w:hAnsi="Times New Roman"/>
          <w:color w:val="000000"/>
          <w:sz w:val="27"/>
          <w:szCs w:val="27"/>
        </w:rPr>
        <w:t xml:space="preserve">роизводство готовых блюд не соответствует  технологическим картам; </w:t>
      </w:r>
      <w:r w:rsidRPr="00C92C9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в</w:t>
      </w:r>
      <w:r w:rsidRPr="00C92C9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меню-требовании не указывается  номер карточки раскладки или  источник рецепта;</w:t>
      </w:r>
      <w:r w:rsidRPr="00C92C95">
        <w:rPr>
          <w:rFonts w:ascii="Times New Roman" w:hAnsi="Times New Roman"/>
          <w:b/>
          <w:sz w:val="27"/>
          <w:szCs w:val="27"/>
        </w:rPr>
        <w:t xml:space="preserve"> </w:t>
      </w:r>
      <w:r w:rsidRPr="00C92C95">
        <w:rPr>
          <w:rFonts w:ascii="Times New Roman" w:hAnsi="Times New Roman"/>
          <w:sz w:val="27"/>
          <w:szCs w:val="27"/>
        </w:rPr>
        <w:t>дневная потребность в мясе завышена, в молоке и  рыбе  - не обеспечена</w:t>
      </w:r>
      <w:r w:rsidRPr="00C92C95">
        <w:rPr>
          <w:rFonts w:ascii="Times New Roman" w:hAnsi="Times New Roman"/>
          <w:sz w:val="27"/>
          <w:szCs w:val="27"/>
        </w:rPr>
        <w:t>;</w:t>
      </w:r>
    </w:p>
    <w:p w:rsidR="00C92C95" w:rsidRPr="00C92C95" w:rsidRDefault="00C92C95" w:rsidP="00C92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92C95">
        <w:rPr>
          <w:rFonts w:ascii="Times New Roman" w:hAnsi="Times New Roman" w:cs="Times New Roman"/>
          <w:sz w:val="27"/>
          <w:szCs w:val="27"/>
        </w:rPr>
        <w:t>- в</w:t>
      </w:r>
      <w:r w:rsidRPr="00C92C95">
        <w:rPr>
          <w:rFonts w:ascii="Times New Roman" w:hAnsi="Times New Roman" w:cs="Times New Roman"/>
          <w:color w:val="222222"/>
          <w:sz w:val="27"/>
          <w:szCs w:val="27"/>
        </w:rPr>
        <w:t xml:space="preserve"> январе и феврале 2015 года</w:t>
      </w:r>
      <w:r w:rsidRPr="00C92C95">
        <w:rPr>
          <w:rFonts w:ascii="Times New Roman" w:hAnsi="Times New Roman" w:cs="Times New Roman"/>
          <w:color w:val="000000"/>
          <w:sz w:val="27"/>
          <w:szCs w:val="27"/>
        </w:rPr>
        <w:t xml:space="preserve"> число </w:t>
      </w:r>
      <w:proofErr w:type="spellStart"/>
      <w:r w:rsidRPr="00C92C95">
        <w:rPr>
          <w:rFonts w:ascii="Times New Roman" w:hAnsi="Times New Roman" w:cs="Times New Roman"/>
          <w:color w:val="000000"/>
          <w:sz w:val="27"/>
          <w:szCs w:val="27"/>
        </w:rPr>
        <w:t>детодней</w:t>
      </w:r>
      <w:proofErr w:type="spellEnd"/>
      <w:r w:rsidRPr="00C92C95">
        <w:rPr>
          <w:rFonts w:ascii="Times New Roman" w:hAnsi="Times New Roman" w:cs="Times New Roman"/>
          <w:color w:val="000000"/>
          <w:sz w:val="27"/>
          <w:szCs w:val="27"/>
        </w:rPr>
        <w:t xml:space="preserve"> по табелям посещаемости не соответствовало числу детей, поставленных на питание в меню-требовании; </w:t>
      </w:r>
      <w:r w:rsidRPr="00C92C9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процедура </w:t>
      </w:r>
      <w:r w:rsidRPr="00C92C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снятия детей с питания и возврат продуктов на склад не производилась; порядок </w:t>
      </w:r>
      <w:proofErr w:type="spellStart"/>
      <w:r w:rsidRPr="00C92C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довыдачи</w:t>
      </w:r>
      <w:proofErr w:type="spellEnd"/>
      <w:r w:rsidRPr="00C92C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продуктов со склада на кухню, в случае увеличения численности детей не определен</w:t>
      </w:r>
      <w:r w:rsidRPr="00C92C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C92C95" w:rsidRPr="00C92C95" w:rsidRDefault="00C92C95" w:rsidP="00C92C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ab/>
      </w:r>
      <w:r w:rsidRPr="00C92C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н</w:t>
      </w:r>
      <w:r w:rsidRPr="00C92C95">
        <w:rPr>
          <w:rFonts w:ascii="Times New Roman" w:hAnsi="Times New Roman" w:cs="Times New Roman"/>
          <w:sz w:val="27"/>
          <w:szCs w:val="27"/>
        </w:rPr>
        <w:t>орма стоимости питания в Учреждении  на 1 ребенка в день не соблюдена</w:t>
      </w:r>
      <w:r w:rsidRPr="00C92C95">
        <w:rPr>
          <w:rFonts w:ascii="Times New Roman" w:hAnsi="Times New Roman" w:cs="Times New Roman"/>
          <w:sz w:val="27"/>
          <w:szCs w:val="27"/>
        </w:rPr>
        <w:t>;</w:t>
      </w:r>
    </w:p>
    <w:p w:rsidR="00C92C95" w:rsidRPr="00C92C95" w:rsidRDefault="00C92C95" w:rsidP="00C92C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2C95">
        <w:rPr>
          <w:rFonts w:ascii="Times New Roman" w:hAnsi="Times New Roman" w:cs="Times New Roman"/>
          <w:sz w:val="27"/>
          <w:szCs w:val="27"/>
        </w:rPr>
        <w:t>- д</w:t>
      </w:r>
      <w:r w:rsidRPr="00C92C95">
        <w:rPr>
          <w:rFonts w:ascii="Times New Roman" w:hAnsi="Times New Roman" w:cs="Times New Roman"/>
          <w:sz w:val="27"/>
          <w:szCs w:val="27"/>
        </w:rPr>
        <w:t>енежные средства за питание сотрудников (приносящая доход деятельность) вносились в кассу Учреждения не своевременно</w:t>
      </w:r>
      <w:r w:rsidRPr="00C92C95">
        <w:rPr>
          <w:rFonts w:ascii="Times New Roman" w:hAnsi="Times New Roman" w:cs="Times New Roman"/>
          <w:sz w:val="27"/>
          <w:szCs w:val="27"/>
        </w:rPr>
        <w:t>;</w:t>
      </w:r>
    </w:p>
    <w:p w:rsidR="006473F6" w:rsidRPr="00C92C95" w:rsidRDefault="0004173E" w:rsidP="00C92C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2C95">
        <w:rPr>
          <w:rFonts w:ascii="Times New Roman" w:hAnsi="Times New Roman" w:cs="Times New Roman"/>
          <w:sz w:val="27"/>
          <w:szCs w:val="27"/>
        </w:rPr>
        <w:t>- бюджетный (</w:t>
      </w:r>
      <w:r w:rsidR="006473F6" w:rsidRPr="00C92C95">
        <w:rPr>
          <w:rFonts w:ascii="Times New Roman" w:hAnsi="Times New Roman" w:cs="Times New Roman"/>
          <w:sz w:val="27"/>
          <w:szCs w:val="27"/>
        </w:rPr>
        <w:t>бухгалтерский</w:t>
      </w:r>
      <w:r w:rsidRPr="00C92C95">
        <w:rPr>
          <w:rFonts w:ascii="Times New Roman" w:hAnsi="Times New Roman" w:cs="Times New Roman"/>
          <w:sz w:val="27"/>
          <w:szCs w:val="27"/>
        </w:rPr>
        <w:t>)</w:t>
      </w:r>
      <w:r w:rsidR="006473F6" w:rsidRPr="00C92C95">
        <w:rPr>
          <w:rFonts w:ascii="Times New Roman" w:hAnsi="Times New Roman" w:cs="Times New Roman"/>
          <w:sz w:val="27"/>
          <w:szCs w:val="27"/>
        </w:rPr>
        <w:t xml:space="preserve"> учет велся со следующими  нарушениями: </w:t>
      </w:r>
      <w:r w:rsidR="009C7767" w:rsidRPr="00C92C95">
        <w:rPr>
          <w:rFonts w:ascii="Times New Roman" w:hAnsi="Times New Roman" w:cs="Times New Roman"/>
          <w:sz w:val="27"/>
          <w:szCs w:val="27"/>
        </w:rPr>
        <w:t>При разработке учетной политики Учреждение руководствовалось Инструкцией, используемой в коммерческих организациях</w:t>
      </w:r>
      <w:r w:rsidR="005E2507" w:rsidRPr="00C92C95">
        <w:rPr>
          <w:rFonts w:ascii="Times New Roman" w:hAnsi="Times New Roman" w:cs="Times New Roman"/>
          <w:sz w:val="27"/>
          <w:szCs w:val="27"/>
        </w:rPr>
        <w:t xml:space="preserve">; </w:t>
      </w:r>
      <w:r w:rsidR="009C7767" w:rsidRPr="00C92C95">
        <w:rPr>
          <w:rFonts w:ascii="Times New Roman" w:hAnsi="Times New Roman" w:cs="Times New Roman"/>
          <w:sz w:val="27"/>
          <w:szCs w:val="27"/>
        </w:rPr>
        <w:t>К</w:t>
      </w:r>
      <w:r w:rsidR="009C7767" w:rsidRPr="00C92C95">
        <w:rPr>
          <w:rFonts w:ascii="Times New Roman" w:eastAsia="Times-Roman" w:hAnsi="Times New Roman" w:cs="Times New Roman"/>
          <w:sz w:val="27"/>
          <w:szCs w:val="27"/>
          <w:lang w:eastAsia="en-US"/>
        </w:rPr>
        <w:t>ассовая книга не сброшюрована, не пронумерована, и не скреплена печатью</w:t>
      </w:r>
      <w:r w:rsidR="009C7767" w:rsidRPr="00C92C95">
        <w:rPr>
          <w:rFonts w:ascii="Times New Roman" w:hAnsi="Times New Roman" w:cs="Times New Roman"/>
          <w:sz w:val="27"/>
          <w:szCs w:val="27"/>
        </w:rPr>
        <w:t xml:space="preserve">; Первичные (сводные) учетные документы, сформированные на бумажном носителе, относящиеся к соответствующим журналам операций, не сброшюрованы и не подобраны в хронологическом порядке. </w:t>
      </w:r>
      <w:proofErr w:type="gramStart"/>
      <w:r w:rsidR="009C7767" w:rsidRPr="00C92C95">
        <w:rPr>
          <w:rFonts w:ascii="Times New Roman" w:hAnsi="Times New Roman" w:cs="Times New Roman"/>
          <w:sz w:val="27"/>
          <w:szCs w:val="27"/>
        </w:rPr>
        <w:t xml:space="preserve">Инвентарные карточки заполнены не должным образом, пронумерованы не все; аналитические коды Плана счетов бюджетного учета и коды ОКОФ применялись неверно; перед составлением годовой бухгалтерской отчетности за 2014 год инвентаризация имущества и обязательств не проводилась; в </w:t>
      </w:r>
      <w:r w:rsidR="009C7767" w:rsidRPr="00C92C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2015 году инвентаризация проведена не в полном объеме; </w:t>
      </w:r>
      <w:r w:rsidR="009C7767" w:rsidRPr="00C92C95">
        <w:rPr>
          <w:rFonts w:ascii="Times New Roman" w:hAnsi="Times New Roman" w:cs="Times New Roman"/>
          <w:sz w:val="27"/>
          <w:szCs w:val="27"/>
        </w:rPr>
        <w:t>дата проведения инвентаризации не соответствует дате, указанной в приказе Учреждения;</w:t>
      </w:r>
      <w:proofErr w:type="gramEnd"/>
      <w:r w:rsidR="009C7767" w:rsidRPr="00C92C95">
        <w:rPr>
          <w:rFonts w:ascii="Times New Roman" w:hAnsi="Times New Roman" w:cs="Times New Roman"/>
          <w:sz w:val="27"/>
          <w:szCs w:val="27"/>
        </w:rPr>
        <w:t xml:space="preserve"> </w:t>
      </w:r>
      <w:r w:rsidR="009C7767" w:rsidRPr="00C92C95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9C7767" w:rsidRPr="00C92C95">
        <w:rPr>
          <w:rFonts w:ascii="Times New Roman" w:hAnsi="Times New Roman" w:cs="Times New Roman"/>
          <w:sz w:val="27"/>
          <w:szCs w:val="27"/>
        </w:rPr>
        <w:t>в инвентаризационных описях отсутствует расписка материально ответственного лица;</w:t>
      </w:r>
      <w:r w:rsidR="009C7767" w:rsidRPr="00C92C95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9C7767" w:rsidRPr="00C92C95">
        <w:rPr>
          <w:rFonts w:ascii="Times New Roman" w:hAnsi="Times New Roman" w:cs="Times New Roman"/>
          <w:sz w:val="27"/>
          <w:szCs w:val="27"/>
        </w:rPr>
        <w:t>выявлено не сопоставление фактического наличия имущества с данными бухгалтерского учета; Учреждением не своевременно  приняты к бухгалтерскому учету первичные учетные документы, подтверждающие  произведенную замену одного объекта основных средств на другой</w:t>
      </w:r>
      <w:r w:rsidR="005E2507" w:rsidRPr="00C92C95">
        <w:rPr>
          <w:rFonts w:ascii="Times New Roman" w:hAnsi="Times New Roman" w:cs="Times New Roman"/>
          <w:sz w:val="27"/>
          <w:szCs w:val="27"/>
        </w:rPr>
        <w:t>.</w:t>
      </w:r>
    </w:p>
    <w:p w:rsidR="00365D83" w:rsidRPr="00BB2845" w:rsidRDefault="00365D83" w:rsidP="00365D83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По результатам проведенной проверки в адрес руководителя </w:t>
      </w:r>
      <w:r w:rsidRPr="00BB2845">
        <w:rPr>
          <w:rFonts w:eastAsia="Calibri"/>
          <w:b w:val="0"/>
        </w:rPr>
        <w:t>Учреждения</w:t>
      </w:r>
      <w:r w:rsidRPr="00BB2845">
        <w:rPr>
          <w:b w:val="0"/>
        </w:rPr>
        <w:t xml:space="preserve"> направлено обязательное для исполнения Представление об устранении </w:t>
      </w:r>
      <w:r w:rsidRPr="00BB2845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B2845">
        <w:rPr>
          <w:b w:val="0"/>
        </w:rPr>
        <w:t>.</w:t>
      </w:r>
    </w:p>
    <w:p w:rsidR="00365D83" w:rsidRPr="00BB2845" w:rsidRDefault="00365D83" w:rsidP="00365D83">
      <w:pPr>
        <w:pStyle w:val="20"/>
        <w:shd w:val="clear" w:color="auto" w:fill="auto"/>
        <w:spacing w:after="300"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Результаты проверки доведены до сведения главы Администрации </w:t>
      </w:r>
      <w:r w:rsidRPr="00BB2845">
        <w:rPr>
          <w:rFonts w:eastAsia="Calibri"/>
          <w:b w:val="0"/>
        </w:rPr>
        <w:t>Артемовского городского округа и Управления образования Артемовского городского округа,</w:t>
      </w:r>
      <w:r w:rsidRPr="00BB2845">
        <w:t xml:space="preserve"> </w:t>
      </w:r>
      <w:r w:rsidRPr="00BB2845">
        <w:rPr>
          <w:b w:val="0"/>
        </w:rPr>
        <w:t>которое осуществляет функции и полномочия учредителя. Копия акта проверки направлена в Артемовскую городскую прокуратуру.</w:t>
      </w:r>
    </w:p>
    <w:p w:rsidR="0004173E" w:rsidRDefault="0004173E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Pr="00BB1DD7" w:rsidRDefault="00614B7C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>Начальник Финансового управления                                                                       О.Г.Бачурина</w:t>
      </w:r>
      <w:r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67" w:rsidRDefault="009C7767" w:rsidP="00870828">
      <w:pPr>
        <w:spacing w:after="0" w:line="240" w:lineRule="auto"/>
      </w:pPr>
      <w:r>
        <w:separator/>
      </w:r>
    </w:p>
  </w:endnote>
  <w:endnote w:type="continuationSeparator" w:id="1">
    <w:p w:rsidR="009C7767" w:rsidRDefault="009C7767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67" w:rsidRDefault="009C7767" w:rsidP="00870828">
      <w:pPr>
        <w:spacing w:after="0" w:line="240" w:lineRule="auto"/>
      </w:pPr>
      <w:r>
        <w:separator/>
      </w:r>
    </w:p>
  </w:footnote>
  <w:footnote w:type="continuationSeparator" w:id="1">
    <w:p w:rsidR="009C7767" w:rsidRDefault="009C7767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A05F0"/>
    <w:rsid w:val="002C03B1"/>
    <w:rsid w:val="002F4DD0"/>
    <w:rsid w:val="00365D83"/>
    <w:rsid w:val="00410C28"/>
    <w:rsid w:val="004E1A93"/>
    <w:rsid w:val="005A46EB"/>
    <w:rsid w:val="005E0497"/>
    <w:rsid w:val="005E2507"/>
    <w:rsid w:val="00614B7C"/>
    <w:rsid w:val="006473F6"/>
    <w:rsid w:val="00720B0D"/>
    <w:rsid w:val="007A280B"/>
    <w:rsid w:val="008342C8"/>
    <w:rsid w:val="00870828"/>
    <w:rsid w:val="008F1B01"/>
    <w:rsid w:val="009C7767"/>
    <w:rsid w:val="00B55305"/>
    <w:rsid w:val="00C51B63"/>
    <w:rsid w:val="00C92C95"/>
    <w:rsid w:val="00CB24A8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  <w:style w:type="paragraph" w:styleId="a7">
    <w:name w:val="Normal (Web)"/>
    <w:basedOn w:val="a"/>
    <w:uiPriority w:val="99"/>
    <w:unhideWhenUsed/>
    <w:rsid w:val="009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C95"/>
  </w:style>
  <w:style w:type="paragraph" w:styleId="a8">
    <w:name w:val="Body Text"/>
    <w:basedOn w:val="a"/>
    <w:link w:val="a9"/>
    <w:uiPriority w:val="99"/>
    <w:unhideWhenUsed/>
    <w:rsid w:val="00C92C9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C92C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5</cp:revision>
  <cp:lastPrinted>2016-04-25T08:29:00Z</cp:lastPrinted>
  <dcterms:created xsi:type="dcterms:W3CDTF">2016-04-25T07:40:00Z</dcterms:created>
  <dcterms:modified xsi:type="dcterms:W3CDTF">2016-12-09T04:00:00Z</dcterms:modified>
</cp:coreProperties>
</file>