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A0" w:rsidRDefault="001E7DA0">
      <w:pPr>
        <w:pStyle w:val="ConsPlusTitlePage"/>
      </w:pPr>
      <w:r>
        <w:br/>
      </w:r>
    </w:p>
    <w:p w:rsidR="001E7DA0" w:rsidRDefault="001E7DA0">
      <w:pPr>
        <w:pStyle w:val="ConsPlusNormal"/>
        <w:outlineLvl w:val="0"/>
      </w:pPr>
    </w:p>
    <w:p w:rsidR="001E7DA0" w:rsidRDefault="001E7DA0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1E7DA0" w:rsidRDefault="001E7DA0">
      <w:pPr>
        <w:pStyle w:val="ConsPlusTitle"/>
        <w:jc w:val="center"/>
      </w:pPr>
    </w:p>
    <w:p w:rsidR="001E7DA0" w:rsidRDefault="001E7DA0">
      <w:pPr>
        <w:pStyle w:val="ConsPlusTitle"/>
        <w:jc w:val="center"/>
      </w:pPr>
      <w:r>
        <w:t>ПОСТАНОВЛЕНИЕ</w:t>
      </w:r>
    </w:p>
    <w:p w:rsidR="001E7DA0" w:rsidRDefault="001E7DA0">
      <w:pPr>
        <w:pStyle w:val="ConsPlusTitle"/>
        <w:jc w:val="center"/>
      </w:pPr>
      <w:r>
        <w:t>от 24 января 2022 г. N 63-ПА</w:t>
      </w:r>
    </w:p>
    <w:p w:rsidR="001E7DA0" w:rsidRDefault="001E7DA0">
      <w:pPr>
        <w:pStyle w:val="ConsPlusTitle"/>
        <w:jc w:val="center"/>
      </w:pPr>
    </w:p>
    <w:p w:rsidR="001E7DA0" w:rsidRDefault="001E7D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 "ПРЕДОСТАВЛЕНИЕ ЖИЛОГО ПОМЕЩЕНИЯ</w:t>
      </w:r>
    </w:p>
    <w:p w:rsidR="001E7DA0" w:rsidRDefault="001E7DA0">
      <w:pPr>
        <w:pStyle w:val="ConsPlusTitle"/>
        <w:jc w:val="center"/>
      </w:pPr>
      <w:r>
        <w:t>МУНИЦИПАЛЬНОГО ЖИЛИЩНОГО ФОНДА ПО ДОГОВОРУ</w:t>
      </w:r>
    </w:p>
    <w:p w:rsidR="001E7DA0" w:rsidRDefault="001E7DA0">
      <w:pPr>
        <w:pStyle w:val="ConsPlusTitle"/>
        <w:jc w:val="center"/>
      </w:pPr>
      <w:r>
        <w:t>СОЦИАЛЬНОГО НАЙМА"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года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года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30.08.2019 N 980-ПА "Об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округа", </w:t>
      </w:r>
      <w:hyperlink r:id="rId8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17.06.2021 N 833 "Об утверждении структуры Администрации Артемовского городского округа", </w:t>
      </w:r>
      <w:hyperlink r:id="rId9">
        <w:r>
          <w:rPr>
            <w:color w:val="0000FF"/>
          </w:rPr>
          <w:t>статьей 31</w:t>
        </w:r>
      </w:hyperlink>
      <w:r>
        <w:t xml:space="preserve"> Устава Артемовского городского округа, постановляю: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жилого помещения муниципального жилищного фонда по договору социального найма" (Приложение).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01.07.2013 N 924-ПА "Об утверждении Административного регламента предоставления муниципальной услуги "Предоставление жилого помещения муниципального жилищного фонда по договору социального найма".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06.02.2015 N 180-ПА "О внесении изменений в Административный регламент предоставления муниципальной услуги "О внесении изменений в Административный регламент предоставления муниципальной услуги "Предоставление жилого помещения муниципального жилищного фонда по договору социального найма".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 xml:space="preserve">2.3. </w:t>
      </w:r>
      <w:hyperlink r:id="rId12">
        <w:r>
          <w:rPr>
            <w:color w:val="0000FF"/>
          </w:rPr>
          <w:t>Пункт 6</w:t>
        </w:r>
      </w:hyperlink>
      <w:r>
        <w:t xml:space="preserve"> Постановления Администрации Артемовского городского округа от 01.07.2016 N 753-ПА "О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инвалидов".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2.4.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23.07.2018 N 765-ПА "О внесении изменений в Административный регламент предоставления муниципальной услуги "Предоставление жилого помещения муниципального жилищного фонда по договору социального найма".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3. Постановление опубликовать в газете "Артемовский рабочий",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"Интернет".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right"/>
      </w:pPr>
      <w:r>
        <w:t>Глава</w:t>
      </w:r>
    </w:p>
    <w:p w:rsidR="001E7DA0" w:rsidRDefault="001E7DA0">
      <w:pPr>
        <w:pStyle w:val="ConsPlusNormal"/>
        <w:jc w:val="right"/>
      </w:pPr>
      <w:r>
        <w:t>Артемовского городского округа</w:t>
      </w:r>
    </w:p>
    <w:p w:rsidR="001E7DA0" w:rsidRDefault="001E7DA0">
      <w:pPr>
        <w:pStyle w:val="ConsPlusNormal"/>
        <w:jc w:val="right"/>
      </w:pPr>
      <w:r>
        <w:t>К.М.ТРОФИМОВ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right"/>
        <w:outlineLvl w:val="0"/>
      </w:pPr>
      <w:r>
        <w:t>Приложение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right"/>
      </w:pPr>
      <w:r>
        <w:t>Утвержден</w:t>
      </w:r>
    </w:p>
    <w:p w:rsidR="001E7DA0" w:rsidRDefault="001E7DA0">
      <w:pPr>
        <w:pStyle w:val="ConsPlusNormal"/>
        <w:jc w:val="right"/>
      </w:pPr>
      <w:r>
        <w:t>Постановлением Администрации</w:t>
      </w:r>
    </w:p>
    <w:p w:rsidR="001E7DA0" w:rsidRDefault="001E7DA0">
      <w:pPr>
        <w:pStyle w:val="ConsPlusNormal"/>
        <w:jc w:val="right"/>
      </w:pPr>
      <w:r>
        <w:t>Артемовского городского округа</w:t>
      </w:r>
    </w:p>
    <w:p w:rsidR="001E7DA0" w:rsidRDefault="001E7DA0">
      <w:pPr>
        <w:pStyle w:val="ConsPlusNormal"/>
        <w:jc w:val="right"/>
      </w:pPr>
      <w:r>
        <w:t>от 24 января 2022 г. № 63-ПА</w:t>
      </w:r>
    </w:p>
    <w:p w:rsidR="001E7DA0" w:rsidRDefault="001E7DA0">
      <w:pPr>
        <w:pStyle w:val="ConsPlusNormal"/>
        <w:jc w:val="right"/>
      </w:pPr>
      <w:r>
        <w:t>(с изменениями от 18.12.2023 № 1517-ПА)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1E7DA0" w:rsidRDefault="001E7DA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1E7DA0" w:rsidRDefault="001E7DA0">
      <w:pPr>
        <w:pStyle w:val="ConsPlusTitle"/>
        <w:jc w:val="center"/>
      </w:pPr>
      <w:r>
        <w:t>ЖИЛОГО ПОМЕЩЕНИЯ МУНИЦИПАЛЬНОГО ЖИЛИЩНОГО ФОНДА</w:t>
      </w:r>
    </w:p>
    <w:p w:rsidR="001E7DA0" w:rsidRDefault="001E7DA0">
      <w:pPr>
        <w:pStyle w:val="ConsPlusTitle"/>
        <w:jc w:val="center"/>
      </w:pPr>
      <w:r>
        <w:t>ПО ДОГОВОРУ СОЦИАЛЬНОГО НАЙМА"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1"/>
      </w:pPr>
      <w:r>
        <w:t>Раздел 1. ОБЩИЕ ПОЛОЖЕНИЯ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1. ПРЕДМЕТ РЕГУЛИРОВАНИЯ АДМИНИСТРАТИВНОГО РЕГЛАМЕНТА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жилого помещения муниципального жилищного фонда по договору социального найма"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услуги, устанавливает сроки и последовательность административных процедур в 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2. КРУГ ЗАЯВИТЕЛЕЙ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bookmarkStart w:id="1" w:name="P49"/>
      <w:bookmarkEnd w:id="1"/>
      <w:r>
        <w:t>2. Заявителями на предоставление муниципальной услуги (далее - заявитель) являются граждане Российской Федерации, проживающие на территории Артемовского городского округа: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2" w:name="P50"/>
      <w:bookmarkEnd w:id="2"/>
      <w:r>
        <w:t>1) принятые на учет в качестве нуждающихся в улучшении жилищных условий до 01.03.2005;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3" w:name="P51"/>
      <w:bookmarkEnd w:id="3"/>
      <w:r>
        <w:t>2) признанные малоимущими, состоящие на учете в качестве нуждающихся в жилых помещениях;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4" w:name="P52"/>
      <w:bookmarkEnd w:id="4"/>
      <w:r>
        <w:t>3) проживающие в коммунальной квартире, в которой освободилась комната муниципального жилищного фонда;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5" w:name="P53"/>
      <w:bookmarkEnd w:id="5"/>
      <w:r>
        <w:t>4) граждане, не состоящие на учете в качестве нуждающихся в жилых помещениях, в отношении которых имеется вступивший в законную силу судебный акт о предоставлении жилого помещения муниципального жилищного фонда по договору социального найма.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3. От имени заявителя заявление о предоставлении муниципальной услуги может быть подано представителем, действующим на основании доверенности, оформленной в соответствии с Гражданским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1E7DA0" w:rsidRDefault="001E7DA0">
      <w:pPr>
        <w:pStyle w:val="ConsPlusTitle"/>
        <w:jc w:val="center"/>
      </w:pPr>
      <w:r>
        <w:t>О ПРЕДОСТАВЛЕНИИ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4. Информирование и консультирование заявителей по вопросам предоставления муниципальной услуги осуществляется работниками </w:t>
      </w:r>
      <w:r>
        <w:lastRenderedPageBreak/>
        <w:t>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по тексту - МФЦ), а также специалистами функционального органа Администрации - Управления по городскому хозяйству и жилью Администрации Артемовского городского округа (далее - Управление), территориальных органов Администрации Артемовского городского округа (далее - территориальные органы Администрации).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6" w:name="P60"/>
      <w:bookmarkEnd w:id="6"/>
      <w:r>
        <w:t>5. Информация о месте нахождения, графиках (режиме) работы, номерах контактных телефонов, адресах электронной почты Администрации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https://www.gosuslugi.ru, на официальном сайте Артемовского городского округа http://artemovsky66.ru в информационно-телекоммуникационной сети "Интернет" (далее - сеть "Интернет") и на информационных стендах в здании Администрации Артемовского городского округа, на официальном сайте МФЦ www.mfc66.ru, а также предоставляется непосредственно специалистами, участвующими в предоставлении муниципальной услуги личном приеме, а также по телефону.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7. При общении с гражданами (по телефону или лично) специалисты, участвующие в предоставлении муниципальной услуги,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 xml:space="preserve"> (при реализации технической возможности).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4. НАИМЕНОВАНИЕ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9. Наименование муниципальной услуги: "Предоставление жилого </w:t>
      </w:r>
      <w:r>
        <w:lastRenderedPageBreak/>
        <w:t>помещения муниципального жилищного фонда по договору социального найма".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5. НАИМЕНОВАНИЕ ОРГАНА,</w:t>
      </w:r>
    </w:p>
    <w:p w:rsidR="001E7DA0" w:rsidRDefault="001E7DA0">
      <w:pPr>
        <w:pStyle w:val="ConsPlusTitle"/>
        <w:jc w:val="center"/>
      </w:pPr>
      <w:r>
        <w:t>ПРЕДОСТАВЛЯЮЩЕГО МУНИЦИПАЛЬНУЮ УСЛУГУ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10. Муниципальная услуга предоставляется Администрацией Артемовского городского округа (далее - Администрация).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От имени Администрации в предоставлении муниципальной услуги участвуют: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на территории города Артемовского - Управление;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на подведомственных территориях сельских населенных пунктов Артемовского городского округа - территориальные органы Администрации: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территориальное управление поселка Буланаш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территориальное управление села Лебедкино с подведомственной территорией населенных пунктов: поселок </w:t>
      </w:r>
      <w:proofErr w:type="spellStart"/>
      <w:r>
        <w:t>Боровской</w:t>
      </w:r>
      <w:proofErr w:type="spellEnd"/>
      <w:r>
        <w:t xml:space="preserve">, село Антоново, село </w:t>
      </w:r>
      <w:proofErr w:type="spellStart"/>
      <w:r>
        <w:t>Бичур</w:t>
      </w:r>
      <w:proofErr w:type="spellEnd"/>
      <w:r>
        <w:t xml:space="preserve">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3) территориальное управление села Большое Трифоново с подведомственной территорией населенных пунктов деревня Малое Трифоново, поселок </w:t>
      </w:r>
      <w:proofErr w:type="spellStart"/>
      <w:r>
        <w:t>Кислянка</w:t>
      </w:r>
      <w:proofErr w:type="spellEnd"/>
      <w:r>
        <w:t>, поселок Березники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территориальное управление поселка Незевай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территориальное управление поселка Красногвардейский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6) территориальное управление села </w:t>
      </w:r>
      <w:proofErr w:type="spellStart"/>
      <w:r>
        <w:t>Мостовское</w:t>
      </w:r>
      <w:proofErr w:type="spellEnd"/>
      <w:r>
        <w:t xml:space="preserve"> с подведомственной территорией населенных пунктов деревня </w:t>
      </w:r>
      <w:proofErr w:type="spellStart"/>
      <w:r>
        <w:t>Лисава</w:t>
      </w:r>
      <w:proofErr w:type="spellEnd"/>
      <w:r>
        <w:t xml:space="preserve">, деревня </w:t>
      </w:r>
      <w:proofErr w:type="spellStart"/>
      <w:r>
        <w:t>Налимово</w:t>
      </w:r>
      <w:proofErr w:type="spellEnd"/>
      <w:r>
        <w:t xml:space="preserve">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7) территориальное управление села </w:t>
      </w:r>
      <w:proofErr w:type="spellStart"/>
      <w:r>
        <w:t>Мироново</w:t>
      </w:r>
      <w:proofErr w:type="spellEnd"/>
      <w:r>
        <w:t xml:space="preserve"> с подведомственной территорией населенных пунктов деревня </w:t>
      </w:r>
      <w:proofErr w:type="spellStart"/>
      <w:r>
        <w:t>Бучино</w:t>
      </w:r>
      <w:proofErr w:type="spellEnd"/>
      <w:r>
        <w:t>, деревня Луговая, деревня Родники, село Липино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8) территориальное управление села </w:t>
      </w:r>
      <w:proofErr w:type="spellStart"/>
      <w:r>
        <w:t>Шогринское</w:t>
      </w:r>
      <w:proofErr w:type="spellEnd"/>
      <w:r>
        <w:t xml:space="preserve"> с подведомственной территорией населенного пункта село </w:t>
      </w:r>
      <w:proofErr w:type="spellStart"/>
      <w:r>
        <w:t>Сарафаново</w:t>
      </w:r>
      <w:proofErr w:type="spellEnd"/>
      <w:r>
        <w:t xml:space="preserve">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 xml:space="preserve">9) территориальное управление поселка Сосновый Бор с подведомственной территорией населенных пунктов поселок Белый Яр, село </w:t>
      </w:r>
      <w:proofErr w:type="spellStart"/>
      <w:r>
        <w:t>Писанец</w:t>
      </w:r>
      <w:proofErr w:type="spellEnd"/>
      <w:r>
        <w:t xml:space="preserve"> Администрации Артемовского городского округа;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10) территориальное управление села Покровское с подведомственной территорией населенного пункта поселок Заболотье Администрации Артемовского городского округа (далее по тексту именуемые - территориальное управление).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6. НАИМЕНОВАНИЕ ОРГАНОВ ВЛАСТИ И ОРГАНИЗАЦИЙ,</w:t>
      </w:r>
    </w:p>
    <w:p w:rsidR="001E7DA0" w:rsidRDefault="001E7DA0">
      <w:pPr>
        <w:pStyle w:val="ConsPlusTitle"/>
        <w:jc w:val="center"/>
      </w:pPr>
      <w:r>
        <w:t>ОБРАЩЕНИЕ В КОТОРЫЕ НЕОБХОДИМО ДЛЯ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7. ОПИСАНИЕ РЕЗУЛЬТАТА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13. Результатом предоставления муниципальной услуги является: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договор социального найма жилого помещения муниципального жилищного фонда;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отказ в предоставлении жилого помещения муниципального жилищного фонда по договору социального найма - при наличии оснований, указанных в </w:t>
      </w:r>
      <w:hyperlink w:anchor="P229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оформленный в виде письма Администрации.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8. СРОКИ ПРЕДОСТАВЛЕНИЯ МУНИЦИПАЛЬНОЙ УСЛУГИ,</w:t>
      </w:r>
    </w:p>
    <w:p w:rsidR="001E7DA0" w:rsidRDefault="001E7DA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1E7DA0" w:rsidRDefault="001E7DA0">
      <w:pPr>
        <w:pStyle w:val="ConsPlusTitle"/>
        <w:jc w:val="center"/>
      </w:pPr>
      <w:r>
        <w:t>УЧАСТВУЮЩИЕ В ПРЕДОСТАВЛЕНИИ МУНИЦИПАЛЬНОЙ УСЛУГИ, СРОК</w:t>
      </w:r>
    </w:p>
    <w:p w:rsidR="001E7DA0" w:rsidRDefault="001E7DA0">
      <w:pPr>
        <w:pStyle w:val="ConsPlusTitle"/>
        <w:jc w:val="center"/>
      </w:pPr>
      <w:r>
        <w:t>ПРИОСТАНОВЛЕНИЯ ПРЕДОСТАВЛЕНИЯ МУНИЦИПАЛЬНОЙ УСЛУГИ</w:t>
      </w:r>
    </w:p>
    <w:p w:rsidR="001E7DA0" w:rsidRDefault="001E7DA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1E7DA0" w:rsidRDefault="001E7DA0">
      <w:pPr>
        <w:pStyle w:val="ConsPlusTitle"/>
        <w:jc w:val="center"/>
      </w:pPr>
      <w:r>
        <w:t>ЗАКОНОДАТЕЛЬСТВОМ РОССИЙСКОЙ ФЕДЕРАЦИИ, В ТОМ ЧИСЛЕ</w:t>
      </w:r>
    </w:p>
    <w:p w:rsidR="001E7DA0" w:rsidRDefault="001E7DA0">
      <w:pPr>
        <w:pStyle w:val="ConsPlusTitle"/>
        <w:jc w:val="center"/>
      </w:pPr>
      <w:r>
        <w:t>ЗАКОНОДАТЕЛЬСТВОМ СВЕРДЛОВСКОЙ ОБЛАСТИ, СРОК ВЫДАЧИ</w:t>
      </w:r>
    </w:p>
    <w:p w:rsidR="001E7DA0" w:rsidRDefault="001E7DA0">
      <w:pPr>
        <w:pStyle w:val="ConsPlusTitle"/>
        <w:jc w:val="center"/>
      </w:pPr>
      <w:r>
        <w:t>(НАПРАВЛЕНИЯ) ДОКУМЕНТОВ, ЯВЛЯЮЩИХСЯ РЕЗУЛЬТАТОМ</w:t>
      </w:r>
    </w:p>
    <w:p w:rsidR="001E7DA0" w:rsidRDefault="001E7DA0">
      <w:pPr>
        <w:pStyle w:val="ConsPlusTitle"/>
        <w:jc w:val="center"/>
      </w:pPr>
      <w:r>
        <w:t>ПРЕДОСТАВЛЕНИЯ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bookmarkStart w:id="7" w:name="P113"/>
      <w:bookmarkEnd w:id="7"/>
      <w:r>
        <w:t>14. Срок предоставления муниципальной услуги - 30 календарных дней с даты регистрации заявления о предоставлении муниципальной услуги в Управлении, территориальном управлении.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15. При обращении заявителя через МФЦ срок предоставления муниципальной услуги исчисляется со дня передачи МФЦ заявления и документов в Управление, территориальное управление.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9. НОРМАТИВНЫЕ ПРАВОВЫЕ АКТЫ, РЕГУЛИРУЮЩИЕ</w:t>
      </w:r>
    </w:p>
    <w:p w:rsidR="001E7DA0" w:rsidRDefault="001E7DA0">
      <w:pPr>
        <w:pStyle w:val="ConsPlusTitle"/>
        <w:jc w:val="center"/>
      </w:pPr>
      <w:r>
        <w:t>ПРЕДОСТАВЛЕНИЕ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http://artemovsky66.ru в сети "Интернет", на Едином портале https://www.gosuslugi.ru.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"Интернет" и на Едином портале.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10. ИСЧЕРПЫВАЮЩИЙ ПЕРЕЧЕНЬ ДОКУМЕНТОВ, НЕОБХОДИМЫХ</w:t>
      </w:r>
    </w:p>
    <w:p w:rsidR="001E7DA0" w:rsidRDefault="001E7DA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1E7DA0" w:rsidRDefault="001E7DA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1E7DA0" w:rsidRDefault="001E7DA0">
      <w:pPr>
        <w:pStyle w:val="ConsPlusTitle"/>
        <w:jc w:val="center"/>
      </w:pPr>
      <w:r>
        <w:t xml:space="preserve">МУНИЦИПАЛЬНОЙ УСЛУГИ, И УСЛУГ, КОТОРЫЕ ЯВЛЯЮТСЯ </w:t>
      </w:r>
      <w:r>
        <w:lastRenderedPageBreak/>
        <w:t>НЕОБХОДИМЫМИ</w:t>
      </w:r>
    </w:p>
    <w:p w:rsidR="001E7DA0" w:rsidRDefault="001E7DA0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1E7DA0" w:rsidRDefault="001E7DA0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1E7DA0" w:rsidRDefault="001E7DA0">
      <w:pPr>
        <w:pStyle w:val="ConsPlusTitle"/>
        <w:jc w:val="center"/>
      </w:pPr>
      <w:r>
        <w:t>ЗАЯВИТЕЛЕМ, В ТОМ ЧИСЛЕ В ЭЛЕКТРОННОЙ ФОРМЕ,</w:t>
      </w:r>
    </w:p>
    <w:p w:rsidR="001E7DA0" w:rsidRDefault="001E7DA0">
      <w:pPr>
        <w:pStyle w:val="ConsPlusTitle"/>
        <w:jc w:val="center"/>
      </w:pPr>
      <w:r>
        <w:t>ПОРЯДОК ИХ ПРЕДСТАВЛЕНИЯ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bookmarkStart w:id="8" w:name="P131"/>
      <w:bookmarkEnd w:id="8"/>
      <w:r>
        <w:t>17. Для предоставления муниципальной услуги заявитель представляет в Управление, территориальное управление или в МФЦ: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9" w:name="P132"/>
      <w:bookmarkEnd w:id="9"/>
      <w:r>
        <w:t xml:space="preserve">1) </w:t>
      </w:r>
      <w:hyperlink w:anchor="P72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регламенту;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10" w:name="P133"/>
      <w:bookmarkEnd w:id="10"/>
      <w:r>
        <w:t>2) документы, удостоверяющие личность заявителя (членов семьи заявителя);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документы, подтверждающие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документ, подтверждающий полномочия заявителя, в случае, если с заявлением обратился представитель физического лица;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5) документы, необходимые для определения размера дохода одиноко проживающего гражданина или размера дохода семьи, приходящегося на каждого ее члена (для заявителей, указанных в </w:t>
      </w:r>
      <w:hyperlink w:anchor="P51">
        <w:r>
          <w:rPr>
            <w:color w:val="0000FF"/>
          </w:rPr>
          <w:t>подпункте 2 пункта 2</w:t>
        </w:r>
      </w:hyperlink>
      <w:r>
        <w:t xml:space="preserve"> настоящего Административного регламента):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заявления о предоставлении муниципальной услуги, в случае,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- копии налоговых деклараций по следующим налогам: по налогу на доходы физических лиц,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 за три года, предшествующих году подачи заявления о </w:t>
      </w:r>
      <w:r>
        <w:lastRenderedPageBreak/>
        <w:t>предоставлении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копии документов, удостоверяющих право применения индивидуальными предпринимателями патентной системы налогообложения - 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справки о других доходах семьи или одиноко проживающего гражданина за три года, предшествующих году подачи заявления о принятии на учет;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копия трудовой книжки заявителя и членов семьи заявителя, заверенные по последнему месту работы. При отсутствии у трудоспособного заявителя (членов семьи заявителя) трудовой книжки в заявлении о предоставлении муниципальной услуги делается об этом соответствующая запись;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- копии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 (в случае, если право на такие объекты не зарегистрировано в ЕГРН);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копии правоустанавливающих документов на занимаемое заявителем (членами семьи заявителя) жилое помещение (договор купли-продажи, мены, дарения, свидетельство о праве на наследство и др.);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справка из Бюро технической инвентаризации и регистрации недвижимости (БТИ)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(до 25.01.2000) либо об отсутствии сведений о регистрации прав на недвижимое имущество;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</w:t>
      </w:r>
      <w:r>
        <w:lastRenderedPageBreak/>
        <w:t>соответствии с федеральным законом к объектам налогообложения налогом на имущество физических лиц (в случае, если право на такие объекты не зарегистрировано в ЕГРН);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 (в случае, если право на такие объекты не зарегистрировано в ЕГРН);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копия технического (кадастрового) паспорта на жилое помещение, занимаемое по договору социального найма, а в случае, если технический паспорт отсутствует -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11" w:name="P150"/>
      <w:bookmarkEnd w:id="11"/>
      <w:r>
        <w:t>7) документы, подтверждающие отнесение гражданина к категории граждан, имеющих право на получение жилого помещения по договору социального найма, в соответствии с федеральным законодательством (при наличии);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8) </w:t>
      </w:r>
      <w:hyperlink w:anchor="P773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в соответствии со </w:t>
      </w:r>
      <w:hyperlink r:id="rId15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по форме согласно Приложению N 2 к настоящему Административному регламенту (в отношении каждого гражданина, указанного в заявлении о предоставлении муниципальной услуги).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18.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а) копию паспорта или иного документа, удостоверяющего личность гражданина, признанного недееспособным;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б) копию решения суда о признании гражданина недееспособным, заверенную в установленном законом порядке;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в) решение органов опеки и попечительства о назначении опекуна.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 xml:space="preserve">19. Документы, указанные в </w:t>
      </w:r>
      <w:hyperlink w:anchor="P133">
        <w:r>
          <w:rPr>
            <w:color w:val="0000FF"/>
          </w:rPr>
          <w:t>подпунктах 2</w:t>
        </w:r>
      </w:hyperlink>
      <w:r>
        <w:t xml:space="preserve"> - </w:t>
      </w:r>
      <w:hyperlink w:anchor="P150">
        <w:r>
          <w:rPr>
            <w:color w:val="0000FF"/>
          </w:rPr>
          <w:t>7 пункта 17</w:t>
        </w:r>
      </w:hyperlink>
      <w:r>
        <w:t xml:space="preserve"> настоящего Административного регламента,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В случае представления документов в оригиналах и копиях специалист Управления, специалист территориального управления или работник МФЦ заверяет сверенные с оригиналами копии документов.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 подписывается заявителем.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12" w:name="P159"/>
      <w:bookmarkEnd w:id="12"/>
      <w:r>
        <w:t>20. К представленным заявителями документам, выполненным на иностранном языке, заявитель прилагает их перевод на русский язык, заверенный в установленном порядке.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21.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Управление, территориальное управление,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13" w:name="P161"/>
      <w:bookmarkEnd w:id="13"/>
      <w:r>
        <w:t>22. Заявление и электронный образ каждого документа должны быть подписаны усиленной квалифицированной электронной подписью.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11. ИСЧЕРПЫВАЮЩИЙ ПЕРЕЧЕНЬ ДОКУМЕНТОВ, НЕОБХОДИМЫХ</w:t>
      </w:r>
    </w:p>
    <w:p w:rsidR="001E7DA0" w:rsidRDefault="001E7DA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1E7DA0" w:rsidRDefault="001E7DA0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1E7DA0" w:rsidRDefault="001E7DA0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1E7DA0" w:rsidRDefault="001E7DA0">
      <w:pPr>
        <w:pStyle w:val="ConsPlusTitle"/>
        <w:jc w:val="center"/>
      </w:pPr>
      <w:r>
        <w:t>И ИНЫХ ОРГАНОВ, УЧАСТВУЮЩИХ В ПРЕДОСТАВЛЕНИИ МУНИЦИПАЛЬНЫХ</w:t>
      </w:r>
    </w:p>
    <w:p w:rsidR="001E7DA0" w:rsidRDefault="001E7DA0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1E7DA0" w:rsidRDefault="001E7DA0">
      <w:pPr>
        <w:pStyle w:val="ConsPlusTitle"/>
        <w:jc w:val="center"/>
      </w:pPr>
      <w:r>
        <w:t>СПОСОБЫ ИХ ПОЛУЧЕНИЯ ЗАЯВИТЕЛЯМИ, В ТОМ ЧИСЛЕ</w:t>
      </w:r>
    </w:p>
    <w:p w:rsidR="001E7DA0" w:rsidRDefault="001E7DA0">
      <w:pPr>
        <w:pStyle w:val="ConsPlusTitle"/>
        <w:jc w:val="center"/>
      </w:pPr>
      <w:r>
        <w:lastRenderedPageBreak/>
        <w:t>В ЭЛЕКТРОННОЙ ФОРМЕ, ПОРЯДОК ИХ ПРЕДСТАВЛЕНИЯ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bookmarkStart w:id="14" w:name="P173"/>
      <w:bookmarkEnd w:id="14"/>
      <w:r>
        <w:t>23. Документами (сведениями),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справка, подтверждающая местожительство заявителя и (или) содержащая сведения о совместно проживающих с ним лицах, полученная не позднее чем за месяц до даты подачи заявления;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документ, подтверждающий регистрацию в системе индивидуального (персонифицированного) учета (сведения о страховом номере индивидуального лицевого счета);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выписка из Единого государственного реестра недвижимости об объекте недвижимости;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документы, подтверждающие право пользования занимаемым жилым помещением муниципального жилищного фонда (договор социального найма, ордер, др.);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7) справка МВД России о наличии в собственности заявителя (членов семьи заявителя) транспортного средства;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8) документы, подтверждающие принятие граждан на учет в качестве нуждающихся в жилых помещениях.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24. Заявитель вправе представить документы, предусмотренные </w:t>
      </w:r>
      <w:hyperlink w:anchor="P173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в полном объеме по собственной инициативе, в том числе в электронной форме.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25. Непредставление заявителем документов, указанных в </w:t>
      </w:r>
      <w:hyperlink w:anchor="P173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12. УКАЗАНИЕ НА ЗАПРЕТ ТРЕБОВАТЬ ОТ ЗАЯВИТЕЛЯ</w:t>
      </w:r>
    </w:p>
    <w:p w:rsidR="001E7DA0" w:rsidRDefault="001E7DA0">
      <w:pPr>
        <w:pStyle w:val="ConsPlusTitle"/>
        <w:jc w:val="center"/>
      </w:pPr>
      <w:r>
        <w:t xml:space="preserve">ПРЕДСТАВЛЕНИЯ ДОКУМЕНТОВ И ИНФОРМАЦИИ ИЛИ </w:t>
      </w:r>
      <w:r>
        <w:lastRenderedPageBreak/>
        <w:t>ОСУЩЕСТВЛЕНИЯ</w:t>
      </w:r>
    </w:p>
    <w:p w:rsidR="001E7DA0" w:rsidRDefault="001E7DA0">
      <w:pPr>
        <w:pStyle w:val="ConsPlusTitle"/>
        <w:jc w:val="center"/>
      </w:pPr>
      <w:r>
        <w:t>ДЕЙСТВИЙ, ПРЕДСТАВЛЕНИЕ ИЛИ ОСУЩЕСТВЛЕНИЕ КОТОРЫХ</w:t>
      </w:r>
    </w:p>
    <w:p w:rsidR="001E7DA0" w:rsidRDefault="001E7DA0">
      <w:pPr>
        <w:pStyle w:val="ConsPlusTitle"/>
        <w:jc w:val="center"/>
      </w:pPr>
      <w:r>
        <w:t>НЕ ПРЕДУСМОТРЕНО НОРМАТИВНЫМИ ПРАВОВЫМИ АКТАМИ,</w:t>
      </w:r>
    </w:p>
    <w:p w:rsidR="001E7DA0" w:rsidRDefault="001E7DA0">
      <w:pPr>
        <w:pStyle w:val="ConsPlusTitle"/>
        <w:jc w:val="center"/>
      </w:pPr>
      <w:r>
        <w:t>МУНИЦИПАЛЬНЫМИ НОРМАТИВНЫМИ ПРАВОВЫМИ АКТАМИ, РЕГУЛИРУЮЩИМИ</w:t>
      </w:r>
    </w:p>
    <w:p w:rsidR="001E7DA0" w:rsidRDefault="001E7DA0">
      <w:pPr>
        <w:pStyle w:val="ConsPlusTitle"/>
        <w:jc w:val="center"/>
      </w:pPr>
      <w:r>
        <w:t>ОТНОШЕНИЯ, ВОЗНИКАЮЩИЕ В СВЯЗИ С ПРЕДОСТАВЛЕНИЕМ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26. Запрещается требовать от заявителя: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</w:t>
      </w:r>
      <w:hyperlink r:id="rId16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представления документов, подтверждающих внесение заявителем платы за предоставление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>- выявление документально подтвержденного факта (признаков) ошибочного или противоправного действия (бездействия) специалиста Управления, специалиста территориального управления,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27. При предоставлении муниципальной услуги запрещается: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13. ИСЧЕРПЫВАЮЩИЙ ПЕРЕЧЕНЬ ОСНОВАНИЙ ДЛЯ ОТКАЗА</w:t>
      </w:r>
    </w:p>
    <w:p w:rsidR="001E7DA0" w:rsidRDefault="001E7DA0">
      <w:pPr>
        <w:pStyle w:val="ConsPlusTitle"/>
        <w:jc w:val="center"/>
      </w:pPr>
      <w:r>
        <w:t>В ПРИЕМЕ ДОКУМЕНТОВ, НЕОБХОДИМЫХ ДЛЯ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bookmarkStart w:id="15" w:name="P210"/>
      <w:bookmarkEnd w:id="15"/>
      <w:r>
        <w:t>28. Основания для отказа в приеме документов, необходимых для предоставления муниципальной услуги: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заявление не соответствует установленной форме и (или) не заполнены или заполнены не все поля заявления, указанного в </w:t>
      </w:r>
      <w:hyperlink w:anchor="P132">
        <w:r>
          <w:rPr>
            <w:color w:val="0000FF"/>
          </w:rPr>
          <w:t>подпункте 1 пункта 17</w:t>
        </w:r>
      </w:hyperlink>
      <w:r>
        <w:t xml:space="preserve"> настоящего Административного регламента;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3) отсутствие сведений и документов, указанных в </w:t>
      </w:r>
      <w:hyperlink w:anchor="P13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>4) информация в представленных документах не доступна для прочтения;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документы имеют приписки, подчистки, зачеркнутые слова и иные исправления;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в документах имеются серьезные повреждения, которые не позволяют однозначно истолковать их содержание;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7)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</w:t>
      </w:r>
      <w:hyperlink w:anchor="P13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требованиям к таким файлам, указанным в </w:t>
      </w:r>
      <w:hyperlink w:anchor="P16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16" w:name="P218"/>
      <w:bookmarkEnd w:id="16"/>
      <w:r>
        <w:t>29.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30. В случае наличия оснований для отказа в приеме документов специалист Управления, специалист территориального управления, или работник МФЦ отказывает в приеме документов (работник МФЦ отказывает, в случае, когда это предусмотрено Административным регламентом и (или) соглашением о взаимодействии).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услуги, заявитель вправе обратиться повторно для получения соответствующей муниципальной услуги.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14. ИСЧЕРПЫВАЮЩИЙ ПЕРЕЧЕНЬ ОСНОВАНИЙ</w:t>
      </w:r>
    </w:p>
    <w:p w:rsidR="001E7DA0" w:rsidRDefault="001E7DA0">
      <w:pPr>
        <w:pStyle w:val="ConsPlusTitle"/>
        <w:jc w:val="center"/>
      </w:pPr>
      <w:r>
        <w:t>ДЛЯ ПРИОСТАНОВЛЕНИЯ ИЛИ ОТКАЗА В ПРЕДОСТАВЛЕНИИ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31. Оснований для приостановления предоставления муниципальной </w:t>
      </w:r>
      <w:r>
        <w:lastRenderedPageBreak/>
        <w:t>услуги, предусмотренной настоящим Административным регламентом, не имеется.</w:t>
      </w:r>
    </w:p>
    <w:p w:rsidR="001E7DA0" w:rsidRDefault="001E7DA0">
      <w:pPr>
        <w:pStyle w:val="ConsPlusNormal"/>
        <w:spacing w:before="280"/>
        <w:ind w:firstLine="540"/>
        <w:jc w:val="both"/>
      </w:pPr>
      <w:bookmarkStart w:id="17" w:name="P229"/>
      <w:bookmarkEnd w:id="17"/>
      <w:r>
        <w:t>32. Основаниями для отказа в предоставлении муниципальной услуги являются: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заявителем не представлены документы, предусмотренные </w:t>
      </w:r>
      <w:hyperlink w:anchor="P13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в представленных заявителем документах выявлены сведения, не соответствующие действительности;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3) заявитель не относится к категории граждан, определенной </w:t>
      </w:r>
      <w:hyperlink w:anchor="P49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представлены документы, которые не подтверждают право заявителя на предоставление муниципального жилого помещения по договору социального найма: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а) не подтвержден статус нуждающегося в жилом помещении гражданина (семьи) - обеспеченность заявителя и членов его семьи общей площадью жилого помещения составляет более учетной нормы на каждого члена семьи, установленной в Артемовском городском округе (для заявителей, указанных в </w:t>
      </w:r>
      <w:hyperlink w:anchor="P50">
        <w:r>
          <w:rPr>
            <w:color w:val="0000FF"/>
          </w:rPr>
          <w:t>подпунктах 1</w:t>
        </w:r>
      </w:hyperlink>
      <w:r>
        <w:t xml:space="preserve">, </w:t>
      </w:r>
      <w:hyperlink w:anchor="P51">
        <w:r>
          <w:rPr>
            <w:color w:val="0000FF"/>
          </w:rPr>
          <w:t>2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б) не подтвержден статус малоимущего гражданина (семьи) (для заявителей, указанных в </w:t>
      </w:r>
      <w:hyperlink w:anchor="P51">
        <w:r>
          <w:rPr>
            <w:color w:val="0000FF"/>
          </w:rPr>
          <w:t>подпункте 2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в) не подтвержден факт отнесения заявителя к категории граждан, имеющих право на получение жилого помещения по договору социального найма в соответствии с федеральным законодательством (при принятии на учет нуждающихся с учетом наличия льготной категории);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г) не подтверждено наличие оснований для предоставления жилого помещения по договору социального найма в соответствии с </w:t>
      </w:r>
      <w:hyperlink r:id="rId17">
        <w:r>
          <w:rPr>
            <w:color w:val="0000FF"/>
          </w:rPr>
          <w:t>частями 1</w:t>
        </w:r>
      </w:hyperlink>
      <w:r>
        <w:t xml:space="preserve">, </w:t>
      </w:r>
      <w:hyperlink r:id="rId18">
        <w:r>
          <w:rPr>
            <w:color w:val="0000FF"/>
          </w:rPr>
          <w:t>2 статьи 59</w:t>
        </w:r>
      </w:hyperlink>
      <w:r>
        <w:t xml:space="preserve"> Жилищного кодекса Российской Федерации (для заявителей, указанных в </w:t>
      </w:r>
      <w:hyperlink w:anchor="P52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д) не подтвержден факт </w:t>
      </w:r>
      <w:proofErr w:type="gramStart"/>
      <w:r>
        <w:t>наличия</w:t>
      </w:r>
      <w:proofErr w:type="gramEnd"/>
      <w:r>
        <w:t xml:space="preserve"> вступившего в законную силу судебного акта о предоставлении жилого помещения по договору социального найма (для заявителей, указанных в </w:t>
      </w:r>
      <w:hyperlink w:anchor="P53">
        <w:r>
          <w:rPr>
            <w:color w:val="0000FF"/>
          </w:rPr>
          <w:t>подпункте 4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 xml:space="preserve">5) очередность предоставления жилого помещения по договору социального найма в соответствии со </w:t>
      </w:r>
      <w:hyperlink r:id="rId19">
        <w:r>
          <w:rPr>
            <w:color w:val="0000FF"/>
          </w:rPr>
          <w:t>статьей 57</w:t>
        </w:r>
      </w:hyperlink>
      <w:r>
        <w:t xml:space="preserve"> Жилищного кодекса Российской Федерации не наступила (для заявителей, указанных в </w:t>
      </w:r>
      <w:hyperlink w:anchor="P50">
        <w:r>
          <w:rPr>
            <w:color w:val="0000FF"/>
          </w:rPr>
          <w:t>подпунктах 1</w:t>
        </w:r>
      </w:hyperlink>
      <w:r>
        <w:t xml:space="preserve">, </w:t>
      </w:r>
      <w:hyperlink w:anchor="P51">
        <w:r>
          <w:rPr>
            <w:color w:val="0000FF"/>
          </w:rPr>
          <w:t>2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отсутствие свободных жилых помещений муниципального жилищного фонда.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33.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34. Решение об отказе в предоставлении жилого помещения муниципального жилищного фонда по договору социального найма не препятствует повторному обращению заявителя за предоставлением муниципальной услуги при устранении оснований, послуживших основанием для отказа.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35. Решение об отказе в предоставлении жилого помещения муниципального жилищного фонда по договору социального найма оформляется в виде письма Администрации с указанием причин, послуживших основанием для отказа, направляется заявителю не позднее чем через три рабочих дня со дня принятия такого решения. Решение об отказе в предоставлении жилого помещения муниципального жилищного фонда по договору социального найма может быть обжаловано заявителем в досудебном (внесудебном) порядке либо в судебном порядке.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15. ПЕРЕЧЕНЬ УСЛУГ, КОТОРЫЕ ЯВЛЯЮТСЯ НЕОБХОДИМЫМИ</w:t>
      </w:r>
    </w:p>
    <w:p w:rsidR="001E7DA0" w:rsidRDefault="001E7DA0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1E7DA0" w:rsidRDefault="001E7DA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E7DA0" w:rsidRDefault="001E7DA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36.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справка из Бюро технической инвентаризации и регистрации </w:t>
      </w:r>
      <w:r>
        <w:lastRenderedPageBreak/>
        <w:t xml:space="preserve">недвижимости (БТИ)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(до 25.01.2000) либо об отсутствии сведений о регистрации прав на недвижимое имущество (для заявителей, указанных в </w:t>
      </w:r>
      <w:hyperlink w:anchor="P52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копия технического (кадастрового)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16. ПОРЯДОК, РАЗМЕР И ОСНОВАНИЯ ВЗИМАНИЯ</w:t>
      </w:r>
    </w:p>
    <w:p w:rsidR="001E7DA0" w:rsidRDefault="001E7DA0">
      <w:pPr>
        <w:pStyle w:val="ConsPlusTitle"/>
        <w:jc w:val="center"/>
      </w:pPr>
      <w:r>
        <w:t>ГОСУДАРСТВЕННОЙ ПОШЛИНЫ ИЛИ ИНОЙ ПЛАТЫ, ВЗИМАЕМОЙ</w:t>
      </w:r>
    </w:p>
    <w:p w:rsidR="001E7DA0" w:rsidRDefault="001E7DA0">
      <w:pPr>
        <w:pStyle w:val="ConsPlusTitle"/>
        <w:jc w:val="center"/>
      </w:pPr>
      <w:r>
        <w:t>ЗА ПРЕДОСТАВЛЕНИЕ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37. За предоставление муниципальной услуги государственная пошлина или иная плата не взимается.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17. ПОРЯДОК, РАЗМЕР И ОСНОВАНИЯ ВЗИМАНИЯ ПЛАТЫ</w:t>
      </w:r>
    </w:p>
    <w:p w:rsidR="001E7DA0" w:rsidRDefault="001E7DA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E7DA0" w:rsidRDefault="001E7DA0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1E7DA0" w:rsidRDefault="001E7DA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38. Плата за предоставление услуг, которые являются необходимыми и обязательными для предоставления муниципальной услуги, взимается в размере и порядке, установленном организацией, осуществляющей деятельность по техническому учету жилищного фонда (БТИ).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18. МАКСИМАЛЬНЫЙ СРОК ОЖИДАНИЯ В ОЧЕРЕДИ ПРИ ПОДАЧЕ</w:t>
      </w:r>
    </w:p>
    <w:p w:rsidR="001E7DA0" w:rsidRDefault="001E7DA0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1E7DA0" w:rsidRDefault="001E7DA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E7DA0" w:rsidRDefault="001E7DA0">
      <w:pPr>
        <w:pStyle w:val="ConsPlusTitle"/>
        <w:jc w:val="center"/>
      </w:pPr>
      <w:r>
        <w:t>МУНИЦИПАЛЬНОЙ УСЛУГИ, И ПРИ ПОЛУЧЕНИИ РЕЗУЛЬТАТА</w:t>
      </w:r>
    </w:p>
    <w:p w:rsidR="001E7DA0" w:rsidRDefault="001E7DA0">
      <w:pPr>
        <w:pStyle w:val="ConsPlusTitle"/>
        <w:jc w:val="center"/>
      </w:pPr>
      <w:r>
        <w:t>ПРЕДОСТАВЛЕНИЯ ТАКИХ УСЛУГ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39.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Управлении, территориальном управлении не должен превышать 15 минут.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40.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19. СРОК И ПОРЯДОК РЕГИСТРАЦИИ ЗАПРОСА ЗАЯВИТЕЛЯ</w:t>
      </w:r>
    </w:p>
    <w:p w:rsidR="001E7DA0" w:rsidRDefault="001E7DA0">
      <w:pPr>
        <w:pStyle w:val="ConsPlusTitle"/>
        <w:jc w:val="center"/>
      </w:pPr>
      <w:r>
        <w:t>О ПРЕДОСТАВЛЕНИИ МУНИЦИПАЛЬНОЙ УСЛУГИ И УСЛУГИ,</w:t>
      </w:r>
    </w:p>
    <w:p w:rsidR="001E7DA0" w:rsidRDefault="001E7DA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E7DA0" w:rsidRDefault="001E7DA0">
      <w:pPr>
        <w:pStyle w:val="ConsPlusTitle"/>
        <w:jc w:val="center"/>
      </w:pPr>
      <w:r>
        <w:t>МУНИЦИПАЛЬНОЙ УСЛУГИ, В ТОМ ЧИСЛЕ В ЭЛЕКТРОННОЙ ФОРМЕ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41. Заявление о предоставлении муниципальной услуги с приложенными документами, необходимыми для предоставления муниципальной услуги, регистрируется в течение трех рабочих дней со дня его подачи в Управление, территориальное управление, при обращении лично заявителем (представителем заявителя), либо поступления через МФЦ или посредством почтового отправления.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42. Если запрос и иные документы, необходимые для предоставления муниципальной услуги, поданы в электронной форме, специалист Управления, специалист территориального управления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Управление, территориальное управление.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43. Регистрация запроса и иных документов, необходимых для предоставления муниципальной услуги, осуществляется в порядке, предусмотренном </w:t>
      </w:r>
      <w:hyperlink w:anchor="P384">
        <w:r>
          <w:rPr>
            <w:color w:val="0000FF"/>
          </w:rPr>
          <w:t>главой 26</w:t>
        </w:r>
      </w:hyperlink>
      <w:r>
        <w:t xml:space="preserve"> настоящего Административного регламента.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20. ТРЕБОВАНИЯ К ПОМЕЩЕНИЯМ, В КОТОРЫХ ПРЕДОСТАВЛЯЕТСЯ</w:t>
      </w:r>
    </w:p>
    <w:p w:rsidR="001E7DA0" w:rsidRDefault="001E7DA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1E7DA0" w:rsidRDefault="001E7DA0">
      <w:pPr>
        <w:pStyle w:val="ConsPlusTitle"/>
        <w:jc w:val="center"/>
      </w:pPr>
      <w:r>
        <w:lastRenderedPageBreak/>
        <w:t>ЗАПРОСОВ О ПРЕДОСТАВЛЕНИИ МУНИЦИПАЛЬНОЙ УСЛУГИ,</w:t>
      </w:r>
    </w:p>
    <w:p w:rsidR="001E7DA0" w:rsidRDefault="001E7DA0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1E7DA0" w:rsidRDefault="001E7DA0">
      <w:pPr>
        <w:pStyle w:val="ConsPlusTitle"/>
        <w:jc w:val="center"/>
      </w:pPr>
      <w:r>
        <w:t>ДОКУМЕНТОВ, НЕОБХОДИМЫХ ДЛЯ ПРЕДОСТАВЛЕНИЯ КАЖДОЙ</w:t>
      </w:r>
    </w:p>
    <w:p w:rsidR="001E7DA0" w:rsidRDefault="001E7DA0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1E7DA0" w:rsidRDefault="001E7DA0">
      <w:pPr>
        <w:pStyle w:val="ConsPlusTitle"/>
        <w:jc w:val="center"/>
      </w:pPr>
      <w:r>
        <w:t>ТЕКСТОВОЙ И МУЛЬТИМЕДИЙНОЙ ИНФОРМАЦИИ О ПОРЯДКЕ</w:t>
      </w:r>
    </w:p>
    <w:p w:rsidR="001E7DA0" w:rsidRDefault="001E7DA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E7DA0" w:rsidRDefault="001E7DA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1E7DA0" w:rsidRDefault="001E7DA0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1E7DA0" w:rsidRDefault="001E7DA0">
      <w:pPr>
        <w:pStyle w:val="ConsPlusTitle"/>
        <w:jc w:val="center"/>
      </w:pPr>
      <w:r>
        <w:t>СВЕРДЛОВСКОЙ ОБЛАСТИ О СОЦИАЛЬНОЙ ЗАЩИТЕ ИНВАЛИДОВ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44. В помещениях, в которых предоставляется муниципальная услуга, обеспечивается: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места для ожидания, информирования, приема заявителей: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места информирования, предназначенные для ознакомления граждан с информационными материалами, оборудуются: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столами (стойками) с канцелярскими принадлежностями для оформления документов, стульями;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туалет со свободным доступом к нему в рабочее время.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45. На информационных стендах в помещениях, предназначенных для приема граждан, размещается информация, указанная в </w:t>
      </w:r>
      <w:hyperlink w:anchor="P60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46.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lastRenderedPageBreak/>
        <w:t>заявителями, в том числе заявителями с ограниченными возможностями.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47. Обеспечение доступности объектов инвалидам в соответствии с требованиями, установленными законодательством: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возможность беспрепятственного входа в объекты и выхода из них;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 - коляски.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21. ПОКАЗАТЕЛИ ДОСТУПНОСТИ И КАЧЕСТВА МУНИЦИПАЛЬНОЙ</w:t>
      </w:r>
    </w:p>
    <w:p w:rsidR="001E7DA0" w:rsidRDefault="001E7DA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1E7DA0" w:rsidRDefault="001E7DA0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1E7DA0" w:rsidRDefault="001E7DA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E7DA0" w:rsidRDefault="001E7DA0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1E7DA0" w:rsidRDefault="001E7DA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1E7DA0" w:rsidRDefault="001E7DA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E7DA0" w:rsidRDefault="001E7DA0">
      <w:pPr>
        <w:pStyle w:val="ConsPlusTitle"/>
        <w:jc w:val="center"/>
      </w:pPr>
      <w:r>
        <w:t>МУНИЦИПАЛЬНОЙ УСЛУГИ В МФЦ (В ТОМ ЧИСЛЕ В ПОЛНОМ ОБЪЕМЕ)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48. Показателями доступности и качества предоставления муниципальной услуги являются: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возможность получения информации о ходе предоставления муниципальной услуги лично или с использованием информационно-коммуникационных технологий (при реализации технической возможности);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возможность получения муниципальной услуги по экстерриториальному принципу в МФЦ и его филиалах (при реализации технической возможности);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4) возможность получения муниципальной услуги посредством запроса </w:t>
      </w:r>
      <w:r>
        <w:lastRenderedPageBreak/>
        <w:t>о предоставлении нескольких государственных и (или) муниципальных услуг в МФЦ;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49. При предоставлении муниципальной услуги взаимодействие заявителя со специалистами Управления, территориального управления осуществляется не более двух раз в следующих случаях: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при приеме заявления;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при получении результата.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50. В каждом случае время, затраченное заявителем при взаимодействии со специалистами Управления, территориального управления при предоставлении муниципальной услуги, не должно превышать 15 минут.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22. ИНЫЕ ТРЕБОВАНИЯ, В ТОМ ЧИСЛЕ УЧИТЫВАЮЩИЕ</w:t>
      </w:r>
    </w:p>
    <w:p w:rsidR="001E7DA0" w:rsidRDefault="001E7DA0">
      <w:pPr>
        <w:pStyle w:val="ConsPlusTitle"/>
        <w:jc w:val="center"/>
      </w:pPr>
      <w:r>
        <w:t>ОСОБЕННОСТИ ПРЕДОСТАВЛЕНИЯ МУНИЦИПАЛЬНОЙ УСЛУГИ В МФЦ,</w:t>
      </w:r>
    </w:p>
    <w:p w:rsidR="001E7DA0" w:rsidRDefault="001E7DA0">
      <w:pPr>
        <w:pStyle w:val="ConsPlusTitle"/>
        <w:jc w:val="center"/>
      </w:pPr>
      <w:r>
        <w:t>ОСОБЕННОСТИ ПРЕДОСТАВЛЕНИЯ МУНИЦИПАЛЬНОЙ УСЛУГИ</w:t>
      </w:r>
    </w:p>
    <w:p w:rsidR="001E7DA0" w:rsidRDefault="001E7DA0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 В ЭЛЕКТРОННОЙ ФОРМЕ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51. Требования к расположению, помещениям, оборудованию и порядку работы МФЦ определяются </w:t>
      </w:r>
      <w:hyperlink r:id="rId20">
        <w:r>
          <w:rPr>
            <w:color w:val="0000FF"/>
          </w:rPr>
          <w:t>пунктами 6</w:t>
        </w:r>
      </w:hyperlink>
      <w:r>
        <w:t xml:space="preserve"> - </w:t>
      </w:r>
      <w:hyperlink r:id="rId21">
        <w:r>
          <w:rPr>
            <w:color w:val="0000FF"/>
          </w:rPr>
          <w:t>22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52.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53. МФЦ обеспечивает передачу принятых от заявителя заявления и документов, необходимых для предоставления муниципальной услуги Администрацией,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 xml:space="preserve">54. В случае подписания заявления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55.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</w:t>
      </w:r>
      <w:hyperlink w:anchor="P13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 (при реализации технической возможности).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1E7DA0" w:rsidRDefault="001E7DA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E7DA0" w:rsidRDefault="001E7DA0">
      <w:pPr>
        <w:pStyle w:val="ConsPlusTitle"/>
        <w:jc w:val="center"/>
      </w:pPr>
      <w:r>
        <w:t>ИХ ВЫПОЛНЕНИЯ, В ТОМ ЧИСЛЕ ОСОБЕННОСТИ ВЫПОЛНЕНИЯ</w:t>
      </w:r>
    </w:p>
    <w:p w:rsidR="001E7DA0" w:rsidRDefault="001E7DA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1E7DA0" w:rsidRDefault="001E7DA0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1E7DA0" w:rsidRDefault="001E7DA0">
      <w:pPr>
        <w:pStyle w:val="ConsPlusTitle"/>
        <w:jc w:val="center"/>
      </w:pPr>
      <w:r>
        <w:t>(ДЕЙСТВИЙ) В МФЦ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23. СОСТАВ АДМИНИСТРАТИВНЫХ ПРОЦЕДУР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56. Предоставление муниципальной услуги включает в себя следующие административные процедуры (действия):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формирование межведомственных запросов;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принятие решения о 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выдача результата оказания муниципальной услуги.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24. ПОСЛЕДОВАТЕЛЬНОСТЬ</w:t>
      </w:r>
    </w:p>
    <w:p w:rsidR="001E7DA0" w:rsidRDefault="001E7DA0">
      <w:pPr>
        <w:pStyle w:val="ConsPlusTitle"/>
        <w:jc w:val="center"/>
      </w:pPr>
      <w:r>
        <w:t>АДМИНИСТРАТИВНЫХ ПРОЦЕДУР (ДЕЙСТВИЙ)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57. Последовательность административных процедур (действий) по </w:t>
      </w:r>
      <w:r>
        <w:lastRenderedPageBreak/>
        <w:t>предоставлению муниципальной услуги в электронной форме (при реализации технической возможности):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запись на прием в Управление, территориальное управление для подачи запроса;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формирование запроса о предоставлении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прием и регистрация Управлением, территориальным управлением запроса и иных документов, необходимых для предоставления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получение заявителем сведений о ходе выполнения запроса о предоставлении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58.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</w:t>
      </w:r>
      <w:r>
        <w:lastRenderedPageBreak/>
        <w:t>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предоставление муниципальной услуги в МФЦ посредством комплексного запроса.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25. СРОКИ ВЫПОЛНЕНИЯ</w:t>
      </w:r>
    </w:p>
    <w:p w:rsidR="001E7DA0" w:rsidRDefault="001E7DA0">
      <w:pPr>
        <w:pStyle w:val="ConsPlusTitle"/>
        <w:jc w:val="center"/>
      </w:pPr>
      <w:r>
        <w:t>АДМИНИСТРАТИВНЫХ ПРОЦЕДУР (ДЕЙСТВИЙ)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59.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</w:t>
      </w:r>
      <w:hyperlink w:anchor="P113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Подраздел 1. АДМИНИСТРАТИВНЫЕ ПРОЦЕДУРЫ (ДЕЙСТВИЯ)</w:t>
      </w:r>
    </w:p>
    <w:p w:rsidR="001E7DA0" w:rsidRDefault="001E7DA0">
      <w:pPr>
        <w:pStyle w:val="ConsPlusTitle"/>
        <w:jc w:val="center"/>
      </w:pPr>
      <w:r>
        <w:t>ПО ПРЕДОСТАВЛЕНИЮ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bookmarkStart w:id="18" w:name="P384"/>
      <w:bookmarkEnd w:id="18"/>
      <w:r>
        <w:t>Глава 26. ПРИЕМ И РЕГИСТРАЦИЯ ЗАЯВЛЕНИЯ</w:t>
      </w:r>
    </w:p>
    <w:p w:rsidR="001E7DA0" w:rsidRDefault="001E7DA0">
      <w:pPr>
        <w:pStyle w:val="ConsPlusTitle"/>
        <w:jc w:val="center"/>
      </w:pPr>
      <w:r>
        <w:t>О ПРЕДОСТАВЛЕНИИ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60.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в Управление, территориальное управление посредством: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личного обращения заявителя (представителя заявителя);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Единого портала (при реализации технической возможности);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почтового отправления с описью вложения и уведомлением о вручении;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в МФЦ посредством личного обращения заявителя (представителя заявителя).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61. При приеме заявления и документов, необходимых для предоставления муниципальной услуги, специалист Управления, специалист территориального управления или работник МФЦ выполняет следующие административные действия: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проверяет документы, удостоверяющие личность заявителя (представителя заявителя), проверяет полномочия представителя заявителя (в </w:t>
      </w:r>
      <w:r>
        <w:lastRenderedPageBreak/>
        <w:t>случае обращения представителя заявителя);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3) устанавливает факт наличия всех необходимых для предоставления муниципальной услуги документов, предусмотренных </w:t>
      </w:r>
      <w:hyperlink w:anchor="P13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</w:t>
      </w:r>
      <w:hyperlink w:anchor="P159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информирует заявителя устно о сроках и способах получения результата предоставления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62. При поступлении заявления и документов посредством почтовой связи на бумажном носителе специалист Управления, специалист территориального управления,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сверку поступивших заявления и документов, необходимых для предоставления муниципальной услуги,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направление заявления и документов, необходимых для предоставления муниципальной услуги, начальнику Управления, начальнику территориального управления;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регистрацию заявления о предоставлении муниципальной услуги в журнале регистрации поступающей корреспонденции Управления, территориального управления;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4) направление заявления и документов, необходимых для предоставления муниципальной услуги, на рассмотрение специалисту </w:t>
      </w:r>
      <w:r>
        <w:lastRenderedPageBreak/>
        <w:t>Управления, специалисту территориального управления, ответственному за предоставление муниципальной услуги, в течение одного дня с момента регистрации заявления.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63.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</w:t>
      </w:r>
      <w:hyperlink w:anchor="P210">
        <w:r>
          <w:rPr>
            <w:color w:val="0000FF"/>
          </w:rPr>
          <w:t>пунктах 28</w:t>
        </w:r>
      </w:hyperlink>
      <w:r>
        <w:t xml:space="preserve">, </w:t>
      </w:r>
      <w:hyperlink w:anchor="P218">
        <w:r>
          <w:rPr>
            <w:color w:val="0000FF"/>
          </w:rPr>
          <w:t>29</w:t>
        </w:r>
      </w:hyperlink>
      <w:r>
        <w:t xml:space="preserve"> настоящего Административного регламента, специалист Управления, специалист территориального управления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64. При отсутствии оснований для отказа в приеме заявления о предоставлении муниципальной услуги специалист Управления, специалист территориального управления осуществляет регистрацию заявления и прилагаемых к нему документов в журнале регистрации, выдает </w:t>
      </w:r>
      <w:hyperlink w:anchor="P811">
        <w:r>
          <w:rPr>
            <w:color w:val="0000FF"/>
          </w:rPr>
          <w:t>расписку</w:t>
        </w:r>
      </w:hyperlink>
      <w:r>
        <w:t xml:space="preserve">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 по форме согласно Приложению N 3 к настоящему Административному регламенту.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65. Дата регистрации заявления в Управлении, территориальном управлении,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66. Срок административной процедуры - 3 рабочих дня.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67. Критерием принятия решения является отсутствие оснований для отказа в приеме заявления.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68.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69. Способ фиксации результата выполнения процедуры - регистрация заявления путем внесения записи в журнал регистрации.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27. ФОРМИРОВАНИЕ И НАПРАВЛЕНИЕ</w:t>
      </w:r>
    </w:p>
    <w:p w:rsidR="001E7DA0" w:rsidRDefault="001E7DA0">
      <w:pPr>
        <w:pStyle w:val="ConsPlusTitle"/>
        <w:jc w:val="center"/>
      </w:pPr>
      <w:r>
        <w:t>МЕЖВЕДОМСТВЕННЫХ ЗАПРОСОВ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70.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</w:t>
      </w:r>
      <w:r>
        <w:lastRenderedPageBreak/>
        <w:t xml:space="preserve">документов, указанных в </w:t>
      </w:r>
      <w:hyperlink w:anchor="P173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71. Специалист Управления, специалист территориального управления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в </w:t>
      </w:r>
      <w:hyperlink w:anchor="P173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72.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73. Межведомственный запрос в бумажном виде должен содержать следующие сведения: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наименование органа местного самоуправления, направляющего межведомственный запрос;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наименование органа власти или организации, в адрес которых направляется межведомственный запрос;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7) дату направления межведомственного запроса;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8) фамилию, имя, отчество и должность лица, подготовившего и </w:t>
      </w:r>
      <w: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74.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и нормативными правовыми актами Свердловской области.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75. Специалист Управления, специалист территориального управления 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76.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пяти рабочих дней.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77.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78.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73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79. Результатом исполнения административной процедуры является получение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80. Способ фиксации результата выполнения процедуры - регистрация информации, полученной в рамках межведомственного информационного взаимодействия путем внесения записи в журнал регистрации.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28. ПРИНЯТИЕ РЕШЕНИЯ О ПРЕДОСТАВЛЕНИИ ЖИЛОГО ПОМЕЩЕНИЯ</w:t>
      </w:r>
    </w:p>
    <w:p w:rsidR="001E7DA0" w:rsidRDefault="001E7DA0">
      <w:pPr>
        <w:pStyle w:val="ConsPlusTitle"/>
        <w:jc w:val="center"/>
      </w:pPr>
      <w:r>
        <w:lastRenderedPageBreak/>
        <w:t>МУНИЦИПАЛЬНОГО ЖИЛИЩНОГО ФОНДА ПО ДОГОВОРУ СОЦИАЛЬНОГО НАЙМА</w:t>
      </w:r>
    </w:p>
    <w:p w:rsidR="001E7DA0" w:rsidRDefault="001E7DA0">
      <w:pPr>
        <w:pStyle w:val="ConsPlusTitle"/>
        <w:jc w:val="center"/>
      </w:pPr>
      <w:r>
        <w:t>(ОБ ОТКАЗЕ В ПРЕДОСТАВЛЕНИИ ЖИЛОГО ПОМЕЩЕНИЯ МУНИЦИПАЛЬНОГО</w:t>
      </w:r>
    </w:p>
    <w:p w:rsidR="001E7DA0" w:rsidRDefault="001E7DA0">
      <w:pPr>
        <w:pStyle w:val="ConsPlusTitle"/>
        <w:jc w:val="center"/>
      </w:pPr>
      <w:r>
        <w:t>ЖИЛИЩНОГО ФОНДА ПО ДОГОВОРУ СОЦИАЛЬНОГО НАЙМА)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81. Основанием для начала административной процедуры является наличие зарегистрированного заявления о предоставлении муниципальной услуги, а также поступление ответов на межведомственные запросы.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82. В состав административной процедуры входят следующие административные действия: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принятие решения о 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подготовка проекта договора социального найма жилого помещения муниципального жилищного фонда либо проекта 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83. Специалист Управления, территориального управления после получения ответов на межведомственные запросы, необходимые для оказания муниципальной услуги, осуществляет следующие административные действия: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проводит проверку сохранения права граждан состоять на учете в качестве нуждающихся в жилых помещениях (в отношении заявителей, указанных в </w:t>
      </w:r>
      <w:hyperlink w:anchor="P50">
        <w:r>
          <w:rPr>
            <w:color w:val="0000FF"/>
          </w:rPr>
          <w:t>подпунктах 1</w:t>
        </w:r>
      </w:hyperlink>
      <w:r>
        <w:t xml:space="preserve">, </w:t>
      </w:r>
      <w:hyperlink w:anchor="P51">
        <w:r>
          <w:rPr>
            <w:color w:val="0000FF"/>
          </w:rPr>
          <w:t>2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проверяет наличие оснований для признания заявителя нуждающимся (малоимущим) (в отношении заявителей, указанных в </w:t>
      </w:r>
      <w:hyperlink w:anchor="P52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3) проверяет наличие вступившего в законную силу судебного акта о предоставлении жилого помещения по договору социального найма (в отношении заявителей, указанных в </w:t>
      </w:r>
      <w:hyperlink w:anchor="P53">
        <w:r>
          <w:rPr>
            <w:color w:val="0000FF"/>
          </w:rPr>
          <w:t>подпункте 4 пункта 2</w:t>
        </w:r>
      </w:hyperlink>
      <w:r>
        <w:t xml:space="preserve"> настоящего Административного регламента);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4) проверяет наличие факта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законодательством (при принятии заявителя на учет нуждающихся в жилых помещениях с учетом льготной </w:t>
      </w:r>
      <w:r>
        <w:lastRenderedPageBreak/>
        <w:t>категории);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84. В случае отсутствия оснований для отказа в предоставлении муниципальной услуги, указанных в </w:t>
      </w:r>
      <w:hyperlink w:anchor="P229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специалист Управления, специалист территориального управления готовит проект договора социального найма жилого помещения муниципального жилищного фонда в двух экземплярах и направляет его для подписания главе Артемовского городского округа.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В отношении заявителей, указанных в </w:t>
      </w:r>
      <w:hyperlink w:anchor="P50">
        <w:r>
          <w:rPr>
            <w:color w:val="0000FF"/>
          </w:rPr>
          <w:t>подпунктах 1</w:t>
        </w:r>
      </w:hyperlink>
      <w:r>
        <w:t xml:space="preserve"> - </w:t>
      </w:r>
      <w:hyperlink w:anchor="P52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регламента, проект договора социального найма жилого помещения муниципального жилищного фонда оформляется после рассмотрения заявления о предоставлении муниципальной услуги на заседании жилищной комиссии Администрации, на основании Постановления Администрации о предоставлении заявителю жилого помещения муниципального жилищного фонда.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85. В случае наличия оснований для отказа в предоставлении муниципальной услуги, указанных в </w:t>
      </w:r>
      <w:hyperlink w:anchor="P229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специалист Управления, специалист территориального управления готовит проект письма Администрации об отказе в предоставлении жилого помещения муниципального жилищного фонда по договору социального найма с указанием причины отказа и направляет его для подписания главе Артемовского городского округа.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86. Принятие решения о 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 осуществляется в срок, не превышающий тридцати календарных дней со дня поступления заявления о предоставлении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87. Критерием принятия решения в рамках настоящей административной процедуры является наличие (отсутствие) оснований для отказа в предоставлении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88. Результатом административной процедуры является наличие подписанного главой Артемовского городского округа договора социального найма жилого помещения муниципального жилищного фонда (в двух экземплярах) или 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89. В течение двух рабочих дней с момента подписания главой Артемовского городского округа договора социального найма жилого помещения муниципального жилищного фонда специалист Управления, </w:t>
      </w:r>
      <w:r>
        <w:lastRenderedPageBreak/>
        <w:t>специалист территориального управления приглашает заявителя для подписания указанного договора.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90. После ознакомления с текстом договора социального найма жилого помещения муниципального жилищного фонда заявитель в присутствии специалиста Управления, специалиста территориального управления подписывает два экземпляра указанного договора после чего специалист Управления, специалист территориального управления вносит сведения о заключенном договоре в книгу регистрации договоров найма жилых помещений муниципального жилищного фонда.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91. Способ фиксации результата выполнения процедуры - регистрация подписанного сторонами договора социального найма в книге регистрации договоров найма жилых помещений муниципального жилищного фонда (регистрация письма Администрации в журнале регистрации).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29. ВЫДАЧА РЕЗУЛЬТАТА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92. Основанием для начала административной процедуры является наличие подписанного и зарегистрированного договора социального найма жилого помещения муниципального жилищного фонда либо 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93. В состав административной процедуры входит следующее административное действие: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выдача результата предоставления муниципальной услуги заявителю.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94. Специалист Управления, специалист территориального управления, ответственный за предоставление муниципальной услуги, вручает экземпляр подписанного и зарегистрированного договора социального найма жилого помещения муниципального жилищного фонда заявителю в момент подписания (при личном обращении в Управление, территориальное управление).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Первый экземпляр зарегистрированного договора социального найма жилого помещения муниципального жилищного фонда выдается заявителю под подпись в книге регистрации договоров найма жилых помещений муниципального жилищного фонда.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Второй экземпляр подписанного и зарегистрированного договора социального найма жилого помещения муниципального жилищного фонда и документы, представленные для получения муниципальной услуги, хранятся в Управлении, территориальном управлении.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>95. Специалист Управления, специалист территориального управления, ответственный за предоставление муниципальной услуги, в течение трех рабочих дней со дня принятия решения о предоставлении (об отказе в предоставлении) муниципальной услуги направляет заявителю (представителю заявителя) результат предоставления муниципальной услуги посредством почтового отправления на адрес заявителя, указанный в заявлении (в случае указания данного способа получения результата муниципальной услуги в заявлении).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96. Результатом административной процедуры является выдача (направление) результата предоставления муниципальной услуги заявителю.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97. В случае неявки заявителя для подписания договора социального найма жилого помещения муниципального жилищного фонда или поступления в Управление, территориальное управление письменного отказа заявителя от подписания оформленного договора социального найма жилого помещения в течение 30 дней с момента принятия решения о предоставлении жилого помещения, принятое решение отменяется Постановлением Администрации. Заявитель уведомляется об отмене решения о предоставлении жилого помещения муниципального жилищного фонда по договору социального найма в течение трех рабочих дней со дня принятия такого решения. Жилое помещение муниципального жилищного фонда распределяется среди граждан, имеющих право на предоставление указанного жилого помещения, в установленном жилищным законодательством порядке.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30. ПОРЯДОК ИСПРАВЛЕНИЯ ДОПУЩЕННЫХ ОПЕЧАТОК И</w:t>
      </w:r>
    </w:p>
    <w:p w:rsidR="001E7DA0" w:rsidRDefault="001E7DA0">
      <w:pPr>
        <w:pStyle w:val="ConsPlusTitle"/>
        <w:jc w:val="center"/>
      </w:pPr>
      <w:r>
        <w:t>ОШИБОК В ВЫДАННЫХ В РЕЗУЛЬТАТЕ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 ДОКУМЕНТАХ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98. Основанием для начала административной процедуры является представление (направление) заявителем в Управление, территориальное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99. Специалист Управления, специалист территориального управления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100. Критерием принятия решения по административной процедуре является наличие или отсутствие таких опечаток и (или) ошибок.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101. В случае выявления допущенных опечаток и (или) ошибок в </w:t>
      </w:r>
      <w:r>
        <w:lastRenderedPageBreak/>
        <w:t>выданных в результате предоставления муниципальной услуги документах специалист Управления, специалист территориального управления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102. В случае отсутствия опечаток и (или) ошибок в документах, выданных в результате предоставления муниципальной услуги, специалист Управления, специалист территориального управления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Подраздел 2. АДМИНИСТРАТИВНЫЕ ПРОЦЕДУРЫ (ДЕЙСТВИЯ)</w:t>
      </w:r>
    </w:p>
    <w:p w:rsidR="001E7DA0" w:rsidRDefault="001E7DA0">
      <w:pPr>
        <w:pStyle w:val="ConsPlusTitle"/>
        <w:jc w:val="center"/>
      </w:pPr>
      <w:r>
        <w:t>ПО ПРЕДОСТАВЛЕНИЮ МУНИЦИПАЛЬНОЙ УСЛУГИ В ЭЛЕКТРОННОЙ ФОРМЕ</w:t>
      </w:r>
    </w:p>
    <w:p w:rsidR="001E7DA0" w:rsidRDefault="001E7DA0">
      <w:pPr>
        <w:pStyle w:val="ConsPlusTitle"/>
        <w:jc w:val="center"/>
      </w:pPr>
      <w:r>
        <w:t>(ПРИ РЕАЛИЗАЦИИ ТЕХНИЧЕСКОЙ ВОЗМОЖНОСТИ)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31. ПРЕДСТАВЛЕНИЕ В УСТАНОВЛЕННОМ ПОРЯДКЕ ИНФОРМАЦИИ</w:t>
      </w:r>
    </w:p>
    <w:p w:rsidR="001E7DA0" w:rsidRDefault="001E7DA0">
      <w:pPr>
        <w:pStyle w:val="ConsPlusTitle"/>
        <w:jc w:val="center"/>
      </w:pPr>
      <w:r>
        <w:t>ЗАЯВИТЕЛЕМ И ОБЕСПЕЧЕНИЕ ДОСТУПА ЗАЯВИТЕЛЯ К СВЕДЕНИЯМ</w:t>
      </w:r>
    </w:p>
    <w:p w:rsidR="001E7DA0" w:rsidRDefault="001E7DA0">
      <w:pPr>
        <w:pStyle w:val="ConsPlusTitle"/>
        <w:jc w:val="center"/>
      </w:pPr>
      <w:r>
        <w:t>О МУНИЦИПАЛЬНОЙ УСЛУГЕ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104.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105. На Едином портале, официальном сайте Артемовского городского округа в сети "Интернет" размещается следующая информация: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>
        <w:lastRenderedPageBreak/>
        <w:t>вправе представить по собственной инициативе;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круг заявителей;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срок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106.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107.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32. ЗАПИСЬ НА ПРИЕМ В ОРГАН, ПРЕДОСТАВЛЯЮЩИЙ</w:t>
      </w:r>
    </w:p>
    <w:p w:rsidR="001E7DA0" w:rsidRDefault="001E7DA0">
      <w:pPr>
        <w:pStyle w:val="ConsPlusTitle"/>
        <w:jc w:val="center"/>
      </w:pPr>
      <w:r>
        <w:t>МУНИЦИПАЛЬНУЮ УСЛУГУ, ДЛЯ ПОДАЧИ ЗАПРОСА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108. В целях предоставления муниципальной услуги Управление, территориальное управление осуществляет прием заявителей по предварительной записи.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109. Запись на прием проводится посредством Единого портала.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110. Заявителю предоставляется возможность записи в любые свободные для приема дату и время в пределах установленного в Управлении, территориальном управлении графика приема заявителей.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>111. Специалисты Управления, территориального 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33. ФОРМИРОВАНИЕ ЗАПРОСА О ПРЕДОСТАВЛЕНИИ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112.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113.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114. При формировании запроса заявителю обеспечивается: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3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</w:t>
      </w:r>
      <w:r>
        <w:lastRenderedPageBreak/>
        <w:t>официальном сайте Артемовского городского округа в сети "Интернет", в части, касающейся сведений, отсутствующих в единой системе идентификации и аутентификации;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115. Сформированный и подписанный запрос, и иные документы, указанные в </w:t>
      </w:r>
      <w:hyperlink w:anchor="P13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необходимые для предоставления муниципальной услуги, направляются в Управление, территориальное управление посредством Единого портала.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34. ПРИЕМ И РЕГИСТРАЦИЯ УПРАВЛЕНИЕМ,</w:t>
      </w:r>
    </w:p>
    <w:p w:rsidR="001E7DA0" w:rsidRDefault="001E7DA0">
      <w:pPr>
        <w:pStyle w:val="ConsPlusTitle"/>
        <w:jc w:val="center"/>
      </w:pPr>
      <w:r>
        <w:t>ТЕРРИТОРИАЛЬНЫМ УПРАВЛЕНИЕМ ЗАПРОСА И ИНЫХ ДОКУМЕНТОВ,</w:t>
      </w:r>
    </w:p>
    <w:p w:rsidR="001E7DA0" w:rsidRDefault="001E7DA0">
      <w:pPr>
        <w:pStyle w:val="ConsPlusTitle"/>
        <w:jc w:val="center"/>
      </w:pPr>
      <w:r>
        <w:t>НЕОБХОДИМЫХ ДЛЯ ПРЕДОСТАВЛЕНИЯ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116. Управление, территориальное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117. Срок регистрации запроса - 1 рабочий день.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118. Предоставление муниципальной услуги начинается с момента приема и регистрации Управлением, территориальным управлением электронных документов, необходимых для предоставления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119.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10">
        <w:r>
          <w:rPr>
            <w:color w:val="0000FF"/>
          </w:rPr>
          <w:t>пунктах 28</w:t>
        </w:r>
      </w:hyperlink>
      <w:r>
        <w:t xml:space="preserve">, </w:t>
      </w:r>
      <w:hyperlink w:anchor="P218">
        <w:r>
          <w:rPr>
            <w:color w:val="0000FF"/>
          </w:rPr>
          <w:t>29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при наличии хотя бы одного из указанных оснований специалист Управления, специалист территориального управления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при отсутствии указанных оснований заявителю сообщается присвоенный запросу в электронной форме уникальный номер, по которому </w:t>
      </w:r>
      <w:r>
        <w:lastRenderedPageBreak/>
        <w:t>в соответствующем разделе Единого портала заявителю будет представлена информация о ходе выполнения указанного запроса.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120. Прием и регистрация запроса осуществляются специалистом Управления, специалистом территориального управления.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121. После принятия запроса заявителя специалистом Управления, специалистом территориального управления статус запроса заявителя в личном кабинете на Едином портале обновляется до статуса "принято".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35. ПОЛУЧЕНИЕ ЗАЯВИТЕЛЕМ СВЕДЕНИЙ О ХОДЕ ВЫПОЛНЕНИЯ</w:t>
      </w:r>
    </w:p>
    <w:p w:rsidR="001E7DA0" w:rsidRDefault="001E7DA0">
      <w:pPr>
        <w:pStyle w:val="ConsPlusTitle"/>
        <w:jc w:val="center"/>
      </w:pPr>
      <w:r>
        <w:t>ЗАПРОСА О ПРЕДОСТАВЛЕНИИ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122.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Управления, специалистом территориального управления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123. При предоставлении муниципальной услуги в электронной форме заявителю направляется: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уведомление о записи на прием в Управление, территориальное управление;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уведомление об окончании предоставления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36. ПОЛУЧЕНИЕ ЗАЯВИТЕЛЕМ РЕЗУЛЬТАТА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УСЛУГИ, ЕСЛИ ИНОЕ НЕ УСТАНОВЛЕНО</w:t>
      </w:r>
    </w:p>
    <w:p w:rsidR="001E7DA0" w:rsidRDefault="001E7DA0">
      <w:pPr>
        <w:pStyle w:val="ConsPlusTitle"/>
        <w:jc w:val="center"/>
      </w:pPr>
      <w:r>
        <w:t>ЗАКОНОДАТЕЛЬСТВОМ РОССИЙСКОЙ ФЕДЕРАЦИИ ИЛИ</w:t>
      </w:r>
    </w:p>
    <w:p w:rsidR="001E7DA0" w:rsidRDefault="001E7DA0">
      <w:pPr>
        <w:pStyle w:val="ConsPlusTitle"/>
        <w:jc w:val="center"/>
      </w:pPr>
      <w:r>
        <w:t>ЗАКОНОДАТЕЛЬСТВОМ СВЕРДЛОВСКОЙ ОБЛАСТИ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124. Заявитель вправе получить результат предоставления </w:t>
      </w:r>
      <w:r>
        <w:lastRenderedPageBreak/>
        <w:t>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Подраздел 3. АДМИНИСТРАТИВНЫЕ ПРОЦЕДУРЫ (ДЕЙСТВИЯ)</w:t>
      </w:r>
    </w:p>
    <w:p w:rsidR="001E7DA0" w:rsidRDefault="001E7DA0">
      <w:pPr>
        <w:pStyle w:val="ConsPlusTitle"/>
        <w:jc w:val="center"/>
      </w:pPr>
      <w:r>
        <w:t>ПО ПРЕДОСТАВЛЕНИЮ МУНИЦИПАЛЬНОЙ УСЛУГИ, ВЫПОЛНЯЕМЫЕ МФЦ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37. ИНФОРМИРОВАНИЕ ЗАЯВИТЕЛЕЙ О ПОРЯДКЕ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 В МФЦ, О ХОДЕ ВЫПОЛНЕНИЯ ЗАПРОСА</w:t>
      </w:r>
    </w:p>
    <w:p w:rsidR="001E7DA0" w:rsidRDefault="001E7DA0">
      <w:pPr>
        <w:pStyle w:val="ConsPlusTitle"/>
        <w:jc w:val="center"/>
      </w:pPr>
      <w:r>
        <w:t>О ПРЕДОСТАВЛЕНИИ МУНИЦИПАЛЬНОЙ УСЛУГИ, А ТАКЖЕ ПО ИНЫМ</w:t>
      </w:r>
    </w:p>
    <w:p w:rsidR="001E7DA0" w:rsidRDefault="001E7DA0">
      <w:pPr>
        <w:pStyle w:val="ConsPlusTitle"/>
        <w:jc w:val="center"/>
      </w:pPr>
      <w:r>
        <w:t>ВОПРОСАМ, СВЯЗАННЫМ С ПРЕДОСТАВЛЕНИЕМ МУНИЦИПАЛЬНОЙ УСЛУГИ,</w:t>
      </w:r>
    </w:p>
    <w:p w:rsidR="001E7DA0" w:rsidRDefault="001E7DA0">
      <w:pPr>
        <w:pStyle w:val="ConsPlusTitle"/>
        <w:jc w:val="center"/>
      </w:pPr>
      <w:r>
        <w:t>А ТАКЖЕ КОНСУЛЬТИРОВАНИЕ ЗАЯВИТЕЛЕЙ О ПОРЯДКЕ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 В МФЦ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125. Информирование заявителей осуществляется по следующим вопросам: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об источнике получения документов, необходимых для оказания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 времени приема и выдачи документов;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 сроках оказания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126. Информирование осуществляется: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непосредственно в МФЦ при личном обращении в день обращения заявителя в порядке очереди;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 использованием средств телефонной связи;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с использованием официального сайта МФЦ или электронной почты.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3"/>
      </w:pPr>
      <w:r>
        <w:t>Глава 38. ПРИЕМ ЗАПРОСОВ ЗАЯВИТЕЛЕЙ О ПРЕДОСТАВЛЕНИИ</w:t>
      </w:r>
    </w:p>
    <w:p w:rsidR="001E7DA0" w:rsidRDefault="001E7DA0">
      <w:pPr>
        <w:pStyle w:val="ConsPlusTitle"/>
        <w:jc w:val="center"/>
      </w:pPr>
      <w:r>
        <w:lastRenderedPageBreak/>
        <w:t>МУНИЦИПАЛЬНОЙ УСЛУГИ И ИНЫХ ДОКУМЕНТОВ, НЕОБХОДИМЫХ</w:t>
      </w:r>
    </w:p>
    <w:p w:rsidR="001E7DA0" w:rsidRDefault="001E7DA0">
      <w:pPr>
        <w:pStyle w:val="ConsPlusTitle"/>
        <w:jc w:val="center"/>
      </w:pPr>
      <w:r>
        <w:t>ДЛЯ ПРЕДОСТАВЛЕНИЯ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127.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</w:t>
      </w:r>
      <w:hyperlink w:anchor="P13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в МФЦ.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128. Работник МФЦ, осуществляющий прием документов: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проверяет соответствие представленных документов установленным требованиям, удостоверяясь, что: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документы не исполнены карандашом;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>129.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130.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просматривает электронные образы заявления и прилагаемых к нему документов;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13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hyperlink w:anchor="P173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в срок, не превышающий трех рабочих дней с даты получения ходатайства и прилагаемых к нему документов (при наличии) в электронной форме.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131.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 сроке завершения оформления документов и порядке их получения;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 возможности приостановления подготовки и выдачи документов;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о возможности отказа в предоставлении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132.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</w:t>
      </w:r>
      <w:r>
        <w:lastRenderedPageBreak/>
        <w:t>выявленных недостатков в представленных документах и предлагает принять меры по их устранению.</w:t>
      </w:r>
    </w:p>
    <w:p w:rsidR="001E7DA0" w:rsidRDefault="001E7DA0">
      <w:pPr>
        <w:pStyle w:val="ConsPlusNormal"/>
      </w:pPr>
    </w:p>
    <w:p w:rsidR="001E7DA0" w:rsidRPr="001E7DA0" w:rsidRDefault="001E7DA0" w:rsidP="001E7DA0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1E7DA0">
        <w:rPr>
          <w:rFonts w:ascii="Liberation Serif" w:hAnsi="Liberation Serif"/>
          <w:b/>
          <w:sz w:val="28"/>
          <w:szCs w:val="28"/>
        </w:rPr>
        <w:t>Глава 38-1.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E7DA0" w:rsidRPr="001E7DA0" w:rsidRDefault="001E7DA0" w:rsidP="001E7DA0">
      <w:pPr>
        <w:pStyle w:val="a3"/>
        <w:tabs>
          <w:tab w:val="left" w:pos="709"/>
        </w:tabs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:rsidR="001E7DA0" w:rsidRPr="001E7DA0" w:rsidRDefault="001E7DA0" w:rsidP="001E7DA0">
      <w:pPr>
        <w:pStyle w:val="a3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7DA0">
        <w:rPr>
          <w:rFonts w:ascii="Liberation Serif" w:hAnsi="Liberation Serif"/>
          <w:sz w:val="28"/>
          <w:szCs w:val="28"/>
        </w:rPr>
        <w:t>132.1</w:t>
      </w:r>
      <w:r w:rsidRPr="001E7DA0">
        <w:rPr>
          <w:sz w:val="28"/>
          <w:szCs w:val="28"/>
        </w:rPr>
        <w:t xml:space="preserve"> </w:t>
      </w:r>
      <w:r w:rsidRPr="001E7DA0">
        <w:rPr>
          <w:rFonts w:ascii="Liberation Serif" w:hAnsi="Liberation Serif"/>
          <w:sz w:val="28"/>
          <w:szCs w:val="28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МФЦ и Администрацией.</w:t>
      </w:r>
    </w:p>
    <w:p w:rsidR="001E7DA0" w:rsidRPr="001E7DA0" w:rsidRDefault="001E7DA0" w:rsidP="001E7DA0">
      <w:pPr>
        <w:pStyle w:val="a3"/>
        <w:tabs>
          <w:tab w:val="left" w:pos="0"/>
        </w:tabs>
        <w:ind w:left="0"/>
        <w:jc w:val="center"/>
        <w:rPr>
          <w:rFonts w:ascii="Liberation Serif" w:hAnsi="Liberation Serif"/>
          <w:b/>
          <w:sz w:val="28"/>
          <w:szCs w:val="28"/>
        </w:rPr>
      </w:pPr>
    </w:p>
    <w:p w:rsidR="001E7DA0" w:rsidRPr="001E7DA0" w:rsidRDefault="001E7DA0" w:rsidP="001E7DA0">
      <w:pPr>
        <w:pStyle w:val="a3"/>
        <w:tabs>
          <w:tab w:val="left" w:pos="0"/>
        </w:tabs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1E7DA0">
        <w:rPr>
          <w:rFonts w:ascii="Liberation Serif" w:hAnsi="Liberation Serif"/>
          <w:b/>
          <w:sz w:val="28"/>
          <w:szCs w:val="28"/>
        </w:rPr>
        <w:t>Глава 38-2.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</w:t>
      </w:r>
    </w:p>
    <w:p w:rsidR="001E7DA0" w:rsidRPr="001E7DA0" w:rsidRDefault="001E7DA0" w:rsidP="001E7DA0">
      <w:pPr>
        <w:pStyle w:val="a3"/>
        <w:tabs>
          <w:tab w:val="left" w:pos="0"/>
        </w:tabs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1E7DA0" w:rsidRPr="001E7DA0" w:rsidRDefault="001E7DA0" w:rsidP="001E7DA0">
      <w:pPr>
        <w:widowControl/>
        <w:tabs>
          <w:tab w:val="left" w:pos="0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132.2. При выдаче документов работник МФЦ: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знакомит с перечнем и содержанием выдаваемых документов;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132.3.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132.4. Заявитель вправе отозвать свое заявление в любой момент рассмотрения, согласования или подготовки документа Управлением,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132.5. Невостребованные результаты предоставления муниципальной услуги хранятся в МФЦ в течение 3 (трех) месяцев. По истечении указанного срока документы передаются по ведомости приема-передачи в Управление.</w:t>
      </w:r>
    </w:p>
    <w:p w:rsidR="001E7DA0" w:rsidRPr="001E7DA0" w:rsidRDefault="001E7DA0" w:rsidP="001E7DA0">
      <w:pPr>
        <w:widowControl/>
        <w:tabs>
          <w:tab w:val="left" w:pos="0"/>
        </w:tabs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7DA0" w:rsidRPr="001E7DA0" w:rsidRDefault="001E7DA0" w:rsidP="001E7DA0">
      <w:pPr>
        <w:widowControl/>
        <w:tabs>
          <w:tab w:val="left" w:pos="0"/>
        </w:tabs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38-3. Предоставление муниципальной услуги в МФЦ посредством комплексного запроса</w:t>
      </w:r>
    </w:p>
    <w:p w:rsidR="001E7DA0" w:rsidRPr="001E7DA0" w:rsidRDefault="001E7DA0" w:rsidP="001E7DA0">
      <w:pPr>
        <w:widowControl/>
        <w:tabs>
          <w:tab w:val="left" w:pos="0"/>
        </w:tabs>
        <w:ind w:firstLine="709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7DA0" w:rsidRPr="001E7DA0" w:rsidRDefault="001E7DA0" w:rsidP="001E7DA0">
      <w:pPr>
        <w:widowControl/>
        <w:tabs>
          <w:tab w:val="left" w:pos="0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132.6.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132.7.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Управление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132.8.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Управление осуществляется МФЦ не позднее одного рабочего дня, следующего за днем получения МФЦ</w:t>
      </w:r>
      <w:bookmarkStart w:id="19" w:name="_GoBack"/>
      <w:bookmarkEnd w:id="19"/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Управлением.</w:t>
      </w:r>
    </w:p>
    <w:p w:rsidR="001E7DA0" w:rsidRPr="001E7DA0" w:rsidRDefault="001E7DA0" w:rsidP="001E7DA0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132.9.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</w:t>
      </w:r>
      <w:r w:rsidRPr="001E7D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вителю.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1"/>
      </w:pPr>
      <w:r>
        <w:t>Раздел 4. ФОРМЫ КОНТРОЛЯ ЗА ИСПОЛНЕНИЕМ</w:t>
      </w:r>
    </w:p>
    <w:p w:rsidR="001E7DA0" w:rsidRDefault="001E7DA0">
      <w:pPr>
        <w:pStyle w:val="ConsPlusTitle"/>
        <w:jc w:val="center"/>
      </w:pPr>
      <w:r>
        <w:t>АДМИНИСТРАТИВНОГО РЕГЛАМЕНТА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39. ПОРЯДОК ОСУЩЕСТВЛЕНИЯ ТЕКУЩЕГО КОНТРОЛЯ</w:t>
      </w:r>
    </w:p>
    <w:p w:rsidR="001E7DA0" w:rsidRDefault="001E7DA0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1E7DA0" w:rsidRDefault="001E7DA0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1E7DA0" w:rsidRDefault="001E7DA0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1E7DA0" w:rsidRDefault="001E7DA0">
      <w:pPr>
        <w:pStyle w:val="ConsPlusTitle"/>
        <w:jc w:val="center"/>
      </w:pPr>
      <w:r>
        <w:t>К ПРЕДОСТАВЛЕНИЮ МУНИЦИПАЛЬНОЙ УСЛУГИ, А ТАКЖЕ</w:t>
      </w:r>
    </w:p>
    <w:p w:rsidR="001E7DA0" w:rsidRDefault="001E7DA0">
      <w:pPr>
        <w:pStyle w:val="ConsPlusTitle"/>
        <w:jc w:val="center"/>
      </w:pPr>
      <w:r>
        <w:t>ПРИНЯТИЕМ ИМИ РЕШЕНИЙ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133. За соблюдением и исполнением специалистами Управления, территориального управления, работниками МФЦ положений настоящего </w:t>
      </w:r>
      <w:r>
        <w:lastRenderedPageBreak/>
        <w:t>Административного регламента,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134. Текущий контроль осуществляется начальником Управления, начальником территориального управления, руководителем МФЦ.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135. Периодичность осуществления текущего контроля устанавливается начальником Управления, начальником территориального управления, руководителем МФЦ.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136.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Управления, специалистами территориального управления положений настоящего Административного регламента, нормативных правовых актов для выявления и устранения нарушений прав и законных интересов заявителей.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137. При выявлении нарушений положений настоящего Административного регламента, нормативных правовых актов, устанавливающих требования к предоставлению муниципальной услуги, начальник Управления, начальник территориального управления указывает на выявленные нарушения и осуществляет контроль за их устранением.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138. Контроль порядка и условий организации предоставления муниципальной услуги в МФЦ осуществляется руководителем МФЦ.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139.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Управления, начальником территориального управления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40. ПОРЯДОК И ПЕРИОДИЧНОСТЬ ОСУЩЕСТВЛЕНИЯ ПЛАНОВЫХ</w:t>
      </w:r>
    </w:p>
    <w:p w:rsidR="001E7DA0" w:rsidRDefault="001E7DA0">
      <w:pPr>
        <w:pStyle w:val="ConsPlusTitle"/>
        <w:jc w:val="center"/>
      </w:pPr>
      <w:r>
        <w:t>И ВНЕПЛАНОВЫХ ПРОВЕРОК, ПОЛНОТЫ И КАЧЕСТВА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1E7DA0" w:rsidRDefault="001E7DA0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140. Контроль за полнотой и качеством предоставления муниципальной услуги включает в себя: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lastRenderedPageBreak/>
        <w:t>- проведение проверок;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Управления, территориального управления, работников МФЦ.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141. Периодичность проведения проверок - один раз в полугодие.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142. Результаты проверок оформляются в виде акта проверки.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41. ОТВЕТСТВЕННОСТЬ СПЕЦИАЛИСТОВ АДМИНИСТРАЦИИ,</w:t>
      </w:r>
    </w:p>
    <w:p w:rsidR="001E7DA0" w:rsidRDefault="001E7DA0">
      <w:pPr>
        <w:pStyle w:val="ConsPlusTitle"/>
        <w:jc w:val="center"/>
      </w:pPr>
      <w:r>
        <w:t>РАБОТНИКОВ МФЦ ЗА РЕШЕНИЯ И ДЕЙСТВИЯ (БЕЗДЕЙСТВИЕ),</w:t>
      </w:r>
    </w:p>
    <w:p w:rsidR="001E7DA0" w:rsidRDefault="001E7DA0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1E7DA0" w:rsidRDefault="001E7DA0">
      <w:pPr>
        <w:pStyle w:val="ConsPlusTitle"/>
        <w:jc w:val="center"/>
      </w:pPr>
      <w:r>
        <w:t>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143. За принятие (осуществление) неправомерных решений и действий (бездействия) в ходе предоставления муниципальной услуги специалисты Управления, территориального управления, работники МФЦ несут ответственность в соответствии с законодательством Российской Федерации: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имущественную (гражданско-правовую) ответственность в соответствии с Гражданским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административную ответственность в соответствии с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3) дисциплинарную ответственность в соответствии с Трудовым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4) уголовную ответственность в соответствии с Уголовным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42. ПОЛОЖЕНИЯ, ХАРАКТЕРИЗУЮЩИЕ ТРЕБОВАНИЯ К ПОРЯДКУ</w:t>
      </w:r>
    </w:p>
    <w:p w:rsidR="001E7DA0" w:rsidRDefault="001E7DA0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1E7DA0" w:rsidRDefault="001E7DA0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144.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</w:t>
      </w:r>
      <w:r>
        <w:lastRenderedPageBreak/>
        <w:t>предоставления муниципальной услуги, а также заявления и жалобы с сообщением о нарушении специалистами Управления, территориального управления,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145. 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Управления, территориального управления,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146.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Управления, территориального управления,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1E7DA0" w:rsidRDefault="001E7DA0">
      <w:pPr>
        <w:pStyle w:val="ConsPlusTitle"/>
        <w:jc w:val="center"/>
      </w:pPr>
      <w:r>
        <w:t>РЕШЕНИЙ И ДЕЙСТВИЙ (БЕЗДЕЙСТВИЯ) АДМИНИСТРАЦИИ, ЕЕ</w:t>
      </w:r>
    </w:p>
    <w:p w:rsidR="001E7DA0" w:rsidRDefault="001E7DA0">
      <w:pPr>
        <w:pStyle w:val="ConsPlusTitle"/>
        <w:jc w:val="center"/>
      </w:pPr>
      <w:r>
        <w:t>СПЕЦИАЛИСТОВ, А ТАКЖЕ РЕШЕНИЙ И ДЕЙСТВИЙ (БЕЗДЕЙСТВИЯ) МФЦ,</w:t>
      </w:r>
    </w:p>
    <w:p w:rsidR="001E7DA0" w:rsidRDefault="001E7DA0">
      <w:pPr>
        <w:pStyle w:val="ConsPlusTitle"/>
        <w:jc w:val="center"/>
      </w:pPr>
      <w:r>
        <w:t>РАБОТНИКОВ МФЦ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43. ИНФОРМАЦИЯ ДЛЯ ЗАИНТЕРЕСОВАННЫХ ЛИЦ ОБ ИХ ПРАВЕ</w:t>
      </w:r>
    </w:p>
    <w:p w:rsidR="001E7DA0" w:rsidRDefault="001E7DA0">
      <w:pPr>
        <w:pStyle w:val="ConsPlusTitle"/>
        <w:jc w:val="center"/>
      </w:pPr>
      <w:r>
        <w:t>НА ДОСУДЕБНОЕ (ВНЕСУДЕБНОЕ) ОБЖАЛОВАНИЕ ДЕЙСТВИЙ</w:t>
      </w:r>
    </w:p>
    <w:p w:rsidR="001E7DA0" w:rsidRDefault="001E7DA0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1E7DA0" w:rsidRDefault="001E7DA0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147. Заявитель вправе обжаловать решения и действия (бездействие), принятые в ходе предоставления муниципальной услуги Администрацией, специалистов Управления, территориального управления, а также решения и действия (бездействие) МФЦ, работников МФЦ в досудебном (внесудебном) порядке.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148. Досудебное (внесудебное) обжалование заявителем решений и действий (бездействия) МФЦ, работника МФЦ возможно в случае, если на </w:t>
      </w:r>
      <w:r>
        <w:lastRenderedPageBreak/>
        <w:t xml:space="preserve">МФЦ возложена функция по предоставлению муниципальной услуги в полном объеме, в порядке, определенном </w:t>
      </w:r>
      <w:hyperlink r:id="rId26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44. ОРГАНЫ ВЛАСТИ, ОРГАНИЗАЦИИ И УПОЛНОМОЧЕННЫЕ</w:t>
      </w:r>
    </w:p>
    <w:p w:rsidR="001E7DA0" w:rsidRDefault="001E7DA0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1E7DA0" w:rsidRDefault="001E7DA0">
      <w:pPr>
        <w:pStyle w:val="ConsPlusTitle"/>
        <w:jc w:val="center"/>
      </w:pPr>
      <w:r>
        <w:t>ЖАЛОБА ЗАЯВИТЕЛЯ В ДОСУДЕБНОМ (ВНЕСУДЕБНОМ) ПОРЯДКЕ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 xml:space="preserve">149. В случае обжалования решений и действий (бездействия) специалиста Управления, территориального управления жалоба подается для рассмотрения начальнику Управления, начальнику территориального управления в порядке, установленном </w:t>
      </w:r>
      <w:hyperlink r:id="rId27">
        <w:r>
          <w:rPr>
            <w:color w:val="0000FF"/>
          </w:rPr>
          <w:t>статьей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150. В случае обжалования решений и действий (бездействия) Управления,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151.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Жалобу на решения и действия (бездействие) МФЦ также возможно подать в Министерство цифрового развития и связи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45. СПОСОБЫ ИНФОРМИРОВАНИЯ ЗАЯВИТЕЛЕЙ О ПОРЯДКЕ ПОДАЧИ</w:t>
      </w:r>
    </w:p>
    <w:p w:rsidR="001E7DA0" w:rsidRDefault="001E7DA0">
      <w:pPr>
        <w:pStyle w:val="ConsPlusTitle"/>
        <w:jc w:val="center"/>
      </w:pPr>
      <w:r>
        <w:t>И РАССМОТРЕНИЯ ЖАЛОБЫ, В ТОМ ЧИСЛЕ С ИСПОЛЬЗОВАНИЕМ</w:t>
      </w:r>
    </w:p>
    <w:p w:rsidR="001E7DA0" w:rsidRDefault="001E7DA0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152. Управление, территориальное управление, МФЦ, а также Министерство цифрового развития и связи Свердловской области: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1) обеспечивают информирование заявителей о порядке обжалования решений и действий (бездействия) Управления, территориального управления, их специалистов, решений и действий (бездействия) МФЦ, его работников посредством размещения информации: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на стендах в местах предоставления муниципальных услуг;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на официальных сайтах Артемовского городского округа, МФЦ (http://mfc66.ru/) и Министерства цифрового развития и связи Свердловской области (http://digital.midural.ru/) в сети "Интернет";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- на Едином портале в разделе "Дополнительная информация" соответствующей муниципальной услуги;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2) осуществляют консультирование заявителей о порядке обжалования решений и действий (бездействия) Управления, территориального управления, их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1E7DA0" w:rsidRDefault="001E7DA0">
      <w:pPr>
        <w:pStyle w:val="ConsPlusNormal"/>
      </w:pPr>
    </w:p>
    <w:p w:rsidR="001E7DA0" w:rsidRDefault="001E7DA0">
      <w:pPr>
        <w:pStyle w:val="ConsPlusTitle"/>
        <w:jc w:val="center"/>
        <w:outlineLvl w:val="2"/>
      </w:pPr>
      <w:r>
        <w:t>Глава 46. ПЕРЕЧЕНЬ НОРМАТИВНЫХ ПРАВОВЫХ АКТОВ, РЕГУЛИРУЮЩИХ</w:t>
      </w:r>
    </w:p>
    <w:p w:rsidR="001E7DA0" w:rsidRDefault="001E7DA0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1E7DA0" w:rsidRDefault="001E7DA0">
      <w:pPr>
        <w:pStyle w:val="ConsPlusTitle"/>
        <w:jc w:val="center"/>
      </w:pPr>
      <w:r>
        <w:t>И ДЕЙСТВИЙ (БЕЗДЕЙСТВИЯ) ОРГАНА, ПРЕДОСТАВЛЯЮЩЕГО</w:t>
      </w:r>
    </w:p>
    <w:p w:rsidR="001E7DA0" w:rsidRDefault="001E7DA0">
      <w:pPr>
        <w:pStyle w:val="ConsPlusTitle"/>
        <w:jc w:val="center"/>
      </w:pPr>
      <w:r>
        <w:t>МУНИЦИПАЛЬНУЮ УСЛУГУ, ЕГО ДОЛЖНОСТНЫХ ЛИЦ И МУНИЦИПАЛЬНЫХ</w:t>
      </w:r>
    </w:p>
    <w:p w:rsidR="001E7DA0" w:rsidRDefault="001E7DA0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1E7DA0" w:rsidRDefault="001E7DA0">
      <w:pPr>
        <w:pStyle w:val="ConsPlusTitle"/>
        <w:jc w:val="center"/>
      </w:pPr>
      <w:r>
        <w:t>РАБОТНИКОВ МФЦ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153.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статьями 11.1</w:t>
        </w:r>
      </w:hyperlink>
      <w:r>
        <w:t xml:space="preserve"> - </w:t>
      </w:r>
      <w:hyperlink r:id="rId29">
        <w:r>
          <w:rPr>
            <w:color w:val="0000FF"/>
          </w:rPr>
          <w:t>11.3</w:t>
        </w:r>
      </w:hyperlink>
      <w:r>
        <w:t xml:space="preserve"> Федерального закона 27 июля 2010 года N 210-ФЗ "Об организации предоставления государственных и муниципальных услуг";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2)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</w:t>
      </w:r>
      <w:r>
        <w:lastRenderedPageBreak/>
        <w:t>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 (с изменениями);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3)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20.10.2014 N 1384-ПА "Об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услуг" (с изменениями).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154. Полная информация о порядке подачи и рассмотрении жалобы на решения и действия (бездействие) Управления, территориального управления, их специалистов, а также решения и действия (бездействие) МФЦ, работников МФЦ размещается на Едином портале в разделе "Дополнительная информация" соответствующей муниципальной услуги по адресу: https://www.gosuslugi.ru/150667/1/info.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right"/>
        <w:outlineLvl w:val="1"/>
      </w:pPr>
      <w:r>
        <w:t>Приложение N 1</w:t>
      </w:r>
    </w:p>
    <w:p w:rsidR="001E7DA0" w:rsidRDefault="001E7DA0">
      <w:pPr>
        <w:pStyle w:val="ConsPlusNormal"/>
        <w:jc w:val="right"/>
      </w:pPr>
      <w:r>
        <w:t>к Административному регламенту</w:t>
      </w:r>
    </w:p>
    <w:p w:rsidR="001E7DA0" w:rsidRDefault="001E7DA0">
      <w:pPr>
        <w:pStyle w:val="ConsPlusNormal"/>
        <w:jc w:val="right"/>
      </w:pPr>
      <w:r>
        <w:t>предоставления муниципальной услуги</w:t>
      </w:r>
    </w:p>
    <w:p w:rsidR="001E7DA0" w:rsidRDefault="001E7DA0">
      <w:pPr>
        <w:pStyle w:val="ConsPlusNormal"/>
        <w:jc w:val="right"/>
      </w:pPr>
      <w:r>
        <w:t>"Предоставление жилого помещения</w:t>
      </w:r>
    </w:p>
    <w:p w:rsidR="001E7DA0" w:rsidRDefault="001E7DA0">
      <w:pPr>
        <w:pStyle w:val="ConsPlusNormal"/>
        <w:jc w:val="right"/>
      </w:pPr>
      <w:r>
        <w:t>муниципального жилищного фонда</w:t>
      </w:r>
    </w:p>
    <w:p w:rsidR="001E7DA0" w:rsidRDefault="001E7DA0">
      <w:pPr>
        <w:pStyle w:val="ConsPlusNormal"/>
        <w:jc w:val="right"/>
      </w:pPr>
      <w:r>
        <w:t>по договору социального найма"</w:t>
      </w:r>
    </w:p>
    <w:p w:rsidR="001E7DA0" w:rsidRDefault="001E7DA0">
      <w:pPr>
        <w:pStyle w:val="ConsPlusNormal"/>
      </w:pPr>
    </w:p>
    <w:p w:rsidR="001E7DA0" w:rsidRDefault="001E7DA0">
      <w:pPr>
        <w:pStyle w:val="ConsPlusNonformat"/>
        <w:jc w:val="both"/>
      </w:pPr>
      <w:r>
        <w:t xml:space="preserve">                                       В Администрацию</w:t>
      </w:r>
    </w:p>
    <w:p w:rsidR="001E7DA0" w:rsidRDefault="001E7DA0">
      <w:pPr>
        <w:pStyle w:val="ConsPlusNonformat"/>
        <w:jc w:val="both"/>
      </w:pPr>
      <w:r>
        <w:t xml:space="preserve">                                       Артемовского городского округа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                                       (Ф.И.О.)</w:t>
      </w:r>
    </w:p>
    <w:p w:rsidR="001E7DA0" w:rsidRDefault="001E7D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                        проживающего по адресу:</w:t>
      </w:r>
    </w:p>
    <w:p w:rsidR="001E7DA0" w:rsidRDefault="001E7D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1E7DA0" w:rsidRDefault="001E7D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                                 (контактный телефон)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bookmarkStart w:id="20" w:name="P722"/>
      <w:bookmarkEnd w:id="20"/>
      <w:r>
        <w:t xml:space="preserve">                                 ЗАЯВЛЕНИЕ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жилое  помещение муниципального жилищного фонда по</w:t>
      </w:r>
    </w:p>
    <w:p w:rsidR="001E7DA0" w:rsidRDefault="001E7DA0">
      <w:pPr>
        <w:pStyle w:val="ConsPlusNonformat"/>
        <w:jc w:val="both"/>
      </w:pPr>
      <w:r>
        <w:t>договору социального найма мне ____________________________________________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                          (Ф.И.О. заявителя)</w:t>
      </w:r>
    </w:p>
    <w:p w:rsidR="001E7DA0" w:rsidRDefault="001E7DA0">
      <w:pPr>
        <w:pStyle w:val="ConsPlusNonformat"/>
        <w:jc w:val="both"/>
      </w:pPr>
      <w:r>
        <w:t xml:space="preserve">    и членам моей семьи: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(Ф.И.О. члена семьи заявителя, дата рождения)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(Ф.И.О. члена семьи заявителя, дата рождения)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 xml:space="preserve">    </w:t>
      </w:r>
      <w:proofErr w:type="gramStart"/>
      <w:r>
        <w:t>Подтверждаю  полноту</w:t>
      </w:r>
      <w:proofErr w:type="gramEnd"/>
      <w:r>
        <w:t xml:space="preserve">  и  достоверность  представленных  сведений  и  не</w:t>
      </w:r>
    </w:p>
    <w:p w:rsidR="001E7DA0" w:rsidRDefault="001E7DA0">
      <w:pPr>
        <w:pStyle w:val="ConsPlusNonformat"/>
        <w:jc w:val="both"/>
      </w:pPr>
      <w:r>
        <w:t>возражаю против проведения проверки их полноты и достоверности.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>Перечень документов, прилагаемых к заявлению:</w:t>
      </w:r>
    </w:p>
    <w:p w:rsidR="001E7DA0" w:rsidRDefault="001E7DA0">
      <w:pPr>
        <w:pStyle w:val="ConsPlusNonformat"/>
        <w:jc w:val="both"/>
      </w:pPr>
      <w:r>
        <w:t>___________________________________________________________________________</w:t>
      </w:r>
    </w:p>
    <w:p w:rsidR="001E7DA0" w:rsidRDefault="001E7DA0">
      <w:pPr>
        <w:pStyle w:val="ConsPlusNonformat"/>
        <w:jc w:val="both"/>
      </w:pPr>
      <w:r>
        <w:t>___________________________________________________________________________</w:t>
      </w:r>
    </w:p>
    <w:p w:rsidR="001E7DA0" w:rsidRDefault="001E7DA0">
      <w:pPr>
        <w:pStyle w:val="ConsPlusNonformat"/>
        <w:jc w:val="both"/>
      </w:pPr>
      <w:r>
        <w:t>___________________________________________________________________________</w:t>
      </w:r>
    </w:p>
    <w:p w:rsidR="001E7DA0" w:rsidRDefault="001E7DA0">
      <w:pPr>
        <w:pStyle w:val="ConsPlusNonformat"/>
        <w:jc w:val="both"/>
      </w:pPr>
      <w:r>
        <w:t>___________________________________________________________________________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>______________________________                    _________________________</w:t>
      </w:r>
    </w:p>
    <w:p w:rsidR="001E7DA0" w:rsidRDefault="001E7DA0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   (расшифровка подписи)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>"__" __________________ 20__ года</w:t>
      </w:r>
    </w:p>
    <w:p w:rsidR="001E7DA0" w:rsidRDefault="001E7DA0">
      <w:pPr>
        <w:pStyle w:val="ConsPlusNonformat"/>
        <w:jc w:val="both"/>
      </w:pPr>
      <w:r>
        <w:t xml:space="preserve">            (дата)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right"/>
        <w:outlineLvl w:val="1"/>
      </w:pPr>
      <w:r>
        <w:t>Приложение N 2</w:t>
      </w:r>
    </w:p>
    <w:p w:rsidR="001E7DA0" w:rsidRDefault="001E7DA0">
      <w:pPr>
        <w:pStyle w:val="ConsPlusNormal"/>
        <w:jc w:val="right"/>
      </w:pPr>
      <w:r>
        <w:t>к Административному регламенту</w:t>
      </w:r>
    </w:p>
    <w:p w:rsidR="001E7DA0" w:rsidRDefault="001E7DA0">
      <w:pPr>
        <w:pStyle w:val="ConsPlusNormal"/>
        <w:jc w:val="right"/>
      </w:pPr>
      <w:r>
        <w:t>предоставления муниципальной услуги</w:t>
      </w:r>
    </w:p>
    <w:p w:rsidR="001E7DA0" w:rsidRDefault="001E7DA0">
      <w:pPr>
        <w:pStyle w:val="ConsPlusNormal"/>
        <w:jc w:val="right"/>
      </w:pPr>
      <w:r>
        <w:t>"Предоставление жилого помещения</w:t>
      </w:r>
    </w:p>
    <w:p w:rsidR="001E7DA0" w:rsidRDefault="001E7DA0">
      <w:pPr>
        <w:pStyle w:val="ConsPlusNormal"/>
        <w:jc w:val="right"/>
      </w:pPr>
      <w:r>
        <w:t>муниципального жилищного фонда</w:t>
      </w:r>
    </w:p>
    <w:p w:rsidR="001E7DA0" w:rsidRDefault="001E7DA0">
      <w:pPr>
        <w:pStyle w:val="ConsPlusNormal"/>
        <w:jc w:val="right"/>
      </w:pPr>
      <w:r>
        <w:t>по договору социального найма"</w:t>
      </w:r>
    </w:p>
    <w:p w:rsidR="001E7DA0" w:rsidRDefault="001E7D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60"/>
        <w:gridCol w:w="4075"/>
      </w:tblGrid>
      <w:tr w:rsidR="001E7DA0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  <w:r>
              <w:t>В Администрацию Артемовского городского округа</w:t>
            </w:r>
          </w:p>
        </w:tc>
      </w:tr>
      <w:tr w:rsidR="001E7DA0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  <w:r>
              <w:t>от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</w:tr>
      <w:tr w:rsidR="001E7DA0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  <w:jc w:val="center"/>
            </w:pPr>
            <w:r>
              <w:t>(Ф.И.О.)</w:t>
            </w:r>
          </w:p>
        </w:tc>
      </w:tr>
      <w:tr w:rsidR="001E7DA0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</w:tr>
      <w:tr w:rsidR="001E7DA0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  <w:r>
              <w:t>проживающего по адресу:</w:t>
            </w:r>
          </w:p>
        </w:tc>
      </w:tr>
      <w:tr w:rsidR="001E7DA0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</w:tr>
      <w:tr w:rsidR="001E7DA0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</w:tr>
      <w:tr w:rsidR="001E7DA0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  <w:jc w:val="center"/>
            </w:pPr>
            <w:r>
              <w:t>(адрес регистрации)</w:t>
            </w:r>
          </w:p>
        </w:tc>
      </w:tr>
    </w:tbl>
    <w:p w:rsidR="001E7DA0" w:rsidRDefault="001E7DA0">
      <w:pPr>
        <w:pStyle w:val="ConsPlusNormal"/>
      </w:pPr>
    </w:p>
    <w:p w:rsidR="001E7DA0" w:rsidRDefault="001E7DA0">
      <w:pPr>
        <w:pStyle w:val="ConsPlusNormal"/>
        <w:jc w:val="center"/>
      </w:pPr>
      <w:bookmarkStart w:id="21" w:name="P773"/>
      <w:bookmarkEnd w:id="21"/>
      <w:r>
        <w:t>Согласие на обработку персональных данных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ind w:firstLine="540"/>
        <w:jc w:val="both"/>
      </w:pPr>
      <w:r>
        <w:t>1. Настоящим подтверждаю свое согласие на обработку Администрацией Артемовского городского округа своих персональных данных, в том числе в автоматизированном режиме, в целях предоставления мне муниципальной услуги: "Предоставление жилого помещения муниципального жилищного фонда по договору социального найма".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2. Перечень персональных данных, на обработку которых дается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3. 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>4. Настоящее согласие действует до наступления срока ликвидации обращения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муниципальной услуги. Заявитель соглашается на то,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1E7DA0" w:rsidRDefault="001E7DA0">
      <w:pPr>
        <w:pStyle w:val="ConsPlusNormal"/>
        <w:spacing w:before="280"/>
        <w:ind w:firstLine="540"/>
        <w:jc w:val="both"/>
      </w:pPr>
      <w: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1E7DA0" w:rsidRDefault="001E7D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40"/>
        <w:gridCol w:w="2608"/>
        <w:gridCol w:w="340"/>
        <w:gridCol w:w="340"/>
        <w:gridCol w:w="340"/>
        <w:gridCol w:w="454"/>
        <w:gridCol w:w="340"/>
        <w:gridCol w:w="1304"/>
        <w:gridCol w:w="510"/>
        <w:gridCol w:w="510"/>
        <w:gridCol w:w="624"/>
      </w:tblGrid>
      <w:tr w:rsidR="001E7DA0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  <w: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  <w:r>
              <w:t>года</w:t>
            </w:r>
          </w:p>
        </w:tc>
      </w:tr>
      <w:tr w:rsidR="001E7DA0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</w:pP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7DA0" w:rsidRDefault="001E7DA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right"/>
        <w:outlineLvl w:val="1"/>
      </w:pPr>
      <w:r>
        <w:t>Приложение N 3</w:t>
      </w:r>
    </w:p>
    <w:p w:rsidR="001E7DA0" w:rsidRDefault="001E7DA0">
      <w:pPr>
        <w:pStyle w:val="ConsPlusNormal"/>
        <w:jc w:val="right"/>
      </w:pPr>
      <w:r>
        <w:t>к Административному регламенту</w:t>
      </w:r>
    </w:p>
    <w:p w:rsidR="001E7DA0" w:rsidRDefault="001E7DA0">
      <w:pPr>
        <w:pStyle w:val="ConsPlusNormal"/>
        <w:jc w:val="right"/>
      </w:pPr>
      <w:r>
        <w:t>предоставления муниципальной услуги</w:t>
      </w:r>
    </w:p>
    <w:p w:rsidR="001E7DA0" w:rsidRDefault="001E7DA0">
      <w:pPr>
        <w:pStyle w:val="ConsPlusNormal"/>
        <w:jc w:val="right"/>
      </w:pPr>
      <w:r>
        <w:t>"Предоставление жилого помещения</w:t>
      </w:r>
    </w:p>
    <w:p w:rsidR="001E7DA0" w:rsidRDefault="001E7DA0">
      <w:pPr>
        <w:pStyle w:val="ConsPlusNormal"/>
        <w:jc w:val="right"/>
      </w:pPr>
      <w:r>
        <w:t>муниципального жилищного фонда</w:t>
      </w:r>
    </w:p>
    <w:p w:rsidR="001E7DA0" w:rsidRDefault="001E7DA0">
      <w:pPr>
        <w:pStyle w:val="ConsPlusNormal"/>
        <w:jc w:val="right"/>
      </w:pPr>
      <w:r>
        <w:t>по договору социального найма"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center"/>
      </w:pPr>
      <w:bookmarkStart w:id="22" w:name="P811"/>
      <w:bookmarkEnd w:id="22"/>
      <w:r>
        <w:t>РАСПИСКА</w:t>
      </w:r>
    </w:p>
    <w:p w:rsidR="001E7DA0" w:rsidRDefault="001E7DA0">
      <w:pPr>
        <w:pStyle w:val="ConsPlusNormal"/>
        <w:jc w:val="center"/>
      </w:pPr>
      <w:r>
        <w:t>в получении документов, представленных заявителем</w:t>
      </w:r>
    </w:p>
    <w:p w:rsidR="001E7DA0" w:rsidRDefault="001E7DA0">
      <w:pPr>
        <w:pStyle w:val="ConsPlusNormal"/>
        <w:jc w:val="center"/>
      </w:pPr>
      <w:r>
        <w:t>для предоставления муниципальной услуги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center"/>
      </w:pPr>
      <w:r>
        <w:t>______________________________________________________</w:t>
      </w:r>
    </w:p>
    <w:p w:rsidR="001E7DA0" w:rsidRDefault="001E7DA0">
      <w:pPr>
        <w:pStyle w:val="ConsPlusNormal"/>
        <w:jc w:val="center"/>
      </w:pPr>
      <w:r>
        <w:t>(фамилия, имя, отчество заявителя)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  <w:jc w:val="both"/>
      </w:pPr>
      <w:r>
        <w:t>представил(а) следующие документы:</w:t>
      </w:r>
    </w:p>
    <w:p w:rsidR="001E7DA0" w:rsidRDefault="001E7D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417"/>
        <w:gridCol w:w="1361"/>
        <w:gridCol w:w="1020"/>
      </w:tblGrid>
      <w:tr w:rsidR="001E7DA0">
        <w:tc>
          <w:tcPr>
            <w:tcW w:w="567" w:type="dxa"/>
            <w:vMerge w:val="restart"/>
          </w:tcPr>
          <w:p w:rsidR="001E7DA0" w:rsidRDefault="001E7D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1E7DA0" w:rsidRDefault="001E7D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vMerge w:val="restart"/>
          </w:tcPr>
          <w:p w:rsidR="001E7DA0" w:rsidRDefault="001E7DA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gridSpan w:val="2"/>
          </w:tcPr>
          <w:p w:rsidR="001E7DA0" w:rsidRDefault="001E7DA0">
            <w:pPr>
              <w:pStyle w:val="ConsPlusNormal"/>
              <w:jc w:val="center"/>
            </w:pPr>
            <w:r>
              <w:t>Вид представленного документа</w:t>
            </w:r>
          </w:p>
        </w:tc>
      </w:tr>
      <w:tr w:rsidR="001E7DA0">
        <w:tc>
          <w:tcPr>
            <w:tcW w:w="567" w:type="dxa"/>
            <w:vMerge/>
          </w:tcPr>
          <w:p w:rsidR="001E7DA0" w:rsidRDefault="001E7DA0">
            <w:pPr>
              <w:pStyle w:val="ConsPlusNormal"/>
            </w:pPr>
          </w:p>
        </w:tc>
        <w:tc>
          <w:tcPr>
            <w:tcW w:w="4649" w:type="dxa"/>
            <w:vMerge/>
          </w:tcPr>
          <w:p w:rsidR="001E7DA0" w:rsidRDefault="001E7DA0">
            <w:pPr>
              <w:pStyle w:val="ConsPlusNormal"/>
            </w:pPr>
          </w:p>
        </w:tc>
        <w:tc>
          <w:tcPr>
            <w:tcW w:w="1417" w:type="dxa"/>
            <w:vMerge/>
          </w:tcPr>
          <w:p w:rsidR="001E7DA0" w:rsidRDefault="001E7DA0">
            <w:pPr>
              <w:pStyle w:val="ConsPlusNormal"/>
            </w:pPr>
          </w:p>
        </w:tc>
        <w:tc>
          <w:tcPr>
            <w:tcW w:w="1361" w:type="dxa"/>
          </w:tcPr>
          <w:p w:rsidR="001E7DA0" w:rsidRDefault="001E7DA0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1020" w:type="dxa"/>
          </w:tcPr>
          <w:p w:rsidR="001E7DA0" w:rsidRDefault="001E7DA0">
            <w:pPr>
              <w:pStyle w:val="ConsPlusNormal"/>
              <w:jc w:val="center"/>
            </w:pPr>
            <w:r>
              <w:t>Копия</w:t>
            </w:r>
          </w:p>
        </w:tc>
      </w:tr>
      <w:tr w:rsidR="001E7DA0">
        <w:tc>
          <w:tcPr>
            <w:tcW w:w="567" w:type="dxa"/>
          </w:tcPr>
          <w:p w:rsidR="001E7DA0" w:rsidRDefault="001E7D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1E7DA0" w:rsidRDefault="001E7DA0">
            <w:pPr>
              <w:pStyle w:val="ConsPlusNormal"/>
            </w:pPr>
          </w:p>
        </w:tc>
        <w:tc>
          <w:tcPr>
            <w:tcW w:w="1417" w:type="dxa"/>
          </w:tcPr>
          <w:p w:rsidR="001E7DA0" w:rsidRDefault="001E7DA0">
            <w:pPr>
              <w:pStyle w:val="ConsPlusNormal"/>
            </w:pPr>
          </w:p>
        </w:tc>
        <w:tc>
          <w:tcPr>
            <w:tcW w:w="1361" w:type="dxa"/>
          </w:tcPr>
          <w:p w:rsidR="001E7DA0" w:rsidRDefault="001E7DA0">
            <w:pPr>
              <w:pStyle w:val="ConsPlusNormal"/>
            </w:pPr>
          </w:p>
        </w:tc>
        <w:tc>
          <w:tcPr>
            <w:tcW w:w="1020" w:type="dxa"/>
          </w:tcPr>
          <w:p w:rsidR="001E7DA0" w:rsidRDefault="001E7DA0">
            <w:pPr>
              <w:pStyle w:val="ConsPlusNormal"/>
            </w:pPr>
          </w:p>
        </w:tc>
      </w:tr>
      <w:tr w:rsidR="001E7DA0">
        <w:tc>
          <w:tcPr>
            <w:tcW w:w="567" w:type="dxa"/>
          </w:tcPr>
          <w:p w:rsidR="001E7DA0" w:rsidRDefault="001E7D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1E7DA0" w:rsidRDefault="001E7DA0">
            <w:pPr>
              <w:pStyle w:val="ConsPlusNormal"/>
            </w:pPr>
          </w:p>
        </w:tc>
        <w:tc>
          <w:tcPr>
            <w:tcW w:w="1417" w:type="dxa"/>
          </w:tcPr>
          <w:p w:rsidR="001E7DA0" w:rsidRDefault="001E7DA0">
            <w:pPr>
              <w:pStyle w:val="ConsPlusNormal"/>
            </w:pPr>
          </w:p>
        </w:tc>
        <w:tc>
          <w:tcPr>
            <w:tcW w:w="1361" w:type="dxa"/>
          </w:tcPr>
          <w:p w:rsidR="001E7DA0" w:rsidRDefault="001E7DA0">
            <w:pPr>
              <w:pStyle w:val="ConsPlusNormal"/>
            </w:pPr>
          </w:p>
        </w:tc>
        <w:tc>
          <w:tcPr>
            <w:tcW w:w="1020" w:type="dxa"/>
          </w:tcPr>
          <w:p w:rsidR="001E7DA0" w:rsidRDefault="001E7DA0">
            <w:pPr>
              <w:pStyle w:val="ConsPlusNormal"/>
            </w:pPr>
          </w:p>
        </w:tc>
      </w:tr>
    </w:tbl>
    <w:p w:rsidR="001E7DA0" w:rsidRDefault="001E7DA0">
      <w:pPr>
        <w:pStyle w:val="ConsPlusNormal"/>
      </w:pPr>
    </w:p>
    <w:p w:rsidR="001E7DA0" w:rsidRDefault="001E7DA0">
      <w:pPr>
        <w:pStyle w:val="ConsPlusNormal"/>
        <w:jc w:val="center"/>
      </w:pPr>
      <w:r>
        <w:t>Перечень</w:t>
      </w:r>
    </w:p>
    <w:p w:rsidR="001E7DA0" w:rsidRDefault="001E7DA0">
      <w:pPr>
        <w:pStyle w:val="ConsPlusNormal"/>
        <w:jc w:val="center"/>
      </w:pPr>
      <w:r>
        <w:t>документов, которые будут получены</w:t>
      </w:r>
    </w:p>
    <w:p w:rsidR="001E7DA0" w:rsidRDefault="001E7DA0">
      <w:pPr>
        <w:pStyle w:val="ConsPlusNormal"/>
        <w:jc w:val="center"/>
      </w:pPr>
      <w:r>
        <w:t>по межведомственным запросам</w:t>
      </w:r>
    </w:p>
    <w:p w:rsidR="001E7DA0" w:rsidRDefault="001E7D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3402"/>
      </w:tblGrid>
      <w:tr w:rsidR="001E7DA0">
        <w:tc>
          <w:tcPr>
            <w:tcW w:w="510" w:type="dxa"/>
          </w:tcPr>
          <w:p w:rsidR="001E7DA0" w:rsidRDefault="001E7D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1E7DA0" w:rsidRDefault="001E7D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402" w:type="dxa"/>
          </w:tcPr>
          <w:p w:rsidR="001E7DA0" w:rsidRDefault="001E7DA0">
            <w:pPr>
              <w:pStyle w:val="ConsPlusNormal"/>
              <w:jc w:val="center"/>
            </w:pPr>
            <w:r>
              <w:t>Наименование межведомственного запроса</w:t>
            </w:r>
          </w:p>
        </w:tc>
      </w:tr>
      <w:tr w:rsidR="001E7DA0">
        <w:tc>
          <w:tcPr>
            <w:tcW w:w="510" w:type="dxa"/>
          </w:tcPr>
          <w:p w:rsidR="001E7DA0" w:rsidRDefault="001E7D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1E7DA0" w:rsidRDefault="001E7DA0">
            <w:pPr>
              <w:pStyle w:val="ConsPlusNormal"/>
            </w:pPr>
          </w:p>
        </w:tc>
        <w:tc>
          <w:tcPr>
            <w:tcW w:w="3402" w:type="dxa"/>
          </w:tcPr>
          <w:p w:rsidR="001E7DA0" w:rsidRDefault="001E7DA0">
            <w:pPr>
              <w:pStyle w:val="ConsPlusNormal"/>
            </w:pPr>
          </w:p>
        </w:tc>
      </w:tr>
      <w:tr w:rsidR="001E7DA0">
        <w:tc>
          <w:tcPr>
            <w:tcW w:w="510" w:type="dxa"/>
          </w:tcPr>
          <w:p w:rsidR="001E7DA0" w:rsidRDefault="001E7D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1E7DA0" w:rsidRDefault="001E7DA0">
            <w:pPr>
              <w:pStyle w:val="ConsPlusNormal"/>
            </w:pPr>
          </w:p>
        </w:tc>
        <w:tc>
          <w:tcPr>
            <w:tcW w:w="3402" w:type="dxa"/>
          </w:tcPr>
          <w:p w:rsidR="001E7DA0" w:rsidRDefault="001E7DA0">
            <w:pPr>
              <w:pStyle w:val="ConsPlusNormal"/>
            </w:pPr>
          </w:p>
        </w:tc>
      </w:tr>
      <w:tr w:rsidR="001E7DA0">
        <w:tc>
          <w:tcPr>
            <w:tcW w:w="510" w:type="dxa"/>
          </w:tcPr>
          <w:p w:rsidR="001E7DA0" w:rsidRDefault="001E7D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1E7DA0" w:rsidRDefault="001E7DA0">
            <w:pPr>
              <w:pStyle w:val="ConsPlusNormal"/>
            </w:pPr>
          </w:p>
        </w:tc>
        <w:tc>
          <w:tcPr>
            <w:tcW w:w="3402" w:type="dxa"/>
          </w:tcPr>
          <w:p w:rsidR="001E7DA0" w:rsidRDefault="001E7DA0">
            <w:pPr>
              <w:pStyle w:val="ConsPlusNormal"/>
            </w:pPr>
          </w:p>
        </w:tc>
      </w:tr>
    </w:tbl>
    <w:p w:rsidR="001E7DA0" w:rsidRDefault="001E7DA0">
      <w:pPr>
        <w:pStyle w:val="ConsPlusNormal"/>
      </w:pPr>
    </w:p>
    <w:p w:rsidR="001E7DA0" w:rsidRDefault="001E7DA0">
      <w:pPr>
        <w:pStyle w:val="ConsPlusNonformat"/>
        <w:jc w:val="both"/>
      </w:pPr>
      <w:r>
        <w:t>Специалист ____________________________________________________________</w:t>
      </w:r>
    </w:p>
    <w:p w:rsidR="001E7DA0" w:rsidRDefault="001E7DA0">
      <w:pPr>
        <w:pStyle w:val="ConsPlusNonformat"/>
        <w:jc w:val="both"/>
      </w:pPr>
      <w:r>
        <w:lastRenderedPageBreak/>
        <w:t xml:space="preserve">                         (фамилия, инициалы, подпись)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>Дата выдачи расписки "__" _________ 20__ года</w:t>
      </w:r>
    </w:p>
    <w:p w:rsidR="001E7DA0" w:rsidRDefault="001E7DA0">
      <w:pPr>
        <w:pStyle w:val="ConsPlusNonformat"/>
        <w:jc w:val="both"/>
      </w:pPr>
    </w:p>
    <w:p w:rsidR="001E7DA0" w:rsidRDefault="001E7DA0">
      <w:pPr>
        <w:pStyle w:val="ConsPlusNonformat"/>
        <w:jc w:val="both"/>
      </w:pPr>
      <w:r>
        <w:t>Расписку получил ______________________________________________________</w:t>
      </w:r>
    </w:p>
    <w:p w:rsidR="001E7DA0" w:rsidRDefault="001E7DA0">
      <w:pPr>
        <w:pStyle w:val="ConsPlusNonformat"/>
        <w:jc w:val="both"/>
      </w:pPr>
      <w:r>
        <w:t xml:space="preserve">                         (фамилия, инициалы, подпись заявителя)</w:t>
      </w:r>
    </w:p>
    <w:p w:rsidR="001E7DA0" w:rsidRDefault="001E7DA0">
      <w:pPr>
        <w:pStyle w:val="ConsPlusNormal"/>
      </w:pPr>
    </w:p>
    <w:p w:rsidR="001E7DA0" w:rsidRDefault="001E7DA0">
      <w:pPr>
        <w:pStyle w:val="ConsPlusNormal"/>
      </w:pPr>
    </w:p>
    <w:p w:rsidR="001E7DA0" w:rsidRDefault="001E7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1E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A0"/>
    <w:rsid w:val="00111390"/>
    <w:rsid w:val="001E7DA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4A58-1270-4E79-9560-505FD3F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DA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1E7D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7DA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Cell">
    <w:name w:val="ConsPlusCell"/>
    <w:rsid w:val="001E7D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E7DA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Page">
    <w:name w:val="ConsPlusTitlePage"/>
    <w:rsid w:val="001E7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E7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E7D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1E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9875" TargetMode="External"/><Relationship Id="rId13" Type="http://schemas.openxmlformats.org/officeDocument/2006/relationships/hyperlink" Target="https://login.consultant.ru/link/?req=doc&amp;base=RLAW071&amp;n=231268" TargetMode="External"/><Relationship Id="rId18" Type="http://schemas.openxmlformats.org/officeDocument/2006/relationships/hyperlink" Target="https://login.consultant.ru/link/?req=doc&amp;base=LAW&amp;n=464284&amp;dst=100414" TargetMode="External"/><Relationship Id="rId26" Type="http://schemas.openxmlformats.org/officeDocument/2006/relationships/hyperlink" Target="https://login.consultant.ru/link/?req=doc&amp;base=LAW&amp;n=453313&amp;dst=1003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326&amp;dst=10008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71&amp;n=259253&amp;dst=100017" TargetMode="External"/><Relationship Id="rId12" Type="http://schemas.openxmlformats.org/officeDocument/2006/relationships/hyperlink" Target="https://login.consultant.ru/link/?req=doc&amp;base=RLAW071&amp;n=321673&amp;dst=100030" TargetMode="External"/><Relationship Id="rId17" Type="http://schemas.openxmlformats.org/officeDocument/2006/relationships/hyperlink" Target="https://login.consultant.ru/link/?req=doc&amp;base=LAW&amp;n=464284&amp;dst=100413" TargetMode="External"/><Relationship Id="rId25" Type="http://schemas.openxmlformats.org/officeDocument/2006/relationships/hyperlink" Target="https://login.consultant.ru/link/?req=doc&amp;base=LAW&amp;n=46561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13&amp;dst=43" TargetMode="External"/><Relationship Id="rId20" Type="http://schemas.openxmlformats.org/officeDocument/2006/relationships/hyperlink" Target="https://login.consultant.ru/link/?req=doc&amp;base=LAW&amp;n=436326&amp;dst=100023" TargetMode="External"/><Relationship Id="rId29" Type="http://schemas.openxmlformats.org/officeDocument/2006/relationships/hyperlink" Target="https://login.consultant.ru/link/?req=doc&amp;base=LAW&amp;n=453313&amp;dst=1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1" Type="http://schemas.openxmlformats.org/officeDocument/2006/relationships/hyperlink" Target="https://login.consultant.ru/link/?req=doc&amp;base=RLAW071&amp;n=162488" TargetMode="External"/><Relationship Id="rId24" Type="http://schemas.openxmlformats.org/officeDocument/2006/relationships/hyperlink" Target="https://login.consultant.ru/link/?req=doc&amp;base=LAW&amp;n=465502" TargetMode="External"/><Relationship Id="rId32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LAW&amp;n=465799" TargetMode="External"/><Relationship Id="rId15" Type="http://schemas.openxmlformats.org/officeDocument/2006/relationships/hyperlink" Target="https://login.consultant.ru/link/?req=doc&amp;base=LAW&amp;n=439201&amp;dst=100278" TargetMode="External"/><Relationship Id="rId23" Type="http://schemas.openxmlformats.org/officeDocument/2006/relationships/hyperlink" Target="https://login.consultant.ru/link/?req=doc&amp;base=LAW&amp;n=465567" TargetMode="External"/><Relationship Id="rId28" Type="http://schemas.openxmlformats.org/officeDocument/2006/relationships/hyperlink" Target="https://login.consultant.ru/link/?req=doc&amp;base=LAW&amp;n=453313&amp;dst=219" TargetMode="External"/><Relationship Id="rId10" Type="http://schemas.openxmlformats.org/officeDocument/2006/relationships/hyperlink" Target="https://login.consultant.ru/link/?req=doc&amp;base=RLAW071&amp;n=300669" TargetMode="External"/><Relationship Id="rId19" Type="http://schemas.openxmlformats.org/officeDocument/2006/relationships/hyperlink" Target="https://login.consultant.ru/link/?req=doc&amp;base=LAW&amp;n=464284&amp;dst=100396" TargetMode="External"/><Relationship Id="rId31" Type="http://schemas.openxmlformats.org/officeDocument/2006/relationships/hyperlink" Target="https://login.consultant.ru/link/?req=doc&amp;base=RLAW071&amp;n=267053" TargetMode="External"/><Relationship Id="rId4" Type="http://schemas.openxmlformats.org/officeDocument/2006/relationships/hyperlink" Target="https://login.consultant.ru/link/?req=doc&amp;base=LAW&amp;n=464284" TargetMode="External"/><Relationship Id="rId9" Type="http://schemas.openxmlformats.org/officeDocument/2006/relationships/hyperlink" Target="https://login.consultant.ru/link/?req=doc&amp;base=RLAW071&amp;n=354730&amp;dst=78" TargetMode="External"/><Relationship Id="rId14" Type="http://schemas.openxmlformats.org/officeDocument/2006/relationships/hyperlink" Target="https://login.consultant.ru/link/?req=doc&amp;base=LAW&amp;n=452991" TargetMode="External"/><Relationship Id="rId22" Type="http://schemas.openxmlformats.org/officeDocument/2006/relationships/hyperlink" Target="https://login.consultant.ru/link/?req=doc&amp;base=LAW&amp;n=452991" TargetMode="External"/><Relationship Id="rId27" Type="http://schemas.openxmlformats.org/officeDocument/2006/relationships/hyperlink" Target="https://login.consultant.ru/link/?req=doc&amp;base=LAW&amp;n=453313&amp;dst=107" TargetMode="External"/><Relationship Id="rId30" Type="http://schemas.openxmlformats.org/officeDocument/2006/relationships/hyperlink" Target="https://login.consultant.ru/link/?req=doc&amp;base=RLAW071&amp;n=303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15560</Words>
  <Characters>88696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2023-12-29T06:28:00Z</dcterms:created>
  <dcterms:modified xsi:type="dcterms:W3CDTF">2023-12-29T06:33:00Z</dcterms:modified>
</cp:coreProperties>
</file>