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26" w:rsidRPr="00E26628" w:rsidRDefault="00BD7EFD" w:rsidP="002F49A8">
      <w:pPr>
        <w:shd w:val="clear" w:color="auto" w:fill="FFFFFF"/>
        <w:ind w:right="-1"/>
        <w:jc w:val="center"/>
        <w:rPr>
          <w:b/>
          <w:color w:val="000000"/>
          <w:spacing w:val="2"/>
          <w:sz w:val="28"/>
          <w:szCs w:val="24"/>
        </w:rPr>
      </w:pPr>
      <w:r>
        <w:rPr>
          <w:b/>
          <w:color w:val="000000"/>
          <w:spacing w:val="2"/>
          <w:sz w:val="28"/>
          <w:szCs w:val="24"/>
        </w:rPr>
        <w:t xml:space="preserve">ВЫПИСКА ИЗ </w:t>
      </w:r>
      <w:r w:rsidRPr="00E26628">
        <w:rPr>
          <w:b/>
          <w:color w:val="000000"/>
          <w:spacing w:val="2"/>
          <w:sz w:val="28"/>
          <w:szCs w:val="24"/>
        </w:rPr>
        <w:t>РЕГЛАМЕНТ</w:t>
      </w:r>
      <w:r>
        <w:rPr>
          <w:b/>
          <w:color w:val="000000"/>
          <w:spacing w:val="2"/>
          <w:sz w:val="28"/>
          <w:szCs w:val="24"/>
        </w:rPr>
        <w:t>А</w:t>
      </w:r>
    </w:p>
    <w:p w:rsidR="00090426" w:rsidRDefault="00090426" w:rsidP="002F49A8">
      <w:pPr>
        <w:shd w:val="clear" w:color="auto" w:fill="FFFFFF"/>
        <w:ind w:left="567" w:right="-1"/>
        <w:jc w:val="center"/>
        <w:rPr>
          <w:b/>
          <w:bCs/>
          <w:color w:val="000000"/>
          <w:spacing w:val="2"/>
          <w:sz w:val="28"/>
          <w:szCs w:val="24"/>
        </w:rPr>
      </w:pPr>
      <w:r w:rsidRPr="00E26628">
        <w:rPr>
          <w:b/>
          <w:bCs/>
          <w:color w:val="000000"/>
          <w:spacing w:val="2"/>
          <w:sz w:val="28"/>
          <w:szCs w:val="24"/>
        </w:rPr>
        <w:t>АДМИНИСТРАЦИИ АРТЕМОВСКОГО ГОРОДСКОГО ОКРУГА</w:t>
      </w:r>
    </w:p>
    <w:p w:rsidR="00AF5D51" w:rsidRPr="00E26628" w:rsidRDefault="00AF5D51" w:rsidP="002F49A8">
      <w:pPr>
        <w:shd w:val="clear" w:color="auto" w:fill="FFFFFF"/>
        <w:ind w:left="567" w:right="-1"/>
        <w:jc w:val="center"/>
        <w:rPr>
          <w:b/>
          <w:bCs/>
          <w:color w:val="000000"/>
          <w:spacing w:val="2"/>
          <w:sz w:val="28"/>
          <w:szCs w:val="24"/>
        </w:rPr>
      </w:pPr>
      <w:r w:rsidRPr="00AF5D51">
        <w:rPr>
          <w:bCs/>
          <w:color w:val="000000"/>
          <w:spacing w:val="2"/>
          <w:sz w:val="28"/>
          <w:szCs w:val="24"/>
        </w:rPr>
        <w:t>(утвержден распоряжением Администрации Артемовского городского округа от 11.05.2016 № 148-РА, с изменениями от 21.06.2017 № 88-РА</w:t>
      </w:r>
      <w:r w:rsidR="000C4119">
        <w:rPr>
          <w:bCs/>
          <w:color w:val="000000"/>
          <w:spacing w:val="2"/>
          <w:sz w:val="28"/>
          <w:szCs w:val="24"/>
        </w:rPr>
        <w:t>, о</w:t>
      </w:r>
      <w:bookmarkStart w:id="0" w:name="_GoBack"/>
      <w:bookmarkEnd w:id="0"/>
      <w:r w:rsidR="000C4119">
        <w:rPr>
          <w:bCs/>
          <w:color w:val="000000"/>
          <w:spacing w:val="2"/>
          <w:sz w:val="28"/>
          <w:szCs w:val="24"/>
        </w:rPr>
        <w:t>т 27.11.2018 № 184-РА</w:t>
      </w:r>
      <w:r w:rsidRPr="00AF5D51">
        <w:rPr>
          <w:bCs/>
          <w:color w:val="000000"/>
          <w:spacing w:val="2"/>
          <w:sz w:val="28"/>
          <w:szCs w:val="24"/>
        </w:rPr>
        <w:t>)</w:t>
      </w:r>
    </w:p>
    <w:p w:rsidR="00090426" w:rsidRDefault="00090426" w:rsidP="002F49A8">
      <w:pPr>
        <w:shd w:val="clear" w:color="auto" w:fill="FFFFFF"/>
        <w:ind w:left="567" w:right="-1"/>
        <w:jc w:val="center"/>
        <w:rPr>
          <w:b/>
          <w:bCs/>
          <w:color w:val="000000"/>
          <w:sz w:val="28"/>
          <w:szCs w:val="24"/>
        </w:rPr>
      </w:pPr>
    </w:p>
    <w:p w:rsidR="00090426" w:rsidRDefault="00090426" w:rsidP="00EF6843">
      <w:pPr>
        <w:ind w:right="-1" w:firstLine="709"/>
        <w:jc w:val="center"/>
        <w:rPr>
          <w:b/>
          <w:sz w:val="28"/>
        </w:rPr>
      </w:pPr>
      <w:r>
        <w:rPr>
          <w:b/>
          <w:sz w:val="28"/>
        </w:rPr>
        <w:t xml:space="preserve">Глава 8. ПОРЯДОК РАБОТЫ С ОБРАЩЕНИЯМИ ГРАЖДАН, </w:t>
      </w:r>
      <w:r w:rsidRPr="0051671A">
        <w:rPr>
          <w:b/>
          <w:sz w:val="28"/>
        </w:rPr>
        <w:t xml:space="preserve">ОРГАНИЗАЦИЯ ПРИЕМА ГРАЖДАН </w:t>
      </w:r>
    </w:p>
    <w:p w:rsidR="00090426" w:rsidRPr="00945402" w:rsidRDefault="00090426" w:rsidP="002F49A8">
      <w:pPr>
        <w:ind w:right="-1" w:firstLine="709"/>
        <w:jc w:val="center"/>
        <w:rPr>
          <w:b/>
          <w:sz w:val="28"/>
        </w:rPr>
      </w:pPr>
    </w:p>
    <w:p w:rsidR="00090426" w:rsidRDefault="00090426" w:rsidP="00E663F9">
      <w:pPr>
        <w:pStyle w:val="ConsPlusNormal"/>
        <w:ind w:firstLine="540"/>
        <w:jc w:val="both"/>
      </w:pPr>
      <w:r>
        <w:t xml:space="preserve">72. Администрация в пределах своей компетенции обеспечивает рассмотрение обращений граждан </w:t>
      </w:r>
      <w:r w:rsidR="00E663F9">
        <w:t xml:space="preserve">(индивидуальные и коллективные обращения), объединений граждан, в том числе юридических лиц, </w:t>
      </w:r>
      <w:r>
        <w:t>принятие по ним решений и мер, и направление ответа в соответстви</w:t>
      </w:r>
      <w:r w:rsidR="007605C9">
        <w:t>и</w:t>
      </w:r>
      <w:r>
        <w:t xml:space="preserve"> с </w:t>
      </w:r>
      <w:r w:rsidRPr="00747604">
        <w:t>Федеральным законом от 02 мая 2006 года № 59-ФЗ «О порядке рассмотрения обращений граждан Российской Федерации»</w:t>
      </w:r>
      <w:r>
        <w:t xml:space="preserve"> и иными нормативными правовыми актами.</w:t>
      </w:r>
    </w:p>
    <w:p w:rsidR="00090426" w:rsidRDefault="00090426" w:rsidP="002F49A8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73. Обращения граждан, поступившие в адрес главы </w:t>
      </w:r>
      <w:r w:rsidR="007F22DB">
        <w:rPr>
          <w:sz w:val="28"/>
          <w:szCs w:val="28"/>
          <w:lang w:eastAsia="en-US"/>
        </w:rPr>
        <w:t>Артемовского городского округа</w:t>
      </w:r>
      <w:r>
        <w:rPr>
          <w:sz w:val="28"/>
          <w:szCs w:val="28"/>
          <w:lang w:eastAsia="en-US"/>
        </w:rPr>
        <w:t xml:space="preserve">, </w:t>
      </w:r>
      <w:r w:rsidR="000A4BBF">
        <w:rPr>
          <w:sz w:val="28"/>
        </w:rPr>
        <w:t>первого заместителя главы Администрации, заместителя главы Администрации по социальным вопросам</w:t>
      </w:r>
      <w:r>
        <w:rPr>
          <w:sz w:val="28"/>
          <w:szCs w:val="28"/>
          <w:lang w:eastAsia="en-US"/>
        </w:rPr>
        <w:t xml:space="preserve"> подлежат регистрации отделом </w:t>
      </w:r>
      <w:r w:rsidR="00E72C2F">
        <w:rPr>
          <w:sz w:val="28"/>
        </w:rPr>
        <w:t>организации и обеспечения деятельности</w:t>
      </w:r>
      <w:r w:rsidR="00E72C2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 в течение 3 дней с момента поступления в Администрацию.</w:t>
      </w:r>
    </w:p>
    <w:p w:rsidR="00090426" w:rsidRDefault="00090426" w:rsidP="00EB3347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74. </w:t>
      </w:r>
      <w:r w:rsidRPr="00EB3347">
        <w:rPr>
          <w:sz w:val="28"/>
          <w:szCs w:val="28"/>
          <w:lang w:eastAsia="en-US"/>
        </w:rPr>
        <w:t xml:space="preserve">Обращения граждан по вопросам, не относящимся к компетенции </w:t>
      </w:r>
      <w:r>
        <w:rPr>
          <w:sz w:val="28"/>
          <w:szCs w:val="28"/>
          <w:lang w:eastAsia="en-US"/>
        </w:rPr>
        <w:t>Администрации</w:t>
      </w:r>
      <w:r w:rsidRPr="00EB3347">
        <w:rPr>
          <w:sz w:val="28"/>
          <w:szCs w:val="28"/>
          <w:lang w:eastAsia="en-US"/>
        </w:rPr>
        <w:t>, в течение 7 дней со дня регистрации направляются в соответствующий орган или соответствующему должностному лицу, в компетенцию которого входит решение поставленных в обращении вопросов с уведомлением гражданина, направившего обращение.</w:t>
      </w:r>
    </w:p>
    <w:p w:rsidR="00090426" w:rsidRPr="00EB3347" w:rsidRDefault="00090426" w:rsidP="00EB3347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75. </w:t>
      </w:r>
      <w:r w:rsidRPr="00210307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ые</w:t>
      </w:r>
      <w:r w:rsidRPr="00210307">
        <w:rPr>
          <w:sz w:val="28"/>
          <w:szCs w:val="28"/>
          <w:lang w:eastAsia="en-US"/>
        </w:rPr>
        <w:t xml:space="preserve"> обращени</w:t>
      </w:r>
      <w:r>
        <w:rPr>
          <w:sz w:val="28"/>
          <w:szCs w:val="28"/>
          <w:lang w:eastAsia="en-US"/>
        </w:rPr>
        <w:t>я</w:t>
      </w:r>
      <w:r w:rsidRPr="00210307">
        <w:rPr>
          <w:sz w:val="28"/>
          <w:szCs w:val="28"/>
          <w:lang w:eastAsia="en-US"/>
        </w:rPr>
        <w:t>, содержащ</w:t>
      </w:r>
      <w:r>
        <w:rPr>
          <w:sz w:val="28"/>
          <w:szCs w:val="28"/>
          <w:lang w:eastAsia="en-US"/>
        </w:rPr>
        <w:t>и</w:t>
      </w:r>
      <w:r w:rsidRPr="00210307">
        <w:rPr>
          <w:sz w:val="28"/>
          <w:szCs w:val="28"/>
          <w:lang w:eastAsia="en-US"/>
        </w:rPr>
        <w:t>е информацию о фактах возможных нарушений законодательства Российской Федерации в сфере миграции, направля</w:t>
      </w:r>
      <w:r>
        <w:rPr>
          <w:sz w:val="28"/>
          <w:szCs w:val="28"/>
          <w:lang w:eastAsia="en-US"/>
        </w:rPr>
        <w:t>ю</w:t>
      </w:r>
      <w:r w:rsidRPr="00210307">
        <w:rPr>
          <w:sz w:val="28"/>
          <w:szCs w:val="28"/>
          <w:lang w:eastAsia="en-US"/>
        </w:rPr>
        <w:t>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</w:t>
      </w:r>
      <w:r>
        <w:rPr>
          <w:sz w:val="28"/>
          <w:szCs w:val="28"/>
          <w:lang w:eastAsia="en-US"/>
        </w:rPr>
        <w:t>, о переадресации его обращения.</w:t>
      </w:r>
    </w:p>
    <w:p w:rsidR="00090426" w:rsidRPr="00AF10C9" w:rsidRDefault="00090426" w:rsidP="00AF10C9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Pr="00EB3347">
        <w:rPr>
          <w:sz w:val="28"/>
          <w:szCs w:val="28"/>
          <w:lang w:eastAsia="en-US"/>
        </w:rPr>
        <w:t xml:space="preserve">. </w:t>
      </w:r>
      <w:r w:rsidRPr="00AF10C9">
        <w:rPr>
          <w:sz w:val="28"/>
          <w:szCs w:val="28"/>
          <w:lang w:eastAsia="en-US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90426" w:rsidRPr="00AF10C9" w:rsidRDefault="00090426" w:rsidP="00AF10C9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bookmarkStart w:id="1" w:name="dst100045"/>
      <w:bookmarkStart w:id="2" w:name="dst100046"/>
      <w:bookmarkEnd w:id="1"/>
      <w:bookmarkEnd w:id="2"/>
      <w:r>
        <w:rPr>
          <w:sz w:val="28"/>
          <w:szCs w:val="28"/>
          <w:lang w:eastAsia="en-US"/>
        </w:rPr>
        <w:t>77</w:t>
      </w:r>
      <w:r w:rsidRPr="00AF10C9">
        <w:rPr>
          <w:sz w:val="28"/>
          <w:szCs w:val="28"/>
          <w:lang w:eastAsia="en-US"/>
        </w:rPr>
        <w:t>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  <w:r>
        <w:rPr>
          <w:sz w:val="28"/>
          <w:szCs w:val="28"/>
          <w:lang w:eastAsia="en-US"/>
        </w:rPr>
        <w:t xml:space="preserve"> </w:t>
      </w:r>
      <w:bookmarkStart w:id="3" w:name="dst100047"/>
      <w:bookmarkEnd w:id="3"/>
      <w:r w:rsidRPr="00AF10C9">
        <w:rPr>
          <w:sz w:val="28"/>
          <w:szCs w:val="28"/>
          <w:lang w:eastAsia="en-US"/>
        </w:rPr>
        <w:t xml:space="preserve">В случае, если в соответствии с </w:t>
      </w:r>
      <w:r>
        <w:rPr>
          <w:sz w:val="28"/>
          <w:szCs w:val="28"/>
          <w:lang w:eastAsia="en-US"/>
        </w:rPr>
        <w:lastRenderedPageBreak/>
        <w:t xml:space="preserve">указанным </w:t>
      </w:r>
      <w:r w:rsidRPr="00AF10C9">
        <w:rPr>
          <w:sz w:val="28"/>
          <w:szCs w:val="28"/>
          <w:lang w:eastAsia="en-US"/>
        </w:rPr>
        <w:t>запретом,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порядке в суд.</w:t>
      </w:r>
    </w:p>
    <w:p w:rsidR="00090426" w:rsidRDefault="00090426" w:rsidP="00EB3347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78. </w:t>
      </w:r>
      <w:r w:rsidRPr="00EB3347">
        <w:rPr>
          <w:sz w:val="28"/>
          <w:szCs w:val="28"/>
          <w:lang w:eastAsia="en-US"/>
        </w:rPr>
        <w:t xml:space="preserve">Личный прием граждан в </w:t>
      </w:r>
      <w:r>
        <w:rPr>
          <w:sz w:val="28"/>
          <w:szCs w:val="28"/>
          <w:lang w:eastAsia="en-US"/>
        </w:rPr>
        <w:t>Администрации</w:t>
      </w:r>
      <w:r w:rsidRPr="00EB3347">
        <w:rPr>
          <w:sz w:val="28"/>
          <w:szCs w:val="28"/>
          <w:lang w:eastAsia="en-US"/>
        </w:rPr>
        <w:t xml:space="preserve"> осуществляют </w:t>
      </w:r>
      <w:r>
        <w:rPr>
          <w:sz w:val="28"/>
          <w:szCs w:val="28"/>
          <w:lang w:eastAsia="en-US"/>
        </w:rPr>
        <w:t xml:space="preserve">глава </w:t>
      </w:r>
      <w:r w:rsidR="00AC5B7B">
        <w:rPr>
          <w:sz w:val="28"/>
          <w:szCs w:val="28"/>
          <w:lang w:eastAsia="en-US"/>
        </w:rPr>
        <w:t>Артемовского городского округа</w:t>
      </w:r>
      <w:r w:rsidRPr="00EB3347">
        <w:rPr>
          <w:sz w:val="28"/>
          <w:szCs w:val="28"/>
          <w:lang w:eastAsia="en-US"/>
        </w:rPr>
        <w:t xml:space="preserve">, заместители </w:t>
      </w:r>
      <w:r>
        <w:rPr>
          <w:sz w:val="28"/>
          <w:szCs w:val="28"/>
          <w:lang w:eastAsia="en-US"/>
        </w:rPr>
        <w:t>главы Администрации</w:t>
      </w:r>
      <w:r w:rsidR="000A4BBF">
        <w:rPr>
          <w:sz w:val="28"/>
          <w:szCs w:val="28"/>
          <w:lang w:eastAsia="en-US"/>
        </w:rPr>
        <w:t>, управляющий делами Администрации</w:t>
      </w:r>
      <w:r w:rsidRPr="00EB3347">
        <w:rPr>
          <w:sz w:val="28"/>
          <w:szCs w:val="28"/>
          <w:lang w:eastAsia="en-US"/>
        </w:rPr>
        <w:t xml:space="preserve"> в соответствии с графиком личного приема граждан, </w:t>
      </w:r>
      <w:r>
        <w:rPr>
          <w:sz w:val="28"/>
          <w:szCs w:val="28"/>
          <w:lang w:eastAsia="en-US"/>
        </w:rPr>
        <w:t xml:space="preserve">ежемесячно </w:t>
      </w:r>
      <w:r w:rsidRPr="00EB3347">
        <w:rPr>
          <w:sz w:val="28"/>
          <w:szCs w:val="28"/>
          <w:lang w:eastAsia="en-US"/>
        </w:rPr>
        <w:t xml:space="preserve">утверждаемым </w:t>
      </w:r>
      <w:r>
        <w:rPr>
          <w:sz w:val="28"/>
          <w:szCs w:val="28"/>
          <w:lang w:eastAsia="en-US"/>
        </w:rPr>
        <w:t xml:space="preserve">главой </w:t>
      </w:r>
      <w:r w:rsidR="005D64C0">
        <w:rPr>
          <w:sz w:val="28"/>
          <w:szCs w:val="28"/>
          <w:lang w:eastAsia="en-US"/>
        </w:rPr>
        <w:t>Артемовского городского округа</w:t>
      </w:r>
      <w:r w:rsidRPr="00EB3347">
        <w:rPr>
          <w:sz w:val="28"/>
          <w:szCs w:val="28"/>
          <w:lang w:eastAsia="en-US"/>
        </w:rPr>
        <w:t>.</w:t>
      </w:r>
    </w:p>
    <w:p w:rsidR="00D57EA9" w:rsidRDefault="00D57EA9" w:rsidP="00EB3347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 w:rsidRPr="00F61464">
        <w:rPr>
          <w:sz w:val="28"/>
          <w:szCs w:val="28"/>
        </w:rPr>
        <w:t xml:space="preserve">По усмотрению </w:t>
      </w:r>
      <w:r>
        <w:rPr>
          <w:sz w:val="28"/>
          <w:szCs w:val="28"/>
        </w:rPr>
        <w:t xml:space="preserve">лица, </w:t>
      </w:r>
      <w:r w:rsidRPr="00F61464">
        <w:rPr>
          <w:sz w:val="28"/>
          <w:szCs w:val="28"/>
        </w:rPr>
        <w:t xml:space="preserve">ведущего прием, на прием могут быть приглашены </w:t>
      </w:r>
      <w:r>
        <w:rPr>
          <w:sz w:val="28"/>
          <w:szCs w:val="28"/>
        </w:rPr>
        <w:t>работники</w:t>
      </w:r>
      <w:r w:rsidRPr="00F614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органов местного самоуправления, муниципальных предприятий и учреждений Артемовского городского округа </w:t>
      </w:r>
      <w:r w:rsidRPr="00F61464">
        <w:rPr>
          <w:sz w:val="28"/>
          <w:szCs w:val="28"/>
        </w:rPr>
        <w:t>или представители сторонних организаций.</w:t>
      </w:r>
    </w:p>
    <w:p w:rsidR="00090426" w:rsidRDefault="00090426" w:rsidP="00F918E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79. Предварительная запись на прием к главе </w:t>
      </w:r>
      <w:r w:rsidR="00AC5B7B">
        <w:rPr>
          <w:sz w:val="28"/>
          <w:szCs w:val="28"/>
          <w:lang w:eastAsia="en-US"/>
        </w:rPr>
        <w:t>Артемовского городского округа</w:t>
      </w:r>
      <w:r w:rsidR="000A4BBF">
        <w:rPr>
          <w:sz w:val="28"/>
          <w:szCs w:val="28"/>
          <w:lang w:eastAsia="en-US"/>
        </w:rPr>
        <w:t xml:space="preserve">, </w:t>
      </w:r>
      <w:r w:rsidR="000A4BBF">
        <w:rPr>
          <w:sz w:val="28"/>
        </w:rPr>
        <w:t>первому заместителю главы Администрации, заместителю главы Администрации по социальным вопросам, управляющему делами Администрации</w:t>
      </w:r>
      <w:r>
        <w:rPr>
          <w:sz w:val="28"/>
          <w:szCs w:val="28"/>
          <w:lang w:eastAsia="en-US"/>
        </w:rPr>
        <w:t xml:space="preserve"> проводится в организационном отделе Администрации лично гражданином или по телефону. </w:t>
      </w:r>
    </w:p>
    <w:p w:rsidR="00D57EA9" w:rsidRPr="00F61464" w:rsidRDefault="00D57EA9" w:rsidP="00D57E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79.1. </w:t>
      </w:r>
      <w:r w:rsidRPr="00F61464">
        <w:rPr>
          <w:sz w:val="28"/>
          <w:szCs w:val="28"/>
        </w:rPr>
        <w:t xml:space="preserve">При записи на личный прием </w:t>
      </w:r>
      <w:r w:rsidRPr="00EE1A13">
        <w:rPr>
          <w:sz w:val="28"/>
          <w:szCs w:val="28"/>
        </w:rPr>
        <w:t>специалист отдела организации и обеспечения деятельности Администрации, ответственн</w:t>
      </w:r>
      <w:r>
        <w:rPr>
          <w:sz w:val="28"/>
          <w:szCs w:val="28"/>
        </w:rPr>
        <w:t>ый</w:t>
      </w:r>
      <w:r w:rsidRPr="00EE1A13">
        <w:rPr>
          <w:sz w:val="28"/>
          <w:szCs w:val="28"/>
        </w:rPr>
        <w:t xml:space="preserve"> за работу с обращениями граждан (далее — специалист по обращениям граждан)</w:t>
      </w:r>
      <w:r>
        <w:rPr>
          <w:sz w:val="28"/>
          <w:szCs w:val="28"/>
        </w:rPr>
        <w:t xml:space="preserve">, </w:t>
      </w:r>
      <w:r w:rsidRPr="00F61464">
        <w:rPr>
          <w:sz w:val="28"/>
          <w:szCs w:val="28"/>
        </w:rPr>
        <w:t xml:space="preserve"> вправе </w:t>
      </w:r>
      <w:r>
        <w:rPr>
          <w:sz w:val="28"/>
          <w:szCs w:val="28"/>
        </w:rPr>
        <w:t xml:space="preserve">задавать вопросы гражданину по существу обращения, </w:t>
      </w:r>
      <w:r w:rsidRPr="00F61464">
        <w:rPr>
          <w:sz w:val="28"/>
          <w:szCs w:val="28"/>
        </w:rPr>
        <w:t>уточн</w:t>
      </w:r>
      <w:r>
        <w:rPr>
          <w:sz w:val="28"/>
          <w:szCs w:val="28"/>
        </w:rPr>
        <w:t>я</w:t>
      </w:r>
      <w:r w:rsidRPr="00F61464">
        <w:rPr>
          <w:sz w:val="28"/>
          <w:szCs w:val="28"/>
        </w:rPr>
        <w:t xml:space="preserve">ть мотивы обращения </w:t>
      </w:r>
      <w:r>
        <w:rPr>
          <w:sz w:val="28"/>
          <w:szCs w:val="28"/>
        </w:rPr>
        <w:t>гражданина</w:t>
      </w:r>
      <w:r w:rsidRPr="00F61464">
        <w:rPr>
          <w:sz w:val="28"/>
          <w:szCs w:val="28"/>
        </w:rPr>
        <w:t>, а также знакомиться с документами, подтверждающими обоснованность обращения гражданина.</w:t>
      </w:r>
    </w:p>
    <w:p w:rsidR="00D57EA9" w:rsidRDefault="00D57EA9" w:rsidP="00D57E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79.2. </w:t>
      </w:r>
      <w:r w:rsidRPr="00F61464">
        <w:rPr>
          <w:sz w:val="28"/>
          <w:szCs w:val="28"/>
        </w:rPr>
        <w:t>Прием граждан осуществляется в порядке очередности записи на личный прием. При личном приеме заявитель обязан предоставить документ, удостоверяющий его личность.</w:t>
      </w:r>
      <w:r w:rsidRPr="009834B3">
        <w:rPr>
          <w:sz w:val="28"/>
          <w:szCs w:val="28"/>
        </w:rPr>
        <w:t xml:space="preserve"> </w:t>
      </w:r>
    </w:p>
    <w:p w:rsidR="00D57EA9" w:rsidRPr="00F61464" w:rsidRDefault="00D57EA9" w:rsidP="00D57EA9">
      <w:pPr>
        <w:ind w:right="-1" w:firstLine="709"/>
        <w:jc w:val="both"/>
        <w:rPr>
          <w:sz w:val="28"/>
          <w:szCs w:val="28"/>
        </w:rPr>
      </w:pPr>
      <w:r w:rsidRPr="00F61464">
        <w:rPr>
          <w:sz w:val="28"/>
          <w:szCs w:val="28"/>
        </w:rPr>
        <w:t>Если в указанное время гражданин не явился на личный прием, делается соответствующая запись в регистрационной карточке личного приема</w:t>
      </w:r>
      <w:r>
        <w:rPr>
          <w:sz w:val="28"/>
          <w:szCs w:val="28"/>
        </w:rPr>
        <w:t>.</w:t>
      </w:r>
    </w:p>
    <w:p w:rsidR="00D57EA9" w:rsidRPr="00F61464" w:rsidRDefault="00D57EA9" w:rsidP="00D57E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79.3. Реализация гражданами права на обращение не может нарушать права и свободы других лиц, в связи с чем каждый гражданин имеет право на равное количество времени для участия в личном приеме. </w:t>
      </w:r>
      <w:r w:rsidRPr="00F61464">
        <w:rPr>
          <w:sz w:val="28"/>
          <w:szCs w:val="28"/>
        </w:rPr>
        <w:t xml:space="preserve">Максимально допустимое время для личного приема гражданина не должно превышать 15 минут. Если рассмотрение устного обращения требует более 15 минут, то </w:t>
      </w:r>
      <w:r>
        <w:rPr>
          <w:sz w:val="28"/>
          <w:szCs w:val="28"/>
        </w:rPr>
        <w:t>лицо, ведущее</w:t>
      </w:r>
      <w:r w:rsidRPr="00F61464">
        <w:rPr>
          <w:sz w:val="28"/>
          <w:szCs w:val="28"/>
        </w:rPr>
        <w:t xml:space="preserve"> прием</w:t>
      </w:r>
      <w:r>
        <w:rPr>
          <w:sz w:val="28"/>
          <w:szCs w:val="28"/>
        </w:rPr>
        <w:t>,</w:t>
      </w:r>
      <w:r w:rsidRPr="00F61464">
        <w:rPr>
          <w:sz w:val="28"/>
          <w:szCs w:val="28"/>
        </w:rPr>
        <w:t xml:space="preserve"> предлагает заявителю написать письменно</w:t>
      </w:r>
      <w:r>
        <w:rPr>
          <w:sz w:val="28"/>
          <w:szCs w:val="28"/>
        </w:rPr>
        <w:t>е</w:t>
      </w:r>
      <w:r w:rsidRPr="00F61464">
        <w:rPr>
          <w:sz w:val="28"/>
          <w:szCs w:val="28"/>
        </w:rPr>
        <w:t xml:space="preserve"> обращение для рассмотрения в установленном порядке.</w:t>
      </w:r>
    </w:p>
    <w:p w:rsidR="00D57EA9" w:rsidRPr="00F61464" w:rsidRDefault="00D57EA9" w:rsidP="00D57E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79.4. </w:t>
      </w:r>
      <w:r w:rsidRPr="00F61464">
        <w:rPr>
          <w:sz w:val="28"/>
          <w:szCs w:val="28"/>
        </w:rPr>
        <w:t xml:space="preserve">В целях обеспечения конфиденциальности сведений о гражданах, одновременно </w:t>
      </w:r>
      <w:r>
        <w:rPr>
          <w:sz w:val="28"/>
          <w:szCs w:val="28"/>
        </w:rPr>
        <w:t>осуществляется</w:t>
      </w:r>
      <w:r w:rsidRPr="00F61464">
        <w:rPr>
          <w:sz w:val="28"/>
          <w:szCs w:val="28"/>
        </w:rPr>
        <w:t xml:space="preserve"> прием только одного гражданина, за исключением случаев коллективного обращения граждан.</w:t>
      </w:r>
    </w:p>
    <w:p w:rsidR="00D57EA9" w:rsidRPr="00F61464" w:rsidRDefault="00D57EA9" w:rsidP="00D57E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79.5. </w:t>
      </w:r>
      <w:r w:rsidRPr="00F61464">
        <w:rPr>
          <w:sz w:val="28"/>
          <w:szCs w:val="28"/>
        </w:rPr>
        <w:t>Использование заявителем собственной аудио-</w:t>
      </w:r>
      <w:r>
        <w:rPr>
          <w:sz w:val="28"/>
          <w:szCs w:val="28"/>
        </w:rPr>
        <w:t>, фото-</w:t>
      </w:r>
      <w:r w:rsidRPr="00F61464">
        <w:rPr>
          <w:sz w:val="28"/>
          <w:szCs w:val="28"/>
        </w:rPr>
        <w:t xml:space="preserve"> и (или) видеозаписывающей аппаратуры в ходе личного приема возможно только с согласия  лица, ведущего прием. </w:t>
      </w:r>
    </w:p>
    <w:p w:rsidR="00D57EA9" w:rsidRPr="00F61464" w:rsidRDefault="00D57EA9" w:rsidP="00D57E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79.6. </w:t>
      </w:r>
      <w:r w:rsidRPr="00F61464">
        <w:rPr>
          <w:sz w:val="28"/>
          <w:szCs w:val="28"/>
        </w:rPr>
        <w:t xml:space="preserve">Личный прием граждан не является мероприятием, на котором средства массовой информации имеют право осуществлять сбор информации без согласия лица, ведущего прием. </w:t>
      </w:r>
    </w:p>
    <w:p w:rsidR="00D57EA9" w:rsidRPr="00F61464" w:rsidRDefault="00D57EA9" w:rsidP="00D57E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79.7. </w:t>
      </w:r>
      <w:r w:rsidRPr="00F61464">
        <w:rPr>
          <w:sz w:val="28"/>
          <w:szCs w:val="28"/>
        </w:rPr>
        <w:t xml:space="preserve">При изложении в устном обращении фактов и обстоятельств, которые являются очевидными и не требуют дополнительной проверки, ответ на устное обращение с согласия заявителя может быть дан устно, о чем делается запись в регистрационной карточке личного приема. </w:t>
      </w:r>
    </w:p>
    <w:p w:rsidR="00D57EA9" w:rsidRPr="00F61464" w:rsidRDefault="00D57EA9" w:rsidP="00D57E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79.8. </w:t>
      </w:r>
      <w:r w:rsidRPr="00F61464">
        <w:rPr>
          <w:sz w:val="28"/>
          <w:szCs w:val="28"/>
        </w:rPr>
        <w:t>Если в ходе личного приема гражданином подано письменное обращение, то оно подлежит регистрации и рассмотрению в установленном порядке.</w:t>
      </w:r>
    </w:p>
    <w:p w:rsidR="00D57EA9" w:rsidRDefault="00D57EA9" w:rsidP="00D57EA9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79.9. </w:t>
      </w:r>
      <w:r w:rsidRPr="00F61464">
        <w:rPr>
          <w:sz w:val="28"/>
          <w:szCs w:val="28"/>
        </w:rPr>
        <w:t xml:space="preserve">В случае если в обращении содержатся вопросы, решение которых не входит в компетенцию </w:t>
      </w:r>
      <w:r>
        <w:rPr>
          <w:sz w:val="28"/>
          <w:szCs w:val="28"/>
        </w:rPr>
        <w:t>А</w:t>
      </w:r>
      <w:r w:rsidRPr="00F61464">
        <w:rPr>
          <w:sz w:val="28"/>
          <w:szCs w:val="28"/>
        </w:rPr>
        <w:t xml:space="preserve">дминистрации, гражданину дается разъяснение, </w:t>
      </w:r>
      <w:r>
        <w:rPr>
          <w:sz w:val="28"/>
          <w:szCs w:val="28"/>
        </w:rPr>
        <w:t xml:space="preserve">в какой государственный орган или орган местного самоуправления или к какому должностному лицу </w:t>
      </w:r>
      <w:r w:rsidRPr="00F61464">
        <w:rPr>
          <w:sz w:val="28"/>
          <w:szCs w:val="28"/>
        </w:rPr>
        <w:t>ему следует обратиться.</w:t>
      </w:r>
    </w:p>
    <w:p w:rsidR="00090426" w:rsidRPr="00EB3347" w:rsidRDefault="00090426" w:rsidP="00D57EA9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Pr="00EB3347">
        <w:rPr>
          <w:sz w:val="28"/>
          <w:szCs w:val="28"/>
          <w:lang w:eastAsia="en-US"/>
        </w:rPr>
        <w:t xml:space="preserve">. На обращения граждан по вопросам, относящимся к компетенции </w:t>
      </w:r>
      <w:r>
        <w:rPr>
          <w:sz w:val="28"/>
          <w:szCs w:val="28"/>
          <w:lang w:eastAsia="en-US"/>
        </w:rPr>
        <w:t>Администрации</w:t>
      </w:r>
      <w:r w:rsidRPr="00EB3347">
        <w:rPr>
          <w:sz w:val="28"/>
          <w:szCs w:val="28"/>
          <w:lang w:eastAsia="en-US"/>
        </w:rPr>
        <w:t>, осуществляется подготовка проектов ответов структурными подразделениями</w:t>
      </w:r>
      <w:r>
        <w:rPr>
          <w:sz w:val="28"/>
          <w:szCs w:val="28"/>
          <w:lang w:eastAsia="en-US"/>
        </w:rPr>
        <w:t>, отраслевыми (функциональными) органами</w:t>
      </w:r>
      <w:r w:rsidRPr="00EB3347">
        <w:rPr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  <w:lang w:eastAsia="en-US"/>
        </w:rPr>
        <w:t>, муниципальными учреждениями</w:t>
      </w:r>
      <w:r w:rsidRPr="00EB3347">
        <w:rPr>
          <w:sz w:val="28"/>
          <w:szCs w:val="28"/>
          <w:lang w:eastAsia="en-US"/>
        </w:rPr>
        <w:t xml:space="preserve"> по поручению </w:t>
      </w:r>
      <w:r>
        <w:rPr>
          <w:sz w:val="28"/>
          <w:szCs w:val="28"/>
          <w:lang w:eastAsia="en-US"/>
        </w:rPr>
        <w:t xml:space="preserve">главы </w:t>
      </w:r>
      <w:r w:rsidR="00AC5B7B">
        <w:rPr>
          <w:sz w:val="28"/>
          <w:szCs w:val="28"/>
          <w:lang w:eastAsia="en-US"/>
        </w:rPr>
        <w:t>Артемовского городского округа</w:t>
      </w:r>
      <w:r>
        <w:rPr>
          <w:sz w:val="28"/>
          <w:szCs w:val="28"/>
          <w:lang w:eastAsia="en-US"/>
        </w:rPr>
        <w:t>,</w:t>
      </w:r>
      <w:r w:rsidRPr="00EB3347">
        <w:rPr>
          <w:sz w:val="28"/>
          <w:szCs w:val="28"/>
          <w:lang w:eastAsia="en-US"/>
        </w:rPr>
        <w:t xml:space="preserve"> заместителей </w:t>
      </w:r>
      <w:r w:rsidR="000A4BBF">
        <w:rPr>
          <w:sz w:val="28"/>
          <w:szCs w:val="28"/>
          <w:lang w:eastAsia="en-US"/>
        </w:rPr>
        <w:t xml:space="preserve">главы Администрации, управляющего делами Администрации </w:t>
      </w:r>
      <w:r w:rsidRPr="00EB3347">
        <w:rPr>
          <w:sz w:val="28"/>
          <w:szCs w:val="28"/>
          <w:lang w:eastAsia="en-US"/>
        </w:rPr>
        <w:t>(в соответствии с распределением обязанностей).</w:t>
      </w:r>
    </w:p>
    <w:p w:rsidR="00090426" w:rsidRDefault="00090426" w:rsidP="00EB3347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Pr="00EB3347">
        <w:rPr>
          <w:sz w:val="28"/>
          <w:szCs w:val="28"/>
          <w:lang w:eastAsia="en-US"/>
        </w:rPr>
        <w:t>. Письменные обращения подлежат рассмотрению в течени</w:t>
      </w:r>
      <w:r>
        <w:rPr>
          <w:sz w:val="28"/>
          <w:szCs w:val="28"/>
          <w:lang w:eastAsia="en-US"/>
        </w:rPr>
        <w:t>е 30 дней со дня их регистрации</w:t>
      </w:r>
      <w:r w:rsidRPr="00EB3347">
        <w:rPr>
          <w:sz w:val="28"/>
          <w:szCs w:val="28"/>
          <w:lang w:eastAsia="en-US"/>
        </w:rPr>
        <w:t>.</w:t>
      </w:r>
    </w:p>
    <w:p w:rsidR="00090426" w:rsidRDefault="00090426" w:rsidP="00122ECD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 w:rsidRPr="00122ECD">
        <w:rPr>
          <w:sz w:val="28"/>
          <w:szCs w:val="28"/>
          <w:lang w:eastAsia="en-US"/>
        </w:rPr>
        <w:t xml:space="preserve">Обращение считается рассмотренным, если даны ответы на все поставленные в нем вопросы, по ним приняты необходимые меры и даны исчерпывающие ответы. </w:t>
      </w:r>
    </w:p>
    <w:p w:rsidR="00090426" w:rsidRPr="00122ECD" w:rsidRDefault="00090426" w:rsidP="00122ECD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Ответы на обращения граждан направляются простым почтовым отправлением.</w:t>
      </w:r>
    </w:p>
    <w:p w:rsidR="00090426" w:rsidRPr="00AF10C9" w:rsidRDefault="00090426" w:rsidP="00AF10C9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Pr="00122ECD">
        <w:rPr>
          <w:sz w:val="28"/>
          <w:szCs w:val="28"/>
          <w:lang w:eastAsia="en-US"/>
        </w:rPr>
        <w:t xml:space="preserve">. </w:t>
      </w:r>
      <w:r w:rsidRPr="00AF10C9">
        <w:rPr>
          <w:sz w:val="28"/>
          <w:szCs w:val="28"/>
          <w:lang w:eastAsia="en-US"/>
        </w:rPr>
        <w:t xml:space="preserve">В исключительных случаях, а также в случае </w:t>
      </w:r>
      <w:r>
        <w:rPr>
          <w:sz w:val="28"/>
          <w:szCs w:val="28"/>
          <w:lang w:eastAsia="en-US"/>
        </w:rPr>
        <w:t>запроса</w:t>
      </w:r>
      <w:r w:rsidRPr="00AF10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необходимых</w:t>
      </w:r>
      <w:r w:rsidRPr="00AF10C9">
        <w:rPr>
          <w:sz w:val="28"/>
          <w:szCs w:val="28"/>
          <w:lang w:eastAsia="en-US"/>
        </w:rPr>
        <w:t xml:space="preserve"> для </w:t>
      </w:r>
      <w:r>
        <w:rPr>
          <w:sz w:val="28"/>
          <w:szCs w:val="28"/>
          <w:lang w:eastAsia="en-US"/>
        </w:rPr>
        <w:t>рассмотрения обращения документов и материалов</w:t>
      </w:r>
      <w:r w:rsidRPr="00AF10C9">
        <w:rPr>
          <w:sz w:val="28"/>
          <w:szCs w:val="28"/>
          <w:lang w:eastAsia="en-US"/>
        </w:rPr>
        <w:t xml:space="preserve"> в других государственных органах, органах местного самоуправления и у иных должностных лиц, </w:t>
      </w:r>
      <w:r>
        <w:rPr>
          <w:sz w:val="28"/>
          <w:szCs w:val="28"/>
          <w:lang w:eastAsia="en-US"/>
        </w:rPr>
        <w:t xml:space="preserve">глава </w:t>
      </w:r>
      <w:r w:rsidR="00AC5B7B">
        <w:rPr>
          <w:sz w:val="28"/>
          <w:szCs w:val="28"/>
          <w:lang w:eastAsia="en-US"/>
        </w:rPr>
        <w:t>Артемовского городского округа</w:t>
      </w:r>
      <w:r w:rsidRPr="00AF10C9">
        <w:rPr>
          <w:sz w:val="28"/>
          <w:szCs w:val="28"/>
          <w:lang w:eastAsia="en-US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90426" w:rsidRDefault="00090426" w:rsidP="00122ECD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83. В случае необходимости продления срока рассмотрения обращения исполнитель направляет главе </w:t>
      </w:r>
      <w:r w:rsidR="00AC5B7B">
        <w:rPr>
          <w:sz w:val="28"/>
          <w:szCs w:val="28"/>
          <w:lang w:eastAsia="en-US"/>
        </w:rPr>
        <w:t>Артемовского городского округа</w:t>
      </w:r>
      <w:r>
        <w:rPr>
          <w:sz w:val="28"/>
          <w:szCs w:val="28"/>
          <w:lang w:eastAsia="en-US"/>
        </w:rPr>
        <w:t xml:space="preserve"> служебную записку с указанием причины продления срока и срок, в который обращение будет разрешено.</w:t>
      </w:r>
    </w:p>
    <w:p w:rsidR="00090426" w:rsidRDefault="00090426" w:rsidP="00122ECD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Служебная записка оформляется не позднее чем за 3 дня до истечения контрольного срока, подписывается заместителем главы Администрации,</w:t>
      </w:r>
      <w:r w:rsidR="000A4BBF">
        <w:rPr>
          <w:sz w:val="28"/>
          <w:szCs w:val="28"/>
          <w:lang w:eastAsia="en-US"/>
        </w:rPr>
        <w:t xml:space="preserve"> управляющим делами Администрации,</w:t>
      </w:r>
      <w:r>
        <w:rPr>
          <w:sz w:val="28"/>
          <w:szCs w:val="28"/>
          <w:lang w:eastAsia="en-US"/>
        </w:rPr>
        <w:t xml:space="preserve"> руководителем структурного подразделения, отраслевого (функционального) органа Администрации, муниципального учреждения, которому поручено рассмотрение обращения и направляется на подпись главе </w:t>
      </w:r>
      <w:r w:rsidR="00AC5B7B">
        <w:rPr>
          <w:sz w:val="28"/>
          <w:szCs w:val="28"/>
          <w:lang w:eastAsia="en-US"/>
        </w:rPr>
        <w:t>Артемовского городского округа</w:t>
      </w:r>
      <w:r>
        <w:rPr>
          <w:sz w:val="28"/>
          <w:szCs w:val="28"/>
          <w:lang w:eastAsia="en-US"/>
        </w:rPr>
        <w:t>.</w:t>
      </w:r>
    </w:p>
    <w:p w:rsidR="00090426" w:rsidRPr="00122ECD" w:rsidRDefault="00090426" w:rsidP="00122ECD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84. </w:t>
      </w:r>
      <w:r w:rsidRPr="00122ECD">
        <w:rPr>
          <w:sz w:val="28"/>
          <w:szCs w:val="28"/>
          <w:lang w:eastAsia="en-US"/>
        </w:rPr>
        <w:t>Обращения депутатов, имеющие статус «Депутатский запрос» (с соответствующим решением представительного или законодательного органа о признании обращения депутата депутатским запросом), рассматриваются в срок не более 10 дней.</w:t>
      </w:r>
    </w:p>
    <w:p w:rsidR="00090426" w:rsidRPr="00122ECD" w:rsidRDefault="00090426" w:rsidP="00122ECD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85</w:t>
      </w:r>
      <w:r w:rsidRPr="00122ECD">
        <w:rPr>
          <w:sz w:val="28"/>
          <w:szCs w:val="28"/>
          <w:lang w:eastAsia="en-US"/>
        </w:rPr>
        <w:t>. Рассмотрение заявлений и жалоб, касающихся вопросов защиты прав ребенка, а также предложения по предотвращению возможных аварий, катастроф и иных чрезвычайных ситуаций начинается безотлагательно и должно быть завершено не позднее, чем в 15-дневный срок.</w:t>
      </w:r>
    </w:p>
    <w:p w:rsidR="00090426" w:rsidRPr="00122ECD" w:rsidRDefault="00090426" w:rsidP="00122ECD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86</w:t>
      </w:r>
      <w:r w:rsidRPr="00122ECD">
        <w:rPr>
          <w:sz w:val="28"/>
          <w:szCs w:val="28"/>
          <w:lang w:eastAsia="en-US"/>
        </w:rPr>
        <w:t xml:space="preserve">. Обращения по вопросам надежности теплоснабжения рассматриваются в течение 5 рабочих дней (в течение 24 часов в отопительный период) с момента поступления (в соответствии с Правилами организации теплоснабжения в Российской Федерации, утвержденными  постановлением Правительства Российской Федерации от 08.08.2012 № 808). </w:t>
      </w:r>
    </w:p>
    <w:p w:rsidR="00090426" w:rsidRDefault="00090426" w:rsidP="003C6279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87</w:t>
      </w:r>
      <w:r w:rsidRPr="00122ECD">
        <w:rPr>
          <w:sz w:val="28"/>
          <w:szCs w:val="28"/>
          <w:lang w:eastAsia="en-US"/>
        </w:rPr>
        <w:t>. Представления избирательных комиссий об обращениях граждан о нарушениях законодательства об основных гарантиях избирательных прав, поступившие в ходе избирательных кампаний, рассматриваются в пятидневный срок, если представление получено за пять и менее дней до дня голосования, - не позднее дня, предшествующего дню голосования, а если в день голосования или в день, следующий за днем голосования, - немедленно принять меры по пресечению этих нарушений и незамедлительно проинформировать о результатах обратившуюся избирательную комиссию.</w:t>
      </w:r>
    </w:p>
    <w:p w:rsidR="00090426" w:rsidRPr="00122ECD" w:rsidRDefault="00090426" w:rsidP="003C6279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88</w:t>
      </w:r>
      <w:r w:rsidRPr="00122ECD">
        <w:rPr>
          <w:sz w:val="28"/>
          <w:szCs w:val="28"/>
          <w:lang w:eastAsia="en-US"/>
        </w:rPr>
        <w:t xml:space="preserve">. Поручения по обращениям граждан подлежат исполнению в соответствии с резолюцией </w:t>
      </w:r>
      <w:r>
        <w:rPr>
          <w:sz w:val="28"/>
          <w:szCs w:val="28"/>
          <w:lang w:eastAsia="en-US"/>
        </w:rPr>
        <w:t xml:space="preserve">главы </w:t>
      </w:r>
      <w:r w:rsidR="007F22DB">
        <w:rPr>
          <w:sz w:val="28"/>
          <w:szCs w:val="28"/>
          <w:lang w:eastAsia="en-US"/>
        </w:rPr>
        <w:t>Артемовского городского округа</w:t>
      </w:r>
      <w:r>
        <w:rPr>
          <w:sz w:val="28"/>
          <w:szCs w:val="28"/>
          <w:lang w:eastAsia="en-US"/>
        </w:rPr>
        <w:t xml:space="preserve">, заместителя главы Администрации </w:t>
      </w:r>
      <w:r w:rsidRPr="00122ECD">
        <w:rPr>
          <w:sz w:val="28"/>
          <w:szCs w:val="28"/>
          <w:lang w:eastAsia="en-US"/>
        </w:rPr>
        <w:t>в следующие сроки:</w:t>
      </w:r>
    </w:p>
    <w:p w:rsidR="00090426" w:rsidRPr="00122ECD" w:rsidRDefault="00090426" w:rsidP="00122ECD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122ECD">
        <w:rPr>
          <w:sz w:val="28"/>
          <w:szCs w:val="28"/>
          <w:lang w:eastAsia="en-US"/>
        </w:rPr>
        <w:t xml:space="preserve"> с конкретной датой исполнения - в указанный срок;</w:t>
      </w:r>
    </w:p>
    <w:p w:rsidR="00090426" w:rsidRDefault="00090426" w:rsidP="00122ECD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122ECD">
        <w:rPr>
          <w:sz w:val="28"/>
          <w:szCs w:val="28"/>
          <w:lang w:eastAsia="en-US"/>
        </w:rPr>
        <w:t xml:space="preserve"> без указ</w:t>
      </w:r>
      <w:r>
        <w:rPr>
          <w:sz w:val="28"/>
          <w:szCs w:val="28"/>
          <w:lang w:eastAsia="en-US"/>
        </w:rPr>
        <w:t xml:space="preserve">ания конкретной даты исполнения, </w:t>
      </w:r>
      <w:r w:rsidRPr="00122ECD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меющие в тексте пометку «срочно»</w:t>
      </w:r>
      <w:r w:rsidR="007605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 исполняются в 3-дневный срок;</w:t>
      </w:r>
    </w:p>
    <w:p w:rsidR="00090426" w:rsidRDefault="00090426" w:rsidP="00122ECD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122ECD">
        <w:rPr>
          <w:sz w:val="28"/>
          <w:szCs w:val="28"/>
          <w:lang w:eastAsia="en-US"/>
        </w:rPr>
        <w:t>без указ</w:t>
      </w:r>
      <w:r>
        <w:rPr>
          <w:sz w:val="28"/>
          <w:szCs w:val="28"/>
          <w:lang w:eastAsia="en-US"/>
        </w:rPr>
        <w:t>ания конкретной даты исполнения, имеющие пометку «незамедлительно»</w:t>
      </w:r>
      <w:r w:rsidRPr="00122ECD">
        <w:rPr>
          <w:sz w:val="28"/>
          <w:szCs w:val="28"/>
          <w:lang w:eastAsia="en-US"/>
        </w:rPr>
        <w:t xml:space="preserve"> - в 5-дневный срок; </w:t>
      </w:r>
    </w:p>
    <w:p w:rsidR="00090426" w:rsidRDefault="00090426" w:rsidP="00122ECD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122ECD">
        <w:rPr>
          <w:sz w:val="28"/>
          <w:szCs w:val="28"/>
          <w:lang w:eastAsia="en-US"/>
        </w:rPr>
        <w:t>без указ</w:t>
      </w:r>
      <w:r>
        <w:rPr>
          <w:sz w:val="28"/>
          <w:szCs w:val="28"/>
          <w:lang w:eastAsia="en-US"/>
        </w:rPr>
        <w:t>ания конкретной даты исполнения, имеющие пометку «оперативно»</w:t>
      </w:r>
      <w:r w:rsidRPr="00122ECD">
        <w:rPr>
          <w:sz w:val="28"/>
          <w:szCs w:val="28"/>
          <w:lang w:eastAsia="en-US"/>
        </w:rPr>
        <w:t xml:space="preserve"> - в 10-дневный срок; </w:t>
      </w:r>
    </w:p>
    <w:p w:rsidR="00090426" w:rsidRDefault="00090426" w:rsidP="00122ECD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122ECD">
        <w:rPr>
          <w:sz w:val="28"/>
          <w:szCs w:val="28"/>
          <w:lang w:eastAsia="en-US"/>
        </w:rPr>
        <w:t>без указ</w:t>
      </w:r>
      <w:r>
        <w:rPr>
          <w:sz w:val="28"/>
          <w:szCs w:val="28"/>
          <w:lang w:eastAsia="en-US"/>
        </w:rPr>
        <w:t>ания конкретной даты исполнения,</w:t>
      </w:r>
      <w:r w:rsidRPr="00122ECD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>меющие пометку «безотлагательно»</w:t>
      </w:r>
      <w:r w:rsidRPr="00122ECD">
        <w:rPr>
          <w:sz w:val="28"/>
          <w:szCs w:val="28"/>
          <w:lang w:eastAsia="en-US"/>
        </w:rPr>
        <w:t xml:space="preserve"> - в 15-дневный срок</w:t>
      </w:r>
      <w:r>
        <w:rPr>
          <w:sz w:val="28"/>
          <w:szCs w:val="28"/>
          <w:lang w:eastAsia="en-US"/>
        </w:rPr>
        <w:t>;</w:t>
      </w:r>
    </w:p>
    <w:p w:rsidR="00090426" w:rsidRDefault="00090426" w:rsidP="00122ECD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122ECD">
        <w:rPr>
          <w:sz w:val="28"/>
          <w:szCs w:val="28"/>
          <w:lang w:eastAsia="en-US"/>
        </w:rPr>
        <w:t>без указ</w:t>
      </w:r>
      <w:r>
        <w:rPr>
          <w:sz w:val="28"/>
          <w:szCs w:val="28"/>
          <w:lang w:eastAsia="en-US"/>
        </w:rPr>
        <w:t>ания конкретной даты исполнения</w:t>
      </w:r>
      <w:r w:rsidRPr="00122ECD">
        <w:rPr>
          <w:sz w:val="28"/>
          <w:szCs w:val="28"/>
          <w:lang w:eastAsia="en-US"/>
        </w:rPr>
        <w:t xml:space="preserve"> - в срок не более </w:t>
      </w:r>
      <w:r>
        <w:rPr>
          <w:sz w:val="28"/>
          <w:szCs w:val="28"/>
          <w:lang w:eastAsia="en-US"/>
        </w:rPr>
        <w:t>30 дней</w:t>
      </w:r>
      <w:r w:rsidRPr="00122ECD"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  <w:lang w:eastAsia="en-US"/>
        </w:rPr>
        <w:t>о</w:t>
      </w:r>
      <w:r w:rsidRPr="00122ECD">
        <w:rPr>
          <w:sz w:val="28"/>
          <w:szCs w:val="28"/>
          <w:lang w:eastAsia="en-US"/>
        </w:rPr>
        <w:t xml:space="preserve"> дня регистрации обращения.</w:t>
      </w:r>
    </w:p>
    <w:p w:rsidR="000A4BBF" w:rsidRPr="00EB3347" w:rsidRDefault="000A4BBF" w:rsidP="00122ECD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Срок исполнения поручений</w:t>
      </w:r>
      <w:r w:rsidRPr="00AD4D38">
        <w:rPr>
          <w:sz w:val="28"/>
        </w:rPr>
        <w:t xml:space="preserve"> исчисляется в календарных днях со дня</w:t>
      </w:r>
      <w:r>
        <w:rPr>
          <w:sz w:val="28"/>
        </w:rPr>
        <w:t xml:space="preserve"> регистрации обращения.</w:t>
      </w:r>
    </w:p>
    <w:p w:rsidR="00090426" w:rsidRPr="003C6279" w:rsidRDefault="00090426" w:rsidP="003C6279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89</w:t>
      </w:r>
      <w:r w:rsidRPr="003C6279">
        <w:rPr>
          <w:sz w:val="28"/>
          <w:szCs w:val="28"/>
          <w:lang w:eastAsia="en-US"/>
        </w:rPr>
        <w:t xml:space="preserve">. Ответственность за достоверность информации, качество подготовки проектов ответов на обращения, на запросы информации, необходимой для рассмотрения обращений, и соблюдение сроков, установленных законодательством, несет соответствующий заместитель главы Администрации, </w:t>
      </w:r>
      <w:r w:rsidR="000A4BBF">
        <w:rPr>
          <w:sz w:val="28"/>
          <w:szCs w:val="28"/>
          <w:lang w:eastAsia="en-US"/>
        </w:rPr>
        <w:t xml:space="preserve">управляющий делами Администрации, </w:t>
      </w:r>
      <w:r w:rsidRPr="003C6279">
        <w:rPr>
          <w:sz w:val="28"/>
          <w:szCs w:val="28"/>
          <w:lang w:eastAsia="en-US"/>
        </w:rPr>
        <w:t>руководитель отраслевого (функционального) органа, структурного подразделения Администрации, которому дано поручение о рассмотрении обращения.</w:t>
      </w:r>
    </w:p>
    <w:p w:rsidR="00090426" w:rsidRPr="003C6279" w:rsidRDefault="00090426" w:rsidP="003C6279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90</w:t>
      </w:r>
      <w:r w:rsidRPr="003C6279">
        <w:rPr>
          <w:sz w:val="28"/>
          <w:szCs w:val="28"/>
          <w:lang w:eastAsia="en-US"/>
        </w:rPr>
        <w:t xml:space="preserve">. Порядок работы с </w:t>
      </w:r>
      <w:r>
        <w:rPr>
          <w:sz w:val="28"/>
          <w:szCs w:val="28"/>
          <w:lang w:eastAsia="en-US"/>
        </w:rPr>
        <w:t>заявлениями</w:t>
      </w:r>
      <w:r w:rsidRPr="003C6279">
        <w:rPr>
          <w:sz w:val="28"/>
          <w:szCs w:val="28"/>
          <w:lang w:eastAsia="en-US"/>
        </w:rPr>
        <w:t xml:space="preserve"> граждан, касающимися  предоставления государственных и муниципальных услуг, устанавливается Федеральным законом</w:t>
      </w:r>
      <w:r>
        <w:rPr>
          <w:sz w:val="28"/>
          <w:szCs w:val="28"/>
          <w:lang w:eastAsia="en-US"/>
        </w:rPr>
        <w:t xml:space="preserve"> </w:t>
      </w:r>
      <w:r w:rsidRPr="003C6279">
        <w:rPr>
          <w:sz w:val="28"/>
          <w:szCs w:val="28"/>
          <w:lang w:eastAsia="en-US"/>
        </w:rPr>
        <w:t>«Об организации предоставления государственных и муниципальных услуг», соответствующими административными регламентами.</w:t>
      </w:r>
    </w:p>
    <w:p w:rsidR="00090426" w:rsidRDefault="00090426" w:rsidP="002F49A8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91. В рамках проведения Дней областных исполнительных органов государственной власти Свердловской области в Артемовском городском округе (далее – Дни министерств), в Администрации может </w:t>
      </w:r>
      <w:r w:rsidRPr="00C87FD7">
        <w:rPr>
          <w:sz w:val="28"/>
          <w:szCs w:val="28"/>
          <w:lang w:eastAsia="en-US"/>
        </w:rPr>
        <w:t>проводиться прием</w:t>
      </w:r>
      <w:r>
        <w:rPr>
          <w:sz w:val="28"/>
          <w:szCs w:val="28"/>
          <w:lang w:eastAsia="en-US"/>
        </w:rPr>
        <w:t xml:space="preserve"> граждан по личным вопросам руководителями соответствующих областных исполнительных органов государственной власти Свердловской области, в случае если прием граждан предусмотрен программой проведения Дня Министерства. Запись на прием осуществляет отдел </w:t>
      </w:r>
      <w:r w:rsidR="00C70BAB">
        <w:rPr>
          <w:sz w:val="28"/>
        </w:rPr>
        <w:t>организации и обеспечения деятельности</w:t>
      </w:r>
      <w:r w:rsidR="00C70B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Администрации. </w:t>
      </w:r>
    </w:p>
    <w:p w:rsidR="00090426" w:rsidRDefault="00090426" w:rsidP="002F49A8">
      <w:pPr>
        <w:pStyle w:val="a3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92. </w:t>
      </w:r>
      <w:r w:rsidR="00C70BAB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тдел </w:t>
      </w:r>
      <w:r w:rsidR="00C70BAB">
        <w:rPr>
          <w:sz w:val="28"/>
        </w:rPr>
        <w:t>организации и обеспечения деятельности</w:t>
      </w:r>
      <w:r w:rsidR="00C70B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 в срок не позднее, чем за 14 дней до даты проведения Дня министерства, доводит информацию о проведении Дня министерства и приеме граждан до сведения жителей Артемовского городского округа через средства массовой информации и информационно-телекоммуникационную сеть «Интернет».</w:t>
      </w:r>
    </w:p>
    <w:p w:rsidR="00E20265" w:rsidRDefault="00E20265" w:rsidP="002F49A8">
      <w:pPr>
        <w:pStyle w:val="a3"/>
        <w:ind w:right="-1" w:firstLine="709"/>
        <w:jc w:val="both"/>
        <w:rPr>
          <w:sz w:val="22"/>
          <w:szCs w:val="28"/>
          <w:lang w:eastAsia="en-US"/>
        </w:rPr>
      </w:pPr>
    </w:p>
    <w:p w:rsidR="00E20265" w:rsidRDefault="00E20265" w:rsidP="002F49A8">
      <w:pPr>
        <w:pStyle w:val="a3"/>
        <w:ind w:right="-1" w:firstLine="709"/>
        <w:jc w:val="both"/>
        <w:rPr>
          <w:sz w:val="22"/>
          <w:szCs w:val="28"/>
          <w:lang w:eastAsia="en-US"/>
        </w:rPr>
      </w:pPr>
    </w:p>
    <w:p w:rsidR="00E20265" w:rsidRDefault="00E20265" w:rsidP="002F49A8">
      <w:pPr>
        <w:pStyle w:val="a3"/>
        <w:ind w:right="-1" w:firstLine="709"/>
        <w:jc w:val="both"/>
        <w:rPr>
          <w:sz w:val="22"/>
          <w:szCs w:val="28"/>
          <w:lang w:eastAsia="en-US"/>
        </w:rPr>
      </w:pPr>
    </w:p>
    <w:sectPr w:rsidR="00E20265" w:rsidSect="00EF02CC">
      <w:headerReference w:type="default" r:id="rId9"/>
      <w:pgSz w:w="11906" w:h="16838"/>
      <w:pgMar w:top="1276" w:right="850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D5" w:rsidRDefault="00BD04D5" w:rsidP="00403891">
      <w:r>
        <w:separator/>
      </w:r>
    </w:p>
  </w:endnote>
  <w:endnote w:type="continuationSeparator" w:id="0">
    <w:p w:rsidR="00BD04D5" w:rsidRDefault="00BD04D5" w:rsidP="0040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D5" w:rsidRDefault="00BD04D5" w:rsidP="00403891">
      <w:r>
        <w:separator/>
      </w:r>
    </w:p>
  </w:footnote>
  <w:footnote w:type="continuationSeparator" w:id="0">
    <w:p w:rsidR="00BD04D5" w:rsidRDefault="00BD04D5" w:rsidP="0040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08" w:rsidRDefault="00A82E0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D7EFD">
      <w:rPr>
        <w:noProof/>
      </w:rPr>
      <w:t>2</w:t>
    </w:r>
    <w:r>
      <w:rPr>
        <w:noProof/>
      </w:rPr>
      <w:fldChar w:fldCharType="end"/>
    </w:r>
  </w:p>
  <w:p w:rsidR="00A82E08" w:rsidRDefault="00A82E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7F0"/>
    <w:multiLevelType w:val="hybridMultilevel"/>
    <w:tmpl w:val="1A7A0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7121B"/>
    <w:multiLevelType w:val="hybridMultilevel"/>
    <w:tmpl w:val="7182F0CA"/>
    <w:lvl w:ilvl="0" w:tplc="931C108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48"/>
    <w:rsid w:val="0001009F"/>
    <w:rsid w:val="000119AA"/>
    <w:rsid w:val="000124B9"/>
    <w:rsid w:val="00013468"/>
    <w:rsid w:val="00016434"/>
    <w:rsid w:val="00021FD5"/>
    <w:rsid w:val="000239DA"/>
    <w:rsid w:val="0002423D"/>
    <w:rsid w:val="00026A0D"/>
    <w:rsid w:val="000271B3"/>
    <w:rsid w:val="00030AE1"/>
    <w:rsid w:val="00033AEB"/>
    <w:rsid w:val="000341A2"/>
    <w:rsid w:val="00036FB2"/>
    <w:rsid w:val="000400A7"/>
    <w:rsid w:val="00042970"/>
    <w:rsid w:val="000434F5"/>
    <w:rsid w:val="00046BF9"/>
    <w:rsid w:val="00054C21"/>
    <w:rsid w:val="000557A9"/>
    <w:rsid w:val="000568A9"/>
    <w:rsid w:val="000629D4"/>
    <w:rsid w:val="00065ECF"/>
    <w:rsid w:val="00066A3B"/>
    <w:rsid w:val="00070129"/>
    <w:rsid w:val="00071B05"/>
    <w:rsid w:val="000741DA"/>
    <w:rsid w:val="0007477C"/>
    <w:rsid w:val="00082F3F"/>
    <w:rsid w:val="000837B7"/>
    <w:rsid w:val="000838D6"/>
    <w:rsid w:val="00090426"/>
    <w:rsid w:val="000919F3"/>
    <w:rsid w:val="00091FDB"/>
    <w:rsid w:val="000934B0"/>
    <w:rsid w:val="00093F28"/>
    <w:rsid w:val="00095805"/>
    <w:rsid w:val="0009597B"/>
    <w:rsid w:val="000A3652"/>
    <w:rsid w:val="000A408C"/>
    <w:rsid w:val="000A4BBF"/>
    <w:rsid w:val="000A5DAD"/>
    <w:rsid w:val="000A6474"/>
    <w:rsid w:val="000B028C"/>
    <w:rsid w:val="000B0D86"/>
    <w:rsid w:val="000B2F0A"/>
    <w:rsid w:val="000B3402"/>
    <w:rsid w:val="000B66E7"/>
    <w:rsid w:val="000C4119"/>
    <w:rsid w:val="000C5339"/>
    <w:rsid w:val="000C5601"/>
    <w:rsid w:val="000C6E7C"/>
    <w:rsid w:val="000D1317"/>
    <w:rsid w:val="000D1929"/>
    <w:rsid w:val="000D2C10"/>
    <w:rsid w:val="000D33D3"/>
    <w:rsid w:val="000D6A6E"/>
    <w:rsid w:val="000E1505"/>
    <w:rsid w:val="000E25EF"/>
    <w:rsid w:val="000E2A4E"/>
    <w:rsid w:val="000E6AE8"/>
    <w:rsid w:val="000E6BC8"/>
    <w:rsid w:val="000F0457"/>
    <w:rsid w:val="000F0F25"/>
    <w:rsid w:val="000F139F"/>
    <w:rsid w:val="000F1EF9"/>
    <w:rsid w:val="000F232C"/>
    <w:rsid w:val="000F51D5"/>
    <w:rsid w:val="000F5AD4"/>
    <w:rsid w:val="000F628A"/>
    <w:rsid w:val="000F6EE7"/>
    <w:rsid w:val="000F72BF"/>
    <w:rsid w:val="001016C7"/>
    <w:rsid w:val="00111E95"/>
    <w:rsid w:val="00114D4E"/>
    <w:rsid w:val="00115DD2"/>
    <w:rsid w:val="0011602D"/>
    <w:rsid w:val="0012294D"/>
    <w:rsid w:val="00122ECD"/>
    <w:rsid w:val="0012689C"/>
    <w:rsid w:val="00126C78"/>
    <w:rsid w:val="001312A1"/>
    <w:rsid w:val="00132B9D"/>
    <w:rsid w:val="001352C5"/>
    <w:rsid w:val="00146C13"/>
    <w:rsid w:val="00147A6A"/>
    <w:rsid w:val="00151506"/>
    <w:rsid w:val="001551E0"/>
    <w:rsid w:val="001554F5"/>
    <w:rsid w:val="00156525"/>
    <w:rsid w:val="0016077F"/>
    <w:rsid w:val="00165187"/>
    <w:rsid w:val="00165885"/>
    <w:rsid w:val="00167191"/>
    <w:rsid w:val="0017041D"/>
    <w:rsid w:val="00174525"/>
    <w:rsid w:val="00175E60"/>
    <w:rsid w:val="00187122"/>
    <w:rsid w:val="00193330"/>
    <w:rsid w:val="00193943"/>
    <w:rsid w:val="00195D85"/>
    <w:rsid w:val="001A049E"/>
    <w:rsid w:val="001A04B2"/>
    <w:rsid w:val="001A4AD8"/>
    <w:rsid w:val="001A516D"/>
    <w:rsid w:val="001A715B"/>
    <w:rsid w:val="001B04DA"/>
    <w:rsid w:val="001B1045"/>
    <w:rsid w:val="001B1B7A"/>
    <w:rsid w:val="001B262F"/>
    <w:rsid w:val="001B5F5E"/>
    <w:rsid w:val="001B609F"/>
    <w:rsid w:val="001C05A8"/>
    <w:rsid w:val="001C17BB"/>
    <w:rsid w:val="001C300D"/>
    <w:rsid w:val="001C5237"/>
    <w:rsid w:val="001C5F34"/>
    <w:rsid w:val="001D1382"/>
    <w:rsid w:val="001D1B17"/>
    <w:rsid w:val="001D4E8F"/>
    <w:rsid w:val="001D6619"/>
    <w:rsid w:val="001D6D7F"/>
    <w:rsid w:val="001D73B7"/>
    <w:rsid w:val="001E0661"/>
    <w:rsid w:val="001E20D5"/>
    <w:rsid w:val="001E6A7B"/>
    <w:rsid w:val="001E7E5F"/>
    <w:rsid w:val="001F1A2E"/>
    <w:rsid w:val="001F2D43"/>
    <w:rsid w:val="00201935"/>
    <w:rsid w:val="00203904"/>
    <w:rsid w:val="00210307"/>
    <w:rsid w:val="00210C6D"/>
    <w:rsid w:val="0021295A"/>
    <w:rsid w:val="00215227"/>
    <w:rsid w:val="00216C9D"/>
    <w:rsid w:val="00216E04"/>
    <w:rsid w:val="00220010"/>
    <w:rsid w:val="00221965"/>
    <w:rsid w:val="0022274A"/>
    <w:rsid w:val="002248B0"/>
    <w:rsid w:val="00232B21"/>
    <w:rsid w:val="00233898"/>
    <w:rsid w:val="002348A6"/>
    <w:rsid w:val="002348F0"/>
    <w:rsid w:val="0023782D"/>
    <w:rsid w:val="00241147"/>
    <w:rsid w:val="002432F5"/>
    <w:rsid w:val="00246291"/>
    <w:rsid w:val="00255D16"/>
    <w:rsid w:val="00257522"/>
    <w:rsid w:val="00260838"/>
    <w:rsid w:val="0026123B"/>
    <w:rsid w:val="00270221"/>
    <w:rsid w:val="002711A9"/>
    <w:rsid w:val="002714C9"/>
    <w:rsid w:val="00272479"/>
    <w:rsid w:val="00273CB5"/>
    <w:rsid w:val="0027462C"/>
    <w:rsid w:val="00285B48"/>
    <w:rsid w:val="002868BC"/>
    <w:rsid w:val="00290083"/>
    <w:rsid w:val="002935FB"/>
    <w:rsid w:val="00294810"/>
    <w:rsid w:val="002964B1"/>
    <w:rsid w:val="002970BC"/>
    <w:rsid w:val="002A6113"/>
    <w:rsid w:val="002B5A9A"/>
    <w:rsid w:val="002C1D13"/>
    <w:rsid w:val="002C3E20"/>
    <w:rsid w:val="002D2676"/>
    <w:rsid w:val="002D38A2"/>
    <w:rsid w:val="002D4CE0"/>
    <w:rsid w:val="002D7FED"/>
    <w:rsid w:val="002E124E"/>
    <w:rsid w:val="002E3A06"/>
    <w:rsid w:val="002E3D74"/>
    <w:rsid w:val="002E5707"/>
    <w:rsid w:val="002E78F5"/>
    <w:rsid w:val="002F49A8"/>
    <w:rsid w:val="00304060"/>
    <w:rsid w:val="003045A7"/>
    <w:rsid w:val="0030571C"/>
    <w:rsid w:val="00306782"/>
    <w:rsid w:val="00314242"/>
    <w:rsid w:val="00315DB2"/>
    <w:rsid w:val="003165B8"/>
    <w:rsid w:val="00320692"/>
    <w:rsid w:val="003262F6"/>
    <w:rsid w:val="00336083"/>
    <w:rsid w:val="00337ACB"/>
    <w:rsid w:val="003411E7"/>
    <w:rsid w:val="0034139A"/>
    <w:rsid w:val="003420BF"/>
    <w:rsid w:val="00342EBA"/>
    <w:rsid w:val="00344162"/>
    <w:rsid w:val="00344C17"/>
    <w:rsid w:val="003467AA"/>
    <w:rsid w:val="00350FCB"/>
    <w:rsid w:val="0035289A"/>
    <w:rsid w:val="00356234"/>
    <w:rsid w:val="00367189"/>
    <w:rsid w:val="0037037E"/>
    <w:rsid w:val="00371E67"/>
    <w:rsid w:val="00377627"/>
    <w:rsid w:val="003806AC"/>
    <w:rsid w:val="0038646A"/>
    <w:rsid w:val="00387645"/>
    <w:rsid w:val="0039304F"/>
    <w:rsid w:val="003955CD"/>
    <w:rsid w:val="003A1756"/>
    <w:rsid w:val="003B0761"/>
    <w:rsid w:val="003B3E67"/>
    <w:rsid w:val="003B42E9"/>
    <w:rsid w:val="003B6743"/>
    <w:rsid w:val="003B6753"/>
    <w:rsid w:val="003C2EAB"/>
    <w:rsid w:val="003C461A"/>
    <w:rsid w:val="003C6279"/>
    <w:rsid w:val="003C70C4"/>
    <w:rsid w:val="003C7691"/>
    <w:rsid w:val="003D14A7"/>
    <w:rsid w:val="003D24EB"/>
    <w:rsid w:val="003D6044"/>
    <w:rsid w:val="003D6D8A"/>
    <w:rsid w:val="003D76E8"/>
    <w:rsid w:val="003D7EB9"/>
    <w:rsid w:val="003E24C1"/>
    <w:rsid w:val="003E3364"/>
    <w:rsid w:val="003E37C9"/>
    <w:rsid w:val="003E3F14"/>
    <w:rsid w:val="003E5458"/>
    <w:rsid w:val="003E5BFD"/>
    <w:rsid w:val="003E5EF8"/>
    <w:rsid w:val="003F2627"/>
    <w:rsid w:val="003F4A81"/>
    <w:rsid w:val="003F57FD"/>
    <w:rsid w:val="004001B6"/>
    <w:rsid w:val="00401368"/>
    <w:rsid w:val="00403891"/>
    <w:rsid w:val="00406930"/>
    <w:rsid w:val="00406C42"/>
    <w:rsid w:val="0041016C"/>
    <w:rsid w:val="00417992"/>
    <w:rsid w:val="00422345"/>
    <w:rsid w:val="00427182"/>
    <w:rsid w:val="00430E2D"/>
    <w:rsid w:val="00433347"/>
    <w:rsid w:val="004356E6"/>
    <w:rsid w:val="00436CF4"/>
    <w:rsid w:val="004376BD"/>
    <w:rsid w:val="00440633"/>
    <w:rsid w:val="004541F3"/>
    <w:rsid w:val="004544D6"/>
    <w:rsid w:val="00460E53"/>
    <w:rsid w:val="004640DC"/>
    <w:rsid w:val="0046604A"/>
    <w:rsid w:val="00471ADA"/>
    <w:rsid w:val="0047445A"/>
    <w:rsid w:val="00474E4A"/>
    <w:rsid w:val="0047583F"/>
    <w:rsid w:val="004765D1"/>
    <w:rsid w:val="00476CD1"/>
    <w:rsid w:val="00477A30"/>
    <w:rsid w:val="00481587"/>
    <w:rsid w:val="00482FAF"/>
    <w:rsid w:val="004850C1"/>
    <w:rsid w:val="00487A23"/>
    <w:rsid w:val="004929ED"/>
    <w:rsid w:val="0049625E"/>
    <w:rsid w:val="004A23CF"/>
    <w:rsid w:val="004A720E"/>
    <w:rsid w:val="004A74CA"/>
    <w:rsid w:val="004A7630"/>
    <w:rsid w:val="004B0015"/>
    <w:rsid w:val="004B0485"/>
    <w:rsid w:val="004B0ADF"/>
    <w:rsid w:val="004B1A82"/>
    <w:rsid w:val="004B46EF"/>
    <w:rsid w:val="004B5E76"/>
    <w:rsid w:val="004B62C9"/>
    <w:rsid w:val="004B6B36"/>
    <w:rsid w:val="004B6E25"/>
    <w:rsid w:val="004C4526"/>
    <w:rsid w:val="004D0684"/>
    <w:rsid w:val="004D2C12"/>
    <w:rsid w:val="004D4106"/>
    <w:rsid w:val="004E2D62"/>
    <w:rsid w:val="004E40D1"/>
    <w:rsid w:val="004F04AE"/>
    <w:rsid w:val="004F07A1"/>
    <w:rsid w:val="004F1E02"/>
    <w:rsid w:val="004F5A46"/>
    <w:rsid w:val="004F66B2"/>
    <w:rsid w:val="005002F0"/>
    <w:rsid w:val="0050048E"/>
    <w:rsid w:val="00501A64"/>
    <w:rsid w:val="00502838"/>
    <w:rsid w:val="00502E96"/>
    <w:rsid w:val="0050327F"/>
    <w:rsid w:val="00506381"/>
    <w:rsid w:val="005065D1"/>
    <w:rsid w:val="005103B5"/>
    <w:rsid w:val="00511C84"/>
    <w:rsid w:val="00513525"/>
    <w:rsid w:val="0051671A"/>
    <w:rsid w:val="00516E29"/>
    <w:rsid w:val="005170FD"/>
    <w:rsid w:val="005228F9"/>
    <w:rsid w:val="0052384B"/>
    <w:rsid w:val="00523ED9"/>
    <w:rsid w:val="005270D2"/>
    <w:rsid w:val="00530E7D"/>
    <w:rsid w:val="00531F41"/>
    <w:rsid w:val="00533040"/>
    <w:rsid w:val="00534029"/>
    <w:rsid w:val="00534963"/>
    <w:rsid w:val="00534D4D"/>
    <w:rsid w:val="005358FD"/>
    <w:rsid w:val="00536237"/>
    <w:rsid w:val="005371E6"/>
    <w:rsid w:val="005379F5"/>
    <w:rsid w:val="00540BFB"/>
    <w:rsid w:val="00541AE3"/>
    <w:rsid w:val="00542B6F"/>
    <w:rsid w:val="0054451D"/>
    <w:rsid w:val="00544C3C"/>
    <w:rsid w:val="00545857"/>
    <w:rsid w:val="0054695E"/>
    <w:rsid w:val="005476E5"/>
    <w:rsid w:val="00547787"/>
    <w:rsid w:val="0055436A"/>
    <w:rsid w:val="0055497E"/>
    <w:rsid w:val="00555C05"/>
    <w:rsid w:val="00555C11"/>
    <w:rsid w:val="00557FEC"/>
    <w:rsid w:val="00560366"/>
    <w:rsid w:val="005603DB"/>
    <w:rsid w:val="00560DDB"/>
    <w:rsid w:val="0057509F"/>
    <w:rsid w:val="00575EE0"/>
    <w:rsid w:val="00576F8E"/>
    <w:rsid w:val="00581C2A"/>
    <w:rsid w:val="0058343D"/>
    <w:rsid w:val="00584EBD"/>
    <w:rsid w:val="005911B5"/>
    <w:rsid w:val="0059236E"/>
    <w:rsid w:val="005A065B"/>
    <w:rsid w:val="005A151E"/>
    <w:rsid w:val="005A173D"/>
    <w:rsid w:val="005A2D0F"/>
    <w:rsid w:val="005B25AA"/>
    <w:rsid w:val="005B29EB"/>
    <w:rsid w:val="005B6A8A"/>
    <w:rsid w:val="005C0C15"/>
    <w:rsid w:val="005C31EB"/>
    <w:rsid w:val="005C5ABF"/>
    <w:rsid w:val="005C5CEB"/>
    <w:rsid w:val="005C624A"/>
    <w:rsid w:val="005C7715"/>
    <w:rsid w:val="005D1513"/>
    <w:rsid w:val="005D1788"/>
    <w:rsid w:val="005D64C0"/>
    <w:rsid w:val="005E4EE1"/>
    <w:rsid w:val="005E5C2E"/>
    <w:rsid w:val="005F0578"/>
    <w:rsid w:val="005F118A"/>
    <w:rsid w:val="00601C58"/>
    <w:rsid w:val="006031A0"/>
    <w:rsid w:val="00604BCE"/>
    <w:rsid w:val="006059F6"/>
    <w:rsid w:val="006149C9"/>
    <w:rsid w:val="00615A15"/>
    <w:rsid w:val="006179E6"/>
    <w:rsid w:val="00617DA9"/>
    <w:rsid w:val="00617FDD"/>
    <w:rsid w:val="00621F3F"/>
    <w:rsid w:val="00622050"/>
    <w:rsid w:val="006228D6"/>
    <w:rsid w:val="00622FE8"/>
    <w:rsid w:val="00623B33"/>
    <w:rsid w:val="0062532F"/>
    <w:rsid w:val="006304DA"/>
    <w:rsid w:val="006357A9"/>
    <w:rsid w:val="006371E0"/>
    <w:rsid w:val="00640537"/>
    <w:rsid w:val="00642A58"/>
    <w:rsid w:val="00642BBF"/>
    <w:rsid w:val="00643665"/>
    <w:rsid w:val="0064523A"/>
    <w:rsid w:val="00650393"/>
    <w:rsid w:val="00661A7F"/>
    <w:rsid w:val="006708A6"/>
    <w:rsid w:val="0067154C"/>
    <w:rsid w:val="00684AF0"/>
    <w:rsid w:val="00684DA9"/>
    <w:rsid w:val="00693893"/>
    <w:rsid w:val="0069591E"/>
    <w:rsid w:val="006961B9"/>
    <w:rsid w:val="00697EFE"/>
    <w:rsid w:val="00697F7A"/>
    <w:rsid w:val="006A0478"/>
    <w:rsid w:val="006A49DD"/>
    <w:rsid w:val="006A52DC"/>
    <w:rsid w:val="006B0A02"/>
    <w:rsid w:val="006B1429"/>
    <w:rsid w:val="006B2EA7"/>
    <w:rsid w:val="006B6E34"/>
    <w:rsid w:val="006C1537"/>
    <w:rsid w:val="006C161F"/>
    <w:rsid w:val="006C19AB"/>
    <w:rsid w:val="006D1192"/>
    <w:rsid w:val="006D132D"/>
    <w:rsid w:val="006D2DAC"/>
    <w:rsid w:val="006D30F2"/>
    <w:rsid w:val="006D673B"/>
    <w:rsid w:val="006E17F2"/>
    <w:rsid w:val="006E1861"/>
    <w:rsid w:val="006E304C"/>
    <w:rsid w:val="006F4BA4"/>
    <w:rsid w:val="0070063A"/>
    <w:rsid w:val="00706662"/>
    <w:rsid w:val="00706748"/>
    <w:rsid w:val="00706BB2"/>
    <w:rsid w:val="0071294E"/>
    <w:rsid w:val="00713D10"/>
    <w:rsid w:val="0071417C"/>
    <w:rsid w:val="00715AB6"/>
    <w:rsid w:val="00722A1F"/>
    <w:rsid w:val="00725A33"/>
    <w:rsid w:val="00727C12"/>
    <w:rsid w:val="00730AE8"/>
    <w:rsid w:val="00733BA6"/>
    <w:rsid w:val="007359F5"/>
    <w:rsid w:val="007400E4"/>
    <w:rsid w:val="00741CEA"/>
    <w:rsid w:val="00741D76"/>
    <w:rsid w:val="007424CA"/>
    <w:rsid w:val="007432D5"/>
    <w:rsid w:val="00744422"/>
    <w:rsid w:val="00745FC7"/>
    <w:rsid w:val="00747604"/>
    <w:rsid w:val="00750F00"/>
    <w:rsid w:val="0075518E"/>
    <w:rsid w:val="0075523D"/>
    <w:rsid w:val="00755E25"/>
    <w:rsid w:val="00756531"/>
    <w:rsid w:val="007574CD"/>
    <w:rsid w:val="007605C9"/>
    <w:rsid w:val="00760AFF"/>
    <w:rsid w:val="007625AA"/>
    <w:rsid w:val="00764113"/>
    <w:rsid w:val="00764380"/>
    <w:rsid w:val="007655E8"/>
    <w:rsid w:val="00765A12"/>
    <w:rsid w:val="00766C22"/>
    <w:rsid w:val="00771839"/>
    <w:rsid w:val="00776883"/>
    <w:rsid w:val="00782A63"/>
    <w:rsid w:val="00782D1F"/>
    <w:rsid w:val="0079194B"/>
    <w:rsid w:val="00793968"/>
    <w:rsid w:val="007944DF"/>
    <w:rsid w:val="00795626"/>
    <w:rsid w:val="007A1EBD"/>
    <w:rsid w:val="007A1F9F"/>
    <w:rsid w:val="007A3B03"/>
    <w:rsid w:val="007A47E5"/>
    <w:rsid w:val="007A63DD"/>
    <w:rsid w:val="007A7DAA"/>
    <w:rsid w:val="007B7076"/>
    <w:rsid w:val="007C1D27"/>
    <w:rsid w:val="007C42A7"/>
    <w:rsid w:val="007C69FE"/>
    <w:rsid w:val="007D004E"/>
    <w:rsid w:val="007D0052"/>
    <w:rsid w:val="007D2AD3"/>
    <w:rsid w:val="007D409A"/>
    <w:rsid w:val="007D4CE0"/>
    <w:rsid w:val="007E220B"/>
    <w:rsid w:val="007E7B2E"/>
    <w:rsid w:val="007F12F9"/>
    <w:rsid w:val="007F22DB"/>
    <w:rsid w:val="007F26A8"/>
    <w:rsid w:val="007F601B"/>
    <w:rsid w:val="007F6117"/>
    <w:rsid w:val="007F78F3"/>
    <w:rsid w:val="00802AA6"/>
    <w:rsid w:val="00802FDE"/>
    <w:rsid w:val="008055F4"/>
    <w:rsid w:val="00806C89"/>
    <w:rsid w:val="00810EDA"/>
    <w:rsid w:val="00815923"/>
    <w:rsid w:val="00816176"/>
    <w:rsid w:val="008164B1"/>
    <w:rsid w:val="0081686B"/>
    <w:rsid w:val="008170CA"/>
    <w:rsid w:val="00827437"/>
    <w:rsid w:val="00830E9C"/>
    <w:rsid w:val="008311CF"/>
    <w:rsid w:val="00834C42"/>
    <w:rsid w:val="00836921"/>
    <w:rsid w:val="00844CF7"/>
    <w:rsid w:val="00845226"/>
    <w:rsid w:val="0085049D"/>
    <w:rsid w:val="00851288"/>
    <w:rsid w:val="0085251D"/>
    <w:rsid w:val="00853581"/>
    <w:rsid w:val="00856AC6"/>
    <w:rsid w:val="00860271"/>
    <w:rsid w:val="00865224"/>
    <w:rsid w:val="00865A36"/>
    <w:rsid w:val="008663BD"/>
    <w:rsid w:val="00867C72"/>
    <w:rsid w:val="00867DFC"/>
    <w:rsid w:val="00870C0B"/>
    <w:rsid w:val="00870C12"/>
    <w:rsid w:val="008766F8"/>
    <w:rsid w:val="00886D18"/>
    <w:rsid w:val="00890489"/>
    <w:rsid w:val="008932EE"/>
    <w:rsid w:val="00897A12"/>
    <w:rsid w:val="008A2E17"/>
    <w:rsid w:val="008A4557"/>
    <w:rsid w:val="008A658C"/>
    <w:rsid w:val="008A7B51"/>
    <w:rsid w:val="008B0129"/>
    <w:rsid w:val="008B6773"/>
    <w:rsid w:val="008B7D0B"/>
    <w:rsid w:val="008C1BDE"/>
    <w:rsid w:val="008C4CC5"/>
    <w:rsid w:val="008C6148"/>
    <w:rsid w:val="008C76EF"/>
    <w:rsid w:val="008C78E4"/>
    <w:rsid w:val="008D0C3D"/>
    <w:rsid w:val="008D1DDF"/>
    <w:rsid w:val="008D5005"/>
    <w:rsid w:val="008D5B79"/>
    <w:rsid w:val="008D7464"/>
    <w:rsid w:val="008E0242"/>
    <w:rsid w:val="008E185D"/>
    <w:rsid w:val="008E437B"/>
    <w:rsid w:val="008E5B11"/>
    <w:rsid w:val="008F0B93"/>
    <w:rsid w:val="008F202D"/>
    <w:rsid w:val="008F28C6"/>
    <w:rsid w:val="008F309A"/>
    <w:rsid w:val="008F341D"/>
    <w:rsid w:val="008F6925"/>
    <w:rsid w:val="009028AB"/>
    <w:rsid w:val="00906937"/>
    <w:rsid w:val="00907625"/>
    <w:rsid w:val="00907725"/>
    <w:rsid w:val="00911580"/>
    <w:rsid w:val="00911D9F"/>
    <w:rsid w:val="009131C1"/>
    <w:rsid w:val="009156E5"/>
    <w:rsid w:val="00915B86"/>
    <w:rsid w:val="009164CA"/>
    <w:rsid w:val="009173D8"/>
    <w:rsid w:val="00920440"/>
    <w:rsid w:val="00921063"/>
    <w:rsid w:val="00924426"/>
    <w:rsid w:val="00926646"/>
    <w:rsid w:val="00933304"/>
    <w:rsid w:val="00935D99"/>
    <w:rsid w:val="00941232"/>
    <w:rsid w:val="00941CDB"/>
    <w:rsid w:val="00943A12"/>
    <w:rsid w:val="00945402"/>
    <w:rsid w:val="00946272"/>
    <w:rsid w:val="00950503"/>
    <w:rsid w:val="00953F97"/>
    <w:rsid w:val="009546CD"/>
    <w:rsid w:val="00961CF4"/>
    <w:rsid w:val="00963233"/>
    <w:rsid w:val="00964317"/>
    <w:rsid w:val="009657B9"/>
    <w:rsid w:val="0096615B"/>
    <w:rsid w:val="00966379"/>
    <w:rsid w:val="00971EAB"/>
    <w:rsid w:val="009721E7"/>
    <w:rsid w:val="00984C2A"/>
    <w:rsid w:val="00986C6D"/>
    <w:rsid w:val="009916F1"/>
    <w:rsid w:val="00994F12"/>
    <w:rsid w:val="009A2E86"/>
    <w:rsid w:val="009A460D"/>
    <w:rsid w:val="009A5ABC"/>
    <w:rsid w:val="009A5C72"/>
    <w:rsid w:val="009A645C"/>
    <w:rsid w:val="009B4610"/>
    <w:rsid w:val="009B568D"/>
    <w:rsid w:val="009C17A5"/>
    <w:rsid w:val="009C1A32"/>
    <w:rsid w:val="009C1D10"/>
    <w:rsid w:val="009C3B29"/>
    <w:rsid w:val="009C6834"/>
    <w:rsid w:val="009D1CEE"/>
    <w:rsid w:val="009D1F0A"/>
    <w:rsid w:val="009D3F3C"/>
    <w:rsid w:val="009D47BB"/>
    <w:rsid w:val="009D63DA"/>
    <w:rsid w:val="009F001A"/>
    <w:rsid w:val="009F1826"/>
    <w:rsid w:val="009F363C"/>
    <w:rsid w:val="009F5D1D"/>
    <w:rsid w:val="00A02349"/>
    <w:rsid w:val="00A03BF7"/>
    <w:rsid w:val="00A130C2"/>
    <w:rsid w:val="00A16FF3"/>
    <w:rsid w:val="00A202C9"/>
    <w:rsid w:val="00A22C24"/>
    <w:rsid w:val="00A2368F"/>
    <w:rsid w:val="00A253BE"/>
    <w:rsid w:val="00A257C4"/>
    <w:rsid w:val="00A25B0E"/>
    <w:rsid w:val="00A26A90"/>
    <w:rsid w:val="00A27DED"/>
    <w:rsid w:val="00A433FD"/>
    <w:rsid w:val="00A43FE0"/>
    <w:rsid w:val="00A52293"/>
    <w:rsid w:val="00A529E6"/>
    <w:rsid w:val="00A55623"/>
    <w:rsid w:val="00A61A68"/>
    <w:rsid w:val="00A67285"/>
    <w:rsid w:val="00A71EA0"/>
    <w:rsid w:val="00A752B1"/>
    <w:rsid w:val="00A76373"/>
    <w:rsid w:val="00A80D58"/>
    <w:rsid w:val="00A82005"/>
    <w:rsid w:val="00A82E08"/>
    <w:rsid w:val="00A853AC"/>
    <w:rsid w:val="00A85A24"/>
    <w:rsid w:val="00A85D84"/>
    <w:rsid w:val="00A8687D"/>
    <w:rsid w:val="00A87649"/>
    <w:rsid w:val="00A878C4"/>
    <w:rsid w:val="00A9190B"/>
    <w:rsid w:val="00A96672"/>
    <w:rsid w:val="00A96D31"/>
    <w:rsid w:val="00AA0399"/>
    <w:rsid w:val="00AA0A50"/>
    <w:rsid w:val="00AA1AF2"/>
    <w:rsid w:val="00AA1EB2"/>
    <w:rsid w:val="00AA3207"/>
    <w:rsid w:val="00AB0CA9"/>
    <w:rsid w:val="00AB2A70"/>
    <w:rsid w:val="00AC09D4"/>
    <w:rsid w:val="00AC3770"/>
    <w:rsid w:val="00AC4544"/>
    <w:rsid w:val="00AC5B7B"/>
    <w:rsid w:val="00AC659C"/>
    <w:rsid w:val="00AD181E"/>
    <w:rsid w:val="00AD4342"/>
    <w:rsid w:val="00AE1B9A"/>
    <w:rsid w:val="00AE389D"/>
    <w:rsid w:val="00AE5E84"/>
    <w:rsid w:val="00AF10C9"/>
    <w:rsid w:val="00AF191E"/>
    <w:rsid w:val="00AF5D51"/>
    <w:rsid w:val="00AF7A1D"/>
    <w:rsid w:val="00B00750"/>
    <w:rsid w:val="00B00AE2"/>
    <w:rsid w:val="00B02DDA"/>
    <w:rsid w:val="00B1106A"/>
    <w:rsid w:val="00B11B46"/>
    <w:rsid w:val="00B13097"/>
    <w:rsid w:val="00B21A0B"/>
    <w:rsid w:val="00B24EFA"/>
    <w:rsid w:val="00B3083B"/>
    <w:rsid w:val="00B30FB9"/>
    <w:rsid w:val="00B31FFA"/>
    <w:rsid w:val="00B35C3E"/>
    <w:rsid w:val="00B36711"/>
    <w:rsid w:val="00B3686D"/>
    <w:rsid w:val="00B36CFD"/>
    <w:rsid w:val="00B37EF3"/>
    <w:rsid w:val="00B420C9"/>
    <w:rsid w:val="00B44716"/>
    <w:rsid w:val="00B44CAD"/>
    <w:rsid w:val="00B50174"/>
    <w:rsid w:val="00B5173A"/>
    <w:rsid w:val="00B5341A"/>
    <w:rsid w:val="00B53724"/>
    <w:rsid w:val="00B6170F"/>
    <w:rsid w:val="00B61D6B"/>
    <w:rsid w:val="00B633D1"/>
    <w:rsid w:val="00B64585"/>
    <w:rsid w:val="00B720E6"/>
    <w:rsid w:val="00B75116"/>
    <w:rsid w:val="00B76C5F"/>
    <w:rsid w:val="00B773FD"/>
    <w:rsid w:val="00B81320"/>
    <w:rsid w:val="00B81564"/>
    <w:rsid w:val="00B840DB"/>
    <w:rsid w:val="00B84CF5"/>
    <w:rsid w:val="00B86750"/>
    <w:rsid w:val="00B91285"/>
    <w:rsid w:val="00BA1172"/>
    <w:rsid w:val="00BA2B94"/>
    <w:rsid w:val="00BA423B"/>
    <w:rsid w:val="00BA4CEC"/>
    <w:rsid w:val="00BA7187"/>
    <w:rsid w:val="00BB0DD6"/>
    <w:rsid w:val="00BB3D83"/>
    <w:rsid w:val="00BB4FB1"/>
    <w:rsid w:val="00BB51C1"/>
    <w:rsid w:val="00BB7D8F"/>
    <w:rsid w:val="00BC11E1"/>
    <w:rsid w:val="00BC4FCE"/>
    <w:rsid w:val="00BC6DE6"/>
    <w:rsid w:val="00BC7BD1"/>
    <w:rsid w:val="00BD04D5"/>
    <w:rsid w:val="00BD0A14"/>
    <w:rsid w:val="00BD1A99"/>
    <w:rsid w:val="00BD4097"/>
    <w:rsid w:val="00BD4604"/>
    <w:rsid w:val="00BD5CC1"/>
    <w:rsid w:val="00BD63BD"/>
    <w:rsid w:val="00BD6680"/>
    <w:rsid w:val="00BD68DC"/>
    <w:rsid w:val="00BD7EFD"/>
    <w:rsid w:val="00BE1230"/>
    <w:rsid w:val="00BE14F4"/>
    <w:rsid w:val="00BE334D"/>
    <w:rsid w:val="00BE34F4"/>
    <w:rsid w:val="00BE44A9"/>
    <w:rsid w:val="00BE4F8E"/>
    <w:rsid w:val="00BE5378"/>
    <w:rsid w:val="00BE68DB"/>
    <w:rsid w:val="00BF10BA"/>
    <w:rsid w:val="00C07057"/>
    <w:rsid w:val="00C0770D"/>
    <w:rsid w:val="00C10AC9"/>
    <w:rsid w:val="00C115F1"/>
    <w:rsid w:val="00C14317"/>
    <w:rsid w:val="00C14773"/>
    <w:rsid w:val="00C153A6"/>
    <w:rsid w:val="00C1660C"/>
    <w:rsid w:val="00C23BE6"/>
    <w:rsid w:val="00C24E57"/>
    <w:rsid w:val="00C3004A"/>
    <w:rsid w:val="00C303DE"/>
    <w:rsid w:val="00C314FC"/>
    <w:rsid w:val="00C31724"/>
    <w:rsid w:val="00C31778"/>
    <w:rsid w:val="00C323EB"/>
    <w:rsid w:val="00C350B3"/>
    <w:rsid w:val="00C40EAB"/>
    <w:rsid w:val="00C41A3F"/>
    <w:rsid w:val="00C422B4"/>
    <w:rsid w:val="00C459F2"/>
    <w:rsid w:val="00C47315"/>
    <w:rsid w:val="00C47C58"/>
    <w:rsid w:val="00C51776"/>
    <w:rsid w:val="00C64AB5"/>
    <w:rsid w:val="00C70BAB"/>
    <w:rsid w:val="00C71167"/>
    <w:rsid w:val="00C73639"/>
    <w:rsid w:val="00C822BA"/>
    <w:rsid w:val="00C82512"/>
    <w:rsid w:val="00C85561"/>
    <w:rsid w:val="00C85DF6"/>
    <w:rsid w:val="00C86734"/>
    <w:rsid w:val="00C87FD7"/>
    <w:rsid w:val="00C91205"/>
    <w:rsid w:val="00C919BF"/>
    <w:rsid w:val="00C91F52"/>
    <w:rsid w:val="00C94B96"/>
    <w:rsid w:val="00C966ED"/>
    <w:rsid w:val="00CA14EF"/>
    <w:rsid w:val="00CA2040"/>
    <w:rsid w:val="00CA27E7"/>
    <w:rsid w:val="00CA3FA9"/>
    <w:rsid w:val="00CA458E"/>
    <w:rsid w:val="00CB063F"/>
    <w:rsid w:val="00CB33AD"/>
    <w:rsid w:val="00CB49C3"/>
    <w:rsid w:val="00CC551C"/>
    <w:rsid w:val="00CD1655"/>
    <w:rsid w:val="00CD2AA3"/>
    <w:rsid w:val="00CD3AD9"/>
    <w:rsid w:val="00CD560C"/>
    <w:rsid w:val="00CD5C99"/>
    <w:rsid w:val="00CF2532"/>
    <w:rsid w:val="00CF438E"/>
    <w:rsid w:val="00CF47FB"/>
    <w:rsid w:val="00CF4985"/>
    <w:rsid w:val="00CF4C77"/>
    <w:rsid w:val="00D03B03"/>
    <w:rsid w:val="00D04FA4"/>
    <w:rsid w:val="00D0551B"/>
    <w:rsid w:val="00D07297"/>
    <w:rsid w:val="00D1004A"/>
    <w:rsid w:val="00D116B6"/>
    <w:rsid w:val="00D15C0A"/>
    <w:rsid w:val="00D176F7"/>
    <w:rsid w:val="00D205F3"/>
    <w:rsid w:val="00D20FC8"/>
    <w:rsid w:val="00D2222F"/>
    <w:rsid w:val="00D23223"/>
    <w:rsid w:val="00D26D11"/>
    <w:rsid w:val="00D36F0A"/>
    <w:rsid w:val="00D3784C"/>
    <w:rsid w:val="00D37C4E"/>
    <w:rsid w:val="00D46073"/>
    <w:rsid w:val="00D46D02"/>
    <w:rsid w:val="00D476A4"/>
    <w:rsid w:val="00D51FED"/>
    <w:rsid w:val="00D521DD"/>
    <w:rsid w:val="00D53ED9"/>
    <w:rsid w:val="00D549ED"/>
    <w:rsid w:val="00D55098"/>
    <w:rsid w:val="00D56557"/>
    <w:rsid w:val="00D57007"/>
    <w:rsid w:val="00D57EA9"/>
    <w:rsid w:val="00D649FF"/>
    <w:rsid w:val="00D71314"/>
    <w:rsid w:val="00D77510"/>
    <w:rsid w:val="00D77F39"/>
    <w:rsid w:val="00D8050E"/>
    <w:rsid w:val="00D81604"/>
    <w:rsid w:val="00D8275B"/>
    <w:rsid w:val="00D85199"/>
    <w:rsid w:val="00D85D02"/>
    <w:rsid w:val="00D923C5"/>
    <w:rsid w:val="00D92A82"/>
    <w:rsid w:val="00DA199C"/>
    <w:rsid w:val="00DA3500"/>
    <w:rsid w:val="00DA48C7"/>
    <w:rsid w:val="00DB3FF4"/>
    <w:rsid w:val="00DC0C05"/>
    <w:rsid w:val="00DD17B4"/>
    <w:rsid w:val="00DD242F"/>
    <w:rsid w:val="00DE0A76"/>
    <w:rsid w:val="00DE16BF"/>
    <w:rsid w:val="00DE3CC2"/>
    <w:rsid w:val="00DE4FB7"/>
    <w:rsid w:val="00DE57A1"/>
    <w:rsid w:val="00DE5C88"/>
    <w:rsid w:val="00DF00D9"/>
    <w:rsid w:val="00DF1955"/>
    <w:rsid w:val="00E0185D"/>
    <w:rsid w:val="00E04EC0"/>
    <w:rsid w:val="00E06B75"/>
    <w:rsid w:val="00E10F8F"/>
    <w:rsid w:val="00E15977"/>
    <w:rsid w:val="00E2003F"/>
    <w:rsid w:val="00E20265"/>
    <w:rsid w:val="00E20802"/>
    <w:rsid w:val="00E222AD"/>
    <w:rsid w:val="00E22701"/>
    <w:rsid w:val="00E26628"/>
    <w:rsid w:val="00E30372"/>
    <w:rsid w:val="00E31086"/>
    <w:rsid w:val="00E314AB"/>
    <w:rsid w:val="00E54555"/>
    <w:rsid w:val="00E564C8"/>
    <w:rsid w:val="00E56555"/>
    <w:rsid w:val="00E61F56"/>
    <w:rsid w:val="00E6379D"/>
    <w:rsid w:val="00E64214"/>
    <w:rsid w:val="00E65144"/>
    <w:rsid w:val="00E65BEA"/>
    <w:rsid w:val="00E663F9"/>
    <w:rsid w:val="00E66D79"/>
    <w:rsid w:val="00E713B5"/>
    <w:rsid w:val="00E72C2F"/>
    <w:rsid w:val="00E73208"/>
    <w:rsid w:val="00E7338A"/>
    <w:rsid w:val="00E74815"/>
    <w:rsid w:val="00E77946"/>
    <w:rsid w:val="00E817B2"/>
    <w:rsid w:val="00E81884"/>
    <w:rsid w:val="00E86145"/>
    <w:rsid w:val="00E86A44"/>
    <w:rsid w:val="00E913D8"/>
    <w:rsid w:val="00EA20FA"/>
    <w:rsid w:val="00EA4AF8"/>
    <w:rsid w:val="00EA5A4F"/>
    <w:rsid w:val="00EA6B50"/>
    <w:rsid w:val="00EA75E5"/>
    <w:rsid w:val="00EB303D"/>
    <w:rsid w:val="00EB3347"/>
    <w:rsid w:val="00EB35A5"/>
    <w:rsid w:val="00EC0DD8"/>
    <w:rsid w:val="00EC3811"/>
    <w:rsid w:val="00ED0400"/>
    <w:rsid w:val="00ED2BA6"/>
    <w:rsid w:val="00ED318E"/>
    <w:rsid w:val="00ED586B"/>
    <w:rsid w:val="00ED5B74"/>
    <w:rsid w:val="00ED7752"/>
    <w:rsid w:val="00EE0540"/>
    <w:rsid w:val="00EE0DF9"/>
    <w:rsid w:val="00EE3B5E"/>
    <w:rsid w:val="00EF02CC"/>
    <w:rsid w:val="00EF0E5F"/>
    <w:rsid w:val="00EF47A0"/>
    <w:rsid w:val="00EF5DCE"/>
    <w:rsid w:val="00EF6843"/>
    <w:rsid w:val="00EF6B5D"/>
    <w:rsid w:val="00EF714C"/>
    <w:rsid w:val="00F0514E"/>
    <w:rsid w:val="00F06618"/>
    <w:rsid w:val="00F07071"/>
    <w:rsid w:val="00F13C44"/>
    <w:rsid w:val="00F15D47"/>
    <w:rsid w:val="00F213A4"/>
    <w:rsid w:val="00F27998"/>
    <w:rsid w:val="00F27F77"/>
    <w:rsid w:val="00F3274A"/>
    <w:rsid w:val="00F32C47"/>
    <w:rsid w:val="00F32FDD"/>
    <w:rsid w:val="00F33F5E"/>
    <w:rsid w:val="00F3428D"/>
    <w:rsid w:val="00F34A8F"/>
    <w:rsid w:val="00F36473"/>
    <w:rsid w:val="00F36E7C"/>
    <w:rsid w:val="00F42127"/>
    <w:rsid w:val="00F42167"/>
    <w:rsid w:val="00F47CF5"/>
    <w:rsid w:val="00F5154D"/>
    <w:rsid w:val="00F6087F"/>
    <w:rsid w:val="00F617E9"/>
    <w:rsid w:val="00F61870"/>
    <w:rsid w:val="00F627B4"/>
    <w:rsid w:val="00F6366C"/>
    <w:rsid w:val="00F64802"/>
    <w:rsid w:val="00F64F28"/>
    <w:rsid w:val="00F65179"/>
    <w:rsid w:val="00F65DF6"/>
    <w:rsid w:val="00F71E3F"/>
    <w:rsid w:val="00F73FA4"/>
    <w:rsid w:val="00F7432A"/>
    <w:rsid w:val="00F768C0"/>
    <w:rsid w:val="00F7716A"/>
    <w:rsid w:val="00F8777A"/>
    <w:rsid w:val="00F90D3D"/>
    <w:rsid w:val="00F918E9"/>
    <w:rsid w:val="00F9218D"/>
    <w:rsid w:val="00F92371"/>
    <w:rsid w:val="00F935C0"/>
    <w:rsid w:val="00F95AEC"/>
    <w:rsid w:val="00F97A9C"/>
    <w:rsid w:val="00FA01F9"/>
    <w:rsid w:val="00FA04E9"/>
    <w:rsid w:val="00FA28BD"/>
    <w:rsid w:val="00FA4F78"/>
    <w:rsid w:val="00FA506F"/>
    <w:rsid w:val="00FB2A6D"/>
    <w:rsid w:val="00FB3524"/>
    <w:rsid w:val="00FB4373"/>
    <w:rsid w:val="00FC0B2A"/>
    <w:rsid w:val="00FC2DCA"/>
    <w:rsid w:val="00FC59F8"/>
    <w:rsid w:val="00FC67C1"/>
    <w:rsid w:val="00FD3832"/>
    <w:rsid w:val="00FD6F90"/>
    <w:rsid w:val="00FE47C8"/>
    <w:rsid w:val="00FE57ED"/>
    <w:rsid w:val="00FF030F"/>
    <w:rsid w:val="00FF0637"/>
    <w:rsid w:val="00FF2778"/>
    <w:rsid w:val="00FF2CFE"/>
    <w:rsid w:val="00FF50E2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A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5402"/>
    <w:pPr>
      <w:ind w:firstLine="851"/>
    </w:pPr>
  </w:style>
  <w:style w:type="character" w:customStyle="1" w:styleId="a4">
    <w:name w:val="Основной текст с отступом Знак"/>
    <w:link w:val="a3"/>
    <w:uiPriority w:val="99"/>
    <w:locked/>
    <w:rsid w:val="0094540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03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0389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03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0389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31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14FC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B262F"/>
    <w:pPr>
      <w:ind w:left="720"/>
    </w:pPr>
  </w:style>
  <w:style w:type="paragraph" w:customStyle="1" w:styleId="ConsPlusNormal">
    <w:name w:val="ConsPlusNormal"/>
    <w:rsid w:val="007E7B2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c">
    <w:name w:val="Hyperlink"/>
    <w:uiPriority w:val="99"/>
    <w:rsid w:val="0054695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663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A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5402"/>
    <w:pPr>
      <w:ind w:firstLine="851"/>
    </w:pPr>
  </w:style>
  <w:style w:type="character" w:customStyle="1" w:styleId="a4">
    <w:name w:val="Основной текст с отступом Знак"/>
    <w:link w:val="a3"/>
    <w:uiPriority w:val="99"/>
    <w:locked/>
    <w:rsid w:val="0094540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03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0389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03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0389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31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14FC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B262F"/>
    <w:pPr>
      <w:ind w:left="720"/>
    </w:pPr>
  </w:style>
  <w:style w:type="paragraph" w:customStyle="1" w:styleId="ConsPlusNormal">
    <w:name w:val="ConsPlusNormal"/>
    <w:rsid w:val="007E7B2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c">
    <w:name w:val="Hyperlink"/>
    <w:uiPriority w:val="99"/>
    <w:rsid w:val="0054695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663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A011-D412-46E5-A2F8-39AFF2C4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Диогенова</dc:creator>
  <cp:lastModifiedBy>Дарья П. Мальченко</cp:lastModifiedBy>
  <cp:revision>5</cp:revision>
  <cp:lastPrinted>2019-01-17T04:14:00Z</cp:lastPrinted>
  <dcterms:created xsi:type="dcterms:W3CDTF">2019-01-17T04:11:00Z</dcterms:created>
  <dcterms:modified xsi:type="dcterms:W3CDTF">2019-01-17T04:15:00Z</dcterms:modified>
</cp:coreProperties>
</file>