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98" w:rsidRPr="003A0998" w:rsidRDefault="003A0998" w:rsidP="003A0998">
      <w:pPr>
        <w:ind w:left="9923"/>
        <w:outlineLvl w:val="0"/>
        <w:rPr>
          <w:rFonts w:ascii="Liberation Serif" w:hAnsi="Liberation Serif" w:cs="Liberation Serif"/>
          <w:bCs/>
          <w:color w:val="auto"/>
          <w:kern w:val="28"/>
        </w:rPr>
      </w:pPr>
      <w:bookmarkStart w:id="0" w:name="_Toc393185491"/>
      <w:bookmarkEnd w:id="0"/>
      <w:r w:rsidRPr="003A0998">
        <w:rPr>
          <w:rFonts w:ascii="Liberation Serif" w:hAnsi="Liberation Serif" w:cs="Liberation Serif"/>
          <w:bCs/>
          <w:color w:val="auto"/>
          <w:kern w:val="28"/>
        </w:rPr>
        <w:t xml:space="preserve">Приложение </w:t>
      </w:r>
      <w:r>
        <w:rPr>
          <w:rFonts w:ascii="Liberation Serif" w:hAnsi="Liberation Serif" w:cs="Liberation Serif"/>
          <w:bCs/>
          <w:color w:val="auto"/>
          <w:kern w:val="28"/>
        </w:rPr>
        <w:t>4</w:t>
      </w:r>
    </w:p>
    <w:p w:rsidR="003A0998" w:rsidRPr="003A0998" w:rsidRDefault="003A0998" w:rsidP="003A0998">
      <w:pPr>
        <w:ind w:left="9923"/>
        <w:rPr>
          <w:rFonts w:ascii="Liberation Serif" w:hAnsi="Liberation Serif" w:cs="Liberation Serif"/>
          <w:color w:val="auto"/>
        </w:rPr>
      </w:pPr>
      <w:r w:rsidRPr="003A0998">
        <w:rPr>
          <w:rFonts w:ascii="Liberation Serif" w:hAnsi="Liberation Serif" w:cs="Liberation Serif"/>
          <w:color w:val="auto"/>
        </w:rPr>
        <w:t>к постановлению Администрации Артемовского городского округа</w:t>
      </w:r>
    </w:p>
    <w:p w:rsidR="0042066B" w:rsidRDefault="0042066B" w:rsidP="0042066B">
      <w:pPr>
        <w:ind w:left="9923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</w:rPr>
        <w:t>от 12.11.2020 № 1090-ПА</w:t>
      </w:r>
    </w:p>
    <w:p w:rsidR="003A0998" w:rsidRPr="003A0998" w:rsidRDefault="003A0998" w:rsidP="003A0998">
      <w:pPr>
        <w:ind w:left="9923"/>
        <w:rPr>
          <w:rFonts w:ascii="Liberation Serif" w:hAnsi="Liberation Serif" w:cs="Liberation Serif"/>
          <w:color w:val="auto"/>
        </w:rPr>
      </w:pPr>
      <w:bookmarkStart w:id="1" w:name="_GoBack"/>
      <w:bookmarkEnd w:id="1"/>
    </w:p>
    <w:p w:rsidR="003A0998" w:rsidRPr="003A0998" w:rsidRDefault="003A0998" w:rsidP="003A0998">
      <w:pPr>
        <w:ind w:left="9923"/>
        <w:outlineLvl w:val="0"/>
        <w:rPr>
          <w:rFonts w:ascii="Liberation Serif" w:hAnsi="Liberation Serif" w:cs="Liberation Serif"/>
          <w:bCs/>
          <w:color w:val="auto"/>
          <w:kern w:val="28"/>
        </w:rPr>
      </w:pPr>
      <w:r w:rsidRPr="003A0998">
        <w:rPr>
          <w:rFonts w:ascii="Liberation Serif" w:hAnsi="Liberation Serif" w:cs="Liberation Serif"/>
          <w:bCs/>
          <w:color w:val="auto"/>
          <w:kern w:val="28"/>
        </w:rPr>
        <w:t>Приложение</w:t>
      </w:r>
      <w:r w:rsidRPr="003A0998">
        <w:rPr>
          <w:rFonts w:ascii="Liberation Serif" w:hAnsi="Liberation Serif" w:cs="Liberation Serif"/>
          <w:bCs/>
          <w:color w:val="auto"/>
          <w:kern w:val="28"/>
          <w:lang w:val="x-none"/>
        </w:rPr>
        <w:t xml:space="preserve"> </w:t>
      </w:r>
      <w:r w:rsidRPr="003A0998">
        <w:rPr>
          <w:rFonts w:ascii="Liberation Serif" w:hAnsi="Liberation Serif" w:cs="Liberation Serif"/>
          <w:bCs/>
          <w:color w:val="auto"/>
          <w:kern w:val="28"/>
        </w:rPr>
        <w:t xml:space="preserve">№ </w:t>
      </w:r>
      <w:r>
        <w:rPr>
          <w:rFonts w:ascii="Liberation Serif" w:hAnsi="Liberation Serif" w:cs="Liberation Serif"/>
          <w:bCs/>
          <w:color w:val="auto"/>
          <w:kern w:val="28"/>
        </w:rPr>
        <w:t>9</w:t>
      </w:r>
    </w:p>
    <w:p w:rsidR="003A0998" w:rsidRPr="003A0998" w:rsidRDefault="007021A5" w:rsidP="007021A5">
      <w:pPr>
        <w:ind w:left="9923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>к конкурсной документации</w:t>
      </w:r>
    </w:p>
    <w:p w:rsidR="00347384" w:rsidRPr="00F25159" w:rsidRDefault="00347384" w:rsidP="00121948">
      <w:pPr>
        <w:pStyle w:val="ConsPlusNonformat"/>
        <w:ind w:left="10206"/>
        <w:rPr>
          <w:rFonts w:ascii="Liberation Serif" w:hAnsi="Liberation Serif" w:cs="Times New Roman"/>
          <w:b/>
          <w:sz w:val="24"/>
          <w:szCs w:val="24"/>
        </w:rPr>
      </w:pPr>
    </w:p>
    <w:p w:rsidR="00347384" w:rsidRPr="00F25159" w:rsidRDefault="00347384">
      <w:pPr>
        <w:jc w:val="center"/>
        <w:rPr>
          <w:rStyle w:val="a3"/>
          <w:b w:val="0"/>
          <w:sz w:val="24"/>
        </w:rPr>
      </w:pPr>
    </w:p>
    <w:p w:rsidR="00347384" w:rsidRPr="00F25159" w:rsidRDefault="0063622F">
      <w:pPr>
        <w:contextualSpacing/>
        <w:jc w:val="center"/>
        <w:rPr>
          <w:rFonts w:ascii="Liberation Serif" w:hAnsi="Liberation Serif"/>
          <w:b/>
          <w:lang w:eastAsia="ar-SA"/>
        </w:rPr>
      </w:pPr>
      <w:r w:rsidRPr="00F25159">
        <w:rPr>
          <w:rFonts w:ascii="Liberation Serif" w:hAnsi="Liberation Serif"/>
          <w:b/>
          <w:lang w:eastAsia="ar-SA"/>
        </w:rPr>
        <w:t>Объем</w:t>
      </w:r>
    </w:p>
    <w:p w:rsidR="00347384" w:rsidRPr="00F25159" w:rsidRDefault="0063622F">
      <w:pPr>
        <w:contextualSpacing/>
        <w:jc w:val="center"/>
        <w:rPr>
          <w:rFonts w:ascii="Liberation Serif" w:hAnsi="Liberation Serif"/>
          <w:b/>
          <w:lang w:eastAsia="ar-SA"/>
        </w:rPr>
      </w:pPr>
      <w:r w:rsidRPr="00F25159">
        <w:rPr>
          <w:rFonts w:ascii="Liberation Serif" w:hAnsi="Liberation Serif"/>
          <w:b/>
          <w:lang w:eastAsia="ar-SA"/>
        </w:rPr>
        <w:t>валовой выручки концессионера в рамках реализации концессионного соглашения</w:t>
      </w:r>
    </w:p>
    <w:p w:rsidR="00347384" w:rsidRPr="00F25159" w:rsidRDefault="00347384">
      <w:pPr>
        <w:suppressAutoHyphens/>
        <w:jc w:val="both"/>
        <w:rPr>
          <w:rFonts w:ascii="Liberation Serif" w:hAnsi="Liberation Serif"/>
          <w:lang w:eastAsia="ar-SA"/>
        </w:rPr>
      </w:pPr>
    </w:p>
    <w:tbl>
      <w:tblPr>
        <w:tblW w:w="4785" w:type="pct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325"/>
        <w:gridCol w:w="1150"/>
        <w:gridCol w:w="1257"/>
        <w:gridCol w:w="1257"/>
        <w:gridCol w:w="1256"/>
        <w:gridCol w:w="1257"/>
        <w:gridCol w:w="1257"/>
        <w:gridCol w:w="1257"/>
        <w:gridCol w:w="1256"/>
        <w:gridCol w:w="1257"/>
        <w:gridCol w:w="1395"/>
      </w:tblGrid>
      <w:tr w:rsidR="00474FBD" w:rsidRPr="00F25159" w:rsidTr="003A0998">
        <w:trPr>
          <w:cantSplit/>
          <w:trHeight w:val="315"/>
          <w:jc w:val="center"/>
        </w:trPr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год</w:t>
            </w:r>
          </w:p>
        </w:tc>
        <w:tc>
          <w:tcPr>
            <w:tcW w:w="1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</w:rPr>
              <w:t>2028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</w:rPr>
              <w:t>2029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4FBD" w:rsidRPr="00F25159" w:rsidRDefault="00474FBD" w:rsidP="00474FB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</w:rPr>
              <w:t>2030</w:t>
            </w:r>
          </w:p>
        </w:tc>
      </w:tr>
      <w:tr w:rsidR="003A0998" w:rsidRPr="00F25159" w:rsidTr="003A0998">
        <w:trPr>
          <w:cantSplit/>
          <w:trHeight w:val="315"/>
          <w:jc w:val="center"/>
        </w:trPr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A0998" w:rsidRPr="00F25159" w:rsidRDefault="003A0998" w:rsidP="003A099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25159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Тыс. руб. без НДС</w:t>
            </w:r>
          </w:p>
        </w:tc>
        <w:tc>
          <w:tcPr>
            <w:tcW w:w="1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A0998" w:rsidRDefault="003A0998" w:rsidP="003A09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28 177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A0998" w:rsidRDefault="003A0998" w:rsidP="003A09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29 730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A0998" w:rsidRDefault="003A0998" w:rsidP="003A09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31 514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A0998" w:rsidRDefault="003A0998" w:rsidP="003A09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33 405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A0998" w:rsidRDefault="003A0998" w:rsidP="003A09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35 409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A0998" w:rsidRDefault="003A0998" w:rsidP="003A09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37 351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A0998" w:rsidRDefault="003A0998" w:rsidP="003A09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39 219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A0998" w:rsidRDefault="003A0998" w:rsidP="003A09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41 180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A0998" w:rsidRDefault="003A0998" w:rsidP="003A09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43 239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A0998" w:rsidRDefault="003A0998" w:rsidP="003A09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  <w:highlight w:val="white"/>
              </w:rPr>
              <w:t>45 401</w:t>
            </w:r>
          </w:p>
        </w:tc>
      </w:tr>
    </w:tbl>
    <w:p w:rsidR="00347384" w:rsidRDefault="00347384">
      <w:pPr>
        <w:rPr>
          <w:rFonts w:ascii="Liberation Serif" w:hAnsi="Liberation Serif"/>
        </w:rPr>
      </w:pPr>
    </w:p>
    <w:p w:rsidR="00F25159" w:rsidRDefault="00F25159">
      <w:pPr>
        <w:rPr>
          <w:rFonts w:ascii="Liberation Serif" w:hAnsi="Liberation Serif"/>
        </w:rPr>
      </w:pPr>
    </w:p>
    <w:p w:rsidR="00F25159" w:rsidRDefault="00F25159">
      <w:pPr>
        <w:rPr>
          <w:rFonts w:ascii="Liberation Serif" w:hAnsi="Liberation Serif"/>
        </w:rPr>
      </w:pPr>
    </w:p>
    <w:p w:rsidR="00F25159" w:rsidRPr="00F25159" w:rsidRDefault="00F25159">
      <w:pPr>
        <w:rPr>
          <w:rFonts w:ascii="Liberation Serif" w:hAnsi="Liberation Serif"/>
        </w:rPr>
      </w:pPr>
    </w:p>
    <w:p w:rsidR="00347384" w:rsidRPr="00F25159" w:rsidRDefault="00347384">
      <w:pPr>
        <w:pStyle w:val="ab"/>
        <w:spacing w:before="0" w:after="0"/>
        <w:jc w:val="right"/>
        <w:rPr>
          <w:rFonts w:ascii="Liberation Serif" w:hAnsi="Liberation Serif"/>
          <w:b w:val="0"/>
          <w:sz w:val="24"/>
          <w:szCs w:val="24"/>
          <w:lang w:val="ru-RU"/>
        </w:rPr>
      </w:pPr>
    </w:p>
    <w:p w:rsidR="00347384" w:rsidRDefault="00347384"/>
    <w:sectPr w:rsidR="00347384" w:rsidSect="007F3618">
      <w:pgSz w:w="16838" w:h="11906" w:orient="landscape"/>
      <w:pgMar w:top="1701" w:right="1134" w:bottom="68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84"/>
    <w:rsid w:val="00121948"/>
    <w:rsid w:val="00347384"/>
    <w:rsid w:val="003A0998"/>
    <w:rsid w:val="0042066B"/>
    <w:rsid w:val="00474FBD"/>
    <w:rsid w:val="006244EB"/>
    <w:rsid w:val="0063622F"/>
    <w:rsid w:val="007021A5"/>
    <w:rsid w:val="007F3618"/>
    <w:rsid w:val="00F2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E682EF-9DCF-4448-832C-FCD32924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B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015FBB"/>
    <w:rPr>
      <w:b/>
      <w:color w:val="26282F"/>
      <w:sz w:val="26"/>
    </w:rPr>
  </w:style>
  <w:style w:type="character" w:customStyle="1" w:styleId="2">
    <w:name w:val="Основной текст (2)"/>
    <w:qFormat/>
    <w:rsid w:val="00015F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4">
    <w:name w:val="Заголовок Знак"/>
    <w:basedOn w:val="a0"/>
    <w:uiPriority w:val="99"/>
    <w:qFormat/>
    <w:rsid w:val="002007FE"/>
    <w:rPr>
      <w:rFonts w:ascii="Cambria" w:eastAsia="Times New Roman" w:hAnsi="Cambria" w:cs="Times New Roman"/>
      <w:b/>
      <w:bCs/>
      <w:kern w:val="2"/>
      <w:sz w:val="32"/>
      <w:szCs w:val="32"/>
      <w:lang w:val="x-none"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07636"/>
    <w:pPr>
      <w:ind w:left="720"/>
      <w:contextualSpacing/>
    </w:pPr>
  </w:style>
  <w:style w:type="paragraph" w:styleId="ab">
    <w:name w:val="Title"/>
    <w:basedOn w:val="a"/>
    <w:uiPriority w:val="99"/>
    <w:qFormat/>
    <w:rsid w:val="002007F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customStyle="1" w:styleId="ConsPlusNonformat">
    <w:name w:val="ConsPlusNonformat"/>
    <w:uiPriority w:val="99"/>
    <w:qFormat/>
    <w:rsid w:val="002F393D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table" w:styleId="ac">
    <w:name w:val="Table Grid"/>
    <w:basedOn w:val="a1"/>
    <w:uiPriority w:val="59"/>
    <w:rsid w:val="0001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251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159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Ирина В. Якимова</cp:lastModifiedBy>
  <cp:revision>5</cp:revision>
  <cp:lastPrinted>2020-11-12T05:18:00Z</cp:lastPrinted>
  <dcterms:created xsi:type="dcterms:W3CDTF">2020-11-10T15:29:00Z</dcterms:created>
  <dcterms:modified xsi:type="dcterms:W3CDTF">2020-11-13T03:50:00Z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