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16A" w:rsidRPr="004B7D00" w:rsidRDefault="0021516A" w:rsidP="00215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7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26013C81" wp14:editId="187AD64B">
            <wp:extent cx="782320" cy="1268730"/>
            <wp:effectExtent l="0" t="0" r="0" b="762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16A" w:rsidRPr="004B7D00" w:rsidRDefault="0021516A" w:rsidP="0021516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21516A" w:rsidRPr="004B7D00" w:rsidRDefault="00A55B7B" w:rsidP="0021516A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 xml:space="preserve">Главы </w:t>
      </w:r>
      <w:r w:rsidR="0021516A" w:rsidRPr="004B7D00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Артемовского городского округа</w:t>
      </w:r>
      <w:r w:rsidR="0021516A" w:rsidRPr="004B7D00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21516A" w:rsidRPr="004B7D00" w:rsidRDefault="00685448" w:rsidP="0021516A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РАСПОРЯЖЕНИЕ</w:t>
      </w:r>
    </w:p>
    <w:p w:rsidR="0021516A" w:rsidRPr="004B7D00" w:rsidRDefault="0021516A" w:rsidP="00756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20"/>
          <w:szCs w:val="20"/>
          <w:lang w:eastAsia="ru-RU"/>
        </w:rPr>
      </w:pPr>
    </w:p>
    <w:p w:rsidR="0021516A" w:rsidRDefault="0021516A" w:rsidP="0021516A">
      <w:pPr>
        <w:tabs>
          <w:tab w:val="left" w:pos="-1134"/>
          <w:tab w:val="right" w:pos="9498"/>
        </w:tabs>
        <w:spacing w:before="180"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E070A3">
        <w:rPr>
          <w:rFonts w:ascii="Liberation Serif" w:eastAsia="Times New Roman" w:hAnsi="Liberation Serif" w:cs="Times New Roman"/>
          <w:sz w:val="28"/>
          <w:szCs w:val="28"/>
          <w:lang w:eastAsia="ru-RU"/>
        </w:rPr>
        <w:t>04.02.2022</w:t>
      </w:r>
      <w:r w:rsidRPr="004B7D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</w:t>
      </w:r>
      <w:r w:rsidR="00E070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</w:t>
      </w:r>
      <w:r w:rsidRPr="004B7D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№</w:t>
      </w:r>
      <w:r w:rsidR="00E070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28-РГ</w:t>
      </w:r>
    </w:p>
    <w:p w:rsidR="0021516A" w:rsidRDefault="0021516A" w:rsidP="0021516A">
      <w:pPr>
        <w:tabs>
          <w:tab w:val="left" w:pos="-1134"/>
          <w:tab w:val="right" w:pos="9498"/>
        </w:tabs>
        <w:spacing w:before="180"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1516A" w:rsidRDefault="0021516A" w:rsidP="0021516A">
      <w:pPr>
        <w:tabs>
          <w:tab w:val="left" w:pos="-1134"/>
          <w:tab w:val="right" w:pos="9498"/>
        </w:tabs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 персональной ответственности руководителей муниципальных учреждений, муниципальных унитарных предприятий Артемовского городского округа за состояние антикоррупционной работы в возглавляемых ими учреждениях и предприятиях</w:t>
      </w:r>
    </w:p>
    <w:p w:rsidR="0021516A" w:rsidRDefault="0021516A" w:rsidP="00BC7762">
      <w:pPr>
        <w:tabs>
          <w:tab w:val="left" w:pos="-1134"/>
          <w:tab w:val="right" w:pos="9498"/>
        </w:tabs>
        <w:spacing w:after="0" w:line="240" w:lineRule="auto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21516A" w:rsidRDefault="0021516A" w:rsidP="00BC7762">
      <w:pPr>
        <w:tabs>
          <w:tab w:val="left" w:pos="-1134"/>
          <w:tab w:val="right" w:pos="9498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1516A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Федеральным законом от 25 декабря 2008 года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C776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№ 273-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ФЗ «О противодействии коррупции», </w:t>
      </w:r>
      <w:r w:rsidR="00BC7762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руководствуясь статьей 28 Устава Артемовского городского округа,</w:t>
      </w:r>
    </w:p>
    <w:p w:rsidR="005C0744" w:rsidRDefault="0021516A" w:rsidP="0021516A">
      <w:pPr>
        <w:tabs>
          <w:tab w:val="left" w:pos="-1134"/>
          <w:tab w:val="right" w:pos="9498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Возложить персональную ответственность на руководителей муниципальных учреждений Артемовского городского округа, </w:t>
      </w:r>
      <w:r w:rsidR="007565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функции и полномочия учредителя которых осуществляет Администрация Артемовского городского округа, а также на руководителей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муниципальных унитарных предприятий </w:t>
      </w:r>
      <w:r w:rsidR="007B138B">
        <w:rPr>
          <w:rFonts w:ascii="Liberation Serif" w:eastAsia="Times New Roman" w:hAnsi="Liberation Serif" w:cs="Times New Roman"/>
          <w:sz w:val="28"/>
          <w:szCs w:val="28"/>
          <w:lang w:eastAsia="ru-RU"/>
        </w:rPr>
        <w:t>Артемовского городского округа</w:t>
      </w:r>
      <w:r w:rsidR="00756573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7B13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56573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права собственника имущества которых осуществляет Администрация Артемовского городского округа,</w:t>
      </w:r>
      <w:r w:rsidR="005C074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 состояние антикоррупционной работы в возглавляемых ими муниципальных учреждениях и муниципальных унитарных предприятиях. </w:t>
      </w:r>
    </w:p>
    <w:p w:rsidR="00685448" w:rsidRDefault="005C0744" w:rsidP="00BC7762">
      <w:pPr>
        <w:tabs>
          <w:tab w:val="left" w:pos="-1134"/>
          <w:tab w:val="right" w:pos="9498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2. Отделу организации и обеспечения деятельности Администрации</w:t>
      </w:r>
      <w:r w:rsidR="00BC776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Артемовского городского округа (Мальченко Д.П.) </w:t>
      </w:r>
      <w:r w:rsidR="00FC1959" w:rsidRPr="00FC1959">
        <w:rPr>
          <w:rFonts w:ascii="Liberation Serif" w:eastAsia="Times New Roman" w:hAnsi="Liberation Serif" w:cs="Times New Roman"/>
          <w:sz w:val="28"/>
          <w:szCs w:val="28"/>
          <w:lang w:eastAsia="ru-RU"/>
        </w:rPr>
        <w:t>ознак</w:t>
      </w:r>
      <w:r w:rsidR="00FC195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омить с настоящим распоряжением </w:t>
      </w:r>
      <w:r w:rsidR="006854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руководителей муниципальных учреждений и муниципальных унитарных предприятий. </w:t>
      </w:r>
    </w:p>
    <w:p w:rsidR="00CC72CE" w:rsidRDefault="00685448" w:rsidP="00685448">
      <w:pPr>
        <w:tabs>
          <w:tab w:val="left" w:pos="-1134"/>
          <w:tab w:val="right" w:pos="9498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3. Распоряжение</w:t>
      </w:r>
      <w:r w:rsidRPr="006854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A55B7B" w:rsidRDefault="00A55B7B" w:rsidP="00685448">
      <w:pPr>
        <w:tabs>
          <w:tab w:val="left" w:pos="-1134"/>
          <w:tab w:val="right" w:pos="9498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4. Контроль за исполнением настоящего распоряжения оставляю за собой. </w:t>
      </w:r>
    </w:p>
    <w:p w:rsidR="00BC7762" w:rsidRDefault="00BC7762" w:rsidP="00685448">
      <w:pPr>
        <w:tabs>
          <w:tab w:val="left" w:pos="-1134"/>
          <w:tab w:val="right" w:pos="9498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C7762" w:rsidRPr="0021516A" w:rsidRDefault="00A55B7B" w:rsidP="00A55B7B">
      <w:pPr>
        <w:tabs>
          <w:tab w:val="left" w:pos="-1134"/>
          <w:tab w:val="right" w:pos="949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Артемовского городского округа                                       К.М. Трофимов</w:t>
      </w:r>
      <w:bookmarkStart w:id="0" w:name="_GoBack"/>
      <w:bookmarkEnd w:id="0"/>
    </w:p>
    <w:sectPr w:rsidR="00BC7762" w:rsidRPr="0021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233ED"/>
    <w:multiLevelType w:val="hybridMultilevel"/>
    <w:tmpl w:val="674E96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CA"/>
    <w:rsid w:val="00111390"/>
    <w:rsid w:val="0021516A"/>
    <w:rsid w:val="002172C7"/>
    <w:rsid w:val="00527D76"/>
    <w:rsid w:val="00592FCA"/>
    <w:rsid w:val="005C0744"/>
    <w:rsid w:val="0063379B"/>
    <w:rsid w:val="00685448"/>
    <w:rsid w:val="00756573"/>
    <w:rsid w:val="007B138B"/>
    <w:rsid w:val="00A55B7B"/>
    <w:rsid w:val="00BC7762"/>
    <w:rsid w:val="00CC72CE"/>
    <w:rsid w:val="00E070A3"/>
    <w:rsid w:val="00EA5490"/>
    <w:rsid w:val="00FC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CA9DF-5B36-41DF-B144-93A50DB7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Евгеньевна Большова</dc:creator>
  <cp:keywords/>
  <dc:description/>
  <cp:lastModifiedBy>Татьяна Николаевна Нохрина</cp:lastModifiedBy>
  <cp:revision>2</cp:revision>
  <cp:lastPrinted>2022-01-18T09:49:00Z</cp:lastPrinted>
  <dcterms:created xsi:type="dcterms:W3CDTF">2022-02-07T05:44:00Z</dcterms:created>
  <dcterms:modified xsi:type="dcterms:W3CDTF">2022-02-07T05:44:00Z</dcterms:modified>
</cp:coreProperties>
</file>