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96" w:rsidRDefault="00404196" w:rsidP="00404196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</w:p>
    <w:p w:rsidR="00404196" w:rsidRPr="009B5D58" w:rsidRDefault="00404196" w:rsidP="00404196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  <w:r w:rsidRPr="009B5D58">
        <w:rPr>
          <w:rFonts w:ascii="Liberation Serif" w:eastAsia="Calibri" w:hAnsi="Liberation Serif" w:cs="Liberation Serif"/>
          <w:lang w:eastAsia="en-US"/>
        </w:rPr>
        <w:t>Приложение № 3</w:t>
      </w:r>
    </w:p>
    <w:p w:rsidR="00404196" w:rsidRPr="009B5D58" w:rsidRDefault="00404196" w:rsidP="00404196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  <w:r w:rsidRPr="009B5D58">
        <w:rPr>
          <w:rFonts w:ascii="Liberation Serif" w:eastAsia="Calibri" w:hAnsi="Liberation Serif" w:cs="Liberation Serif"/>
          <w:lang w:eastAsia="en-US"/>
        </w:rPr>
        <w:t>к муниципальной программе</w:t>
      </w:r>
    </w:p>
    <w:p w:rsidR="00404196" w:rsidRPr="009B5D58" w:rsidRDefault="00404196" w:rsidP="00404196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  <w:r w:rsidRPr="009B5D58">
        <w:rPr>
          <w:rFonts w:ascii="Liberation Serif" w:eastAsia="Calibri" w:hAnsi="Liberation Serif" w:cs="Liberation Serif"/>
          <w:lang w:eastAsia="en-US"/>
        </w:rPr>
        <w:t xml:space="preserve"> «Содействие развитию малого и среднего</w:t>
      </w:r>
    </w:p>
    <w:p w:rsidR="00404196" w:rsidRPr="009B5D58" w:rsidRDefault="00404196" w:rsidP="00404196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  <w:r w:rsidRPr="009B5D58">
        <w:rPr>
          <w:rFonts w:ascii="Liberation Serif" w:eastAsia="Calibri" w:hAnsi="Liberation Serif" w:cs="Liberation Serif"/>
          <w:lang w:eastAsia="en-US"/>
        </w:rPr>
        <w:t>предпринимательства и туризма в Артемовском городском округе на период до 2027 года»</w:t>
      </w:r>
    </w:p>
    <w:p w:rsidR="00404196" w:rsidRPr="009B5D58" w:rsidRDefault="00404196" w:rsidP="00404196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Liberation Serif" w:hAnsi="Liberation Serif" w:cs="Liberation Serif"/>
          <w:b/>
          <w:caps/>
        </w:rPr>
      </w:pPr>
    </w:p>
    <w:p w:rsidR="00404196" w:rsidRPr="009B5D58" w:rsidRDefault="00404196" w:rsidP="0040419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Liberation Serif" w:hAnsi="Liberation Serif" w:cs="Liberation Serif"/>
          <w:b/>
          <w:caps/>
        </w:rPr>
      </w:pPr>
      <w:r w:rsidRPr="009B5D58">
        <w:rPr>
          <w:rFonts w:ascii="Liberation Serif" w:hAnsi="Liberation Serif" w:cs="Liberation Serif"/>
          <w:b/>
          <w:caps/>
        </w:rPr>
        <w:t>МЕТОДИКА РАСЧЕТА ЗНАЧЕНИЙ ЦЕЛЕВЫХ ПОКАЗАТЕЛЕЙ В РАМКАХ муниципальной программы «Содействие развитию малого и среднего предпринимательства и туризма в Артемовском городском округе на период до 2027 года»</w:t>
      </w:r>
    </w:p>
    <w:p w:rsidR="00404196" w:rsidRPr="009B5D58" w:rsidRDefault="00404196" w:rsidP="00404196">
      <w:pPr>
        <w:spacing w:after="200"/>
        <w:contextualSpacing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tbl>
      <w:tblPr>
        <w:tblW w:w="1435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38"/>
        <w:gridCol w:w="1496"/>
        <w:gridCol w:w="7708"/>
      </w:tblGrid>
      <w:tr w:rsidR="00404196" w:rsidRPr="009B5D58" w:rsidTr="00E07DCA">
        <w:tc>
          <w:tcPr>
            <w:tcW w:w="709" w:type="dxa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B5D58">
              <w:rPr>
                <w:rFonts w:ascii="Liberation Serif" w:hAnsi="Liberation Serif" w:cs="Liberation Serif"/>
                <w:b/>
              </w:rPr>
              <w:t xml:space="preserve">№ </w:t>
            </w:r>
            <w:r w:rsidRPr="009B5D58">
              <w:rPr>
                <w:rFonts w:ascii="Liberation Serif" w:hAnsi="Liberation Serif" w:cs="Liberation Serif"/>
                <w:b/>
              </w:rPr>
              <w:br/>
              <w:t>п/п</w:t>
            </w:r>
          </w:p>
        </w:tc>
        <w:tc>
          <w:tcPr>
            <w:tcW w:w="4438" w:type="dxa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B5D58">
              <w:rPr>
                <w:rFonts w:ascii="Liberation Serif" w:hAnsi="Liberation Serif" w:cs="Liberation Serif"/>
                <w:b/>
              </w:rPr>
              <w:t>Наименование показателя</w:t>
            </w:r>
          </w:p>
        </w:tc>
        <w:tc>
          <w:tcPr>
            <w:tcW w:w="1496" w:type="dxa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B5D58">
              <w:rPr>
                <w:rFonts w:ascii="Liberation Serif" w:hAnsi="Liberation Serif" w:cs="Liberation Serif"/>
                <w:b/>
              </w:rPr>
              <w:t xml:space="preserve">Единица </w:t>
            </w:r>
            <w:r w:rsidRPr="009B5D58">
              <w:rPr>
                <w:rFonts w:ascii="Liberation Serif" w:hAnsi="Liberation Serif" w:cs="Liberation Serif"/>
                <w:b/>
              </w:rPr>
              <w:br/>
              <w:t>измерения</w:t>
            </w:r>
          </w:p>
        </w:tc>
        <w:tc>
          <w:tcPr>
            <w:tcW w:w="7708" w:type="dxa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B5D58">
              <w:rPr>
                <w:rFonts w:ascii="Liberation Serif" w:hAnsi="Liberation Serif" w:cs="Liberation Serif"/>
                <w:b/>
              </w:rPr>
              <w:t xml:space="preserve">Методика расчета показателя 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B5D58">
              <w:rPr>
                <w:rFonts w:ascii="Liberation Serif" w:hAnsi="Liberation Serif" w:cs="Liberation Serif"/>
                <w:b/>
              </w:rPr>
              <w:t xml:space="preserve">(методологические пояснения к показателю) 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eastAsia="ar-SA"/>
              </w:rPr>
            </w:pPr>
            <w:r w:rsidRPr="009B5D58">
              <w:rPr>
                <w:rFonts w:ascii="Liberation Serif" w:hAnsi="Liberation Serif" w:cs="Liberation Serif"/>
                <w:b/>
                <w:lang w:eastAsia="ar-SA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eastAsia="ar-SA"/>
              </w:rPr>
            </w:pPr>
            <w:r w:rsidRPr="009B5D58">
              <w:rPr>
                <w:rFonts w:ascii="Liberation Serif" w:hAnsi="Liberation Serif" w:cs="Liberation Serif"/>
                <w:b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eastAsia="ar-SA"/>
              </w:rPr>
            </w:pPr>
            <w:r w:rsidRPr="009B5D58">
              <w:rPr>
                <w:rFonts w:ascii="Liberation Serif" w:hAnsi="Liberation Serif" w:cs="Liberation Serif"/>
                <w:b/>
                <w:lang w:eastAsia="ar-SA"/>
              </w:rPr>
              <w:t>3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eastAsia="ar-SA"/>
              </w:rPr>
            </w:pPr>
            <w:r w:rsidRPr="009B5D58">
              <w:rPr>
                <w:rFonts w:ascii="Liberation Serif" w:hAnsi="Liberation Serif" w:cs="Liberation Serif"/>
                <w:b/>
                <w:lang w:eastAsia="ar-SA"/>
              </w:rPr>
              <w:t>4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Цель 1. Создание благоприятных условий для развития субъектов МСП и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самозанятых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 xml:space="preserve"> граждан в Артемовском городском округе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Задача 1. </w:t>
            </w:r>
            <w:r w:rsidRPr="009B5D58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Развитие механизмов поддержки субъектов МСП и </w:t>
            </w:r>
            <w:proofErr w:type="spellStart"/>
            <w:r w:rsidRPr="009B5D58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9B5D58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граждан на территории Артемовского городского округа и организаций инфраструктуры поддержки субъектов МСП</w:t>
            </w:r>
          </w:p>
        </w:tc>
      </w:tr>
      <w:tr w:rsidR="003D68B4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4" w:rsidRPr="009B5D58" w:rsidRDefault="003D68B4" w:rsidP="003D68B4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4" w:rsidRPr="00682CC5" w:rsidRDefault="003D68B4" w:rsidP="003D68B4">
            <w:pPr>
              <w:jc w:val="both"/>
              <w:rPr>
                <w:rFonts w:ascii="Liberation Serif" w:hAnsi="Liberation Serif" w:cs="Liberation Serif"/>
              </w:rPr>
            </w:pPr>
            <w:r w:rsidRPr="005C1BC8">
              <w:rPr>
                <w:rFonts w:ascii="Liberation Serif" w:hAnsi="Liberation Serif" w:cs="Liberation Serif"/>
              </w:rPr>
              <w:t>Количество субъектов малого и среднего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C1BC8">
              <w:rPr>
                <w:rFonts w:ascii="Liberation Serif" w:hAnsi="Liberation Serif" w:cs="Liberation Serif"/>
              </w:rPr>
              <w:t>предпринимательства</w:t>
            </w:r>
          </w:p>
          <w:p w:rsidR="003D68B4" w:rsidRPr="009B5D58" w:rsidRDefault="003D68B4" w:rsidP="003D68B4">
            <w:pPr>
              <w:shd w:val="clear" w:color="auto" w:fill="FFFFFF"/>
              <w:spacing w:line="240" w:lineRule="atLeast"/>
              <w:jc w:val="both"/>
              <w:rPr>
                <w:rFonts w:ascii="Liberation Serif" w:eastAsiaTheme="minorHAnsi" w:hAnsi="Liberation Serif" w:cs="Liberation Serif"/>
                <w:b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4" w:rsidRPr="009B5D58" w:rsidRDefault="003D68B4" w:rsidP="003D68B4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B4" w:rsidRDefault="003D68B4" w:rsidP="003D68B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показатель рассчитывается на основании показателей </w:t>
            </w:r>
            <w:r>
              <w:rPr>
                <w:rFonts w:ascii="Liberation Serif" w:hAnsi="Liberation Serif" w:cs="Liberation Serif"/>
                <w:lang w:eastAsia="ar-SA"/>
              </w:rPr>
              <w:t>Федеральной налоговой службы,</w:t>
            </w:r>
            <w:r w:rsidRPr="009B5D58">
              <w:rPr>
                <w:rFonts w:ascii="Liberation Serif" w:hAnsi="Liberation Serif" w:cs="Liberation Serif"/>
                <w:lang w:eastAsia="ar-SA"/>
              </w:rPr>
              <w:t xml:space="preserve"> </w:t>
            </w:r>
          </w:p>
          <w:p w:rsidR="003D68B4" w:rsidRPr="009B5D58" w:rsidRDefault="003D68B4" w:rsidP="003D68B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источником информации о значении указанного показателя явля</w:t>
            </w:r>
            <w:r>
              <w:rPr>
                <w:rFonts w:ascii="Liberation Serif" w:hAnsi="Liberation Serif" w:cs="Liberation Serif"/>
                <w:lang w:eastAsia="ar-SA"/>
              </w:rPr>
              <w:t>ется</w:t>
            </w:r>
            <w:r w:rsidRPr="009B5D58">
              <w:rPr>
                <w:rFonts w:ascii="Liberation Serif" w:hAnsi="Liberation Serif" w:cs="Liberation Serif"/>
                <w:lang w:eastAsia="ar-SA"/>
              </w:rPr>
              <w:t xml:space="preserve"> Един</w:t>
            </w:r>
            <w:r>
              <w:rPr>
                <w:rFonts w:ascii="Liberation Serif" w:hAnsi="Liberation Serif" w:cs="Liberation Serif"/>
                <w:lang w:eastAsia="ar-SA"/>
              </w:rPr>
              <w:t>ый</w:t>
            </w:r>
            <w:r w:rsidRPr="009B5D58">
              <w:rPr>
                <w:rFonts w:ascii="Liberation Serif" w:hAnsi="Liberation Serif" w:cs="Liberation Serif"/>
                <w:lang w:eastAsia="ar-SA"/>
              </w:rPr>
              <w:t xml:space="preserve"> реест</w:t>
            </w:r>
            <w:r>
              <w:rPr>
                <w:rFonts w:ascii="Liberation Serif" w:hAnsi="Liberation Serif" w:cs="Liberation Serif"/>
                <w:lang w:eastAsia="ar-SA"/>
              </w:rPr>
              <w:t>р</w:t>
            </w:r>
            <w:r w:rsidRPr="009B5D58">
              <w:rPr>
                <w:rFonts w:ascii="Liberation Serif" w:hAnsi="Liberation Serif" w:cs="Liberation Serif"/>
                <w:lang w:eastAsia="ar-SA"/>
              </w:rPr>
              <w:t xml:space="preserve"> субъектов малого </w:t>
            </w:r>
            <w:r>
              <w:rPr>
                <w:rFonts w:ascii="Liberation Serif" w:hAnsi="Liberation Serif" w:cs="Liberation Serif"/>
                <w:lang w:eastAsia="ar-SA"/>
              </w:rPr>
              <w:t>и среднего предпринимательства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среднесписочную численность работников (без внешних совместителей), занятых на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микропредприятиях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>, малых и средних предприятиях, в общей численности занятого населения Артемовского городского округа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</w:p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before="100" w:beforeAutospacing="1" w:after="100" w:afterAutospacing="1"/>
              <w:rPr>
                <w:rFonts w:ascii="Liberation Serif" w:hAnsi="Liberation Serif" w:cs="Liberation Serif"/>
                <w:color w:val="000000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Количество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самозанятых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самозанятых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показатель рассчитывается на основании данных программного обеспечения Федеральной налоговой службы автоматизированной информационной системы «Налог-3»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источником информации о значении указанного показателя являются данные Министерства инвестиций и развития Свердловской области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lastRenderedPageBreak/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Количество участников проекта «От хобби к бизнесу. Путь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самозанятого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>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участник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Доля участников проекта «От хобби к бизнесу. Путь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самозанятого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>» перешедших на специальный налоговый режим «Налог на профессиональный доход»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участников мероприятий по пропаганде и популяризации предпринимательской 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участник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</w:p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tabs>
                <w:tab w:val="center" w:pos="229"/>
              </w:tabs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lastRenderedPageBreak/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3D68B4" w:rsidP="00E07DCA">
            <w:pPr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3D68B4">
              <w:rPr>
                <w:rFonts w:ascii="Liberation Serif" w:hAnsi="Liberation Serif" w:cs="Liberation Serif"/>
                <w:lang w:eastAsia="ar-SA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3D68B4">
              <w:rPr>
                <w:rFonts w:ascii="Liberation Serif" w:hAnsi="Liberation Serif" w:cs="Liberation Serif"/>
                <w:lang w:eastAsia="ar-SA"/>
              </w:rPr>
              <w:t>самозанятых</w:t>
            </w:r>
            <w:proofErr w:type="spellEnd"/>
            <w:r w:rsidRPr="003D68B4">
              <w:rPr>
                <w:rFonts w:ascii="Liberation Serif" w:hAnsi="Liberation Serif" w:cs="Liberation Serif"/>
                <w:lang w:eastAsia="ar-SA"/>
              </w:rPr>
              <w:t xml:space="preserve"> граждан, подключенных к информационному ресурсу (чату) на основе мессенджера </w:t>
            </w:r>
            <w:proofErr w:type="spellStart"/>
            <w:r w:rsidRPr="003D68B4">
              <w:rPr>
                <w:rFonts w:ascii="Liberation Serif" w:hAnsi="Liberation Serif" w:cs="Liberation Serif"/>
                <w:lang w:eastAsia="ar-SA"/>
              </w:rPr>
              <w:t>Telegram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0D406E" w:rsidRDefault="00404196" w:rsidP="00E07DCA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D406E">
              <w:rPr>
                <w:rFonts w:ascii="Liberation Serif" w:hAnsi="Liberation Serif"/>
                <w:sz w:val="27"/>
                <w:szCs w:val="27"/>
              </w:rPr>
              <w:t>10.1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0D406E" w:rsidRDefault="00404196" w:rsidP="00E07DCA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D406E">
              <w:rPr>
                <w:rFonts w:ascii="Liberation Serif" w:hAnsi="Liberation Serif"/>
                <w:sz w:val="27"/>
                <w:szCs w:val="27"/>
              </w:rPr>
              <w:t>Количество проведенных ярмарок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0D406E" w:rsidRDefault="00404196" w:rsidP="00E07DCA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D406E">
              <w:rPr>
                <w:rFonts w:ascii="Liberation Serif" w:hAnsi="Liberation Serif"/>
                <w:sz w:val="27"/>
                <w:szCs w:val="27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0D406E" w:rsidRDefault="00404196" w:rsidP="00E07DCA">
            <w:pPr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D406E">
              <w:rPr>
                <w:rFonts w:ascii="Liberation Serif" w:hAnsi="Liberation Serif"/>
                <w:sz w:val="27"/>
                <w:szCs w:val="27"/>
              </w:rPr>
              <w:t>определяется на основании отчетов, предоставленных организатором ярмарок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11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Задача 2. Продвижение территории Артемовского городского округа (привлечение инвесторов на территорию муниципального образования)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12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округа, в отчетном периоде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13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разработанных бизнес-планов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</w:t>
            </w:r>
            <w:r w:rsidRPr="009B5D58">
              <w:rPr>
                <w:rFonts w:ascii="Liberation Serif" w:hAnsi="Liberation Serif" w:cs="Liberation Serif"/>
                <w:lang w:val="en-US" w:eastAsia="ar-SA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Источником информации о значении указанного показ</w:t>
            </w:r>
            <w:bookmarkStart w:id="0" w:name="_GoBack"/>
            <w:bookmarkEnd w:id="0"/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ателя являются данные Артемовского муниципального фонда поддержки малого предпринимательства</w:t>
            </w:r>
          </w:p>
        </w:tc>
      </w:tr>
      <w:tr w:rsidR="00404196" w:rsidRPr="009B5D58" w:rsidTr="00E07DC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15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hd w:val="clear" w:color="auto" w:fill="FFFFFF"/>
              <w:spacing w:line="240" w:lineRule="atLeast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Задача 3. Развитие молодежного предпринимательства, повышение предпринимательских компетенций 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участников программы «Школа бизнеса» из числа обучающихся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выездных мероприятий на действующие предприятия малого бизнеса для участников программы «Школа бизнеса»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участников программы «Школа бизнеса», защитивших бизнес-планы</w:t>
            </w:r>
          </w:p>
          <w:p w:rsidR="00404196" w:rsidRPr="009B5D58" w:rsidRDefault="00404196" w:rsidP="00E07DCA">
            <w:pPr>
              <w:shd w:val="clear" w:color="auto" w:fill="FFFFFF"/>
              <w:spacing w:line="240" w:lineRule="atLeast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hd w:val="clear" w:color="auto" w:fill="FFFFFF"/>
              <w:spacing w:line="240" w:lineRule="atLeast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19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hd w:val="clear" w:color="auto" w:fill="FFFFFF"/>
              <w:spacing w:line="240" w:lineRule="atLeast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Задача 4. Оказание имущественной поддержки субъектам МСП и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самозанятым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 xml:space="preserve"> гражданам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</w:p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Количество объектов, включенных в перечни муниципального имущества, предназначенного для предоставления в </w:t>
            </w: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 xml:space="preserve">аренду субъектам МСП и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самозанятым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 xml:space="preserve"> гражданам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используются данные о количестве объектов, включенных в 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</w:t>
            </w: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доход», утвержденный постановлением Администрации Артемовского городского округа.</w:t>
            </w:r>
          </w:p>
          <w:p w:rsidR="00404196" w:rsidRPr="009B5D58" w:rsidRDefault="00404196" w:rsidP="00E07DCA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Источником информации о значении указанного показателя являются данные Управления муниципальным имуществом Администрации Артемовского городского округа 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</w:p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объектов, муниципального имущества, предоставленных в аренду или на иных правах субъектам малого и среднего предпринимательства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используются данные о количестве объектов, включенных в 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доход», утвержденный постановлением Администрации Артемовского городского округа.</w:t>
            </w:r>
          </w:p>
          <w:p w:rsidR="00404196" w:rsidRPr="009B5D58" w:rsidRDefault="00404196" w:rsidP="00E07DCA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Источником информации о значении указанного показателя являются данные Управления муниципальным имуществом Администрации Артемовского городского округа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</w:p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Количество объектов, муниципального имущества, предоставленных в аренду или на иных правах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самозанятым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 xml:space="preserve"> гражданам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используются данные о количестве объектов, включенных в 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      </w: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доход», утвержденный постановлением Администрации Артемовского городского округа.</w:t>
            </w:r>
          </w:p>
          <w:p w:rsidR="00404196" w:rsidRPr="009B5D58" w:rsidRDefault="00404196" w:rsidP="00E07DCA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Источником информации о значении указанного показателя являются данные Управления муниципальным имуществом Администрации Артемовского городского округа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23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Задача 5. Оказание поддержки производителям сельскохозяйственной продукции на территории Артемовского городского округа</w:t>
            </w:r>
          </w:p>
        </w:tc>
      </w:tr>
      <w:tr w:rsidR="00404196" w:rsidRPr="009B5D58" w:rsidTr="00E07DCA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Предоставление субсидий юридическим лицам, индивидуальным предпринимателям, физическим лицам – производителям сельскохозяйственной продукции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значение показателя устанавливается как суммарное количество индивидуальных предпринимателей, глав крестьянских (фермерских) хозяйств, которым предоставлена субсидия из средств местного бюджета, за отчетный период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25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hd w:val="clear" w:color="auto" w:fill="FFFFFF"/>
              <w:spacing w:line="240" w:lineRule="atLeast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Цель 2. Создание условий для устойчивого развития въездного и внутреннего туризма в Артемовском городском округе</w:t>
            </w:r>
          </w:p>
        </w:tc>
      </w:tr>
      <w:tr w:rsidR="00404196" w:rsidRPr="009B5D58" w:rsidTr="00E07D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26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Задача 1. Развитие въездного и внутреннего туризма на территории Артемовского городского округа</w:t>
            </w:r>
          </w:p>
        </w:tc>
      </w:tr>
      <w:tr w:rsidR="00404196" w:rsidRPr="009B5D58" w:rsidTr="00E07DCA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hd w:val="clear" w:color="auto" w:fill="FFFFFF"/>
              <w:spacing w:line="240" w:lineRule="atLeast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событийных мероприятий, проведенных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96" w:rsidRPr="009B5D58" w:rsidRDefault="00404196" w:rsidP="00E07DCA">
            <w:pPr>
              <w:shd w:val="clear" w:color="auto" w:fill="FFFFFF"/>
              <w:spacing w:line="240" w:lineRule="atLeast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96" w:rsidRPr="009B5D58" w:rsidRDefault="00404196" w:rsidP="00E07DC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показатель определяется на основании информации, предоставленной организаторами событийных мероприятий, проведенных на территории Артемовского городского округа</w:t>
            </w:r>
          </w:p>
        </w:tc>
      </w:tr>
    </w:tbl>
    <w:p w:rsidR="00404196" w:rsidRPr="009B5D58" w:rsidRDefault="00404196" w:rsidP="00404196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04196" w:rsidRPr="009B5D58" w:rsidRDefault="00404196" w:rsidP="00404196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Theme="minorHAnsi" w:hAnsi="Liberation Serif" w:cs="Liberation Serif"/>
          <w:lang w:eastAsia="en-US"/>
        </w:rPr>
      </w:pPr>
      <w:r w:rsidRPr="009B5D58">
        <w:rPr>
          <w:rFonts w:ascii="Liberation Serif" w:eastAsiaTheme="minorHAnsi" w:hAnsi="Liberation Serif" w:cs="Liberation Serif"/>
          <w:lang w:eastAsia="en-US"/>
        </w:rPr>
        <w:t>Логинова Н.А.  (34363) 59304 доб. 147</w:t>
      </w:r>
    </w:p>
    <w:p w:rsidR="00404196" w:rsidRDefault="00404196" w:rsidP="00404196">
      <w:pPr>
        <w:rPr>
          <w:rFonts w:ascii="Liberation Serif" w:hAnsi="Liberation Serif"/>
          <w:sz w:val="28"/>
          <w:szCs w:val="28"/>
        </w:rPr>
      </w:pPr>
    </w:p>
    <w:p w:rsidR="00404196" w:rsidRDefault="00404196" w:rsidP="00404196">
      <w:pPr>
        <w:rPr>
          <w:rFonts w:ascii="Liberation Serif" w:hAnsi="Liberation Serif"/>
          <w:sz w:val="28"/>
          <w:szCs w:val="28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40419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6" w:rsidRDefault="00410D96" w:rsidP="00404196">
      <w:r>
        <w:separator/>
      </w:r>
    </w:p>
  </w:endnote>
  <w:endnote w:type="continuationSeparator" w:id="0">
    <w:p w:rsidR="00410D96" w:rsidRDefault="00410D96" w:rsidP="0040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6" w:rsidRDefault="00410D96" w:rsidP="00404196">
      <w:r>
        <w:separator/>
      </w:r>
    </w:p>
  </w:footnote>
  <w:footnote w:type="continuationSeparator" w:id="0">
    <w:p w:rsidR="00410D96" w:rsidRDefault="00410D96" w:rsidP="0040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96" w:rsidRDefault="00404196" w:rsidP="00404196">
    <w:pPr>
      <w:pStyle w:val="a3"/>
      <w:jc w:val="right"/>
    </w:pPr>
    <w:r>
      <w:t xml:space="preserve">Актуальная редакция </w:t>
    </w:r>
  </w:p>
  <w:p w:rsidR="00404196" w:rsidRDefault="00404196" w:rsidP="00404196">
    <w:pPr>
      <w:pStyle w:val="a3"/>
      <w:jc w:val="right"/>
    </w:pPr>
    <w:r>
      <w:t xml:space="preserve">(в ред. от </w:t>
    </w:r>
    <w:r w:rsidR="003D68B4">
      <w:t>07</w:t>
    </w:r>
    <w:r>
      <w:t>.03.202</w:t>
    </w:r>
    <w:r w:rsidR="003D68B4">
      <w:t>4</w:t>
    </w:r>
    <w:r>
      <w:t xml:space="preserve"> № 2</w:t>
    </w:r>
    <w:r w:rsidR="003D68B4">
      <w:t>6</w:t>
    </w:r>
    <w:r>
      <w:t xml:space="preserve">7-ПА) </w:t>
    </w:r>
  </w:p>
  <w:p w:rsidR="00404196" w:rsidRDefault="004041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96"/>
    <w:rsid w:val="00111390"/>
    <w:rsid w:val="003D68B4"/>
    <w:rsid w:val="00404196"/>
    <w:rsid w:val="00410D96"/>
    <w:rsid w:val="0063379B"/>
    <w:rsid w:val="00657821"/>
    <w:rsid w:val="00B12E39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2C32-A092-4875-A540-B9585422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41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2023-03-28T07:49:00Z</dcterms:created>
  <dcterms:modified xsi:type="dcterms:W3CDTF">2024-03-11T04:43:00Z</dcterms:modified>
</cp:coreProperties>
</file>