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BC58A2" w:rsidRDefault="00B1357B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1357B">
        <w:rPr>
          <w:rFonts w:ascii="Liberation Serif" w:hAnsi="Liberation Serif" w:cs="Calibri"/>
          <w:sz w:val="28"/>
          <w:szCs w:val="28"/>
        </w:rPr>
        <w:t>Примерное положение об оплате труда работников отдельных муниципальных учреждений Артемовского городского округа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(далее – </w:t>
      </w:r>
      <w:r>
        <w:rPr>
          <w:rFonts w:ascii="Liberation Serif" w:hAnsi="Liberation Serif" w:cs="Calibri"/>
          <w:sz w:val="28"/>
          <w:szCs w:val="28"/>
        </w:rPr>
        <w:t>Примерное п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оложение) разработано в соответствии </w:t>
      </w:r>
      <w:r w:rsidRPr="00B1357B">
        <w:rPr>
          <w:rFonts w:ascii="Liberation Serif" w:hAnsi="Liberation Serif" w:cs="Calibri"/>
          <w:sz w:val="28"/>
          <w:szCs w:val="28"/>
        </w:rPr>
        <w:t xml:space="preserve">с Трудовым кодексом Российской Федерации, </w:t>
      </w:r>
      <w:r w:rsidR="00234C31" w:rsidRPr="00234C31">
        <w:rPr>
          <w:rFonts w:ascii="Liberation Serif" w:hAnsi="Liberation Serif" w:cs="Calibri"/>
          <w:sz w:val="28"/>
          <w:szCs w:val="28"/>
        </w:rPr>
        <w:t xml:space="preserve">постановлением главы Артемовского городского округа от          </w:t>
      </w:r>
      <w:r w:rsidR="00234C31">
        <w:rPr>
          <w:rFonts w:ascii="Liberation Serif" w:hAnsi="Liberation Serif" w:cs="Calibri"/>
          <w:sz w:val="28"/>
          <w:szCs w:val="28"/>
        </w:rPr>
        <w:t xml:space="preserve"> №    - ПГ </w:t>
      </w:r>
      <w:proofErr w:type="gramStart"/>
      <w:r w:rsidR="00234C31">
        <w:rPr>
          <w:rFonts w:ascii="Liberation Serif" w:hAnsi="Liberation Serif" w:cs="Calibri"/>
          <w:sz w:val="28"/>
          <w:szCs w:val="28"/>
        </w:rPr>
        <w:t xml:space="preserve">   </w:t>
      </w:r>
      <w:r w:rsidR="00234C31" w:rsidRPr="00234C31">
        <w:rPr>
          <w:rFonts w:ascii="Liberation Serif" w:hAnsi="Liberation Serif" w:cs="Calibri"/>
          <w:sz w:val="28"/>
          <w:szCs w:val="28"/>
        </w:rPr>
        <w:t>«</w:t>
      </w:r>
      <w:proofErr w:type="gramEnd"/>
      <w:r w:rsidR="00234C31" w:rsidRPr="00234C31">
        <w:rPr>
          <w:rFonts w:ascii="Liberation Serif" w:hAnsi="Liberation Serif" w:cs="Calibri"/>
          <w:sz w:val="28"/>
          <w:szCs w:val="28"/>
        </w:rPr>
        <w:t>Об индексации заработной платы работников муниципальных организаций Артемовского городского округа в 2023 году»</w:t>
      </w:r>
      <w:r w:rsidR="00BC58A2">
        <w:rPr>
          <w:rFonts w:ascii="Liberation Serif" w:hAnsi="Liberation Serif" w:cs="Calibri"/>
          <w:sz w:val="28"/>
          <w:szCs w:val="28"/>
        </w:rPr>
        <w:t>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условия оплаты труда и социальных гарантий руководителей, их заместителей, главных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бухгалтеров и работников муниципальных учреждений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округа.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234C31"/>
    <w:rsid w:val="00415EE2"/>
    <w:rsid w:val="00464552"/>
    <w:rsid w:val="0063379B"/>
    <w:rsid w:val="00907ACD"/>
    <w:rsid w:val="00B1357B"/>
    <w:rsid w:val="00BC58A2"/>
    <w:rsid w:val="00BF0750"/>
    <w:rsid w:val="00CC72CE"/>
    <w:rsid w:val="00CD6009"/>
    <w:rsid w:val="00D10643"/>
    <w:rsid w:val="00DB5F20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cp:lastPrinted>2023-03-16T07:38:00Z</cp:lastPrinted>
  <dcterms:created xsi:type="dcterms:W3CDTF">2023-04-11T07:09:00Z</dcterms:created>
  <dcterms:modified xsi:type="dcterms:W3CDTF">2023-04-11T07:09:00Z</dcterms:modified>
</cp:coreProperties>
</file>