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06" w:rsidRPr="00112480" w:rsidRDefault="00F71E06" w:rsidP="00E55199">
      <w:pPr>
        <w:spacing w:line="240" w:lineRule="auto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</w:p>
    <w:p w:rsidR="008A003E" w:rsidRPr="00112480" w:rsidRDefault="008A003E" w:rsidP="008A003E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sz w:val="28"/>
          <w:szCs w:val="20"/>
          <w:lang w:val="en-US" w:eastAsia="ru-RU"/>
        </w:rPr>
      </w:pPr>
      <w:r w:rsidRPr="00112480">
        <w:rPr>
          <w:rFonts w:ascii="Liberation Serif" w:hAnsi="Liberation Serif"/>
          <w:noProof/>
          <w:sz w:val="20"/>
          <w:szCs w:val="20"/>
          <w:lang w:eastAsia="ru-RU"/>
        </w:rPr>
        <w:drawing>
          <wp:inline distT="0" distB="0" distL="0" distR="0" wp14:anchorId="39F9D85C" wp14:editId="40EE18F0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3E" w:rsidRPr="00112480" w:rsidRDefault="008A003E" w:rsidP="008A003E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  <w:r w:rsidRPr="00112480">
        <w:rPr>
          <w:rFonts w:ascii="Liberation Serif" w:hAnsi="Liberation Serif"/>
          <w:b/>
          <w:sz w:val="28"/>
          <w:szCs w:val="20"/>
          <w:lang w:eastAsia="ru-RU"/>
        </w:rPr>
        <w:t>Администрация Артемовского городского округа</w:t>
      </w:r>
      <w:r w:rsidRPr="00112480">
        <w:rPr>
          <w:rFonts w:ascii="Liberation Serif" w:hAnsi="Liberation Serif"/>
          <w:b/>
          <w:spacing w:val="120"/>
          <w:sz w:val="44"/>
          <w:szCs w:val="20"/>
          <w:lang w:eastAsia="ru-RU"/>
        </w:rPr>
        <w:t xml:space="preserve"> </w:t>
      </w:r>
    </w:p>
    <w:p w:rsidR="008A003E" w:rsidRPr="00112480" w:rsidRDefault="008A003E" w:rsidP="008A003E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112480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8A003E" w:rsidRPr="00112480" w:rsidRDefault="008A003E" w:rsidP="008A003E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8A003E" w:rsidRPr="00112480" w:rsidRDefault="008A003E" w:rsidP="008A003E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112480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420642">
        <w:rPr>
          <w:rFonts w:ascii="Liberation Serif" w:hAnsi="Liberation Serif"/>
          <w:sz w:val="28"/>
          <w:szCs w:val="28"/>
          <w:lang w:eastAsia="ru-RU"/>
        </w:rPr>
        <w:t>13.12.</w:t>
      </w:r>
      <w:r w:rsidRPr="00112480">
        <w:rPr>
          <w:rFonts w:ascii="Liberation Serif" w:hAnsi="Liberation Serif"/>
          <w:sz w:val="28"/>
          <w:szCs w:val="28"/>
          <w:lang w:eastAsia="ru-RU"/>
        </w:rPr>
        <w:t xml:space="preserve">2019                                                                                      </w:t>
      </w:r>
      <w:r w:rsidR="00420642">
        <w:rPr>
          <w:rFonts w:ascii="Liberation Serif" w:hAnsi="Liberation Serif"/>
          <w:sz w:val="28"/>
          <w:szCs w:val="28"/>
          <w:lang w:eastAsia="ru-RU"/>
        </w:rPr>
        <w:t xml:space="preserve">  </w:t>
      </w:r>
      <w:r w:rsidRPr="00112480">
        <w:rPr>
          <w:rFonts w:ascii="Liberation Serif" w:hAnsi="Liberation Serif"/>
          <w:sz w:val="28"/>
          <w:szCs w:val="28"/>
          <w:lang w:eastAsia="ru-RU"/>
        </w:rPr>
        <w:t xml:space="preserve"> № </w:t>
      </w:r>
      <w:r w:rsidR="00420642">
        <w:rPr>
          <w:rFonts w:ascii="Liberation Serif" w:hAnsi="Liberation Serif"/>
          <w:sz w:val="28"/>
          <w:szCs w:val="28"/>
          <w:lang w:eastAsia="ru-RU"/>
        </w:rPr>
        <w:t>1449</w:t>
      </w:r>
      <w:r w:rsidRPr="00112480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8A003E" w:rsidRPr="00112480" w:rsidRDefault="008A003E" w:rsidP="008A003E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F71E06" w:rsidRDefault="00F71E06" w:rsidP="00E55199">
      <w:pPr>
        <w:spacing w:line="240" w:lineRule="auto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</w:p>
    <w:p w:rsidR="00121B83" w:rsidRPr="00112480" w:rsidRDefault="00121B83" w:rsidP="00E55199">
      <w:pPr>
        <w:spacing w:line="240" w:lineRule="auto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</w:p>
    <w:p w:rsidR="008A003E" w:rsidRPr="00D03487" w:rsidRDefault="00733F4F" w:rsidP="008A003E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D03487">
        <w:rPr>
          <w:rFonts w:ascii="Liberation Serif" w:hAnsi="Liberation Serif"/>
          <w:b/>
          <w:i/>
          <w:sz w:val="28"/>
          <w:szCs w:val="28"/>
          <w:lang w:eastAsia="ru-RU"/>
        </w:rPr>
        <w:t>О</w:t>
      </w:r>
      <w:r w:rsidR="00E55199" w:rsidRPr="00D03487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б утверждении </w:t>
      </w:r>
      <w:r w:rsidR="008A003E" w:rsidRPr="00D03487">
        <w:rPr>
          <w:rFonts w:ascii="Liberation Serif" w:hAnsi="Liberation Serif"/>
          <w:b/>
          <w:i/>
          <w:sz w:val="28"/>
          <w:szCs w:val="28"/>
          <w:lang w:eastAsia="ru-RU"/>
        </w:rPr>
        <w:t>Плана мероприятий («дорожная карта»)</w:t>
      </w:r>
    </w:p>
    <w:p w:rsidR="008A003E" w:rsidRPr="00D03487" w:rsidRDefault="008A003E" w:rsidP="008A003E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D03487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по улучшению состояния инвестиционного климата </w:t>
      </w:r>
    </w:p>
    <w:p w:rsidR="008A003E" w:rsidRPr="00D03487" w:rsidRDefault="008A003E" w:rsidP="008A003E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D03487">
        <w:rPr>
          <w:rFonts w:ascii="Liberation Serif" w:hAnsi="Liberation Serif"/>
          <w:b/>
          <w:i/>
          <w:sz w:val="28"/>
          <w:szCs w:val="28"/>
          <w:lang w:eastAsia="ru-RU"/>
        </w:rPr>
        <w:t>в Артемовском городском округе на 2019-2020 годы</w:t>
      </w:r>
    </w:p>
    <w:p w:rsidR="008A003E" w:rsidRPr="00D03487" w:rsidRDefault="008A003E" w:rsidP="008A003E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121B83" w:rsidRPr="00D03487" w:rsidRDefault="00121B83" w:rsidP="008A003E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DB2EF7" w:rsidRPr="00D03487" w:rsidRDefault="00DB2EF7" w:rsidP="00E55199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03487">
        <w:rPr>
          <w:rFonts w:ascii="Liberation Serif" w:hAnsi="Liberation Serif"/>
          <w:sz w:val="28"/>
          <w:szCs w:val="28"/>
        </w:rPr>
        <w:t xml:space="preserve">В </w:t>
      </w:r>
      <w:r w:rsidR="00E55199" w:rsidRPr="00D03487">
        <w:rPr>
          <w:rFonts w:ascii="Liberation Serif" w:hAnsi="Liberation Serif"/>
          <w:sz w:val="28"/>
          <w:szCs w:val="28"/>
        </w:rPr>
        <w:t xml:space="preserve">целях </w:t>
      </w:r>
      <w:r w:rsidR="00112480" w:rsidRPr="00D03487">
        <w:rPr>
          <w:rFonts w:ascii="Liberation Serif" w:hAnsi="Liberation Serif"/>
          <w:sz w:val="28"/>
          <w:szCs w:val="28"/>
        </w:rPr>
        <w:t xml:space="preserve">содействия развитию конкуренции и обеспечения условий для благоприятного инвестиционного климата на территории Артемовского городского округа, во исполнение Плана мероприятий («дорожной карты») по повышению позиций Свердловской области в Национальном рейтинге состояния инвестиционного климата в субъектах Российской Федерации на 2019 - 2020 годы, утвержденного Распоряжением Правительства Свердловской области от 01.11.2019 № 595-РП, </w:t>
      </w:r>
      <w:r w:rsidR="00F40FF2" w:rsidRPr="00D03487"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="00656E6D" w:rsidRPr="00D03487">
        <w:rPr>
          <w:rFonts w:ascii="Liberation Serif" w:hAnsi="Liberation Serif"/>
          <w:sz w:val="28"/>
          <w:szCs w:val="28"/>
        </w:rPr>
        <w:t xml:space="preserve">письмо Министерства инвестиций и развития Свердловской области </w:t>
      </w:r>
      <w:r w:rsidR="009A2829">
        <w:rPr>
          <w:rFonts w:ascii="Liberation Serif" w:hAnsi="Liberation Serif"/>
          <w:sz w:val="28"/>
          <w:szCs w:val="28"/>
        </w:rPr>
        <w:br/>
      </w:r>
      <w:r w:rsidR="00656E6D" w:rsidRPr="00D03487">
        <w:rPr>
          <w:rFonts w:ascii="Liberation Serif" w:hAnsi="Liberation Serif"/>
          <w:sz w:val="28"/>
          <w:szCs w:val="28"/>
        </w:rPr>
        <w:t xml:space="preserve">от </w:t>
      </w:r>
      <w:r w:rsidR="00112480" w:rsidRPr="00D03487">
        <w:rPr>
          <w:rFonts w:ascii="Liberation Serif" w:hAnsi="Liberation Serif"/>
          <w:sz w:val="28"/>
          <w:szCs w:val="28"/>
        </w:rPr>
        <w:t>26.</w:t>
      </w:r>
      <w:r w:rsidR="00656E6D" w:rsidRPr="00D03487">
        <w:rPr>
          <w:rFonts w:ascii="Liberation Serif" w:hAnsi="Liberation Serif"/>
          <w:sz w:val="28"/>
          <w:szCs w:val="28"/>
        </w:rPr>
        <w:t>11.201</w:t>
      </w:r>
      <w:r w:rsidR="00112480" w:rsidRPr="00D03487">
        <w:rPr>
          <w:rFonts w:ascii="Liberation Serif" w:hAnsi="Liberation Serif"/>
          <w:sz w:val="28"/>
          <w:szCs w:val="28"/>
        </w:rPr>
        <w:t>9</w:t>
      </w:r>
      <w:r w:rsidR="00656E6D" w:rsidRPr="00D03487">
        <w:rPr>
          <w:rFonts w:ascii="Liberation Serif" w:hAnsi="Liberation Serif"/>
          <w:sz w:val="28"/>
          <w:szCs w:val="28"/>
        </w:rPr>
        <w:t xml:space="preserve"> №</w:t>
      </w:r>
      <w:r w:rsidR="009A2829">
        <w:rPr>
          <w:rFonts w:ascii="Liberation Serif" w:hAnsi="Liberation Serif"/>
          <w:sz w:val="28"/>
          <w:szCs w:val="28"/>
        </w:rPr>
        <w:t> </w:t>
      </w:r>
      <w:r w:rsidR="00656E6D" w:rsidRPr="00D03487">
        <w:rPr>
          <w:rFonts w:ascii="Liberation Serif" w:hAnsi="Liberation Serif"/>
          <w:sz w:val="28"/>
          <w:szCs w:val="28"/>
        </w:rPr>
        <w:t>19-01-8</w:t>
      </w:r>
      <w:r w:rsidR="00112480" w:rsidRPr="00D03487">
        <w:rPr>
          <w:rFonts w:ascii="Liberation Serif" w:hAnsi="Liberation Serif"/>
          <w:sz w:val="28"/>
          <w:szCs w:val="28"/>
        </w:rPr>
        <w:t>0</w:t>
      </w:r>
      <w:r w:rsidR="00656E6D" w:rsidRPr="00D03487">
        <w:rPr>
          <w:rFonts w:ascii="Liberation Serif" w:hAnsi="Liberation Serif"/>
          <w:sz w:val="28"/>
          <w:szCs w:val="28"/>
        </w:rPr>
        <w:t>/</w:t>
      </w:r>
      <w:r w:rsidR="00112480" w:rsidRPr="00D03487">
        <w:rPr>
          <w:rFonts w:ascii="Liberation Serif" w:hAnsi="Liberation Serif"/>
          <w:sz w:val="28"/>
          <w:szCs w:val="28"/>
        </w:rPr>
        <w:t>7991</w:t>
      </w:r>
      <w:r w:rsidR="00656E6D" w:rsidRPr="00D03487">
        <w:rPr>
          <w:rFonts w:ascii="Liberation Serif" w:hAnsi="Liberation Serif"/>
          <w:sz w:val="28"/>
          <w:szCs w:val="28"/>
        </w:rPr>
        <w:t>,</w:t>
      </w:r>
      <w:r w:rsidRPr="00D03487">
        <w:rPr>
          <w:rFonts w:ascii="Liberation Serif" w:hAnsi="Liberation Serif"/>
          <w:sz w:val="28"/>
          <w:szCs w:val="28"/>
        </w:rPr>
        <w:t xml:space="preserve"> </w:t>
      </w:r>
      <w:r w:rsidR="00F40FF2" w:rsidRPr="00D03487">
        <w:rPr>
          <w:rFonts w:ascii="Liberation Serif" w:hAnsi="Liberation Serif"/>
          <w:sz w:val="28"/>
          <w:szCs w:val="28"/>
        </w:rPr>
        <w:t xml:space="preserve">руководствуясь </w:t>
      </w:r>
      <w:r w:rsidRPr="00D03487">
        <w:rPr>
          <w:rFonts w:ascii="Liberation Serif" w:hAnsi="Liberation Serif"/>
          <w:sz w:val="28"/>
          <w:szCs w:val="28"/>
        </w:rPr>
        <w:t>статьями 30, 31 Устава Артемовского городского округа,</w:t>
      </w:r>
    </w:p>
    <w:p w:rsidR="00CF1A84" w:rsidRPr="00D03487" w:rsidRDefault="00CF1A84" w:rsidP="002869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D03487">
        <w:rPr>
          <w:rFonts w:ascii="Liberation Serif" w:hAnsi="Liberation Serif"/>
          <w:sz w:val="28"/>
          <w:szCs w:val="28"/>
        </w:rPr>
        <w:t xml:space="preserve">ПОСТАНОВЛЯЮ:           </w:t>
      </w:r>
    </w:p>
    <w:p w:rsidR="00C9745F" w:rsidRDefault="005C3DAB" w:rsidP="00112480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="00273363" w:rsidRPr="00D03487">
        <w:rPr>
          <w:rFonts w:ascii="Liberation Serif" w:hAnsi="Liberation Serif"/>
          <w:sz w:val="28"/>
          <w:szCs w:val="28"/>
        </w:rPr>
        <w:t xml:space="preserve">Утвердить </w:t>
      </w:r>
      <w:r w:rsidR="00112480" w:rsidRPr="00D03487">
        <w:rPr>
          <w:rFonts w:ascii="Liberation Serif" w:hAnsi="Liberation Serif"/>
          <w:sz w:val="28"/>
          <w:szCs w:val="28"/>
        </w:rPr>
        <w:t>План мероприятий («дорожн</w:t>
      </w:r>
      <w:r w:rsidR="00D03487" w:rsidRPr="00D03487">
        <w:rPr>
          <w:rFonts w:ascii="Liberation Serif" w:hAnsi="Liberation Serif"/>
          <w:sz w:val="28"/>
          <w:szCs w:val="28"/>
        </w:rPr>
        <w:t>ую</w:t>
      </w:r>
      <w:r w:rsidR="00112480" w:rsidRPr="00D03487">
        <w:rPr>
          <w:rFonts w:ascii="Liberation Serif" w:hAnsi="Liberation Serif"/>
          <w:sz w:val="28"/>
          <w:szCs w:val="28"/>
        </w:rPr>
        <w:t xml:space="preserve"> карт</w:t>
      </w:r>
      <w:r w:rsidR="00D03487" w:rsidRPr="00D03487">
        <w:rPr>
          <w:rFonts w:ascii="Liberation Serif" w:hAnsi="Liberation Serif"/>
          <w:sz w:val="28"/>
          <w:szCs w:val="28"/>
        </w:rPr>
        <w:t>у</w:t>
      </w:r>
      <w:r w:rsidR="00112480" w:rsidRPr="00D03487">
        <w:rPr>
          <w:rFonts w:ascii="Liberation Serif" w:hAnsi="Liberation Serif"/>
          <w:sz w:val="28"/>
          <w:szCs w:val="28"/>
        </w:rPr>
        <w:t>») по улучшению состояния инвестиционного климата в Артемовском городском округе на 2019-2020 годы</w:t>
      </w:r>
      <w:r w:rsidR="00112480" w:rsidRPr="00D03487">
        <w:rPr>
          <w:rFonts w:ascii="Liberation Serif" w:hAnsi="Liberation Serif"/>
          <w:sz w:val="28"/>
          <w:szCs w:val="28"/>
          <w:lang w:eastAsia="ru-RU"/>
        </w:rPr>
        <w:t xml:space="preserve"> (далее – План) </w:t>
      </w:r>
      <w:r w:rsidR="00C9745F" w:rsidRPr="00D03487">
        <w:rPr>
          <w:rFonts w:ascii="Liberation Serif" w:hAnsi="Liberation Serif"/>
          <w:sz w:val="28"/>
          <w:szCs w:val="28"/>
        </w:rPr>
        <w:t>(Приложение).</w:t>
      </w:r>
    </w:p>
    <w:p w:rsidR="00112480" w:rsidRPr="00D03487" w:rsidRDefault="005C3DAB" w:rsidP="00CF1A84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C0FDD" w:rsidRPr="00D03487">
        <w:rPr>
          <w:rFonts w:ascii="Liberation Serif" w:hAnsi="Liberation Serif"/>
          <w:sz w:val="28"/>
          <w:szCs w:val="28"/>
        </w:rPr>
        <w:t>.</w:t>
      </w:r>
      <w:r>
        <w:t> </w:t>
      </w:r>
      <w:r w:rsidR="00112480" w:rsidRPr="00D03487">
        <w:rPr>
          <w:rFonts w:ascii="Liberation Serif" w:hAnsi="Liberation Serif"/>
          <w:sz w:val="28"/>
          <w:szCs w:val="28"/>
        </w:rPr>
        <w:t>Ответственным за достижение результата и реализацию мероприятий Плана:</w:t>
      </w:r>
    </w:p>
    <w:p w:rsidR="00112480" w:rsidRPr="00D03487" w:rsidRDefault="00112480" w:rsidP="00CF1A84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03487">
        <w:rPr>
          <w:rFonts w:ascii="Liberation Serif" w:hAnsi="Liberation Serif"/>
          <w:sz w:val="28"/>
          <w:szCs w:val="28"/>
        </w:rPr>
        <w:t>1)</w:t>
      </w:r>
      <w:r w:rsidR="005C3DAB">
        <w:rPr>
          <w:rFonts w:ascii="Liberation Serif" w:hAnsi="Liberation Serif"/>
          <w:sz w:val="28"/>
          <w:szCs w:val="28"/>
        </w:rPr>
        <w:t> </w:t>
      </w:r>
      <w:r w:rsidRPr="00D03487">
        <w:rPr>
          <w:rFonts w:ascii="Liberation Serif" w:hAnsi="Liberation Serif"/>
          <w:sz w:val="28"/>
          <w:szCs w:val="28"/>
        </w:rPr>
        <w:t>обеспечить реализацию мероприятий Плана и достижение планируемых значений показателей;</w:t>
      </w:r>
    </w:p>
    <w:p w:rsidR="00112480" w:rsidRPr="00D03487" w:rsidRDefault="00112480" w:rsidP="00CF1A84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03487">
        <w:rPr>
          <w:rFonts w:ascii="Liberation Serif" w:hAnsi="Liberation Serif"/>
          <w:sz w:val="28"/>
          <w:szCs w:val="28"/>
        </w:rPr>
        <w:t>2) ежеквартально</w:t>
      </w:r>
      <w:r w:rsidR="00117DB9">
        <w:rPr>
          <w:rFonts w:ascii="Liberation Serif" w:hAnsi="Liberation Serif"/>
          <w:sz w:val="28"/>
          <w:szCs w:val="28"/>
        </w:rPr>
        <w:t>,</w:t>
      </w:r>
      <w:r w:rsidRPr="00D03487">
        <w:rPr>
          <w:rFonts w:ascii="Liberation Serif" w:hAnsi="Liberation Serif"/>
          <w:sz w:val="28"/>
          <w:szCs w:val="28"/>
        </w:rPr>
        <w:t xml:space="preserve"> в срок до 10 числа месяца, следующего за отчетным периодом, представлять в </w:t>
      </w:r>
      <w:r w:rsidR="00D03487" w:rsidRPr="00D03487">
        <w:rPr>
          <w:rFonts w:ascii="Liberation Serif" w:hAnsi="Liberation Serif"/>
          <w:sz w:val="28"/>
          <w:szCs w:val="28"/>
        </w:rPr>
        <w:t xml:space="preserve">отдел экономики, инвестиций и развития Администрации Артемовского городского округа </w:t>
      </w:r>
      <w:r w:rsidRPr="00D03487">
        <w:rPr>
          <w:rFonts w:ascii="Liberation Serif" w:hAnsi="Liberation Serif"/>
          <w:sz w:val="28"/>
          <w:szCs w:val="28"/>
        </w:rPr>
        <w:t>отчет о ходе выполнения мероприятий Плана.</w:t>
      </w:r>
    </w:p>
    <w:p w:rsidR="00607C80" w:rsidRDefault="005C3DAB" w:rsidP="00CF1A84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03487" w:rsidRPr="00D0348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 </w:t>
      </w:r>
      <w:r w:rsidR="00D03487" w:rsidRPr="00D03487">
        <w:rPr>
          <w:rFonts w:ascii="Liberation Serif" w:hAnsi="Liberation Serif"/>
          <w:sz w:val="28"/>
          <w:szCs w:val="28"/>
        </w:rPr>
        <w:t>Отделу экономики, инвестиций и развития Администрации Артемовского городского округа (Кириллова О.С.) ежеквартально</w:t>
      </w:r>
      <w:r w:rsidR="00117DB9">
        <w:rPr>
          <w:rFonts w:ascii="Liberation Serif" w:hAnsi="Liberation Serif"/>
          <w:sz w:val="28"/>
          <w:szCs w:val="28"/>
        </w:rPr>
        <w:t>,</w:t>
      </w:r>
      <w:r w:rsidR="00D03487" w:rsidRPr="00D03487">
        <w:rPr>
          <w:rFonts w:ascii="Liberation Serif" w:hAnsi="Liberation Serif"/>
          <w:sz w:val="28"/>
          <w:szCs w:val="28"/>
        </w:rPr>
        <w:t xml:space="preserve"> в срок до </w:t>
      </w:r>
      <w:r w:rsidR="00D03487" w:rsidRPr="00D03487">
        <w:rPr>
          <w:rFonts w:ascii="Liberation Serif" w:hAnsi="Liberation Serif"/>
          <w:sz w:val="28"/>
          <w:szCs w:val="28"/>
        </w:rPr>
        <w:lastRenderedPageBreak/>
        <w:t>15 числа месяца, следующего за отчетным периодом, направлять в адрес</w:t>
      </w:r>
      <w:r w:rsidR="00D03487" w:rsidRPr="00D03487">
        <w:rPr>
          <w:sz w:val="28"/>
          <w:szCs w:val="28"/>
        </w:rPr>
        <w:t xml:space="preserve"> </w:t>
      </w:r>
      <w:r w:rsidR="00D03487" w:rsidRPr="00D03487">
        <w:rPr>
          <w:rFonts w:ascii="Liberation Serif" w:hAnsi="Liberation Serif"/>
          <w:sz w:val="28"/>
          <w:szCs w:val="28"/>
        </w:rPr>
        <w:t xml:space="preserve">Министерства инвестиций и развития Свердловской области отчет о ходе выполнения </w:t>
      </w:r>
      <w:r w:rsidR="00607C80" w:rsidRPr="00607C80">
        <w:rPr>
          <w:rFonts w:ascii="Liberation Serif" w:hAnsi="Liberation Serif"/>
          <w:sz w:val="28"/>
          <w:szCs w:val="28"/>
        </w:rPr>
        <w:t>План мероприятий (</w:t>
      </w:r>
      <w:r w:rsidR="00607C80">
        <w:rPr>
          <w:rFonts w:ascii="Liberation Serif" w:hAnsi="Liberation Serif"/>
          <w:sz w:val="28"/>
          <w:szCs w:val="28"/>
        </w:rPr>
        <w:t>«</w:t>
      </w:r>
      <w:r w:rsidR="00607C80" w:rsidRPr="00607C80">
        <w:rPr>
          <w:rFonts w:ascii="Liberation Serif" w:hAnsi="Liberation Serif"/>
          <w:sz w:val="28"/>
          <w:szCs w:val="28"/>
        </w:rPr>
        <w:t>дорожн</w:t>
      </w:r>
      <w:r w:rsidR="00607C80">
        <w:rPr>
          <w:rFonts w:ascii="Liberation Serif" w:hAnsi="Liberation Serif"/>
          <w:sz w:val="28"/>
          <w:szCs w:val="28"/>
        </w:rPr>
        <w:t>ой</w:t>
      </w:r>
      <w:r w:rsidR="00607C80" w:rsidRPr="00607C80">
        <w:rPr>
          <w:rFonts w:ascii="Liberation Serif" w:hAnsi="Liberation Serif"/>
          <w:sz w:val="28"/>
          <w:szCs w:val="28"/>
        </w:rPr>
        <w:t xml:space="preserve"> карт</w:t>
      </w:r>
      <w:r w:rsidR="00607C80">
        <w:rPr>
          <w:rFonts w:ascii="Liberation Serif" w:hAnsi="Liberation Serif"/>
          <w:sz w:val="28"/>
          <w:szCs w:val="28"/>
        </w:rPr>
        <w:t>ы»</w:t>
      </w:r>
      <w:r w:rsidR="00607C80" w:rsidRPr="00607C80">
        <w:rPr>
          <w:rFonts w:ascii="Liberation Serif" w:hAnsi="Liberation Serif"/>
          <w:sz w:val="28"/>
          <w:szCs w:val="28"/>
        </w:rPr>
        <w:t>) по повышению позиций Свердловской области в Национальном рейтинге состояния инвестиционного климата в субъектах Российской Федерации на 2019 - 2020 годы</w:t>
      </w:r>
      <w:r w:rsidR="00607C80">
        <w:rPr>
          <w:rFonts w:ascii="Liberation Serif" w:hAnsi="Liberation Serif"/>
          <w:sz w:val="28"/>
          <w:szCs w:val="28"/>
        </w:rPr>
        <w:t xml:space="preserve">, утвержденного </w:t>
      </w:r>
      <w:r w:rsidR="00607C80" w:rsidRPr="00607C80">
        <w:rPr>
          <w:rFonts w:ascii="Liberation Serif" w:hAnsi="Liberation Serif"/>
          <w:sz w:val="28"/>
          <w:szCs w:val="28"/>
        </w:rPr>
        <w:t>Распоряжением Правительства Свердловской области от 01.11.2019 № 595-РП</w:t>
      </w:r>
      <w:r w:rsidR="00607C80">
        <w:rPr>
          <w:rFonts w:ascii="Liberation Serif" w:hAnsi="Liberation Serif"/>
          <w:sz w:val="28"/>
          <w:szCs w:val="28"/>
        </w:rPr>
        <w:t>, в части касающейся.</w:t>
      </w:r>
    </w:p>
    <w:p w:rsidR="005C3DAB" w:rsidRDefault="005C3DAB" w:rsidP="00CF1A84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Pr="005C3DAB">
        <w:rPr>
          <w:rFonts w:ascii="Liberation Serif" w:hAnsi="Liberation Serif"/>
          <w:sz w:val="28"/>
          <w:szCs w:val="28"/>
        </w:rPr>
        <w:t>Считать утратившим силу постановление Администрации Артемовского городского округа от 27.12.2018 № 1410-ПА «Об утверждении Плана мероприятий («дорожная карта») по повышению инвестиционной привлекательности Артемовского городского округа на 2018 - 2020 годы».</w:t>
      </w:r>
    </w:p>
    <w:p w:rsidR="00733F4F" w:rsidRPr="00D03487" w:rsidRDefault="00ED6065" w:rsidP="00733F4F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33F4F" w:rsidRPr="00D03487">
        <w:rPr>
          <w:rFonts w:ascii="Liberation Serif" w:hAnsi="Liberation Serif"/>
          <w:sz w:val="28"/>
          <w:szCs w:val="28"/>
        </w:rPr>
        <w:t>.</w:t>
      </w:r>
      <w:r w:rsidR="005C3DAB">
        <w:rPr>
          <w:rFonts w:ascii="Liberation Serif" w:hAnsi="Liberation Serif"/>
          <w:sz w:val="28"/>
          <w:szCs w:val="28"/>
        </w:rPr>
        <w:t> </w:t>
      </w:r>
      <w:r w:rsidR="00733F4F" w:rsidRPr="00D03487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733F4F" w:rsidRPr="00D03487" w:rsidRDefault="00ED6065" w:rsidP="00733F4F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733F4F" w:rsidRPr="00D03487">
        <w:rPr>
          <w:rFonts w:ascii="Liberation Serif" w:hAnsi="Liberation Serif"/>
          <w:sz w:val="28"/>
          <w:szCs w:val="28"/>
        </w:rPr>
        <w:t>.</w:t>
      </w:r>
      <w:r w:rsidR="005C3DAB">
        <w:rPr>
          <w:rFonts w:ascii="Liberation Serif" w:hAnsi="Liberation Serif"/>
          <w:sz w:val="28"/>
          <w:szCs w:val="28"/>
        </w:rPr>
        <w:t> </w:t>
      </w:r>
      <w:r w:rsidR="00733F4F" w:rsidRPr="00D03487">
        <w:rPr>
          <w:rFonts w:ascii="Liberation Serif" w:hAnsi="Liberation Serif"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Артемовского городского округа </w:t>
      </w:r>
      <w:r w:rsidR="00346C45" w:rsidRPr="00D03487">
        <w:rPr>
          <w:rFonts w:ascii="Liberation Serif" w:hAnsi="Liberation Serif"/>
          <w:sz w:val="28"/>
          <w:szCs w:val="28"/>
        </w:rPr>
        <w:br/>
      </w:r>
      <w:r w:rsidR="00733F4F" w:rsidRPr="00D03487">
        <w:rPr>
          <w:rFonts w:ascii="Liberation Serif" w:hAnsi="Liberation Serif"/>
          <w:sz w:val="28"/>
          <w:szCs w:val="28"/>
        </w:rPr>
        <w:t>Черемных Н.А.</w:t>
      </w:r>
    </w:p>
    <w:p w:rsidR="00733F4F" w:rsidRPr="00D03487" w:rsidRDefault="00733F4F" w:rsidP="00733F4F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3F4F" w:rsidRPr="00D03487" w:rsidRDefault="00733F4F" w:rsidP="00733F4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33F4F" w:rsidRDefault="00733F4F" w:rsidP="00733F4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 w:rsidRPr="00D03487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</w:t>
      </w:r>
      <w:r w:rsidR="00F71E06" w:rsidRPr="00D03487">
        <w:rPr>
          <w:rFonts w:ascii="Liberation Serif" w:hAnsi="Liberation Serif"/>
          <w:sz w:val="28"/>
          <w:szCs w:val="28"/>
        </w:rPr>
        <w:t xml:space="preserve"> </w:t>
      </w:r>
      <w:r w:rsidR="00D03487">
        <w:rPr>
          <w:rFonts w:ascii="Liberation Serif" w:hAnsi="Liberation Serif"/>
          <w:sz w:val="28"/>
          <w:szCs w:val="28"/>
        </w:rPr>
        <w:t xml:space="preserve"> </w:t>
      </w:r>
      <w:r w:rsidRPr="00D03487">
        <w:rPr>
          <w:rFonts w:ascii="Liberation Serif" w:hAnsi="Liberation Serif"/>
          <w:sz w:val="28"/>
          <w:szCs w:val="28"/>
        </w:rPr>
        <w:t xml:space="preserve">                    А.В. </w:t>
      </w:r>
      <w:proofErr w:type="spellStart"/>
      <w:r w:rsidRPr="00D03487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420642" w:rsidRDefault="00420642" w:rsidP="00733F4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  <w:sectPr w:rsidR="00420642" w:rsidSect="006C0FDD">
          <w:headerReference w:type="default" r:id="rId7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420642" w:rsidRPr="00420642" w:rsidRDefault="00420642" w:rsidP="00420642">
      <w:pPr>
        <w:widowControl/>
        <w:autoSpaceDE/>
        <w:spacing w:line="240" w:lineRule="auto"/>
        <w:ind w:left="8931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420642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 xml:space="preserve">Приложение </w:t>
      </w:r>
    </w:p>
    <w:p w:rsidR="00420642" w:rsidRPr="00420642" w:rsidRDefault="00420642" w:rsidP="00420642">
      <w:pPr>
        <w:widowControl/>
        <w:autoSpaceDE/>
        <w:spacing w:line="240" w:lineRule="auto"/>
        <w:ind w:left="8931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42064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 постановлению Администрации Артемовского городского округа </w:t>
      </w:r>
    </w:p>
    <w:p w:rsidR="00420642" w:rsidRPr="00420642" w:rsidRDefault="00420642" w:rsidP="00420642">
      <w:pPr>
        <w:widowControl/>
        <w:autoSpaceDE/>
        <w:spacing w:line="240" w:lineRule="auto"/>
        <w:ind w:left="8931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42064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13.12.2019 </w:t>
      </w:r>
      <w:r w:rsidRPr="00420642">
        <w:rPr>
          <w:rFonts w:ascii="Liberation Serif" w:eastAsiaTheme="minorHAnsi" w:hAnsi="Liberation Serif" w:cstheme="minorBidi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1449-ПА</w:t>
      </w:r>
    </w:p>
    <w:p w:rsidR="00420642" w:rsidRPr="00420642" w:rsidRDefault="00420642" w:rsidP="00420642">
      <w:pPr>
        <w:widowControl/>
        <w:autoSpaceDE/>
        <w:spacing w:line="240" w:lineRule="auto"/>
        <w:ind w:left="8931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420642" w:rsidRPr="00420642" w:rsidRDefault="00420642" w:rsidP="00420642">
      <w:pPr>
        <w:widowControl/>
        <w:autoSpaceDE/>
        <w:spacing w:line="240" w:lineRule="auto"/>
        <w:ind w:left="8931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420642" w:rsidRPr="00420642" w:rsidRDefault="00420642" w:rsidP="00420642">
      <w:pPr>
        <w:widowControl/>
        <w:autoSpaceDE/>
        <w:spacing w:line="240" w:lineRule="auto"/>
        <w:ind w:left="8931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42064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Утверждено </w:t>
      </w:r>
    </w:p>
    <w:p w:rsidR="00420642" w:rsidRPr="00420642" w:rsidRDefault="00420642" w:rsidP="00420642">
      <w:pPr>
        <w:widowControl/>
        <w:autoSpaceDE/>
        <w:spacing w:line="240" w:lineRule="auto"/>
        <w:ind w:left="8931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420642">
        <w:rPr>
          <w:rFonts w:ascii="Liberation Serif" w:eastAsiaTheme="minorHAnsi" w:hAnsi="Liberation Serif" w:cstheme="minorBidi"/>
          <w:sz w:val="28"/>
          <w:szCs w:val="28"/>
          <w:lang w:eastAsia="en-US"/>
        </w:rPr>
        <w:t>постановлением Администрации Артемовского городского округа</w:t>
      </w:r>
    </w:p>
    <w:p w:rsidR="00420642" w:rsidRPr="00420642" w:rsidRDefault="00420642" w:rsidP="00420642">
      <w:pPr>
        <w:widowControl/>
        <w:autoSpaceDE/>
        <w:spacing w:line="240" w:lineRule="auto"/>
        <w:ind w:left="8931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42064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13.12.2019 </w:t>
      </w:r>
      <w:r w:rsidRPr="00420642">
        <w:rPr>
          <w:rFonts w:ascii="Liberation Serif" w:eastAsiaTheme="minorHAnsi" w:hAnsi="Liberation Serif" w:cstheme="minorBidi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1449-ПА</w:t>
      </w:r>
      <w:bookmarkStart w:id="0" w:name="_GoBack"/>
      <w:bookmarkEnd w:id="0"/>
    </w:p>
    <w:p w:rsidR="00420642" w:rsidRPr="00420642" w:rsidRDefault="00420642" w:rsidP="00420642">
      <w:pPr>
        <w:widowControl/>
        <w:autoSpaceDE/>
        <w:spacing w:line="240" w:lineRule="auto"/>
        <w:ind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420642" w:rsidRPr="00420642" w:rsidRDefault="00420642" w:rsidP="00420642">
      <w:pPr>
        <w:widowControl/>
        <w:autoSpaceDE/>
        <w:spacing w:line="240" w:lineRule="auto"/>
        <w:ind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420642" w:rsidRPr="00420642" w:rsidRDefault="00420642" w:rsidP="00420642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420642">
        <w:rPr>
          <w:rFonts w:ascii="Liberation Serif" w:eastAsiaTheme="minorHAnsi" w:hAnsi="Liberation Serif" w:cstheme="minorBidi"/>
          <w:sz w:val="28"/>
          <w:szCs w:val="28"/>
          <w:lang w:eastAsia="en-US"/>
        </w:rPr>
        <w:t>План мероприятий («дорожная карта»)</w:t>
      </w:r>
    </w:p>
    <w:p w:rsidR="00420642" w:rsidRPr="00420642" w:rsidRDefault="00420642" w:rsidP="00420642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420642">
        <w:rPr>
          <w:rFonts w:ascii="Liberation Serif" w:eastAsiaTheme="minorHAnsi" w:hAnsi="Liberation Serif" w:cstheme="minorBidi"/>
          <w:sz w:val="28"/>
          <w:szCs w:val="28"/>
          <w:lang w:eastAsia="en-US"/>
        </w:rPr>
        <w:t>по улучшению состояния инвестиционного климата в Артемовском городском округе</w:t>
      </w:r>
    </w:p>
    <w:p w:rsidR="00420642" w:rsidRPr="00420642" w:rsidRDefault="00420642" w:rsidP="00420642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420642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2019-2020 годы</w:t>
      </w:r>
    </w:p>
    <w:tbl>
      <w:tblPr>
        <w:tblStyle w:val="aa"/>
        <w:tblW w:w="14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9"/>
        <w:gridCol w:w="709"/>
        <w:gridCol w:w="567"/>
        <w:gridCol w:w="3968"/>
        <w:gridCol w:w="1553"/>
        <w:gridCol w:w="2949"/>
      </w:tblGrid>
      <w:tr w:rsidR="00420642" w:rsidRPr="00420642" w:rsidTr="00DB1342">
        <w:trPr>
          <w:cantSplit/>
          <w:trHeight w:val="2751"/>
        </w:trPr>
        <w:tc>
          <w:tcPr>
            <w:tcW w:w="567" w:type="dxa"/>
            <w:textDirection w:val="btLr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right="113"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Раздел рейтинга/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09" w:type="dxa"/>
            <w:textDirection w:val="btLr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right="113"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Значение показателя 2018 года</w:t>
            </w:r>
          </w:p>
        </w:tc>
        <w:tc>
          <w:tcPr>
            <w:tcW w:w="709" w:type="dxa"/>
            <w:textDirection w:val="btLr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right="113"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Планируемое значение показателя на 2019 год</w:t>
            </w:r>
          </w:p>
        </w:tc>
        <w:tc>
          <w:tcPr>
            <w:tcW w:w="709" w:type="dxa"/>
            <w:textDirection w:val="btLr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right="113"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Планируемое значение показателя на 2020 год</w:t>
            </w:r>
          </w:p>
        </w:tc>
        <w:tc>
          <w:tcPr>
            <w:tcW w:w="567" w:type="dxa"/>
            <w:textDirection w:val="btLr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right="113"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Номер мероприятия</w:t>
            </w:r>
          </w:p>
        </w:tc>
        <w:tc>
          <w:tcPr>
            <w:tcW w:w="396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5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Срок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исполнения мероприятия</w:t>
            </w:r>
          </w:p>
        </w:tc>
        <w:tc>
          <w:tcPr>
            <w:tcW w:w="294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Ответственный за достижение результата и реализацию мероприятия</w:t>
            </w:r>
          </w:p>
        </w:tc>
      </w:tr>
    </w:tbl>
    <w:p w:rsidR="00420642" w:rsidRPr="00420642" w:rsidRDefault="00420642" w:rsidP="00420642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"/>
          <w:szCs w:val="2"/>
          <w:lang w:eastAsia="en-US"/>
        </w:rPr>
      </w:pPr>
    </w:p>
    <w:tbl>
      <w:tblPr>
        <w:tblStyle w:val="aa"/>
        <w:tblW w:w="14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709"/>
        <w:gridCol w:w="567"/>
        <w:gridCol w:w="3969"/>
        <w:gridCol w:w="1559"/>
        <w:gridCol w:w="2943"/>
      </w:tblGrid>
      <w:tr w:rsidR="00420642" w:rsidRPr="00420642" w:rsidTr="00DB1342">
        <w:trPr>
          <w:tblHeader/>
        </w:trPr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А. РЕГУЛЯТОРНАЯ СРЕДА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А.1. Эффективность процедур по выдаче разрешений на строительство</w:t>
            </w:r>
          </w:p>
        </w:tc>
      </w:tr>
      <w:tr w:rsidR="00420642" w:rsidRPr="00420642" w:rsidTr="00DB1342">
        <w:tc>
          <w:tcPr>
            <w:tcW w:w="567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А1.1 Среднее время получения разрешения на строительство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(реконструкцию)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14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7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5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Разработка и утверждение административных регламентов по подготовке проектов планировки и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проектов межевания с указанием сроков принятия необходимых управленческих решений и правовых актов, а также правовых оснований об отказе в принятии решения о предоставлении права на разработку проектов планировки и проектов межевания или об их утверждении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01.02.2020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Комитет по архитектуре и градостроительству Артемовского городского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Организация в Комитете по архитектуре и градостроительству Артемовского городского округа рабочего места с возможностью подачи заявления в электронном виде на получение разрешения на строительство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20.12.2019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Информирование застройщиков о возможности параллельного прохождения процедур при получении градостроительного плана и технических условий, и заключения договоров технологического присоединения путем размещения информации на официальных сайтах органов местного самоуправления Артемовского городского округа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20.12.2019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Theme="minorHAnsi" w:eastAsiaTheme="minorHAnsi" w:hAnsiTheme="minorHAnsi" w:cstheme="minorBidi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  <w:r w:rsidRPr="00420642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420642" w:rsidRPr="00420642" w:rsidTr="00DB1342">
        <w:tc>
          <w:tcPr>
            <w:tcW w:w="567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5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А1.2 Оценка деятельности органов власти по выдаче разрешений в сфере строительства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4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4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5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Проведение текущего контроля по соблюдению сроков выдачи разрешений в сфере строительства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Информирование представителей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о реализованных в Свердловской области мерах по улучшению бизнес-климата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30.12.2019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Комитет по архитектуре и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Внесение в муниципальные правовые акты Комитета по архитектуре и градостроительству Артемовского городского округа положений о назначении ответственного по внесению в федеральную автоматизированную информационно-аналитическую систему сведений об изменении адреса земельного участка и объекта недвижимости в срок не более 10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20.12.2019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Развитие системы межведомственного электронного взаимодействия (далее - СМЭВ), сокращение сроков предоставления ответов на запросы Управления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- не более пяти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30.12.2019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Осуществление мониторинга средних сроков изменения адреса земельного участка и объекта недвижимости и внесения его в федеральную информационную адресную систему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ежеквартально до 01.07.2020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А.2. Эффективность процедур по подключению к сетям теплоснабжения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А2.1 Среднее время подключения к сетям теплоснабжения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Актуализация размещенного на официальном сайте Артемовского городского округа в информационно-телекоммуникационной сети «Интернет» перечня административных регламентов по предоставлению муниципальных услуг, оказываемых в рамках подключения (технологического подключения) к сетям инженерно-технического обеспечения, с указанием сроков предоставления муниципальных услуг и реквизитов соответствующих нормативных актов</w:t>
            </w:r>
          </w:p>
        </w:tc>
        <w:tc>
          <w:tcPr>
            <w:tcW w:w="155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2943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А2.2 Удовлетворенность эффективностью процедур по подключению к сетям теплоснабжения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А.3. Эффективность процедур по подключению к сетям водоснабжения и водоотведения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А3.1 Среднее время подключения к сетям водоснабжения и водоотведения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Актуализация размещенного на официальном сайте Артемовского городского округа в информационно-телекоммуникационной сети «Интернет» перечня административных регламентов по предоставлению муниципальных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услуг, оказываемых в рамках подключения (технологического подключения) к сетям инженерно-технического обеспечения, с указанием сроков предоставления муниципальных услуг и реквизитов соответствующих нормативных актов</w:t>
            </w:r>
          </w:p>
        </w:tc>
        <w:tc>
          <w:tcPr>
            <w:tcW w:w="155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1 раз в полугодие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А3.2 Удовлетворенность эффективностью процедур по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подключению к сетям водоснабжения и водоотведения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А4 Повышение эффективности процедур по подключению электроэнергии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А4.1. Среднее время подключения к электросетям (дней)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10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Обеспечение органами местного самоуправления Артемовского городского округа предоставления ОАО «МРСК Урала» (по согласованию), АО «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Облкоммунэнерго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на проведение земляных работ и получение порубочного билета), в срок не более 10 рабочих дней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30.12.2019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в части: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выдачи разрешения на использование земельных участков, находящихся в муниципальной собственности –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управлению муниципальным имуществом Артемовского городского округа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(Юсупова В.А.);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выдачи разрешения на снос (перенос) зеленых насаждений на территории Артемовского городского округа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- Управление по городскому хозяйству и жилью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(Миронов А.И.);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на проведение земляных работ в г. Артемовском -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МКУ Артемовского городского округа «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Жилкомстрой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Шуклин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А.Ю.);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i/>
                <w:sz w:val="24"/>
                <w:szCs w:val="24"/>
                <w:lang w:eastAsia="en-US"/>
              </w:rPr>
              <w:t>на территории сельских населенных пунктов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: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территориальный органа местного самоуправления (далее – ТОМС) поселка Сосновый Бор с подведомственной территорией населенных пунктов: поселок Белый Яр, село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 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(Королева Е.А.);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председатель ТОМС села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Шогринское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 подведомственной территорией населенных пунктов: село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Сарафаново</w:t>
            </w:r>
            <w:proofErr w:type="spellEnd"/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Шавкунов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В.А.);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ТОМС поселка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Буланаш</w:t>
            </w:r>
            <w:proofErr w:type="spellEnd"/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(Вандышева Л.И.);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ТОМС поселка Красногвардейский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Шмурыгин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И.В.)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ТОМС села Большое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Трифоново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 подведомственной территорией населенных пунктов: деревня Малое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Трифоново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, поселок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Кислянка</w:t>
            </w:r>
            <w:proofErr w:type="spellEnd"/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Игошев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В.Г.);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ТОМС села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Лебёдкино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Боровской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, село Антоново, село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Бичур</w:t>
            </w:r>
            <w:proofErr w:type="spellEnd"/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(Ситников С.Н.);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ТОМС села Покровское с подведомственной территорией населенного пункта поселка Заболотье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(Авдеев Д.С.);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ТОМС поселка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Незевай</w:t>
            </w:r>
            <w:proofErr w:type="spellEnd"/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(Пьянков С.И.);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ТОМС села Мостовского с подведомственной территорией населенных пунктов: деревня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Лисава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, деревня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Налимово</w:t>
            </w:r>
            <w:proofErr w:type="spellEnd"/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(Беспамятных А.А.);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ТОМС села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Мироново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Бучино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, деревня Луговая, деревня Родники, село Липино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(Серебренников В.В.)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Б. Институты для бизнеса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Б1. Эффективность системы взаимодействия органов местного самоуправления и инвесторов</w:t>
            </w:r>
          </w:p>
        </w:tc>
      </w:tr>
      <w:tr w:rsidR="00420642" w:rsidRPr="00420642" w:rsidTr="00DB1342">
        <w:tc>
          <w:tcPr>
            <w:tcW w:w="567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4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Б1.1 Всего заключено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инвестиционных соглашений (в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т.ч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. соглашений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-частного партнерства, концессионных соглашений)</w:t>
            </w: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08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Актуализация перечня объектов, в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отношении которых планируется заключение концессионных соглашений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ежегодно, 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до 01.02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Комитет по управлению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муниципальным имуществом Артемовского городского округа (Юсупова В.А.) 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Подготовка проекта постановления Администрации Артемовского городского округа о принятии решения о заключении концессионного соглашения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после </w:t>
            </w:r>
            <w:proofErr w:type="spellStart"/>
            <w:proofErr w:type="gram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согласова-ния</w:t>
            </w:r>
            <w:proofErr w:type="spellEnd"/>
            <w:proofErr w:type="gram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Губернато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-ром Свердлов-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ской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области 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Б2. Эффективность работы организационных механизмов поддержки бизнеса</w:t>
            </w:r>
          </w:p>
        </w:tc>
      </w:tr>
      <w:tr w:rsidR="00420642" w:rsidRPr="00420642" w:rsidTr="00DB1342">
        <w:tc>
          <w:tcPr>
            <w:tcW w:w="567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18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Б2.1 Эффективность деятельности назначенного ответственного должностного лица за реализацию инвестиционной политики в МО (инвестиционного уполномоченного)</w:t>
            </w: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2,1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Размещение ежегодного отчета о деятельности инвестиционного уполномоченного в Артемовском городском округе на официальном сайте Артемовского городского округа 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 итогам истекшего года 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до 01.04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Рассмотрение на заседаниях Координационного Совета по инвестициям и развитию предпринимательства при главе Артемовского городского округа вопросов об улучшении инвестиционного климата на территории округа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не реже 4 раз в год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Б2.2 Эффективность деятельности в муниципальном образовании Совета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(координационного органа),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3,0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Проведение заседаний Координационного Совета по инвестициям и развитию предпринимательства при главе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Артемовского городского округа 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не реже 4 раз в год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отдел экономики, инвестиций и развития Администрации Артемовского городского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округа (Кириллова О.С.)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Б3. Качество информационной поддержки инвесторов и бизнеса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Б3.1 Качество Интернет - портала об инвестиционной деятельности/раздела на сайте </w:t>
            </w:r>
            <w:proofErr w:type="gram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муниципального образования</w:t>
            </w:r>
            <w:proofErr w:type="gram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Актуализация информации об инвестиционных возможностях в Артемовском городском округе, наличии сформированных инвестиционных площадок, наличии схем территориального планирования, транспортных и энергетических схем, мерах поддержки инвестиционных проектов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не реже 1 раза в квартал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rPr>
          <w:trHeight w:val="298"/>
        </w:trPr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В. Доступность ресурсов и качество инфраструктуры для бизнеса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В1. Доступность земельных ресурсов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В1.1 Изменение общего количества земельных участков,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выставленных на аукцион в текущем году по сравнению с предыдущем годом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0,6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Проведение аукционов для продажи или предоставления в аренду земельных участков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Комитет по управлению муниципальным имуществом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Артемовского городского округа (Юсупова В.А.)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В1.2 Динамика общего количества заключенных договоров купли-продажи (аренды) земельных участков по результатам аукционов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0,57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Заключение договоров купли-продажи (аренды) земельных участков по результатам аукционов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управлению муниципальным имуществом Артемовского городского округа (Юсупова В.А.)</w:t>
            </w:r>
          </w:p>
        </w:tc>
      </w:tr>
      <w:tr w:rsidR="00420642" w:rsidRPr="00420642" w:rsidTr="00DB1342">
        <w:trPr>
          <w:trHeight w:val="2607"/>
        </w:trPr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В1.3 Превышение стоимости заключенного договора купли продажи (аренды) земельных участков по сравнению с первоначальной ценой по итогам аукциона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Заключение договоров купли-продажи (аренды) земельных участков по результатам аукционов с превышением стоимости заключенного договора купли продажи (аренды) земельных участков по сравнению с первоначальной ценой по итогам аукциона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управлению муниципальным имуществом Артемовского городского округа (Юсупова В.А.)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Г. Поддержка малого и среднего предпринимательства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Г1.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Г1.1 Удовлетворенность предпринимателей работой муниципальных фондов поддержки малого предпринимательства/при отсутствии муниципальных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фондов поддержки на территории деятельностью администрации муниципальных образований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4,1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Заключение соглашения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2022 года»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  <w:r w:rsidRPr="00420642">
              <w:rPr>
                <w:rFonts w:asciiTheme="minorHAnsi" w:eastAsiaTheme="minorHAnsi" w:hAnsiTheme="minorHAnsi" w:cstheme="minorBidi"/>
                <w:lang w:eastAsia="en-US"/>
              </w:rPr>
              <w:t xml:space="preserve">;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Артемовский муниципальный фонд поддержки малого предпринимательства (Федорченко В.М.)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Г1.2 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 в МО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Предусмотреть в плане реализации муниципальной программы «Содействие развитию малого и среднего предпринимательства и туризма в Артемовском городском округе на период до 2022 года» мероприятия по оказанию услуг не менее 150 субъектам малого и среднего предпринимательства 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01.05.2020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Артемовский муниципальный фонд поддержки малого предпринимательства (Федорченко В.М.)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Г1.3 Доля стоимости заключенных контрактов с субъектами малого предпринимательства в рамках процедур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торгов в соответствии с требованиями Федерального закона от   05 апреля 2013 года № 44-ФЗ и Федерального закона от 18 июля 2011 года № 223-ФЗ в общей стоимости заключенных муниципальных контрактов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0,47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Заключение контрактов с субъектами малого предпринимательства в рамках процедур торгов в соответствии с требованиями Федерального закона от 05 апреля 2013 года № 44-ФЗ и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Федерального закона от 18 июля 2011 года № 223-ФЗ в объеме не менее 15,0% в общей стоимости заключенных муниципальных контрактов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Контрактный управляющий органа местного самоуправления и подведомственных организаций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Г2. Эффективность финансовой поддержки малого предпринимательства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Г2.1. 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 внебюджетных источников к уровню предыдущего года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Подготовка пакета документов для участия в отборе муниципальных образований для предоставления субсидии из областного бюджета на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муниципальных программ (подпрограмм), направленных на развитие субъектов малого и среднего предпринимательства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ежегодно, согласно условиям конкурса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Г2.2. Изменение количества субъектов малого и среднего предпринимательства и ИП, зарегистрированных на территории муниципального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1,1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Реализация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2022 года»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  <w:r w:rsidRPr="00420642">
              <w:rPr>
                <w:rFonts w:asciiTheme="minorHAnsi" w:eastAsiaTheme="minorHAnsi" w:hAnsiTheme="minorHAnsi" w:cstheme="minorBidi"/>
                <w:lang w:eastAsia="en-US"/>
              </w:rPr>
              <w:t xml:space="preserve">;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Артемовский муниципальный фонд поддержки малого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предпринимательства (Федорченко В.М.)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Д. Развитие конкуренции</w:t>
            </w:r>
          </w:p>
        </w:tc>
      </w:tr>
      <w:tr w:rsidR="00420642" w:rsidRPr="00420642" w:rsidTr="00DB1342">
        <w:tc>
          <w:tcPr>
            <w:tcW w:w="567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36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Д1.1. 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  </w:t>
            </w: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0,5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Актуализация информации на официальном сайте Артемовского городского округа 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Рассмотрение вопросов в сфере конкуренции на заседаниях Координационного Совета по инвестициям и развитию предпринимательства при главе Артемовского городского округа 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согласно плану работы 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Публикация в СМИ информации о развитии конкуренции в Артемовском городском округе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не реже 2 раз в год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Д1.2 Наличие утвержденного Плана мероприятий («дорожной карты») по содействию развития конкуренции на территории муниципального образования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Разработка Плана мероприятий («дорожной карты») по содействию развития конкуренции на территории Артемовского городского округа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в течение 2-х месяцев после утверждения Плана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мероприя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-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тий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(«дорожной карты») по содействию развития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конкуренции на территории </w:t>
            </w:r>
            <w:proofErr w:type="gram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Свердлов-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ской</w:t>
            </w:r>
            <w:proofErr w:type="spellEnd"/>
            <w:proofErr w:type="gram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2694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Д1.3 Ведение реестра хозяйствующих субъектов, доля участия </w:t>
            </w:r>
            <w:proofErr w:type="gram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МО</w:t>
            </w:r>
            <w:proofErr w:type="gram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в которых 50 % и более</w:t>
            </w: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Формирование реестра</w:t>
            </w:r>
            <w:r w:rsidRPr="0042064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хозяйствующих субъектов, доля участия Артемовского городского округа в которых 50% и более 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управлению муниципальным имуществом Артемовского городского округа (Юсупова В.А.)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Размещение на официальном сайте Артемовского городского округа в информационно-телекоммуникационной сети «Интернет» реестра</w:t>
            </w:r>
            <w:r w:rsidRPr="0042064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хозяйствующих субъектов, доля участия Артемовского городского округа в которых 50% и более 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ежегодно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Д1.4. Проведение ежегодного мониторинга конкурентной среды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Проведение мониторинга конкурентной среды. Размещение результатов мониторинга на официальном сайте Артемовского городского округа в информационно-телекоммуникационной сети «Интернет» и направление информации в Министерство инвестиций и развития Свердловской области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ежегодно до 15.12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Д1.5. Доля закупок в отчетном году у субъектов малого и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среднего предпринимательства, осуществленных в соответствии с Федеральным законом № 223-ФЗ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1,0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Достижение доли закупок в отчетном году у субъектов малого и среднего предпринимательства,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осуществленных в соответствии с Федеральным законом № 223-ФЗ, не менее 18 %                                                                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ежегодно до 31.12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Контрактный управляющий органа местного самоуправления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и подведомственных организаций 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Е. Результирующие показатели деятельности органов местного самоуправления по созданию благоприятного инвестиционного климата  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4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Е1.1. Количество инвестиционных проектов с участием бизнеса, реализуемых в отчетном году с использованием всех форм финансирования (на 1 000 хозяйствующих субъектов)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7,21</w:t>
            </w:r>
          </w:p>
        </w:tc>
        <w:tc>
          <w:tcPr>
            <w:tcW w:w="708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Организация сопровождения </w:t>
            </w:r>
            <w:proofErr w:type="gram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инвестиционных проектов</w:t>
            </w:r>
            <w:proofErr w:type="gram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и координация деятельности органов местного самоуправления Артемовского городского округа при сопровождении инвестиционных проектов на территории Артемовского городского округа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согласно Регламенту сопровождения инвестиционных </w:t>
            </w:r>
            <w:proofErr w:type="spellStart"/>
            <w:proofErr w:type="gram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проек-тов</w:t>
            </w:r>
            <w:proofErr w:type="spellEnd"/>
            <w:proofErr w:type="gram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на тер-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ритории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Артемовско-го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городско-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го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округа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инвестиционный уполномоченный в Артемовском городском округе Черемных Н.А., первый заместитель главы Администрации Артемовского городского округа</w:t>
            </w:r>
          </w:p>
        </w:tc>
      </w:tr>
      <w:tr w:rsidR="00420642" w:rsidRPr="00420642" w:rsidTr="00DB1342"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858" w:type="dxa"/>
            <w:gridSpan w:val="8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Мероприятия, не вошедшие в показатели оценки инвестиционного климата</w:t>
            </w:r>
          </w:p>
        </w:tc>
      </w:tr>
      <w:tr w:rsidR="00420642" w:rsidRPr="00420642" w:rsidTr="00DB1342">
        <w:tc>
          <w:tcPr>
            <w:tcW w:w="567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44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Реализация положений федерального законодательства по выдаче подконтрольным субъектам предупреждения за впервые совершенное негрубое административное правонарушение вместо наказания штрафом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постоянно до 01.07.2020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управлению муниципальным имуществом Артемовского городского округа (Юсупова В.А.);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отдел экономики, инвестиций и развития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При проведении публичных мероприятий по обсуждению результатов правоприменительной практики рассматривать вопрос о перечне обязательных требований и представляемых документах при осуществлении контрольно-надзорных мероприятий по курируемым видам регионального государственного (федерального) контроля (надзора)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20.12.2019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управлению муниципальным имуществом Артемовского городского округа (Юсупова В.А.);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Проведение мониторинга динамики количества внеплановых проверок и оснований их проведения в отношении субъектов предпринимательской деятельности, информирование бизнес-сообщества и деловых общественных организаций о проводимой работе по сокращению их количества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20.12.2019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управлению муниципальным имуществом Артемовского городского округа (Юсупова В.А.);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отдел экономики, инвестиций и развития Администрации Артемовского городского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округа (Кириллова О.С.)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Реализация регионального проекта «Дорожная сеть Свердловской области, а также Екатеринбургской городской агломерации и Нижнетагильской городской агломерации на 2019 - 2024 годы» в рамках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01.07.2020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(Миронов А.И.);</w:t>
            </w:r>
            <w:r w:rsidRPr="0042064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МКУ Артемовского городского округа «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Жилкомстрой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Шуклин</w:t>
            </w:r>
            <w:proofErr w:type="spellEnd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А.Ю.)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Представление документов для осуществления учетно-регистрационных действий исключительно в электронном виде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30.12.2019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управлению муниципальным имуществом Артемовского городского округа (Юсупова В.А.);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Управление образования Артемовского городского округа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(Багдасарян Н.В.);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Управление культуры Администрации Артемовского городского округа 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(Сахарова Е.Б.)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Организация мероприятий, позволяющих в 2020 году обеспечить внесение в Единый государственный реестр недвижимости (далее - ЕГРН) точных сведений о местоположении границ земельных участков, местоположении границ зданий,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сооружений, объектов незавершенного строительства на земельных участках, в том числе провести на территории муниципальных образований комплексные кадастровые работы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01.12.2019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Составление плана-графика по внесению в ЕГРН сведений о границах территориальных зон и населенных пунктов в 2020 году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01.12.2019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Обеспечение сокращения сроков оказания муниципальной услуги по выдаче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Сокращение срока подготовки межевых и технических планов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Обеспечение сокращения срока присвоения (изменения) адреса объекта недвижимости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Приведение градостроительной документации в соответствие законодательству Российской Федерации; внесение сведений о границах территориальных зон, зон с особыми условиями использования территории, населенных пунктов в ЕГРН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архитектуре и градостроительству Артемовского городского округа (Булатова Н.В.)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Развитие СМЭВ, сокращение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сроков предоставления ответов на запросы Управления </w:t>
            </w:r>
            <w:proofErr w:type="spellStart"/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Росреестра</w:t>
            </w:r>
            <w:proofErr w:type="spellEnd"/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31.12.2019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Комитет по архитектуре и </w:t>
            </w: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градостроительству Артемовского городского округа (Булатова Н.В.);</w:t>
            </w:r>
          </w:p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Комитет по управлению муниципальным имуществом Артемовского городского округа (Юсупова В.А.)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Внедрение «Муниципального инвестиционного стандарта Свердловской области. Версия 2.0»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Theme="minorHAnsi" w:eastAsiaTheme="minorHAnsi" w:hAnsiTheme="minorHAnsi" w:cstheme="minorBidi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01.07.2020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420642" w:rsidRPr="00420642" w:rsidTr="00DB1342">
        <w:tc>
          <w:tcPr>
            <w:tcW w:w="567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Организация сбора лучших практик, реализуемых органами местного самоуправления муниципальных образований и организациями, для представления опыта Свердловской области в АНО «Агентство стратегических инициатив по продвижению новых проектов» в рамках библиотеки умных решений «СМАРТЕКА»</w:t>
            </w:r>
          </w:p>
        </w:tc>
        <w:tc>
          <w:tcPr>
            <w:tcW w:w="1559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943" w:type="dxa"/>
          </w:tcPr>
          <w:p w:rsidR="00420642" w:rsidRPr="00420642" w:rsidRDefault="00420642" w:rsidP="00420642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2064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</w:tbl>
    <w:p w:rsidR="00420642" w:rsidRPr="00420642" w:rsidRDefault="00420642" w:rsidP="00420642">
      <w:pPr>
        <w:widowControl/>
        <w:autoSpaceDE/>
        <w:spacing w:line="240" w:lineRule="auto"/>
        <w:ind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420642" w:rsidRPr="00D03487" w:rsidRDefault="00420642" w:rsidP="00733F4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sectPr w:rsidR="00420642" w:rsidRPr="00D03487" w:rsidSect="00215EF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12" w:rsidRDefault="00AF2912" w:rsidP="006C0FDD">
      <w:pPr>
        <w:spacing w:line="240" w:lineRule="auto"/>
      </w:pPr>
      <w:r>
        <w:separator/>
      </w:r>
    </w:p>
  </w:endnote>
  <w:endnote w:type="continuationSeparator" w:id="0">
    <w:p w:rsidR="00AF2912" w:rsidRDefault="00AF2912" w:rsidP="006C0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12" w:rsidRDefault="00AF2912" w:rsidP="006C0FDD">
      <w:pPr>
        <w:spacing w:line="240" w:lineRule="auto"/>
      </w:pPr>
      <w:r>
        <w:separator/>
      </w:r>
    </w:p>
  </w:footnote>
  <w:footnote w:type="continuationSeparator" w:id="0">
    <w:p w:rsidR="00AF2912" w:rsidRDefault="00AF2912" w:rsidP="006C0F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662781"/>
      <w:docPartObj>
        <w:docPartGallery w:val="Page Numbers (Top of Page)"/>
        <w:docPartUnique/>
      </w:docPartObj>
    </w:sdtPr>
    <w:sdtEndPr/>
    <w:sdtContent>
      <w:p w:rsidR="00F71E06" w:rsidRDefault="00F71E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42">
          <w:rPr>
            <w:noProof/>
          </w:rPr>
          <w:t>2</w:t>
        </w:r>
        <w:r>
          <w:fldChar w:fldCharType="end"/>
        </w:r>
      </w:p>
    </w:sdtContent>
  </w:sdt>
  <w:p w:rsidR="00F71E06" w:rsidRDefault="00F71E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767834"/>
      <w:docPartObj>
        <w:docPartGallery w:val="Page Numbers (Top of Page)"/>
        <w:docPartUnique/>
      </w:docPartObj>
    </w:sdtPr>
    <w:sdtEndPr/>
    <w:sdtContent>
      <w:p w:rsidR="00CD7B59" w:rsidRDefault="00AF2912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42">
          <w:rPr>
            <w:noProof/>
          </w:rPr>
          <w:t>21</w:t>
        </w:r>
        <w:r>
          <w:fldChar w:fldCharType="end"/>
        </w:r>
      </w:p>
    </w:sdtContent>
  </w:sdt>
  <w:p w:rsidR="00CD7B59" w:rsidRDefault="00AF2912">
    <w:pPr>
      <w:pStyle w:val="a6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5"/>
    <w:rsid w:val="000C40FE"/>
    <w:rsid w:val="00112480"/>
    <w:rsid w:val="00117DB9"/>
    <w:rsid w:val="00121B83"/>
    <w:rsid w:val="00125AE0"/>
    <w:rsid w:val="001F1DDF"/>
    <w:rsid w:val="0026097B"/>
    <w:rsid w:val="00273363"/>
    <w:rsid w:val="002869BD"/>
    <w:rsid w:val="00346C45"/>
    <w:rsid w:val="00360984"/>
    <w:rsid w:val="00420642"/>
    <w:rsid w:val="0043566F"/>
    <w:rsid w:val="00511D95"/>
    <w:rsid w:val="00565FFC"/>
    <w:rsid w:val="005C3DAB"/>
    <w:rsid w:val="005C490D"/>
    <w:rsid w:val="00607C80"/>
    <w:rsid w:val="00633FE9"/>
    <w:rsid w:val="00656E6D"/>
    <w:rsid w:val="006C0FDD"/>
    <w:rsid w:val="00717504"/>
    <w:rsid w:val="00733F4F"/>
    <w:rsid w:val="008A003E"/>
    <w:rsid w:val="008D5292"/>
    <w:rsid w:val="008E64B8"/>
    <w:rsid w:val="00916E4A"/>
    <w:rsid w:val="009407B5"/>
    <w:rsid w:val="009A2829"/>
    <w:rsid w:val="00AB0539"/>
    <w:rsid w:val="00AF2912"/>
    <w:rsid w:val="00AF3691"/>
    <w:rsid w:val="00BC564A"/>
    <w:rsid w:val="00BF1EEA"/>
    <w:rsid w:val="00C57894"/>
    <w:rsid w:val="00C9745F"/>
    <w:rsid w:val="00CC1155"/>
    <w:rsid w:val="00CF1A84"/>
    <w:rsid w:val="00D03487"/>
    <w:rsid w:val="00D46213"/>
    <w:rsid w:val="00DB2EF7"/>
    <w:rsid w:val="00E301B7"/>
    <w:rsid w:val="00E43188"/>
    <w:rsid w:val="00E55199"/>
    <w:rsid w:val="00E951AA"/>
    <w:rsid w:val="00EB0140"/>
    <w:rsid w:val="00ED6065"/>
    <w:rsid w:val="00EE3379"/>
    <w:rsid w:val="00F04BDF"/>
    <w:rsid w:val="00F40FF2"/>
    <w:rsid w:val="00F45624"/>
    <w:rsid w:val="00F71E06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2A2A-51F4-4349-A85C-6883B13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4F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3F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4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C0F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FDD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6C0F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FDD"/>
    <w:rPr>
      <w:rFonts w:ascii="Times New Roman" w:eastAsia="Times New Roman" w:hAnsi="Times New Roman" w:cs="Times New Roman"/>
      <w:lang w:eastAsia="ar-SA"/>
    </w:rPr>
  </w:style>
  <w:style w:type="table" w:styleId="aa">
    <w:name w:val="Table Grid"/>
    <w:basedOn w:val="a1"/>
    <w:uiPriority w:val="59"/>
    <w:rsid w:val="008D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0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ED606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20642"/>
  </w:style>
  <w:style w:type="paragraph" w:styleId="ac">
    <w:name w:val="No Spacing"/>
    <w:uiPriority w:val="1"/>
    <w:qFormat/>
    <w:rsid w:val="00420642"/>
    <w:pPr>
      <w:spacing w:after="0" w:line="240" w:lineRule="auto"/>
    </w:pPr>
  </w:style>
  <w:style w:type="paragraph" w:customStyle="1" w:styleId="ConsPlusNormal">
    <w:name w:val="ConsPlusNormal"/>
    <w:rsid w:val="0042064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Николаевна Нохрина</cp:lastModifiedBy>
  <cp:revision>2</cp:revision>
  <cp:lastPrinted>2019-12-10T10:13:00Z</cp:lastPrinted>
  <dcterms:created xsi:type="dcterms:W3CDTF">2019-12-13T10:41:00Z</dcterms:created>
  <dcterms:modified xsi:type="dcterms:W3CDTF">2019-12-13T10:41:00Z</dcterms:modified>
</cp:coreProperties>
</file>