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447" w:rsidRPr="00E96447" w:rsidRDefault="00E96447" w:rsidP="00E96447">
      <w:pPr>
        <w:spacing w:after="0" w:line="240" w:lineRule="auto"/>
        <w:jc w:val="center"/>
        <w:rPr>
          <w:rFonts w:ascii="Arial" w:eastAsia="Times New Roman" w:hAnsi="Arial" w:cs="Times New Roman"/>
          <w:sz w:val="28"/>
          <w:szCs w:val="20"/>
          <w:lang w:val="en-US" w:eastAsia="ru-RU"/>
        </w:rPr>
      </w:pPr>
      <w:r>
        <w:rPr>
          <w:rFonts w:ascii="Times New Roman" w:eastAsia="Times New Roman" w:hAnsi="Times New Roman" w:cs="Times New Roman"/>
          <w:noProof/>
          <w:sz w:val="20"/>
          <w:szCs w:val="20"/>
          <w:lang w:eastAsia="ru-RU"/>
        </w:rPr>
        <w:drawing>
          <wp:inline distT="0" distB="0" distL="0" distR="0" wp14:anchorId="5578EF11" wp14:editId="1B78412F">
            <wp:extent cx="819150" cy="993775"/>
            <wp:effectExtent l="0" t="0" r="0" b="0"/>
            <wp:docPr id="1" name="Рисунок 1" descr="Описание: 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Безымянный"/>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9150" cy="993775"/>
                    </a:xfrm>
                    <a:prstGeom prst="rect">
                      <a:avLst/>
                    </a:prstGeom>
                    <a:noFill/>
                    <a:ln>
                      <a:noFill/>
                    </a:ln>
                  </pic:spPr>
                </pic:pic>
              </a:graphicData>
            </a:graphic>
          </wp:inline>
        </w:drawing>
      </w:r>
    </w:p>
    <w:p w:rsidR="00E96447" w:rsidRPr="00E96447" w:rsidRDefault="00E96447" w:rsidP="00E96447">
      <w:pPr>
        <w:pBdr>
          <w:bottom w:val="double" w:sz="12" w:space="1" w:color="auto"/>
        </w:pBdr>
        <w:spacing w:after="0" w:line="360" w:lineRule="auto"/>
        <w:jc w:val="center"/>
        <w:rPr>
          <w:rFonts w:ascii="Times New Roman" w:eastAsia="Times New Roman" w:hAnsi="Times New Roman" w:cs="Times New Roman"/>
          <w:b/>
          <w:spacing w:val="120"/>
          <w:sz w:val="44"/>
          <w:szCs w:val="20"/>
          <w:lang w:eastAsia="ru-RU"/>
        </w:rPr>
      </w:pPr>
      <w:r w:rsidRPr="00E96447">
        <w:rPr>
          <w:rFonts w:ascii="Arial" w:eastAsia="Times New Roman" w:hAnsi="Arial" w:cs="Times New Roman"/>
          <w:b/>
          <w:sz w:val="28"/>
          <w:szCs w:val="20"/>
          <w:lang w:eastAsia="ru-RU"/>
        </w:rPr>
        <w:t>Администрация Артемовского городского округа</w:t>
      </w:r>
      <w:r w:rsidRPr="00E96447">
        <w:rPr>
          <w:rFonts w:ascii="Times New Roman" w:eastAsia="Times New Roman" w:hAnsi="Times New Roman" w:cs="Times New Roman"/>
          <w:b/>
          <w:spacing w:val="120"/>
          <w:sz w:val="44"/>
          <w:szCs w:val="20"/>
          <w:lang w:eastAsia="ru-RU"/>
        </w:rPr>
        <w:t xml:space="preserve"> </w:t>
      </w:r>
    </w:p>
    <w:p w:rsidR="00E96447" w:rsidRPr="00E96447" w:rsidRDefault="00E96447" w:rsidP="00E96447">
      <w:pPr>
        <w:pBdr>
          <w:bottom w:val="double" w:sz="12" w:space="1" w:color="auto"/>
        </w:pBdr>
        <w:spacing w:after="0" w:line="360" w:lineRule="auto"/>
        <w:jc w:val="center"/>
        <w:rPr>
          <w:rFonts w:ascii="Arial" w:eastAsia="Times New Roman" w:hAnsi="Arial" w:cs="Times New Roman"/>
          <w:b/>
          <w:sz w:val="28"/>
          <w:szCs w:val="20"/>
          <w:lang w:eastAsia="ru-RU"/>
        </w:rPr>
      </w:pPr>
      <w:r w:rsidRPr="00E96447">
        <w:rPr>
          <w:rFonts w:ascii="Times New Roman" w:eastAsia="Times New Roman" w:hAnsi="Times New Roman" w:cs="Times New Roman"/>
          <w:b/>
          <w:spacing w:val="120"/>
          <w:sz w:val="44"/>
          <w:szCs w:val="20"/>
          <w:lang w:eastAsia="ru-RU"/>
        </w:rPr>
        <w:t>ПОСТАНОВЛЕНИЕ</w:t>
      </w:r>
    </w:p>
    <w:p w:rsidR="00651DF1" w:rsidRDefault="00651DF1" w:rsidP="00DA0BF7">
      <w:pPr>
        <w:pStyle w:val="a5"/>
        <w:tabs>
          <w:tab w:val="left" w:pos="4215"/>
        </w:tabs>
        <w:rPr>
          <w:rFonts w:ascii="Times New Roman" w:hAnsi="Times New Roman" w:cs="Times New Roman"/>
          <w:b/>
          <w:i/>
          <w:sz w:val="28"/>
          <w:szCs w:val="28"/>
        </w:rPr>
      </w:pPr>
    </w:p>
    <w:p w:rsidR="00651DF1" w:rsidRDefault="00651DF1" w:rsidP="00DA0BF7">
      <w:pPr>
        <w:pStyle w:val="a5"/>
        <w:tabs>
          <w:tab w:val="left" w:pos="4215"/>
        </w:tabs>
        <w:rPr>
          <w:rFonts w:ascii="Times New Roman" w:hAnsi="Times New Roman" w:cs="Times New Roman"/>
          <w:b/>
          <w:i/>
          <w:sz w:val="28"/>
          <w:szCs w:val="28"/>
        </w:rPr>
      </w:pPr>
    </w:p>
    <w:p w:rsidR="00651DF1" w:rsidRPr="0019617E" w:rsidRDefault="0019617E" w:rsidP="00DA0BF7">
      <w:pPr>
        <w:pStyle w:val="a5"/>
        <w:tabs>
          <w:tab w:val="left" w:pos="4215"/>
        </w:tabs>
        <w:rPr>
          <w:rFonts w:ascii="Times New Roman" w:hAnsi="Times New Roman" w:cs="Times New Roman"/>
          <w:sz w:val="28"/>
          <w:szCs w:val="28"/>
        </w:rPr>
      </w:pPr>
      <w:r>
        <w:rPr>
          <w:rFonts w:ascii="Times New Roman" w:hAnsi="Times New Roman" w:cs="Times New Roman"/>
          <w:sz w:val="28"/>
          <w:szCs w:val="28"/>
        </w:rPr>
        <w:t>о</w:t>
      </w:r>
      <w:r w:rsidRPr="0019617E">
        <w:rPr>
          <w:rFonts w:ascii="Times New Roman" w:hAnsi="Times New Roman" w:cs="Times New Roman"/>
          <w:sz w:val="28"/>
          <w:szCs w:val="28"/>
        </w:rPr>
        <w:t xml:space="preserve">т </w:t>
      </w:r>
      <w:r w:rsidR="0037367D">
        <w:rPr>
          <w:rFonts w:ascii="Times New Roman" w:hAnsi="Times New Roman" w:cs="Times New Roman"/>
          <w:sz w:val="28"/>
          <w:szCs w:val="28"/>
        </w:rPr>
        <w:t>18.10.2016</w:t>
      </w:r>
      <w:r>
        <w:rPr>
          <w:rFonts w:ascii="Times New Roman" w:hAnsi="Times New Roman" w:cs="Times New Roman"/>
          <w:sz w:val="28"/>
          <w:szCs w:val="28"/>
        </w:rPr>
        <w:t xml:space="preserve">                                                               </w:t>
      </w:r>
      <w:r w:rsidR="008E5F52">
        <w:rPr>
          <w:rFonts w:ascii="Times New Roman" w:hAnsi="Times New Roman" w:cs="Times New Roman"/>
          <w:sz w:val="28"/>
          <w:szCs w:val="28"/>
        </w:rPr>
        <w:t xml:space="preserve">               </w:t>
      </w:r>
      <w:r>
        <w:rPr>
          <w:rFonts w:ascii="Times New Roman" w:hAnsi="Times New Roman" w:cs="Times New Roman"/>
          <w:sz w:val="28"/>
          <w:szCs w:val="28"/>
        </w:rPr>
        <w:t xml:space="preserve"> </w:t>
      </w:r>
      <w:r w:rsidR="0037367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9617E">
        <w:rPr>
          <w:rFonts w:ascii="Times New Roman" w:hAnsi="Times New Roman" w:cs="Times New Roman"/>
          <w:sz w:val="28"/>
          <w:szCs w:val="28"/>
        </w:rPr>
        <w:t xml:space="preserve">№ </w:t>
      </w:r>
      <w:r w:rsidR="0037367D">
        <w:rPr>
          <w:rFonts w:ascii="Times New Roman" w:hAnsi="Times New Roman" w:cs="Times New Roman"/>
          <w:sz w:val="28"/>
          <w:szCs w:val="28"/>
        </w:rPr>
        <w:t>1155-</w:t>
      </w:r>
      <w:r w:rsidRPr="0019617E">
        <w:rPr>
          <w:rFonts w:ascii="Times New Roman" w:hAnsi="Times New Roman" w:cs="Times New Roman"/>
          <w:sz w:val="28"/>
          <w:szCs w:val="28"/>
        </w:rPr>
        <w:t>ПА</w:t>
      </w:r>
    </w:p>
    <w:p w:rsidR="00651DF1" w:rsidRDefault="00651DF1" w:rsidP="00DA0BF7">
      <w:pPr>
        <w:pStyle w:val="a5"/>
        <w:tabs>
          <w:tab w:val="left" w:pos="4215"/>
        </w:tabs>
        <w:rPr>
          <w:rFonts w:ascii="Times New Roman" w:hAnsi="Times New Roman" w:cs="Times New Roman"/>
          <w:b/>
          <w:i/>
          <w:sz w:val="28"/>
          <w:szCs w:val="28"/>
        </w:rPr>
      </w:pPr>
    </w:p>
    <w:p w:rsidR="00356BC7" w:rsidRDefault="00356BC7" w:rsidP="00DA0BF7">
      <w:pPr>
        <w:pStyle w:val="a5"/>
        <w:tabs>
          <w:tab w:val="left" w:pos="4215"/>
        </w:tabs>
        <w:rPr>
          <w:rFonts w:ascii="Times New Roman" w:hAnsi="Times New Roman" w:cs="Times New Roman"/>
          <w:b/>
          <w:i/>
          <w:sz w:val="28"/>
          <w:szCs w:val="28"/>
        </w:rPr>
      </w:pPr>
    </w:p>
    <w:p w:rsidR="007B35B6" w:rsidRPr="00E508A3" w:rsidRDefault="007B35B6" w:rsidP="00C44017">
      <w:pPr>
        <w:pStyle w:val="a5"/>
        <w:jc w:val="center"/>
        <w:rPr>
          <w:rFonts w:ascii="Times New Roman" w:hAnsi="Times New Roman" w:cs="Times New Roman"/>
          <w:b/>
          <w:i/>
          <w:sz w:val="27"/>
          <w:szCs w:val="27"/>
        </w:rPr>
      </w:pPr>
      <w:bookmarkStart w:id="0" w:name="_GoBack"/>
      <w:r w:rsidRPr="00E508A3">
        <w:rPr>
          <w:rFonts w:ascii="Times New Roman" w:hAnsi="Times New Roman" w:cs="Times New Roman"/>
          <w:b/>
          <w:i/>
          <w:sz w:val="27"/>
          <w:szCs w:val="27"/>
        </w:rPr>
        <w:t>О прогнозе социально-экономического развития</w:t>
      </w:r>
    </w:p>
    <w:p w:rsidR="00BB3FCD" w:rsidRPr="00E508A3" w:rsidRDefault="007B35B6" w:rsidP="0095703C">
      <w:pPr>
        <w:pStyle w:val="a5"/>
        <w:jc w:val="center"/>
        <w:rPr>
          <w:rFonts w:ascii="Times New Roman" w:hAnsi="Times New Roman" w:cs="Times New Roman"/>
          <w:b/>
          <w:i/>
          <w:sz w:val="27"/>
          <w:szCs w:val="27"/>
        </w:rPr>
      </w:pPr>
      <w:r w:rsidRPr="00E508A3">
        <w:rPr>
          <w:rFonts w:ascii="Times New Roman" w:hAnsi="Times New Roman" w:cs="Times New Roman"/>
          <w:b/>
          <w:i/>
          <w:sz w:val="27"/>
          <w:szCs w:val="27"/>
        </w:rPr>
        <w:t>Артемовского городского округа на 201</w:t>
      </w:r>
      <w:r w:rsidR="002E4A2B" w:rsidRPr="00E508A3">
        <w:rPr>
          <w:rFonts w:ascii="Times New Roman" w:hAnsi="Times New Roman" w:cs="Times New Roman"/>
          <w:b/>
          <w:i/>
          <w:sz w:val="27"/>
          <w:szCs w:val="27"/>
        </w:rPr>
        <w:t>7</w:t>
      </w:r>
      <w:r w:rsidR="00BB3FCD" w:rsidRPr="00E508A3">
        <w:rPr>
          <w:rFonts w:ascii="Times New Roman" w:hAnsi="Times New Roman" w:cs="Times New Roman"/>
          <w:b/>
          <w:i/>
          <w:sz w:val="27"/>
          <w:szCs w:val="27"/>
        </w:rPr>
        <w:t xml:space="preserve"> год и плановый период </w:t>
      </w:r>
    </w:p>
    <w:p w:rsidR="007B35B6" w:rsidRPr="00E508A3" w:rsidRDefault="00BB3FCD" w:rsidP="0095703C">
      <w:pPr>
        <w:pStyle w:val="a5"/>
        <w:jc w:val="center"/>
        <w:rPr>
          <w:rFonts w:ascii="Times New Roman" w:hAnsi="Times New Roman" w:cs="Times New Roman"/>
          <w:b/>
          <w:i/>
          <w:sz w:val="27"/>
          <w:szCs w:val="27"/>
        </w:rPr>
      </w:pPr>
      <w:r w:rsidRPr="00E508A3">
        <w:rPr>
          <w:rFonts w:ascii="Times New Roman" w:hAnsi="Times New Roman" w:cs="Times New Roman"/>
          <w:b/>
          <w:i/>
          <w:sz w:val="27"/>
          <w:szCs w:val="27"/>
        </w:rPr>
        <w:t>201</w:t>
      </w:r>
      <w:r w:rsidR="002E4A2B" w:rsidRPr="00E508A3">
        <w:rPr>
          <w:rFonts w:ascii="Times New Roman" w:hAnsi="Times New Roman" w:cs="Times New Roman"/>
          <w:b/>
          <w:i/>
          <w:sz w:val="27"/>
          <w:szCs w:val="27"/>
        </w:rPr>
        <w:t>8</w:t>
      </w:r>
      <w:r w:rsidRPr="00E508A3">
        <w:rPr>
          <w:rFonts w:ascii="Times New Roman" w:hAnsi="Times New Roman" w:cs="Times New Roman"/>
          <w:b/>
          <w:i/>
          <w:sz w:val="27"/>
          <w:szCs w:val="27"/>
        </w:rPr>
        <w:t xml:space="preserve"> и 201</w:t>
      </w:r>
      <w:r w:rsidR="002E4A2B" w:rsidRPr="00E508A3">
        <w:rPr>
          <w:rFonts w:ascii="Times New Roman" w:hAnsi="Times New Roman" w:cs="Times New Roman"/>
          <w:b/>
          <w:i/>
          <w:sz w:val="27"/>
          <w:szCs w:val="27"/>
        </w:rPr>
        <w:t>9</w:t>
      </w:r>
      <w:r w:rsidR="007B35B6" w:rsidRPr="00E508A3">
        <w:rPr>
          <w:rFonts w:ascii="Times New Roman" w:hAnsi="Times New Roman" w:cs="Times New Roman"/>
          <w:b/>
          <w:i/>
          <w:sz w:val="27"/>
          <w:szCs w:val="27"/>
        </w:rPr>
        <w:t xml:space="preserve"> год</w:t>
      </w:r>
      <w:r w:rsidRPr="00E508A3">
        <w:rPr>
          <w:rFonts w:ascii="Times New Roman" w:hAnsi="Times New Roman" w:cs="Times New Roman"/>
          <w:b/>
          <w:i/>
          <w:sz w:val="27"/>
          <w:szCs w:val="27"/>
        </w:rPr>
        <w:t>ов</w:t>
      </w:r>
    </w:p>
    <w:bookmarkEnd w:id="0"/>
    <w:p w:rsidR="001E35C3" w:rsidRPr="00E508A3" w:rsidRDefault="001E35C3" w:rsidP="0095703C">
      <w:pPr>
        <w:pStyle w:val="a5"/>
        <w:jc w:val="center"/>
        <w:rPr>
          <w:rFonts w:ascii="Times New Roman" w:hAnsi="Times New Roman" w:cs="Times New Roman"/>
          <w:b/>
          <w:i/>
          <w:sz w:val="27"/>
          <w:szCs w:val="27"/>
        </w:rPr>
      </w:pPr>
    </w:p>
    <w:p w:rsidR="007B35B6" w:rsidRPr="00E508A3" w:rsidRDefault="009A68F0" w:rsidP="00CF190D">
      <w:pPr>
        <w:pStyle w:val="a5"/>
        <w:ind w:firstLine="708"/>
        <w:jc w:val="both"/>
        <w:rPr>
          <w:rFonts w:ascii="Times New Roman" w:hAnsi="Times New Roman" w:cs="Times New Roman"/>
          <w:sz w:val="27"/>
          <w:szCs w:val="27"/>
        </w:rPr>
      </w:pPr>
      <w:r w:rsidRPr="00E508A3">
        <w:rPr>
          <w:rFonts w:ascii="Times New Roman" w:hAnsi="Times New Roman" w:cs="Times New Roman"/>
          <w:sz w:val="27"/>
          <w:szCs w:val="27"/>
        </w:rPr>
        <w:t>В</w:t>
      </w:r>
      <w:r w:rsidR="007B35B6" w:rsidRPr="00E508A3">
        <w:rPr>
          <w:rFonts w:ascii="Times New Roman" w:hAnsi="Times New Roman" w:cs="Times New Roman"/>
          <w:sz w:val="27"/>
          <w:szCs w:val="27"/>
        </w:rPr>
        <w:t xml:space="preserve"> соответствии </w:t>
      </w:r>
      <w:r w:rsidRPr="00E508A3">
        <w:rPr>
          <w:rFonts w:ascii="Times New Roman" w:hAnsi="Times New Roman" w:cs="Times New Roman"/>
          <w:sz w:val="27"/>
          <w:szCs w:val="27"/>
        </w:rPr>
        <w:t>с</w:t>
      </w:r>
      <w:r w:rsidR="007B35B6" w:rsidRPr="00E508A3">
        <w:rPr>
          <w:rFonts w:ascii="Times New Roman" w:hAnsi="Times New Roman" w:cs="Times New Roman"/>
          <w:sz w:val="27"/>
          <w:szCs w:val="27"/>
        </w:rPr>
        <w:t xml:space="preserve"> Бюджетн</w:t>
      </w:r>
      <w:r w:rsidRPr="00E508A3">
        <w:rPr>
          <w:rFonts w:ascii="Times New Roman" w:hAnsi="Times New Roman" w:cs="Times New Roman"/>
          <w:sz w:val="27"/>
          <w:szCs w:val="27"/>
        </w:rPr>
        <w:t>ым</w:t>
      </w:r>
      <w:r w:rsidR="007B35B6" w:rsidRPr="00E508A3">
        <w:rPr>
          <w:rFonts w:ascii="Times New Roman" w:hAnsi="Times New Roman" w:cs="Times New Roman"/>
          <w:sz w:val="27"/>
          <w:szCs w:val="27"/>
        </w:rPr>
        <w:t xml:space="preserve"> кодекс</w:t>
      </w:r>
      <w:r w:rsidRPr="00E508A3">
        <w:rPr>
          <w:rFonts w:ascii="Times New Roman" w:hAnsi="Times New Roman" w:cs="Times New Roman"/>
          <w:sz w:val="27"/>
          <w:szCs w:val="27"/>
        </w:rPr>
        <w:t>ом</w:t>
      </w:r>
      <w:r w:rsidR="007B35B6" w:rsidRPr="00E508A3">
        <w:rPr>
          <w:rFonts w:ascii="Times New Roman" w:hAnsi="Times New Roman" w:cs="Times New Roman"/>
          <w:sz w:val="27"/>
          <w:szCs w:val="27"/>
        </w:rPr>
        <w:t xml:space="preserve"> Российской Федерации,</w:t>
      </w:r>
      <w:r w:rsidRPr="00E508A3">
        <w:rPr>
          <w:rFonts w:ascii="Times New Roman" w:hAnsi="Times New Roman" w:cs="Times New Roman"/>
          <w:sz w:val="27"/>
          <w:szCs w:val="27"/>
        </w:rPr>
        <w:t xml:space="preserve"> руководствуясь Положением о бюджетном процессе в Артемовском городском округе, утвержденным решением Думы Артемовского городского округа от 2</w:t>
      </w:r>
      <w:r w:rsidR="00E96447" w:rsidRPr="00E508A3">
        <w:rPr>
          <w:rFonts w:ascii="Times New Roman" w:hAnsi="Times New Roman" w:cs="Times New Roman"/>
          <w:sz w:val="27"/>
          <w:szCs w:val="27"/>
        </w:rPr>
        <w:t>6</w:t>
      </w:r>
      <w:r w:rsidRPr="00E508A3">
        <w:rPr>
          <w:rFonts w:ascii="Times New Roman" w:hAnsi="Times New Roman" w:cs="Times New Roman"/>
          <w:sz w:val="27"/>
          <w:szCs w:val="27"/>
        </w:rPr>
        <w:t>.</w:t>
      </w:r>
      <w:r w:rsidR="00E96447" w:rsidRPr="00E508A3">
        <w:rPr>
          <w:rFonts w:ascii="Times New Roman" w:hAnsi="Times New Roman" w:cs="Times New Roman"/>
          <w:sz w:val="27"/>
          <w:szCs w:val="27"/>
        </w:rPr>
        <w:t>02</w:t>
      </w:r>
      <w:r w:rsidRPr="00E508A3">
        <w:rPr>
          <w:rFonts w:ascii="Times New Roman" w:hAnsi="Times New Roman" w:cs="Times New Roman"/>
          <w:sz w:val="27"/>
          <w:szCs w:val="27"/>
        </w:rPr>
        <w:t>.201</w:t>
      </w:r>
      <w:r w:rsidR="00E96447" w:rsidRPr="00E508A3">
        <w:rPr>
          <w:rFonts w:ascii="Times New Roman" w:hAnsi="Times New Roman" w:cs="Times New Roman"/>
          <w:sz w:val="27"/>
          <w:szCs w:val="27"/>
        </w:rPr>
        <w:t>5 № 624</w:t>
      </w:r>
      <w:r w:rsidR="00E508A3" w:rsidRPr="00E508A3">
        <w:rPr>
          <w:rFonts w:ascii="Times New Roman" w:hAnsi="Times New Roman" w:cs="Times New Roman"/>
          <w:sz w:val="27"/>
          <w:szCs w:val="27"/>
        </w:rPr>
        <w:t xml:space="preserve"> (с изменениями)</w:t>
      </w:r>
      <w:r w:rsidR="00C74D9C" w:rsidRPr="00E508A3">
        <w:rPr>
          <w:rFonts w:ascii="Times New Roman" w:hAnsi="Times New Roman" w:cs="Times New Roman"/>
          <w:sz w:val="27"/>
          <w:szCs w:val="27"/>
        </w:rPr>
        <w:t>,</w:t>
      </w:r>
      <w:r w:rsidRPr="00E508A3">
        <w:rPr>
          <w:rFonts w:ascii="Times New Roman" w:hAnsi="Times New Roman" w:cs="Times New Roman"/>
          <w:sz w:val="27"/>
          <w:szCs w:val="27"/>
        </w:rPr>
        <w:t xml:space="preserve"> </w:t>
      </w:r>
      <w:r w:rsidR="00085721" w:rsidRPr="00E508A3">
        <w:rPr>
          <w:rFonts w:ascii="Times New Roman" w:hAnsi="Times New Roman" w:cs="Times New Roman"/>
          <w:sz w:val="27"/>
          <w:szCs w:val="27"/>
        </w:rPr>
        <w:t>статьями 29.1-31 Устава Артемовского городского округа</w:t>
      </w:r>
      <w:r w:rsidR="007B35B6" w:rsidRPr="00E508A3">
        <w:rPr>
          <w:rFonts w:ascii="Times New Roman" w:hAnsi="Times New Roman" w:cs="Times New Roman"/>
          <w:sz w:val="27"/>
          <w:szCs w:val="27"/>
        </w:rPr>
        <w:t xml:space="preserve">, </w:t>
      </w:r>
    </w:p>
    <w:p w:rsidR="007B35B6" w:rsidRPr="00E508A3" w:rsidRDefault="007B35B6" w:rsidP="00CF190D">
      <w:pPr>
        <w:pStyle w:val="a5"/>
        <w:jc w:val="both"/>
        <w:rPr>
          <w:rFonts w:ascii="Times New Roman" w:hAnsi="Times New Roman" w:cs="Times New Roman"/>
          <w:sz w:val="27"/>
          <w:szCs w:val="27"/>
        </w:rPr>
      </w:pPr>
      <w:r w:rsidRPr="00E508A3">
        <w:rPr>
          <w:rFonts w:ascii="Times New Roman" w:hAnsi="Times New Roman" w:cs="Times New Roman"/>
          <w:sz w:val="27"/>
          <w:szCs w:val="27"/>
        </w:rPr>
        <w:t>ПОСТАНОВЛЯЮ:</w:t>
      </w:r>
    </w:p>
    <w:p w:rsidR="007B35B6" w:rsidRPr="00E508A3" w:rsidRDefault="007B35B6" w:rsidP="00CF190D">
      <w:pPr>
        <w:pStyle w:val="a5"/>
        <w:ind w:firstLine="708"/>
        <w:jc w:val="both"/>
        <w:rPr>
          <w:rFonts w:ascii="Times New Roman" w:hAnsi="Times New Roman" w:cs="Times New Roman"/>
          <w:sz w:val="27"/>
          <w:szCs w:val="27"/>
        </w:rPr>
      </w:pPr>
      <w:r w:rsidRPr="00E508A3">
        <w:rPr>
          <w:rFonts w:ascii="Times New Roman" w:hAnsi="Times New Roman" w:cs="Times New Roman"/>
          <w:sz w:val="27"/>
          <w:szCs w:val="27"/>
        </w:rPr>
        <w:t>1.</w:t>
      </w:r>
      <w:r w:rsidR="00266278" w:rsidRPr="00E508A3">
        <w:rPr>
          <w:rFonts w:ascii="Times New Roman" w:hAnsi="Times New Roman" w:cs="Times New Roman"/>
          <w:sz w:val="27"/>
          <w:szCs w:val="27"/>
        </w:rPr>
        <w:t> </w:t>
      </w:r>
      <w:r w:rsidRPr="00E508A3">
        <w:rPr>
          <w:rFonts w:ascii="Times New Roman" w:hAnsi="Times New Roman" w:cs="Times New Roman"/>
          <w:sz w:val="27"/>
          <w:szCs w:val="27"/>
        </w:rPr>
        <w:t>Одобрить прогноз социально-экономического развития Артемовского городского округа на 201</w:t>
      </w:r>
      <w:r w:rsidR="002E4A2B" w:rsidRPr="00E508A3">
        <w:rPr>
          <w:rFonts w:ascii="Times New Roman" w:hAnsi="Times New Roman" w:cs="Times New Roman"/>
          <w:sz w:val="27"/>
          <w:szCs w:val="27"/>
        </w:rPr>
        <w:t>7</w:t>
      </w:r>
      <w:r w:rsidR="00BB3FCD" w:rsidRPr="00E508A3">
        <w:rPr>
          <w:rFonts w:ascii="Times New Roman" w:hAnsi="Times New Roman" w:cs="Times New Roman"/>
          <w:sz w:val="27"/>
          <w:szCs w:val="27"/>
        </w:rPr>
        <w:t xml:space="preserve"> год и плановый период 201</w:t>
      </w:r>
      <w:r w:rsidR="002E4A2B" w:rsidRPr="00E508A3">
        <w:rPr>
          <w:rFonts w:ascii="Times New Roman" w:hAnsi="Times New Roman" w:cs="Times New Roman"/>
          <w:sz w:val="27"/>
          <w:szCs w:val="27"/>
        </w:rPr>
        <w:t>8</w:t>
      </w:r>
      <w:r w:rsidR="00BB3FCD" w:rsidRPr="00E508A3">
        <w:rPr>
          <w:rFonts w:ascii="Times New Roman" w:hAnsi="Times New Roman" w:cs="Times New Roman"/>
          <w:sz w:val="27"/>
          <w:szCs w:val="27"/>
        </w:rPr>
        <w:t xml:space="preserve"> и </w:t>
      </w:r>
      <w:r w:rsidRPr="00E508A3">
        <w:rPr>
          <w:rFonts w:ascii="Times New Roman" w:hAnsi="Times New Roman" w:cs="Times New Roman"/>
          <w:sz w:val="27"/>
          <w:szCs w:val="27"/>
        </w:rPr>
        <w:t>201</w:t>
      </w:r>
      <w:r w:rsidR="002E4A2B" w:rsidRPr="00E508A3">
        <w:rPr>
          <w:rFonts w:ascii="Times New Roman" w:hAnsi="Times New Roman" w:cs="Times New Roman"/>
          <w:sz w:val="27"/>
          <w:szCs w:val="27"/>
        </w:rPr>
        <w:t>9</w:t>
      </w:r>
      <w:r w:rsidRPr="00E508A3">
        <w:rPr>
          <w:rFonts w:ascii="Times New Roman" w:hAnsi="Times New Roman" w:cs="Times New Roman"/>
          <w:sz w:val="27"/>
          <w:szCs w:val="27"/>
        </w:rPr>
        <w:t xml:space="preserve"> год</w:t>
      </w:r>
      <w:r w:rsidR="00BB3FCD" w:rsidRPr="00E508A3">
        <w:rPr>
          <w:rFonts w:ascii="Times New Roman" w:hAnsi="Times New Roman" w:cs="Times New Roman"/>
          <w:sz w:val="27"/>
          <w:szCs w:val="27"/>
        </w:rPr>
        <w:t>ов</w:t>
      </w:r>
      <w:r w:rsidRPr="00E508A3">
        <w:rPr>
          <w:rFonts w:ascii="Times New Roman" w:hAnsi="Times New Roman" w:cs="Times New Roman"/>
          <w:sz w:val="27"/>
          <w:szCs w:val="27"/>
        </w:rPr>
        <w:t xml:space="preserve"> (</w:t>
      </w:r>
      <w:r w:rsidR="00600588" w:rsidRPr="00E508A3">
        <w:rPr>
          <w:rFonts w:ascii="Times New Roman" w:hAnsi="Times New Roman" w:cs="Times New Roman"/>
          <w:sz w:val="27"/>
          <w:szCs w:val="27"/>
        </w:rPr>
        <w:t>П</w:t>
      </w:r>
      <w:r w:rsidR="00F22703" w:rsidRPr="00E508A3">
        <w:rPr>
          <w:rFonts w:ascii="Times New Roman" w:hAnsi="Times New Roman" w:cs="Times New Roman"/>
          <w:sz w:val="27"/>
          <w:szCs w:val="27"/>
        </w:rPr>
        <w:t>риложение</w:t>
      </w:r>
      <w:r w:rsidRPr="00E508A3">
        <w:rPr>
          <w:rFonts w:ascii="Times New Roman" w:hAnsi="Times New Roman" w:cs="Times New Roman"/>
          <w:sz w:val="27"/>
          <w:szCs w:val="27"/>
        </w:rPr>
        <w:t>).</w:t>
      </w:r>
    </w:p>
    <w:p w:rsidR="007B35B6" w:rsidRPr="00E508A3" w:rsidRDefault="00266278" w:rsidP="00CF190D">
      <w:pPr>
        <w:pStyle w:val="a5"/>
        <w:ind w:firstLine="708"/>
        <w:jc w:val="both"/>
        <w:rPr>
          <w:rFonts w:ascii="Times New Roman" w:hAnsi="Times New Roman" w:cs="Times New Roman"/>
          <w:sz w:val="27"/>
          <w:szCs w:val="27"/>
        </w:rPr>
      </w:pPr>
      <w:r w:rsidRPr="00E508A3">
        <w:rPr>
          <w:rFonts w:ascii="Times New Roman" w:hAnsi="Times New Roman" w:cs="Times New Roman"/>
          <w:sz w:val="27"/>
          <w:szCs w:val="27"/>
        </w:rPr>
        <w:t>2. </w:t>
      </w:r>
      <w:r w:rsidR="007B35B6" w:rsidRPr="00E508A3">
        <w:rPr>
          <w:rFonts w:ascii="Times New Roman" w:hAnsi="Times New Roman" w:cs="Times New Roman"/>
          <w:sz w:val="27"/>
          <w:szCs w:val="27"/>
        </w:rPr>
        <w:t xml:space="preserve">Финансовому управлению </w:t>
      </w:r>
      <w:r w:rsidR="00E96447" w:rsidRPr="00E508A3">
        <w:rPr>
          <w:rFonts w:ascii="Times New Roman" w:hAnsi="Times New Roman" w:cs="Times New Roman"/>
          <w:sz w:val="27"/>
          <w:szCs w:val="27"/>
        </w:rPr>
        <w:t>А</w:t>
      </w:r>
      <w:r w:rsidR="007B35B6" w:rsidRPr="00E508A3">
        <w:rPr>
          <w:rFonts w:ascii="Times New Roman" w:hAnsi="Times New Roman" w:cs="Times New Roman"/>
          <w:sz w:val="27"/>
          <w:szCs w:val="27"/>
        </w:rPr>
        <w:t>дминистрации Артемовского городского округа</w:t>
      </w:r>
      <w:r w:rsidR="008E5F52">
        <w:rPr>
          <w:rFonts w:ascii="Times New Roman" w:hAnsi="Times New Roman" w:cs="Times New Roman"/>
          <w:sz w:val="27"/>
          <w:szCs w:val="27"/>
        </w:rPr>
        <w:t xml:space="preserve"> (Бачурина</w:t>
      </w:r>
      <w:r w:rsidR="00267257">
        <w:rPr>
          <w:rFonts w:ascii="Times New Roman" w:hAnsi="Times New Roman" w:cs="Times New Roman"/>
          <w:sz w:val="27"/>
          <w:szCs w:val="27"/>
        </w:rPr>
        <w:t xml:space="preserve"> О.Г.)</w:t>
      </w:r>
      <w:r w:rsidR="007B35B6" w:rsidRPr="00E508A3">
        <w:rPr>
          <w:rFonts w:ascii="Times New Roman" w:hAnsi="Times New Roman" w:cs="Times New Roman"/>
          <w:sz w:val="27"/>
          <w:szCs w:val="27"/>
        </w:rPr>
        <w:t xml:space="preserve"> </w:t>
      </w:r>
      <w:r w:rsidR="008E5F52">
        <w:rPr>
          <w:rFonts w:ascii="Times New Roman" w:hAnsi="Times New Roman" w:cs="Times New Roman"/>
          <w:sz w:val="27"/>
          <w:szCs w:val="27"/>
        </w:rPr>
        <w:t>учесть</w:t>
      </w:r>
      <w:r w:rsidR="007B35B6" w:rsidRPr="00E508A3">
        <w:rPr>
          <w:rFonts w:ascii="Times New Roman" w:hAnsi="Times New Roman" w:cs="Times New Roman"/>
          <w:sz w:val="27"/>
          <w:szCs w:val="27"/>
        </w:rPr>
        <w:t xml:space="preserve"> </w:t>
      </w:r>
      <w:r w:rsidR="002D5E31" w:rsidRPr="00E508A3">
        <w:rPr>
          <w:rFonts w:ascii="Times New Roman" w:hAnsi="Times New Roman" w:cs="Times New Roman"/>
          <w:sz w:val="27"/>
          <w:szCs w:val="27"/>
        </w:rPr>
        <w:t>п</w:t>
      </w:r>
      <w:r w:rsidR="007B35B6" w:rsidRPr="00E508A3">
        <w:rPr>
          <w:rFonts w:ascii="Times New Roman" w:hAnsi="Times New Roman" w:cs="Times New Roman"/>
          <w:sz w:val="27"/>
          <w:szCs w:val="27"/>
        </w:rPr>
        <w:t>рогноз социально-экономического развития Артемовского городского округа на 201</w:t>
      </w:r>
      <w:r w:rsidR="002E4A2B" w:rsidRPr="00E508A3">
        <w:rPr>
          <w:rFonts w:ascii="Times New Roman" w:hAnsi="Times New Roman" w:cs="Times New Roman"/>
          <w:sz w:val="27"/>
          <w:szCs w:val="27"/>
        </w:rPr>
        <w:t>7</w:t>
      </w:r>
      <w:r w:rsidR="00BB3FCD" w:rsidRPr="00E508A3">
        <w:rPr>
          <w:rFonts w:ascii="Times New Roman" w:hAnsi="Times New Roman" w:cs="Times New Roman"/>
          <w:sz w:val="27"/>
          <w:szCs w:val="27"/>
        </w:rPr>
        <w:t xml:space="preserve"> год и плановый период 201</w:t>
      </w:r>
      <w:r w:rsidR="002E4A2B" w:rsidRPr="00E508A3">
        <w:rPr>
          <w:rFonts w:ascii="Times New Roman" w:hAnsi="Times New Roman" w:cs="Times New Roman"/>
          <w:sz w:val="27"/>
          <w:szCs w:val="27"/>
        </w:rPr>
        <w:t>8</w:t>
      </w:r>
      <w:r w:rsidR="00BB3FCD" w:rsidRPr="00E508A3">
        <w:rPr>
          <w:rFonts w:ascii="Times New Roman" w:hAnsi="Times New Roman" w:cs="Times New Roman"/>
          <w:sz w:val="27"/>
          <w:szCs w:val="27"/>
        </w:rPr>
        <w:t xml:space="preserve"> и </w:t>
      </w:r>
      <w:r w:rsidR="007B35B6" w:rsidRPr="00E508A3">
        <w:rPr>
          <w:rFonts w:ascii="Times New Roman" w:hAnsi="Times New Roman" w:cs="Times New Roman"/>
          <w:sz w:val="27"/>
          <w:szCs w:val="27"/>
        </w:rPr>
        <w:t>201</w:t>
      </w:r>
      <w:r w:rsidR="002E4A2B" w:rsidRPr="00E508A3">
        <w:rPr>
          <w:rFonts w:ascii="Times New Roman" w:hAnsi="Times New Roman" w:cs="Times New Roman"/>
          <w:sz w:val="27"/>
          <w:szCs w:val="27"/>
        </w:rPr>
        <w:t>9</w:t>
      </w:r>
      <w:r w:rsidR="007B35B6" w:rsidRPr="00E508A3">
        <w:rPr>
          <w:rFonts w:ascii="Times New Roman" w:hAnsi="Times New Roman" w:cs="Times New Roman"/>
          <w:sz w:val="27"/>
          <w:szCs w:val="27"/>
        </w:rPr>
        <w:t xml:space="preserve"> год</w:t>
      </w:r>
      <w:r w:rsidR="00BB3FCD" w:rsidRPr="00E508A3">
        <w:rPr>
          <w:rFonts w:ascii="Times New Roman" w:hAnsi="Times New Roman" w:cs="Times New Roman"/>
          <w:sz w:val="27"/>
          <w:szCs w:val="27"/>
        </w:rPr>
        <w:t>ов</w:t>
      </w:r>
      <w:r w:rsidR="007B35B6" w:rsidRPr="00E508A3">
        <w:rPr>
          <w:rFonts w:ascii="Times New Roman" w:hAnsi="Times New Roman" w:cs="Times New Roman"/>
          <w:sz w:val="27"/>
          <w:szCs w:val="27"/>
        </w:rPr>
        <w:t xml:space="preserve"> при формировании проекта бюджета Артемовского городского округа на 201</w:t>
      </w:r>
      <w:r w:rsidR="002E4A2B" w:rsidRPr="00E508A3">
        <w:rPr>
          <w:rFonts w:ascii="Times New Roman" w:hAnsi="Times New Roman" w:cs="Times New Roman"/>
          <w:sz w:val="27"/>
          <w:szCs w:val="27"/>
        </w:rPr>
        <w:t>7</w:t>
      </w:r>
      <w:r w:rsidR="007B35B6" w:rsidRPr="00E508A3">
        <w:rPr>
          <w:rFonts w:ascii="Times New Roman" w:hAnsi="Times New Roman" w:cs="Times New Roman"/>
          <w:sz w:val="27"/>
          <w:szCs w:val="27"/>
        </w:rPr>
        <w:t xml:space="preserve"> год</w:t>
      </w:r>
      <w:r w:rsidR="006A4331" w:rsidRPr="00E508A3">
        <w:rPr>
          <w:rFonts w:ascii="Times New Roman" w:hAnsi="Times New Roman" w:cs="Times New Roman"/>
          <w:sz w:val="27"/>
          <w:szCs w:val="27"/>
        </w:rPr>
        <w:t xml:space="preserve"> и плановый период 201</w:t>
      </w:r>
      <w:r w:rsidR="002E4A2B" w:rsidRPr="00E508A3">
        <w:rPr>
          <w:rFonts w:ascii="Times New Roman" w:hAnsi="Times New Roman" w:cs="Times New Roman"/>
          <w:sz w:val="27"/>
          <w:szCs w:val="27"/>
        </w:rPr>
        <w:t>8</w:t>
      </w:r>
      <w:r w:rsidR="006A4331" w:rsidRPr="00E508A3">
        <w:rPr>
          <w:rFonts w:ascii="Times New Roman" w:hAnsi="Times New Roman" w:cs="Times New Roman"/>
          <w:sz w:val="27"/>
          <w:szCs w:val="27"/>
        </w:rPr>
        <w:t xml:space="preserve"> и 201</w:t>
      </w:r>
      <w:r w:rsidR="002E4A2B" w:rsidRPr="00E508A3">
        <w:rPr>
          <w:rFonts w:ascii="Times New Roman" w:hAnsi="Times New Roman" w:cs="Times New Roman"/>
          <w:sz w:val="27"/>
          <w:szCs w:val="27"/>
        </w:rPr>
        <w:t>9</w:t>
      </w:r>
      <w:r w:rsidR="006A4331" w:rsidRPr="00E508A3">
        <w:rPr>
          <w:rFonts w:ascii="Times New Roman" w:hAnsi="Times New Roman" w:cs="Times New Roman"/>
          <w:sz w:val="27"/>
          <w:szCs w:val="27"/>
        </w:rPr>
        <w:t xml:space="preserve"> годов</w:t>
      </w:r>
      <w:r w:rsidR="007B35B6" w:rsidRPr="00E508A3">
        <w:rPr>
          <w:rFonts w:ascii="Times New Roman" w:hAnsi="Times New Roman" w:cs="Times New Roman"/>
          <w:sz w:val="27"/>
          <w:szCs w:val="27"/>
        </w:rPr>
        <w:t xml:space="preserve">. </w:t>
      </w:r>
    </w:p>
    <w:p w:rsidR="007B35B6" w:rsidRPr="00E508A3" w:rsidRDefault="007B35B6" w:rsidP="00E96447">
      <w:pPr>
        <w:pStyle w:val="a5"/>
        <w:ind w:firstLine="708"/>
        <w:jc w:val="both"/>
        <w:rPr>
          <w:rFonts w:ascii="Times New Roman" w:hAnsi="Times New Roman" w:cs="Times New Roman"/>
          <w:sz w:val="27"/>
          <w:szCs w:val="27"/>
        </w:rPr>
      </w:pPr>
      <w:r w:rsidRPr="00E508A3">
        <w:rPr>
          <w:rFonts w:ascii="Times New Roman" w:hAnsi="Times New Roman" w:cs="Times New Roman"/>
          <w:sz w:val="27"/>
          <w:szCs w:val="27"/>
        </w:rPr>
        <w:t>3.</w:t>
      </w:r>
      <w:r w:rsidR="00266278" w:rsidRPr="00E508A3">
        <w:rPr>
          <w:rFonts w:ascii="Times New Roman" w:hAnsi="Times New Roman" w:cs="Times New Roman"/>
          <w:sz w:val="27"/>
          <w:szCs w:val="27"/>
        </w:rPr>
        <w:t> </w:t>
      </w:r>
      <w:r w:rsidRPr="00E508A3">
        <w:rPr>
          <w:rFonts w:ascii="Times New Roman" w:hAnsi="Times New Roman" w:cs="Times New Roman"/>
          <w:sz w:val="27"/>
          <w:szCs w:val="27"/>
        </w:rPr>
        <w:t xml:space="preserve">Признать утратившим силу постановление Администрации Артемовского городского округа от </w:t>
      </w:r>
      <w:r w:rsidR="002E4A2B" w:rsidRPr="00E508A3">
        <w:rPr>
          <w:rFonts w:ascii="Times New Roman" w:hAnsi="Times New Roman" w:cs="Times New Roman"/>
          <w:sz w:val="27"/>
          <w:szCs w:val="27"/>
        </w:rPr>
        <w:t>14</w:t>
      </w:r>
      <w:r w:rsidR="00E96447" w:rsidRPr="00E508A3">
        <w:rPr>
          <w:rFonts w:ascii="Times New Roman" w:hAnsi="Times New Roman" w:cs="Times New Roman"/>
          <w:sz w:val="27"/>
          <w:szCs w:val="27"/>
        </w:rPr>
        <w:t>.1</w:t>
      </w:r>
      <w:r w:rsidR="002E4A2B" w:rsidRPr="00E508A3">
        <w:rPr>
          <w:rFonts w:ascii="Times New Roman" w:hAnsi="Times New Roman" w:cs="Times New Roman"/>
          <w:sz w:val="27"/>
          <w:szCs w:val="27"/>
        </w:rPr>
        <w:t>0</w:t>
      </w:r>
      <w:r w:rsidR="00E96447" w:rsidRPr="00E508A3">
        <w:rPr>
          <w:rFonts w:ascii="Times New Roman" w:hAnsi="Times New Roman" w:cs="Times New Roman"/>
          <w:sz w:val="27"/>
          <w:szCs w:val="27"/>
        </w:rPr>
        <w:t>.201</w:t>
      </w:r>
      <w:r w:rsidR="002E4A2B" w:rsidRPr="00E508A3">
        <w:rPr>
          <w:rFonts w:ascii="Times New Roman" w:hAnsi="Times New Roman" w:cs="Times New Roman"/>
          <w:sz w:val="27"/>
          <w:szCs w:val="27"/>
        </w:rPr>
        <w:t>5</w:t>
      </w:r>
      <w:r w:rsidR="00425256" w:rsidRPr="00E508A3">
        <w:rPr>
          <w:rFonts w:ascii="Times New Roman" w:hAnsi="Times New Roman" w:cs="Times New Roman"/>
          <w:sz w:val="27"/>
          <w:szCs w:val="27"/>
        </w:rPr>
        <w:t xml:space="preserve"> №</w:t>
      </w:r>
      <w:r w:rsidR="000C5179" w:rsidRPr="00E508A3">
        <w:rPr>
          <w:rFonts w:ascii="Times New Roman" w:hAnsi="Times New Roman" w:cs="Times New Roman"/>
          <w:sz w:val="27"/>
          <w:szCs w:val="27"/>
        </w:rPr>
        <w:t xml:space="preserve"> </w:t>
      </w:r>
      <w:r w:rsidR="00425256" w:rsidRPr="00E508A3">
        <w:rPr>
          <w:rFonts w:ascii="Times New Roman" w:hAnsi="Times New Roman" w:cs="Times New Roman"/>
          <w:sz w:val="27"/>
          <w:szCs w:val="27"/>
        </w:rPr>
        <w:t>1</w:t>
      </w:r>
      <w:r w:rsidR="002E4A2B" w:rsidRPr="00E508A3">
        <w:rPr>
          <w:rFonts w:ascii="Times New Roman" w:hAnsi="Times New Roman" w:cs="Times New Roman"/>
          <w:sz w:val="27"/>
          <w:szCs w:val="27"/>
        </w:rPr>
        <w:t>393</w:t>
      </w:r>
      <w:r w:rsidRPr="00E508A3">
        <w:rPr>
          <w:rFonts w:ascii="Times New Roman" w:hAnsi="Times New Roman" w:cs="Times New Roman"/>
          <w:sz w:val="27"/>
          <w:szCs w:val="27"/>
        </w:rPr>
        <w:t xml:space="preserve">-ПА «О прогнозе социально-экономического развития Артемовского городского округа на </w:t>
      </w:r>
      <w:r w:rsidR="00E96447" w:rsidRPr="00E508A3">
        <w:rPr>
          <w:rFonts w:ascii="Times New Roman" w:hAnsi="Times New Roman" w:cs="Times New Roman"/>
          <w:sz w:val="27"/>
          <w:szCs w:val="27"/>
        </w:rPr>
        <w:t>201</w:t>
      </w:r>
      <w:r w:rsidR="002E4A2B" w:rsidRPr="00E508A3">
        <w:rPr>
          <w:rFonts w:ascii="Times New Roman" w:hAnsi="Times New Roman" w:cs="Times New Roman"/>
          <w:sz w:val="27"/>
          <w:szCs w:val="27"/>
        </w:rPr>
        <w:t>6</w:t>
      </w:r>
      <w:r w:rsidR="00E96447" w:rsidRPr="00E508A3">
        <w:rPr>
          <w:rFonts w:ascii="Times New Roman" w:hAnsi="Times New Roman" w:cs="Times New Roman"/>
          <w:sz w:val="27"/>
          <w:szCs w:val="27"/>
        </w:rPr>
        <w:t xml:space="preserve"> год и плановый период 201</w:t>
      </w:r>
      <w:r w:rsidR="002E4A2B" w:rsidRPr="00E508A3">
        <w:rPr>
          <w:rFonts w:ascii="Times New Roman" w:hAnsi="Times New Roman" w:cs="Times New Roman"/>
          <w:sz w:val="27"/>
          <w:szCs w:val="27"/>
        </w:rPr>
        <w:t>7</w:t>
      </w:r>
      <w:r w:rsidR="00E96447" w:rsidRPr="00E508A3">
        <w:rPr>
          <w:rFonts w:ascii="Times New Roman" w:hAnsi="Times New Roman" w:cs="Times New Roman"/>
          <w:sz w:val="27"/>
          <w:szCs w:val="27"/>
        </w:rPr>
        <w:t xml:space="preserve"> и 201</w:t>
      </w:r>
      <w:r w:rsidR="002E4A2B" w:rsidRPr="00E508A3">
        <w:rPr>
          <w:rFonts w:ascii="Times New Roman" w:hAnsi="Times New Roman" w:cs="Times New Roman"/>
          <w:sz w:val="27"/>
          <w:szCs w:val="27"/>
        </w:rPr>
        <w:t>8</w:t>
      </w:r>
      <w:r w:rsidR="00E96447" w:rsidRPr="00E508A3">
        <w:rPr>
          <w:rFonts w:ascii="Times New Roman" w:hAnsi="Times New Roman" w:cs="Times New Roman"/>
          <w:sz w:val="27"/>
          <w:szCs w:val="27"/>
        </w:rPr>
        <w:t xml:space="preserve"> годов</w:t>
      </w:r>
      <w:r w:rsidRPr="00E508A3">
        <w:rPr>
          <w:rFonts w:ascii="Times New Roman" w:hAnsi="Times New Roman" w:cs="Times New Roman"/>
          <w:sz w:val="27"/>
          <w:szCs w:val="27"/>
        </w:rPr>
        <w:t>».</w:t>
      </w:r>
    </w:p>
    <w:p w:rsidR="007B35B6" w:rsidRPr="00E508A3" w:rsidRDefault="007B35B6" w:rsidP="00CF190D">
      <w:pPr>
        <w:pStyle w:val="a5"/>
        <w:ind w:firstLine="708"/>
        <w:jc w:val="both"/>
        <w:rPr>
          <w:rFonts w:ascii="Times New Roman" w:hAnsi="Times New Roman" w:cs="Times New Roman"/>
          <w:sz w:val="27"/>
          <w:szCs w:val="27"/>
        </w:rPr>
      </w:pPr>
      <w:r w:rsidRPr="00E508A3">
        <w:rPr>
          <w:rFonts w:ascii="Times New Roman" w:hAnsi="Times New Roman" w:cs="Times New Roman"/>
          <w:sz w:val="27"/>
          <w:szCs w:val="27"/>
        </w:rPr>
        <w:t>4.</w:t>
      </w:r>
      <w:r w:rsidR="00266278" w:rsidRPr="00E508A3">
        <w:rPr>
          <w:rFonts w:ascii="Times New Roman" w:hAnsi="Times New Roman" w:cs="Times New Roman"/>
          <w:sz w:val="27"/>
          <w:szCs w:val="27"/>
        </w:rPr>
        <w:t> </w:t>
      </w:r>
      <w:r w:rsidRPr="00E508A3">
        <w:rPr>
          <w:rFonts w:ascii="Times New Roman" w:hAnsi="Times New Roman" w:cs="Times New Roman"/>
          <w:sz w:val="27"/>
          <w:szCs w:val="27"/>
        </w:rPr>
        <w:t xml:space="preserve">Постановление опубликовать в газете «Артемовский рабочий» и разместить на официальном сайте Артемовского городского округа в </w:t>
      </w:r>
      <w:r w:rsidR="00085721" w:rsidRPr="00E508A3">
        <w:rPr>
          <w:rFonts w:ascii="Times New Roman" w:hAnsi="Times New Roman" w:cs="Times New Roman"/>
          <w:sz w:val="27"/>
          <w:szCs w:val="27"/>
        </w:rPr>
        <w:t>информационно-телекомму</w:t>
      </w:r>
      <w:r w:rsidR="00C17538" w:rsidRPr="00E508A3">
        <w:rPr>
          <w:rFonts w:ascii="Times New Roman" w:hAnsi="Times New Roman" w:cs="Times New Roman"/>
          <w:sz w:val="27"/>
          <w:szCs w:val="27"/>
        </w:rPr>
        <w:t>ни</w:t>
      </w:r>
      <w:r w:rsidR="00085721" w:rsidRPr="00E508A3">
        <w:rPr>
          <w:rFonts w:ascii="Times New Roman" w:hAnsi="Times New Roman" w:cs="Times New Roman"/>
          <w:sz w:val="27"/>
          <w:szCs w:val="27"/>
        </w:rPr>
        <w:t xml:space="preserve">кационной </w:t>
      </w:r>
      <w:r w:rsidRPr="00E508A3">
        <w:rPr>
          <w:rFonts w:ascii="Times New Roman" w:hAnsi="Times New Roman" w:cs="Times New Roman"/>
          <w:sz w:val="27"/>
          <w:szCs w:val="27"/>
        </w:rPr>
        <w:t xml:space="preserve">сети </w:t>
      </w:r>
      <w:r w:rsidR="00600588" w:rsidRPr="00E508A3">
        <w:rPr>
          <w:rFonts w:ascii="Times New Roman" w:hAnsi="Times New Roman" w:cs="Times New Roman"/>
          <w:sz w:val="27"/>
          <w:szCs w:val="27"/>
        </w:rPr>
        <w:t>«</w:t>
      </w:r>
      <w:r w:rsidRPr="00E508A3">
        <w:rPr>
          <w:rFonts w:ascii="Times New Roman" w:hAnsi="Times New Roman" w:cs="Times New Roman"/>
          <w:sz w:val="27"/>
          <w:szCs w:val="27"/>
        </w:rPr>
        <w:t>Интернет</w:t>
      </w:r>
      <w:r w:rsidR="00600588" w:rsidRPr="00E508A3">
        <w:rPr>
          <w:rFonts w:ascii="Times New Roman" w:hAnsi="Times New Roman" w:cs="Times New Roman"/>
          <w:sz w:val="27"/>
          <w:szCs w:val="27"/>
        </w:rPr>
        <w:t>»</w:t>
      </w:r>
      <w:r w:rsidRPr="00E508A3">
        <w:rPr>
          <w:rFonts w:ascii="Times New Roman" w:hAnsi="Times New Roman" w:cs="Times New Roman"/>
          <w:sz w:val="27"/>
          <w:szCs w:val="27"/>
        </w:rPr>
        <w:t>.</w:t>
      </w:r>
    </w:p>
    <w:p w:rsidR="007B35B6" w:rsidRPr="00E508A3" w:rsidRDefault="007B35B6" w:rsidP="00CF190D">
      <w:pPr>
        <w:pStyle w:val="a5"/>
        <w:ind w:firstLine="708"/>
        <w:jc w:val="both"/>
        <w:rPr>
          <w:rFonts w:ascii="Times New Roman" w:hAnsi="Times New Roman" w:cs="Times New Roman"/>
          <w:sz w:val="27"/>
          <w:szCs w:val="27"/>
        </w:rPr>
      </w:pPr>
      <w:r w:rsidRPr="00E508A3">
        <w:rPr>
          <w:rFonts w:ascii="Times New Roman" w:hAnsi="Times New Roman" w:cs="Times New Roman"/>
          <w:sz w:val="27"/>
          <w:szCs w:val="27"/>
        </w:rPr>
        <w:t>5.</w:t>
      </w:r>
      <w:r w:rsidR="00266278" w:rsidRPr="00E508A3">
        <w:rPr>
          <w:rFonts w:ascii="Times New Roman" w:hAnsi="Times New Roman" w:cs="Times New Roman"/>
          <w:sz w:val="27"/>
          <w:szCs w:val="27"/>
        </w:rPr>
        <w:t> </w:t>
      </w:r>
      <w:proofErr w:type="gramStart"/>
      <w:r w:rsidRPr="00E508A3">
        <w:rPr>
          <w:rFonts w:ascii="Times New Roman" w:hAnsi="Times New Roman" w:cs="Times New Roman"/>
          <w:sz w:val="27"/>
          <w:szCs w:val="27"/>
        </w:rPr>
        <w:t>Контроль за</w:t>
      </w:r>
      <w:proofErr w:type="gramEnd"/>
      <w:r w:rsidRPr="00E508A3">
        <w:rPr>
          <w:rFonts w:ascii="Times New Roman" w:hAnsi="Times New Roman" w:cs="Times New Roman"/>
          <w:sz w:val="27"/>
          <w:szCs w:val="27"/>
        </w:rPr>
        <w:t xml:space="preserve"> </w:t>
      </w:r>
      <w:r w:rsidR="00A5052F" w:rsidRPr="00E508A3">
        <w:rPr>
          <w:rFonts w:ascii="Times New Roman" w:hAnsi="Times New Roman" w:cs="Times New Roman"/>
          <w:sz w:val="27"/>
          <w:szCs w:val="27"/>
        </w:rPr>
        <w:t>ис</w:t>
      </w:r>
      <w:r w:rsidRPr="00E508A3">
        <w:rPr>
          <w:rFonts w:ascii="Times New Roman" w:hAnsi="Times New Roman" w:cs="Times New Roman"/>
          <w:sz w:val="27"/>
          <w:szCs w:val="27"/>
        </w:rPr>
        <w:t>полнением постановления оставляю за собой.</w:t>
      </w:r>
    </w:p>
    <w:p w:rsidR="00773CAC" w:rsidRDefault="00773CAC" w:rsidP="00CF190D">
      <w:pPr>
        <w:pStyle w:val="a5"/>
        <w:jc w:val="both"/>
        <w:rPr>
          <w:rFonts w:ascii="Times New Roman" w:hAnsi="Times New Roman" w:cs="Times New Roman"/>
          <w:sz w:val="27"/>
          <w:szCs w:val="27"/>
        </w:rPr>
      </w:pPr>
    </w:p>
    <w:p w:rsidR="00E508A3" w:rsidRPr="00E508A3" w:rsidRDefault="00E508A3" w:rsidP="00CF190D">
      <w:pPr>
        <w:pStyle w:val="a5"/>
        <w:jc w:val="both"/>
        <w:rPr>
          <w:rFonts w:ascii="Times New Roman" w:hAnsi="Times New Roman" w:cs="Times New Roman"/>
          <w:sz w:val="27"/>
          <w:szCs w:val="27"/>
        </w:rPr>
      </w:pPr>
    </w:p>
    <w:p w:rsidR="007B35B6" w:rsidRPr="00E508A3" w:rsidRDefault="00E508A3" w:rsidP="00CF190D">
      <w:pPr>
        <w:pStyle w:val="a5"/>
        <w:jc w:val="both"/>
        <w:rPr>
          <w:rFonts w:ascii="Times New Roman" w:hAnsi="Times New Roman" w:cs="Times New Roman"/>
          <w:sz w:val="27"/>
          <w:szCs w:val="27"/>
        </w:rPr>
      </w:pPr>
      <w:r w:rsidRPr="00E508A3">
        <w:rPr>
          <w:rFonts w:ascii="Times New Roman" w:hAnsi="Times New Roman" w:cs="Times New Roman"/>
          <w:sz w:val="27"/>
          <w:szCs w:val="27"/>
        </w:rPr>
        <w:t>Первый заместитель г</w:t>
      </w:r>
      <w:r w:rsidR="007B35B6" w:rsidRPr="00E508A3">
        <w:rPr>
          <w:rFonts w:ascii="Times New Roman" w:hAnsi="Times New Roman" w:cs="Times New Roman"/>
          <w:sz w:val="27"/>
          <w:szCs w:val="27"/>
        </w:rPr>
        <w:t>лав</w:t>
      </w:r>
      <w:r w:rsidR="00411C1F">
        <w:rPr>
          <w:rFonts w:ascii="Times New Roman" w:hAnsi="Times New Roman" w:cs="Times New Roman"/>
          <w:sz w:val="27"/>
          <w:szCs w:val="27"/>
        </w:rPr>
        <w:t>ы</w:t>
      </w:r>
      <w:r w:rsidR="007B35B6" w:rsidRPr="00E508A3">
        <w:rPr>
          <w:rFonts w:ascii="Times New Roman" w:hAnsi="Times New Roman" w:cs="Times New Roman"/>
          <w:sz w:val="27"/>
          <w:szCs w:val="27"/>
        </w:rPr>
        <w:t xml:space="preserve"> Администрации</w:t>
      </w:r>
    </w:p>
    <w:p w:rsidR="00E508A3" w:rsidRPr="00E508A3" w:rsidRDefault="007B35B6" w:rsidP="00E508A3">
      <w:pPr>
        <w:pStyle w:val="a5"/>
        <w:jc w:val="both"/>
        <w:rPr>
          <w:rFonts w:ascii="Times New Roman" w:hAnsi="Times New Roman" w:cs="Times New Roman"/>
          <w:sz w:val="27"/>
          <w:szCs w:val="27"/>
        </w:rPr>
      </w:pPr>
      <w:r w:rsidRPr="00E508A3">
        <w:rPr>
          <w:rFonts w:ascii="Times New Roman" w:hAnsi="Times New Roman" w:cs="Times New Roman"/>
          <w:sz w:val="27"/>
          <w:szCs w:val="27"/>
        </w:rPr>
        <w:t>Артемовского городского округа</w:t>
      </w:r>
      <w:r w:rsidR="00E508A3" w:rsidRPr="00E508A3">
        <w:rPr>
          <w:rFonts w:ascii="Times New Roman" w:hAnsi="Times New Roman" w:cs="Times New Roman"/>
          <w:sz w:val="27"/>
          <w:szCs w:val="27"/>
        </w:rPr>
        <w:t xml:space="preserve">, </w:t>
      </w:r>
    </w:p>
    <w:p w:rsidR="00E508A3" w:rsidRPr="00E508A3" w:rsidRDefault="00E508A3" w:rsidP="00E508A3">
      <w:pPr>
        <w:pStyle w:val="a5"/>
        <w:jc w:val="both"/>
        <w:rPr>
          <w:rFonts w:ascii="Times New Roman" w:hAnsi="Times New Roman" w:cs="Times New Roman"/>
          <w:sz w:val="27"/>
          <w:szCs w:val="27"/>
        </w:rPr>
      </w:pPr>
      <w:proofErr w:type="gramStart"/>
      <w:r w:rsidRPr="00E508A3">
        <w:rPr>
          <w:rFonts w:ascii="Times New Roman" w:hAnsi="Times New Roman" w:cs="Times New Roman"/>
          <w:sz w:val="27"/>
          <w:szCs w:val="27"/>
        </w:rPr>
        <w:t>исполняющий</w:t>
      </w:r>
      <w:proofErr w:type="gramEnd"/>
      <w:r w:rsidRPr="00E508A3">
        <w:rPr>
          <w:rFonts w:ascii="Times New Roman" w:hAnsi="Times New Roman" w:cs="Times New Roman"/>
          <w:sz w:val="27"/>
          <w:szCs w:val="27"/>
        </w:rPr>
        <w:t xml:space="preserve"> полномочия главы </w:t>
      </w:r>
    </w:p>
    <w:p w:rsidR="007B35B6" w:rsidRDefault="00E508A3" w:rsidP="00E508A3">
      <w:pPr>
        <w:pStyle w:val="a5"/>
        <w:jc w:val="both"/>
        <w:rPr>
          <w:rFonts w:ascii="Times New Roman" w:hAnsi="Times New Roman" w:cs="Times New Roman"/>
          <w:sz w:val="27"/>
          <w:szCs w:val="27"/>
        </w:rPr>
      </w:pPr>
      <w:r w:rsidRPr="00E508A3">
        <w:rPr>
          <w:rFonts w:ascii="Times New Roman" w:hAnsi="Times New Roman" w:cs="Times New Roman"/>
          <w:sz w:val="27"/>
          <w:szCs w:val="27"/>
        </w:rPr>
        <w:t>Администрации Артемовского городского округа</w:t>
      </w:r>
      <w:r w:rsidR="007B35B6" w:rsidRPr="00E508A3">
        <w:rPr>
          <w:rFonts w:ascii="Times New Roman" w:hAnsi="Times New Roman" w:cs="Times New Roman"/>
          <w:sz w:val="27"/>
          <w:szCs w:val="27"/>
        </w:rPr>
        <w:tab/>
      </w:r>
      <w:r w:rsidR="00773CAC" w:rsidRPr="00E508A3">
        <w:rPr>
          <w:rFonts w:ascii="Times New Roman" w:hAnsi="Times New Roman" w:cs="Times New Roman"/>
          <w:sz w:val="27"/>
          <w:szCs w:val="27"/>
        </w:rPr>
        <w:t xml:space="preserve"> </w:t>
      </w:r>
      <w:r w:rsidR="00ED676B" w:rsidRPr="00E508A3">
        <w:rPr>
          <w:rFonts w:ascii="Times New Roman" w:hAnsi="Times New Roman" w:cs="Times New Roman"/>
          <w:sz w:val="27"/>
          <w:szCs w:val="27"/>
        </w:rPr>
        <w:t xml:space="preserve">   </w:t>
      </w:r>
      <w:r>
        <w:rPr>
          <w:rFonts w:ascii="Times New Roman" w:hAnsi="Times New Roman" w:cs="Times New Roman"/>
          <w:sz w:val="27"/>
          <w:szCs w:val="27"/>
        </w:rPr>
        <w:t xml:space="preserve">    </w:t>
      </w:r>
      <w:r w:rsidR="00ED676B" w:rsidRPr="00E508A3">
        <w:rPr>
          <w:rFonts w:ascii="Times New Roman" w:hAnsi="Times New Roman" w:cs="Times New Roman"/>
          <w:sz w:val="27"/>
          <w:szCs w:val="27"/>
        </w:rPr>
        <w:t xml:space="preserve">    </w:t>
      </w:r>
      <w:r w:rsidR="00773CAC" w:rsidRPr="00E508A3">
        <w:rPr>
          <w:rFonts w:ascii="Times New Roman" w:hAnsi="Times New Roman" w:cs="Times New Roman"/>
          <w:sz w:val="27"/>
          <w:szCs w:val="27"/>
        </w:rPr>
        <w:t xml:space="preserve">        </w:t>
      </w:r>
      <w:r w:rsidRPr="00E508A3">
        <w:rPr>
          <w:rFonts w:ascii="Times New Roman" w:hAnsi="Times New Roman" w:cs="Times New Roman"/>
          <w:sz w:val="27"/>
          <w:szCs w:val="27"/>
        </w:rPr>
        <w:t>А.С. Иванов</w:t>
      </w:r>
    </w:p>
    <w:p w:rsidR="0037367D" w:rsidRPr="0037367D" w:rsidRDefault="00DA0BF7" w:rsidP="0037367D">
      <w:pPr>
        <w:pStyle w:val="a5"/>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r>
      <w:r w:rsidR="0037367D" w:rsidRPr="0037367D">
        <w:rPr>
          <w:rFonts w:ascii="Times New Roman" w:eastAsia="Times New Roman" w:hAnsi="Times New Roman" w:cs="Times New Roman"/>
          <w:sz w:val="28"/>
          <w:szCs w:val="28"/>
          <w:lang w:eastAsia="ru-RU"/>
        </w:rPr>
        <w:t xml:space="preserve">Приложение </w:t>
      </w:r>
    </w:p>
    <w:p w:rsidR="0037367D" w:rsidRPr="0037367D" w:rsidRDefault="0037367D" w:rsidP="0037367D">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37367D">
        <w:rPr>
          <w:rFonts w:ascii="Times New Roman" w:eastAsia="Times New Roman" w:hAnsi="Times New Roman" w:cs="Times New Roman"/>
          <w:sz w:val="28"/>
          <w:szCs w:val="28"/>
          <w:lang w:eastAsia="ru-RU"/>
        </w:rPr>
        <w:t xml:space="preserve">к постановлению Администрации </w:t>
      </w:r>
    </w:p>
    <w:p w:rsidR="0037367D" w:rsidRPr="0037367D" w:rsidRDefault="0037367D" w:rsidP="0037367D">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37367D">
        <w:rPr>
          <w:rFonts w:ascii="Times New Roman" w:eastAsia="Times New Roman" w:hAnsi="Times New Roman" w:cs="Times New Roman"/>
          <w:sz w:val="28"/>
          <w:szCs w:val="28"/>
          <w:lang w:eastAsia="ru-RU"/>
        </w:rPr>
        <w:t xml:space="preserve">Артемовского городского округа </w:t>
      </w:r>
    </w:p>
    <w:p w:rsidR="0037367D" w:rsidRPr="0037367D" w:rsidRDefault="0037367D" w:rsidP="0037367D">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37367D">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 xml:space="preserve">18.10.2016 </w:t>
      </w:r>
      <w:r w:rsidRPr="0037367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1155-ПА</w:t>
      </w:r>
    </w:p>
    <w:p w:rsidR="0037367D" w:rsidRPr="0037367D" w:rsidRDefault="0037367D" w:rsidP="0037367D">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37367D" w:rsidRPr="0037367D" w:rsidRDefault="0037367D" w:rsidP="0037367D">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37367D" w:rsidRPr="0037367D" w:rsidRDefault="0037367D" w:rsidP="0037367D">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37367D" w:rsidRPr="0037367D" w:rsidRDefault="0037367D" w:rsidP="0037367D">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7367D">
        <w:rPr>
          <w:rFonts w:ascii="Times New Roman" w:eastAsia="Times New Roman" w:hAnsi="Times New Roman" w:cs="Times New Roman"/>
          <w:b/>
          <w:sz w:val="28"/>
          <w:szCs w:val="28"/>
          <w:lang w:eastAsia="ru-RU"/>
        </w:rPr>
        <w:t>Прогноз социально - экономического развития</w:t>
      </w:r>
      <w:r w:rsidRPr="0037367D">
        <w:rPr>
          <w:rFonts w:ascii="Times New Roman" w:eastAsia="Times New Roman" w:hAnsi="Times New Roman" w:cs="Times New Roman"/>
          <w:b/>
          <w:sz w:val="28"/>
          <w:szCs w:val="28"/>
          <w:lang w:eastAsia="ru-RU"/>
        </w:rPr>
        <w:br/>
        <w:t>Артемовского городского округа на 2017 год</w:t>
      </w:r>
    </w:p>
    <w:p w:rsidR="0037367D" w:rsidRPr="0037367D" w:rsidRDefault="0037367D" w:rsidP="0037367D">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7367D">
        <w:rPr>
          <w:rFonts w:ascii="Times New Roman" w:eastAsia="Times New Roman" w:hAnsi="Times New Roman" w:cs="Times New Roman"/>
          <w:b/>
          <w:sz w:val="28"/>
          <w:szCs w:val="28"/>
          <w:lang w:eastAsia="ru-RU"/>
        </w:rPr>
        <w:t>и плановый период 2018 и 2019 годов</w:t>
      </w:r>
      <w:r w:rsidRPr="0037367D">
        <w:rPr>
          <w:rFonts w:ascii="Times New Roman" w:eastAsia="Times New Roman" w:hAnsi="Times New Roman" w:cs="Times New Roman"/>
          <w:b/>
          <w:sz w:val="28"/>
          <w:szCs w:val="28"/>
          <w:lang w:eastAsia="ru-RU"/>
        </w:rPr>
        <w:br/>
      </w:r>
    </w:p>
    <w:p w:rsidR="0037367D" w:rsidRPr="0037367D" w:rsidRDefault="0037367D" w:rsidP="0037367D">
      <w:pPr>
        <w:spacing w:after="0" w:line="240" w:lineRule="auto"/>
        <w:ind w:right="-2" w:firstLine="709"/>
        <w:jc w:val="both"/>
        <w:rPr>
          <w:rFonts w:ascii="Times New Roman" w:eastAsia="Times New Roman" w:hAnsi="Times New Roman" w:cs="Times New Roman"/>
          <w:sz w:val="28"/>
          <w:szCs w:val="28"/>
          <w:lang w:eastAsia="ru-RU"/>
        </w:rPr>
      </w:pPr>
      <w:r w:rsidRPr="0037367D">
        <w:rPr>
          <w:rFonts w:ascii="Times New Roman" w:eastAsia="Times New Roman" w:hAnsi="Times New Roman" w:cs="Times New Roman"/>
          <w:sz w:val="28"/>
          <w:szCs w:val="28"/>
          <w:lang w:eastAsia="ru-RU"/>
        </w:rPr>
        <w:t xml:space="preserve">Прогноз социально-экономического развития Артемовского городского округа на 2017 год и плановый период 2018 и 2019 годов разработан в соответствии </w:t>
      </w:r>
      <w:proofErr w:type="gramStart"/>
      <w:r w:rsidRPr="0037367D">
        <w:rPr>
          <w:rFonts w:ascii="Times New Roman" w:eastAsia="Times New Roman" w:hAnsi="Times New Roman" w:cs="Times New Roman"/>
          <w:sz w:val="28"/>
          <w:szCs w:val="28"/>
          <w:lang w:eastAsia="ru-RU"/>
        </w:rPr>
        <w:t>с</w:t>
      </w:r>
      <w:proofErr w:type="gramEnd"/>
      <w:r w:rsidRPr="0037367D">
        <w:rPr>
          <w:rFonts w:ascii="Times New Roman" w:eastAsia="Times New Roman" w:hAnsi="Times New Roman" w:cs="Times New Roman"/>
          <w:sz w:val="28"/>
          <w:szCs w:val="28"/>
          <w:lang w:eastAsia="ru-RU"/>
        </w:rPr>
        <w:t>:</w:t>
      </w:r>
    </w:p>
    <w:p w:rsidR="0037367D" w:rsidRPr="0037367D" w:rsidRDefault="0037367D" w:rsidP="0037367D">
      <w:pPr>
        <w:spacing w:after="0" w:line="240" w:lineRule="auto"/>
        <w:ind w:right="-2" w:firstLine="709"/>
        <w:jc w:val="both"/>
        <w:rPr>
          <w:rFonts w:ascii="Times New Roman" w:eastAsia="Times New Roman" w:hAnsi="Times New Roman" w:cs="Times New Roman"/>
          <w:sz w:val="28"/>
          <w:szCs w:val="28"/>
          <w:lang w:eastAsia="ru-RU"/>
        </w:rPr>
      </w:pPr>
      <w:r w:rsidRPr="0037367D">
        <w:rPr>
          <w:rFonts w:ascii="Times New Roman" w:eastAsia="Times New Roman" w:hAnsi="Times New Roman" w:cs="Times New Roman"/>
          <w:sz w:val="28"/>
          <w:szCs w:val="28"/>
          <w:lang w:eastAsia="ru-RU"/>
        </w:rPr>
        <w:t>1) Бюджетным Кодексом Российской Федерации;</w:t>
      </w:r>
    </w:p>
    <w:p w:rsidR="0037367D" w:rsidRPr="0037367D" w:rsidRDefault="0037367D" w:rsidP="0037367D">
      <w:pPr>
        <w:spacing w:after="0" w:line="240" w:lineRule="auto"/>
        <w:ind w:right="-2" w:firstLine="709"/>
        <w:jc w:val="both"/>
        <w:rPr>
          <w:rFonts w:ascii="Times New Roman" w:eastAsia="Times New Roman" w:hAnsi="Times New Roman" w:cs="Times New Roman"/>
          <w:sz w:val="28"/>
          <w:szCs w:val="28"/>
          <w:lang w:eastAsia="ru-RU"/>
        </w:rPr>
      </w:pPr>
      <w:r w:rsidRPr="0037367D">
        <w:rPr>
          <w:rFonts w:ascii="Times New Roman" w:eastAsia="Times New Roman" w:hAnsi="Times New Roman" w:cs="Times New Roman"/>
          <w:sz w:val="28"/>
          <w:szCs w:val="28"/>
          <w:lang w:eastAsia="ru-RU"/>
        </w:rPr>
        <w:t>2) Правилами разработки, корректировки, осуществления мониторинга и контроля реализации прогноза социально-экономического развития Российской Федерации на среднесрочный период, утвержденными постановлением Правительства Российской Федерации от 14.11.2015 № 1234;</w:t>
      </w:r>
    </w:p>
    <w:p w:rsidR="0037367D" w:rsidRPr="0037367D" w:rsidRDefault="0037367D" w:rsidP="0037367D">
      <w:pPr>
        <w:spacing w:after="0" w:line="240" w:lineRule="auto"/>
        <w:ind w:right="-2" w:firstLine="709"/>
        <w:jc w:val="both"/>
        <w:rPr>
          <w:rFonts w:ascii="Times New Roman" w:eastAsia="Times New Roman" w:hAnsi="Times New Roman" w:cs="Times New Roman"/>
          <w:sz w:val="28"/>
          <w:szCs w:val="28"/>
          <w:lang w:eastAsia="ru-RU"/>
        </w:rPr>
      </w:pPr>
      <w:r w:rsidRPr="0037367D">
        <w:rPr>
          <w:rFonts w:ascii="Times New Roman" w:eastAsia="Times New Roman" w:hAnsi="Times New Roman" w:cs="Times New Roman"/>
          <w:sz w:val="28"/>
          <w:szCs w:val="28"/>
          <w:lang w:eastAsia="ru-RU"/>
        </w:rPr>
        <w:t>3) Порядком разработки и корректировки прогноза социально-экономического развития Свердловской области на среднесрочный период, утвержденным постановлением Правительства Свердловской области от 02.09.2015 № 800-ПП;</w:t>
      </w:r>
    </w:p>
    <w:p w:rsidR="0037367D" w:rsidRPr="0037367D" w:rsidRDefault="0037367D" w:rsidP="0037367D">
      <w:pPr>
        <w:spacing w:after="0" w:line="240" w:lineRule="auto"/>
        <w:ind w:right="-2" w:firstLine="709"/>
        <w:jc w:val="both"/>
        <w:rPr>
          <w:rFonts w:ascii="Times New Roman" w:eastAsia="Times New Roman" w:hAnsi="Times New Roman" w:cs="Times New Roman"/>
          <w:sz w:val="28"/>
          <w:szCs w:val="28"/>
          <w:lang w:eastAsia="ru-RU"/>
        </w:rPr>
      </w:pPr>
      <w:r w:rsidRPr="0037367D">
        <w:rPr>
          <w:rFonts w:ascii="Times New Roman" w:eastAsia="Times New Roman" w:hAnsi="Times New Roman" w:cs="Times New Roman"/>
          <w:sz w:val="28"/>
          <w:szCs w:val="28"/>
          <w:lang w:eastAsia="ru-RU"/>
        </w:rPr>
        <w:t>4) Порядком разработки и корректировки прогноза социально-экономического развития Артемовского городского округа на среднесрочный период, утвержденным постановлением Администрации Артемовского городского округа от 25.07.2016 № 839-ПА.</w:t>
      </w:r>
    </w:p>
    <w:p w:rsidR="0037367D" w:rsidRPr="0037367D" w:rsidRDefault="0037367D" w:rsidP="0037367D">
      <w:pPr>
        <w:spacing w:after="0" w:line="240" w:lineRule="auto"/>
        <w:ind w:right="-2" w:firstLine="709"/>
        <w:jc w:val="both"/>
        <w:rPr>
          <w:rFonts w:ascii="Times New Roman" w:eastAsia="Times New Roman" w:hAnsi="Times New Roman" w:cs="Times New Roman"/>
          <w:sz w:val="28"/>
          <w:szCs w:val="28"/>
          <w:lang w:eastAsia="ru-RU"/>
        </w:rPr>
      </w:pPr>
      <w:r w:rsidRPr="0037367D">
        <w:rPr>
          <w:rFonts w:ascii="Times New Roman" w:eastAsia="Times New Roman" w:hAnsi="Times New Roman" w:cs="Times New Roman"/>
          <w:sz w:val="28"/>
          <w:szCs w:val="28"/>
          <w:lang w:eastAsia="ru-RU"/>
        </w:rPr>
        <w:t>Прогноз социально-экономического развития Артемовского городского округа на среднесрочный период 2017–2019 годов сформирован исходя из анализа статистических данных за 2015 год, январь – июнь 2016 года и данных хозяйствующих субъектов, расположенных на территории Артемовского городского округа.</w:t>
      </w:r>
    </w:p>
    <w:p w:rsidR="0037367D" w:rsidRPr="0037367D" w:rsidRDefault="0037367D" w:rsidP="0037367D">
      <w:pPr>
        <w:spacing w:after="0" w:line="240" w:lineRule="auto"/>
        <w:ind w:right="-2" w:firstLine="709"/>
        <w:jc w:val="both"/>
        <w:rPr>
          <w:rFonts w:ascii="Times New Roman" w:eastAsia="Times New Roman" w:hAnsi="Times New Roman" w:cs="Times New Roman"/>
          <w:sz w:val="28"/>
          <w:szCs w:val="28"/>
          <w:lang w:eastAsia="ru-RU"/>
        </w:rPr>
      </w:pPr>
      <w:r w:rsidRPr="0037367D">
        <w:rPr>
          <w:rFonts w:ascii="Times New Roman" w:eastAsia="Times New Roman" w:hAnsi="Times New Roman" w:cs="Times New Roman"/>
          <w:sz w:val="28"/>
          <w:szCs w:val="28"/>
          <w:lang w:eastAsia="ru-RU"/>
        </w:rPr>
        <w:t>Прогноз социально-экономического развития Артемовского городского округа составляется в целях:</w:t>
      </w:r>
    </w:p>
    <w:p w:rsidR="0037367D" w:rsidRPr="0037367D" w:rsidRDefault="0037367D" w:rsidP="0037367D">
      <w:pPr>
        <w:spacing w:after="0" w:line="240" w:lineRule="auto"/>
        <w:ind w:right="-2" w:firstLine="709"/>
        <w:jc w:val="both"/>
        <w:rPr>
          <w:rFonts w:ascii="Times New Roman" w:eastAsia="Times New Roman" w:hAnsi="Times New Roman" w:cs="Times New Roman"/>
          <w:sz w:val="28"/>
          <w:szCs w:val="28"/>
          <w:lang w:eastAsia="ru-RU"/>
        </w:rPr>
      </w:pPr>
      <w:r w:rsidRPr="0037367D">
        <w:rPr>
          <w:rFonts w:ascii="Times New Roman" w:eastAsia="Times New Roman" w:hAnsi="Times New Roman" w:cs="Times New Roman"/>
          <w:sz w:val="28"/>
          <w:szCs w:val="28"/>
          <w:lang w:eastAsia="ru-RU"/>
        </w:rPr>
        <w:t>- мониторинга выполнения задач, определенных в стратегических документах;</w:t>
      </w:r>
    </w:p>
    <w:p w:rsidR="0037367D" w:rsidRPr="0037367D" w:rsidRDefault="0037367D" w:rsidP="0037367D">
      <w:pPr>
        <w:spacing w:after="0" w:line="240" w:lineRule="auto"/>
        <w:ind w:right="-2" w:firstLine="709"/>
        <w:jc w:val="both"/>
        <w:rPr>
          <w:rFonts w:ascii="Times New Roman" w:eastAsia="Times New Roman" w:hAnsi="Times New Roman" w:cs="Times New Roman"/>
          <w:sz w:val="28"/>
          <w:szCs w:val="28"/>
          <w:lang w:eastAsia="ru-RU"/>
        </w:rPr>
      </w:pPr>
      <w:r w:rsidRPr="0037367D">
        <w:rPr>
          <w:rFonts w:ascii="Times New Roman" w:eastAsia="Times New Roman" w:hAnsi="Times New Roman" w:cs="Times New Roman"/>
          <w:sz w:val="28"/>
          <w:szCs w:val="28"/>
          <w:lang w:eastAsia="ru-RU"/>
        </w:rPr>
        <w:t>- формирования основы для составления проекта бюджета Артемовского городского округа;</w:t>
      </w:r>
    </w:p>
    <w:p w:rsidR="0037367D" w:rsidRPr="0037367D" w:rsidRDefault="0037367D" w:rsidP="0037367D">
      <w:pPr>
        <w:spacing w:after="0" w:line="240" w:lineRule="auto"/>
        <w:ind w:right="-2" w:firstLine="709"/>
        <w:jc w:val="both"/>
        <w:rPr>
          <w:rFonts w:ascii="Times New Roman" w:eastAsia="Times New Roman" w:hAnsi="Times New Roman" w:cs="Times New Roman"/>
          <w:sz w:val="28"/>
          <w:szCs w:val="28"/>
          <w:lang w:eastAsia="ru-RU"/>
        </w:rPr>
      </w:pPr>
      <w:r w:rsidRPr="0037367D">
        <w:rPr>
          <w:rFonts w:ascii="Times New Roman" w:eastAsia="Times New Roman" w:hAnsi="Times New Roman" w:cs="Times New Roman"/>
          <w:sz w:val="28"/>
          <w:szCs w:val="28"/>
          <w:lang w:eastAsia="ru-RU"/>
        </w:rPr>
        <w:t>- определения основных проблем развития городского округа и возможных путей их решения органами местного самоуправления, для выработки экономической политики.</w:t>
      </w:r>
    </w:p>
    <w:p w:rsidR="0037367D" w:rsidRPr="0037367D" w:rsidRDefault="0037367D" w:rsidP="0037367D">
      <w:pPr>
        <w:spacing w:after="0" w:line="240" w:lineRule="auto"/>
        <w:ind w:firstLine="709"/>
        <w:jc w:val="both"/>
        <w:rPr>
          <w:rFonts w:ascii="Times New Roman" w:eastAsia="Times New Roman" w:hAnsi="Times New Roman" w:cs="Times New Roman"/>
          <w:sz w:val="28"/>
          <w:szCs w:val="28"/>
          <w:lang w:eastAsia="ru-RU"/>
        </w:rPr>
      </w:pPr>
      <w:r w:rsidRPr="0037367D">
        <w:rPr>
          <w:rFonts w:ascii="Times New Roman" w:eastAsia="Times New Roman" w:hAnsi="Times New Roman" w:cs="Times New Roman"/>
          <w:sz w:val="28"/>
          <w:szCs w:val="28"/>
          <w:lang w:eastAsia="ru-RU"/>
        </w:rPr>
        <w:t>Прогноз социально-экономического развития городского округа составлен с учетом сценарных условий развития основных макроэкономических показателей Свердловской области в среднесрочном периоде, разработанных Министерством экономики Свердловской области</w:t>
      </w:r>
    </w:p>
    <w:p w:rsidR="0037367D" w:rsidRPr="0037367D" w:rsidRDefault="0037367D" w:rsidP="0037367D">
      <w:pPr>
        <w:spacing w:after="0" w:line="240" w:lineRule="auto"/>
        <w:ind w:firstLine="709"/>
        <w:jc w:val="both"/>
        <w:rPr>
          <w:rFonts w:ascii="Times New Roman" w:eastAsia="Times New Roman" w:hAnsi="Times New Roman" w:cs="Times New Roman"/>
          <w:sz w:val="28"/>
          <w:szCs w:val="28"/>
          <w:lang w:eastAsia="ru-RU"/>
        </w:rPr>
      </w:pPr>
      <w:r w:rsidRPr="0037367D">
        <w:rPr>
          <w:rFonts w:ascii="Times New Roman" w:eastAsia="Times New Roman" w:hAnsi="Times New Roman" w:cs="Times New Roman"/>
          <w:sz w:val="28"/>
          <w:szCs w:val="28"/>
          <w:lang w:eastAsia="ru-RU"/>
        </w:rPr>
        <w:lastRenderedPageBreak/>
        <w:t>Разработка основных параметров прогноза развития на период 2017-2019 годов осуществлялась по умеренно-оптимистическому варианту, который отражает развитие экономики в условиях реализации активной государственной политики, направленной на улучшение инвестиционного климата, повышение конкурентоспособности и эффективности бизнеса, на стимулирование экономического роста и модернизации, а также на повышение эффективности расходов бюджета.</w:t>
      </w:r>
    </w:p>
    <w:p w:rsidR="0037367D" w:rsidRPr="0037367D" w:rsidRDefault="0037367D" w:rsidP="0037367D">
      <w:pPr>
        <w:spacing w:after="0" w:line="240" w:lineRule="auto"/>
        <w:ind w:right="-2" w:firstLine="709"/>
        <w:jc w:val="both"/>
        <w:rPr>
          <w:rFonts w:ascii="Times New Roman" w:eastAsia="Times New Roman" w:hAnsi="Times New Roman" w:cs="Times New Roman"/>
          <w:sz w:val="28"/>
          <w:szCs w:val="28"/>
          <w:lang w:eastAsia="ru-RU"/>
        </w:rPr>
      </w:pPr>
    </w:p>
    <w:p w:rsidR="0037367D" w:rsidRPr="0037367D" w:rsidRDefault="0037367D" w:rsidP="0037367D">
      <w:pPr>
        <w:spacing w:after="0" w:line="240" w:lineRule="auto"/>
        <w:ind w:firstLine="709"/>
        <w:jc w:val="both"/>
        <w:rPr>
          <w:rFonts w:ascii="Times New Roman" w:eastAsia="Times New Roman" w:hAnsi="Times New Roman" w:cs="Times New Roman"/>
          <w:b/>
          <w:sz w:val="28"/>
          <w:szCs w:val="28"/>
          <w:lang w:eastAsia="ru-RU"/>
        </w:rPr>
      </w:pPr>
      <w:r w:rsidRPr="0037367D">
        <w:rPr>
          <w:rFonts w:ascii="Times New Roman" w:eastAsia="Times New Roman" w:hAnsi="Times New Roman" w:cs="Times New Roman"/>
          <w:b/>
          <w:sz w:val="28"/>
          <w:szCs w:val="28"/>
          <w:lang w:eastAsia="ru-RU"/>
        </w:rPr>
        <w:t>Промышленное производство</w:t>
      </w:r>
    </w:p>
    <w:p w:rsidR="0037367D" w:rsidRPr="0037367D" w:rsidRDefault="0037367D" w:rsidP="003736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367D">
        <w:rPr>
          <w:rFonts w:ascii="Times New Roman" w:eastAsia="Times New Roman" w:hAnsi="Times New Roman" w:cs="Times New Roman"/>
          <w:sz w:val="28"/>
          <w:szCs w:val="28"/>
          <w:lang w:eastAsia="ru-RU"/>
        </w:rPr>
        <w:t xml:space="preserve">Основу экономики Артемовского городского округа составляют предприятия промышленного производства, поэтому темпы развития промышленности являются определяющими для темпов развития экономики округа в целом. </w:t>
      </w:r>
    </w:p>
    <w:p w:rsidR="0037367D" w:rsidRPr="0037367D" w:rsidRDefault="0037367D" w:rsidP="0037367D">
      <w:pPr>
        <w:spacing w:after="0" w:line="240" w:lineRule="auto"/>
        <w:ind w:firstLine="709"/>
        <w:jc w:val="both"/>
        <w:rPr>
          <w:rFonts w:ascii="Times New Roman" w:eastAsia="Times New Roman" w:hAnsi="Times New Roman" w:cs="Times New Roman"/>
          <w:sz w:val="28"/>
          <w:szCs w:val="28"/>
          <w:lang w:eastAsia="ru-RU"/>
        </w:rPr>
      </w:pPr>
      <w:r w:rsidRPr="0037367D">
        <w:rPr>
          <w:rFonts w:ascii="Times New Roman" w:eastAsia="Times New Roman" w:hAnsi="Times New Roman" w:cs="Times New Roman"/>
          <w:sz w:val="28"/>
          <w:szCs w:val="28"/>
          <w:lang w:eastAsia="ru-RU"/>
        </w:rPr>
        <w:t>Основную долю занимают предприятия двух видов экономической деятельности:</w:t>
      </w:r>
    </w:p>
    <w:p w:rsidR="0037367D" w:rsidRPr="0037367D" w:rsidRDefault="0037367D" w:rsidP="0037367D">
      <w:pPr>
        <w:spacing w:after="0" w:line="240" w:lineRule="auto"/>
        <w:ind w:firstLine="709"/>
        <w:jc w:val="both"/>
        <w:rPr>
          <w:rFonts w:ascii="Times New Roman" w:eastAsia="Times New Roman" w:hAnsi="Times New Roman" w:cs="Times New Roman"/>
          <w:sz w:val="28"/>
          <w:szCs w:val="28"/>
          <w:lang w:eastAsia="ru-RU"/>
        </w:rPr>
      </w:pPr>
      <w:r w:rsidRPr="0037367D">
        <w:rPr>
          <w:rFonts w:ascii="Times New Roman" w:eastAsia="Times New Roman" w:hAnsi="Times New Roman" w:cs="Times New Roman"/>
          <w:sz w:val="28"/>
          <w:szCs w:val="28"/>
          <w:lang w:eastAsia="ru-RU"/>
        </w:rPr>
        <w:t>- обрабатывающее производство;</w:t>
      </w:r>
    </w:p>
    <w:p w:rsidR="0037367D" w:rsidRPr="0037367D" w:rsidRDefault="0037367D" w:rsidP="0037367D">
      <w:pPr>
        <w:spacing w:after="0" w:line="240" w:lineRule="auto"/>
        <w:ind w:firstLine="709"/>
        <w:jc w:val="both"/>
        <w:rPr>
          <w:rFonts w:ascii="Times New Roman" w:eastAsia="Times New Roman" w:hAnsi="Times New Roman" w:cs="Times New Roman"/>
          <w:sz w:val="28"/>
          <w:szCs w:val="28"/>
          <w:lang w:eastAsia="ru-RU"/>
        </w:rPr>
      </w:pPr>
      <w:r w:rsidRPr="0037367D">
        <w:rPr>
          <w:rFonts w:ascii="Times New Roman" w:eastAsia="Times New Roman" w:hAnsi="Times New Roman" w:cs="Times New Roman"/>
          <w:sz w:val="28"/>
          <w:szCs w:val="28"/>
          <w:lang w:eastAsia="ru-RU"/>
        </w:rPr>
        <w:t>- производство и распределение электроэнергии, газа и воды.</w:t>
      </w:r>
    </w:p>
    <w:p w:rsidR="0037367D" w:rsidRPr="0037367D" w:rsidRDefault="0037367D" w:rsidP="0037367D">
      <w:pPr>
        <w:spacing w:after="0" w:line="240" w:lineRule="auto"/>
        <w:ind w:firstLine="709"/>
        <w:jc w:val="both"/>
        <w:rPr>
          <w:rFonts w:ascii="Times New Roman" w:eastAsia="Times New Roman" w:hAnsi="Times New Roman" w:cs="Times New Roman"/>
          <w:sz w:val="28"/>
          <w:szCs w:val="28"/>
          <w:lang w:eastAsia="ru-RU"/>
        </w:rPr>
      </w:pPr>
      <w:r w:rsidRPr="0037367D">
        <w:rPr>
          <w:rFonts w:ascii="Times New Roman" w:eastAsia="Times New Roman" w:hAnsi="Times New Roman" w:cs="Times New Roman"/>
          <w:sz w:val="28"/>
          <w:szCs w:val="28"/>
          <w:lang w:eastAsia="ru-RU"/>
        </w:rPr>
        <w:t xml:space="preserve">По итогам 2015 года оборот организаций обрабатывающего производства, производства и распределения электроэнергии, газа и воды, не относящихся к субъектам малого предпринимательства, увеличился по сравнению с 2014 годом на 16,8 % и составил 9391,9 млн. рублей. По состоянию на 01.07.2016 в организациях обрабатывающего производства среднесписочная численность работников составила 2310 человек, что ниже значения данного показателя за 2015 год на 5,8 %. </w:t>
      </w:r>
    </w:p>
    <w:p w:rsidR="0037367D" w:rsidRPr="0037367D" w:rsidRDefault="0037367D" w:rsidP="0037367D">
      <w:pPr>
        <w:spacing w:after="0" w:line="240" w:lineRule="auto"/>
        <w:ind w:firstLine="709"/>
        <w:jc w:val="both"/>
        <w:rPr>
          <w:rFonts w:ascii="Times New Roman" w:eastAsia="Times New Roman" w:hAnsi="Times New Roman" w:cs="Times New Roman"/>
          <w:sz w:val="28"/>
          <w:szCs w:val="28"/>
          <w:lang w:eastAsia="ru-RU"/>
        </w:rPr>
      </w:pPr>
      <w:r w:rsidRPr="0037367D">
        <w:rPr>
          <w:rFonts w:ascii="Times New Roman" w:eastAsia="Times New Roman" w:hAnsi="Times New Roman" w:cs="Times New Roman"/>
          <w:sz w:val="28"/>
          <w:szCs w:val="28"/>
          <w:lang w:eastAsia="ru-RU"/>
        </w:rPr>
        <w:t>В 2015 году оборот организаций обрабатывающего производства возрос по сравнению с 2014 годом в действующих ценах на 34,2 %. В 2015 году организации по производству и распределению электроэнергии, газа и воды снизили оборот к уровню 2014 года на 2,3 % в действующих ценах.</w:t>
      </w:r>
    </w:p>
    <w:p w:rsidR="0037367D" w:rsidRPr="0037367D" w:rsidRDefault="0037367D" w:rsidP="0037367D">
      <w:pPr>
        <w:spacing w:after="0" w:line="240" w:lineRule="auto"/>
        <w:ind w:firstLine="709"/>
        <w:jc w:val="both"/>
        <w:rPr>
          <w:rFonts w:ascii="Times New Roman" w:eastAsia="Times New Roman" w:hAnsi="Times New Roman" w:cs="Times New Roman"/>
          <w:sz w:val="28"/>
          <w:szCs w:val="28"/>
          <w:lang w:eastAsia="ru-RU"/>
        </w:rPr>
      </w:pPr>
      <w:r w:rsidRPr="0037367D">
        <w:rPr>
          <w:rFonts w:ascii="Times New Roman" w:eastAsia="Times New Roman" w:hAnsi="Times New Roman" w:cs="Times New Roman"/>
          <w:sz w:val="28"/>
          <w:szCs w:val="28"/>
          <w:lang w:eastAsia="ru-RU"/>
        </w:rPr>
        <w:t>В первом полугодии 2016 года оборот организаций обрабатывающего производства возрос по сравнению с аналогичным периодом 2014 года на 7,2 %. По организациям по виду экономической деятельности «Производство и распределение электроэнергии, газа и воды» оборот за 1 полугодие 2016 года вырос на 12,8 % к показателю аналогичного периода 2015 года.</w:t>
      </w:r>
    </w:p>
    <w:p w:rsidR="0037367D" w:rsidRPr="0037367D" w:rsidRDefault="0037367D" w:rsidP="0037367D">
      <w:pPr>
        <w:spacing w:after="0" w:line="240" w:lineRule="auto"/>
        <w:ind w:firstLine="709"/>
        <w:jc w:val="both"/>
        <w:rPr>
          <w:rFonts w:ascii="Times New Roman" w:eastAsia="Times New Roman" w:hAnsi="Times New Roman" w:cs="Times New Roman"/>
          <w:sz w:val="28"/>
          <w:szCs w:val="28"/>
          <w:lang w:eastAsia="ru-RU"/>
        </w:rPr>
      </w:pPr>
      <w:r w:rsidRPr="0037367D">
        <w:rPr>
          <w:rFonts w:ascii="Times New Roman" w:eastAsia="Times New Roman" w:hAnsi="Times New Roman" w:cs="Times New Roman"/>
          <w:sz w:val="28"/>
          <w:szCs w:val="28"/>
          <w:lang w:eastAsia="ru-RU"/>
        </w:rPr>
        <w:t>В первом полугодии 2016 года по сравнению с первым полугодием 2015 года в организациях по виду экономической деятельности «Обрабатывающее производство» объем отгруженной продукции вырос на 12,3 %, а по виду экономической деятельности «Производство и распределение электроэнергии, газа и воды» - на 12,1 %.</w:t>
      </w:r>
    </w:p>
    <w:p w:rsidR="0037367D" w:rsidRPr="0037367D" w:rsidRDefault="0037367D" w:rsidP="0037367D">
      <w:pPr>
        <w:spacing w:after="0" w:line="240" w:lineRule="auto"/>
        <w:ind w:firstLine="709"/>
        <w:jc w:val="both"/>
        <w:rPr>
          <w:rFonts w:ascii="Times New Roman" w:eastAsia="Times New Roman" w:hAnsi="Times New Roman" w:cs="Times New Roman"/>
          <w:sz w:val="28"/>
          <w:szCs w:val="28"/>
          <w:lang w:eastAsia="ru-RU"/>
        </w:rPr>
      </w:pPr>
      <w:r w:rsidRPr="0037367D">
        <w:rPr>
          <w:rFonts w:ascii="Times New Roman" w:eastAsia="Times New Roman" w:hAnsi="Times New Roman" w:cs="Times New Roman"/>
          <w:sz w:val="28"/>
          <w:szCs w:val="28"/>
          <w:lang w:eastAsia="ru-RU"/>
        </w:rPr>
        <w:t>В период до 2018 года в организациях промышленного производства Артемовского городского округа ожидается:</w:t>
      </w:r>
    </w:p>
    <w:p w:rsidR="0037367D" w:rsidRPr="0037367D" w:rsidRDefault="0037367D" w:rsidP="0037367D">
      <w:pPr>
        <w:spacing w:after="0" w:line="240" w:lineRule="auto"/>
        <w:ind w:firstLine="709"/>
        <w:jc w:val="both"/>
        <w:rPr>
          <w:rFonts w:ascii="Times New Roman" w:eastAsia="Times New Roman" w:hAnsi="Times New Roman" w:cs="Times New Roman"/>
          <w:sz w:val="28"/>
          <w:szCs w:val="28"/>
          <w:lang w:eastAsia="ru-RU"/>
        </w:rPr>
      </w:pPr>
      <w:r w:rsidRPr="0037367D">
        <w:rPr>
          <w:rFonts w:ascii="Times New Roman" w:eastAsia="Times New Roman" w:hAnsi="Times New Roman" w:cs="Times New Roman"/>
          <w:sz w:val="28"/>
          <w:szCs w:val="28"/>
          <w:lang w:eastAsia="ru-RU"/>
        </w:rPr>
        <w:t>- ежегодное увеличение оборота организаций обрабатывающего производства в пределах 3,0 - 6,3 %;</w:t>
      </w:r>
    </w:p>
    <w:p w:rsidR="0037367D" w:rsidRPr="0037367D" w:rsidRDefault="0037367D" w:rsidP="0037367D">
      <w:pPr>
        <w:spacing w:after="0" w:line="240" w:lineRule="auto"/>
        <w:ind w:firstLine="709"/>
        <w:jc w:val="both"/>
        <w:rPr>
          <w:rFonts w:ascii="Times New Roman" w:eastAsia="Times New Roman" w:hAnsi="Times New Roman" w:cs="Times New Roman"/>
          <w:sz w:val="28"/>
          <w:szCs w:val="28"/>
          <w:lang w:eastAsia="ru-RU"/>
        </w:rPr>
      </w:pPr>
      <w:r w:rsidRPr="0037367D">
        <w:rPr>
          <w:rFonts w:ascii="Times New Roman" w:eastAsia="Times New Roman" w:hAnsi="Times New Roman" w:cs="Times New Roman"/>
          <w:sz w:val="28"/>
          <w:szCs w:val="28"/>
          <w:lang w:eastAsia="ru-RU"/>
        </w:rPr>
        <w:t>- ежегодное увеличение оборота организаций по производству и распределению электроэнергии, газа и воды в пределах 0,7 - 1,7 %.</w:t>
      </w:r>
    </w:p>
    <w:p w:rsidR="0037367D" w:rsidRPr="0037367D" w:rsidRDefault="0037367D" w:rsidP="0037367D">
      <w:pPr>
        <w:spacing w:after="0" w:line="240" w:lineRule="auto"/>
        <w:ind w:firstLine="709"/>
        <w:jc w:val="both"/>
        <w:rPr>
          <w:rFonts w:ascii="Times New Roman" w:eastAsia="Times New Roman" w:hAnsi="Times New Roman" w:cs="Times New Roman"/>
          <w:b/>
          <w:sz w:val="28"/>
          <w:szCs w:val="28"/>
          <w:lang w:eastAsia="ru-RU"/>
        </w:rPr>
      </w:pPr>
      <w:r w:rsidRPr="0037367D">
        <w:rPr>
          <w:rFonts w:ascii="Times New Roman" w:eastAsia="Times New Roman" w:hAnsi="Times New Roman" w:cs="Times New Roman"/>
          <w:b/>
          <w:sz w:val="28"/>
          <w:szCs w:val="28"/>
          <w:lang w:eastAsia="ru-RU"/>
        </w:rPr>
        <w:t>Сельское хозяйство</w:t>
      </w:r>
    </w:p>
    <w:p w:rsidR="0037367D" w:rsidRPr="0037367D" w:rsidRDefault="0037367D" w:rsidP="0037367D">
      <w:pPr>
        <w:spacing w:after="0" w:line="240" w:lineRule="auto"/>
        <w:ind w:firstLine="709"/>
        <w:jc w:val="both"/>
        <w:rPr>
          <w:rFonts w:ascii="Times New Roman" w:eastAsia="Times New Roman" w:hAnsi="Times New Roman" w:cs="Times New Roman"/>
          <w:sz w:val="28"/>
          <w:szCs w:val="28"/>
          <w:lang w:eastAsia="ru-RU"/>
        </w:rPr>
      </w:pPr>
      <w:r w:rsidRPr="0037367D">
        <w:rPr>
          <w:rFonts w:ascii="Times New Roman" w:eastAsia="Times New Roman" w:hAnsi="Times New Roman" w:cs="Times New Roman"/>
          <w:sz w:val="28"/>
          <w:szCs w:val="28"/>
          <w:lang w:eastAsia="ru-RU"/>
        </w:rPr>
        <w:lastRenderedPageBreak/>
        <w:t>В 2015 году на территории Артемовского городского округа осуществляли деятельность 2 сельскохозяйственные организации: ПСХК «</w:t>
      </w:r>
      <w:proofErr w:type="spellStart"/>
      <w:r w:rsidRPr="0037367D">
        <w:rPr>
          <w:rFonts w:ascii="Times New Roman" w:eastAsia="Times New Roman" w:hAnsi="Times New Roman" w:cs="Times New Roman"/>
          <w:sz w:val="28"/>
          <w:szCs w:val="28"/>
          <w:lang w:eastAsia="ru-RU"/>
        </w:rPr>
        <w:t>Лебедкинский</w:t>
      </w:r>
      <w:proofErr w:type="spellEnd"/>
      <w:r w:rsidRPr="0037367D">
        <w:rPr>
          <w:rFonts w:ascii="Times New Roman" w:eastAsia="Times New Roman" w:hAnsi="Times New Roman" w:cs="Times New Roman"/>
          <w:sz w:val="28"/>
          <w:szCs w:val="28"/>
          <w:lang w:eastAsia="ru-RU"/>
        </w:rPr>
        <w:t>»,</w:t>
      </w:r>
      <w:r w:rsidRPr="0037367D">
        <w:rPr>
          <w:rFonts w:ascii="Times New Roman" w:eastAsia="Times New Roman" w:hAnsi="Times New Roman" w:cs="Times New Roman"/>
          <w:sz w:val="20"/>
          <w:szCs w:val="20"/>
          <w:lang w:eastAsia="ru-RU"/>
        </w:rPr>
        <w:t xml:space="preserve"> </w:t>
      </w:r>
      <w:r w:rsidRPr="0037367D">
        <w:rPr>
          <w:rFonts w:ascii="Times New Roman" w:eastAsia="Times New Roman" w:hAnsi="Times New Roman" w:cs="Times New Roman"/>
          <w:sz w:val="28"/>
          <w:szCs w:val="28"/>
          <w:lang w:eastAsia="ru-RU"/>
        </w:rPr>
        <w:t>ООО «Племенной завод «Истоки», 11 крестьянских (фермерских) хозяйств и более 11 тысяч семей, имеющих личные подсобные хозяйства. В сельскохозяйственном производстве в 2015 году был занят 661 человек.</w:t>
      </w:r>
    </w:p>
    <w:p w:rsidR="0037367D" w:rsidRPr="0037367D" w:rsidRDefault="0037367D" w:rsidP="0037367D">
      <w:pPr>
        <w:spacing w:after="0" w:line="240" w:lineRule="auto"/>
        <w:ind w:firstLine="709"/>
        <w:jc w:val="both"/>
        <w:rPr>
          <w:rFonts w:ascii="Times New Roman" w:eastAsia="Times New Roman" w:hAnsi="Times New Roman" w:cs="Times New Roman"/>
          <w:sz w:val="28"/>
          <w:szCs w:val="28"/>
          <w:lang w:eastAsia="ru-RU"/>
        </w:rPr>
      </w:pPr>
      <w:r w:rsidRPr="0037367D">
        <w:rPr>
          <w:rFonts w:ascii="Times New Roman" w:eastAsia="Times New Roman" w:hAnsi="Times New Roman" w:cs="Times New Roman"/>
          <w:sz w:val="28"/>
          <w:szCs w:val="28"/>
          <w:lang w:eastAsia="ru-RU"/>
        </w:rPr>
        <w:t xml:space="preserve">По состоянию на 01.07.2016 на территории Артемовского городского округа производственную деятельность осуществляют 2 </w:t>
      </w:r>
      <w:proofErr w:type="spellStart"/>
      <w:proofErr w:type="gramStart"/>
      <w:r w:rsidRPr="0037367D">
        <w:rPr>
          <w:rFonts w:ascii="Times New Roman" w:eastAsia="Times New Roman" w:hAnsi="Times New Roman" w:cs="Times New Roman"/>
          <w:sz w:val="28"/>
          <w:szCs w:val="28"/>
          <w:lang w:eastAsia="ru-RU"/>
        </w:rPr>
        <w:t>сельскохо-зяйственные</w:t>
      </w:r>
      <w:proofErr w:type="spellEnd"/>
      <w:proofErr w:type="gramEnd"/>
      <w:r w:rsidRPr="0037367D">
        <w:rPr>
          <w:rFonts w:ascii="Times New Roman" w:eastAsia="Times New Roman" w:hAnsi="Times New Roman" w:cs="Times New Roman"/>
          <w:sz w:val="28"/>
          <w:szCs w:val="28"/>
          <w:lang w:eastAsia="ru-RU"/>
        </w:rPr>
        <w:t xml:space="preserve"> организации - ПСХК «</w:t>
      </w:r>
      <w:proofErr w:type="spellStart"/>
      <w:r w:rsidRPr="0037367D">
        <w:rPr>
          <w:rFonts w:ascii="Times New Roman" w:eastAsia="Times New Roman" w:hAnsi="Times New Roman" w:cs="Times New Roman"/>
          <w:sz w:val="28"/>
          <w:szCs w:val="28"/>
          <w:lang w:eastAsia="ru-RU"/>
        </w:rPr>
        <w:t>Лебедкинский</w:t>
      </w:r>
      <w:proofErr w:type="spellEnd"/>
      <w:r w:rsidRPr="0037367D">
        <w:rPr>
          <w:rFonts w:ascii="Times New Roman" w:eastAsia="Times New Roman" w:hAnsi="Times New Roman" w:cs="Times New Roman"/>
          <w:sz w:val="28"/>
          <w:szCs w:val="28"/>
          <w:lang w:eastAsia="ru-RU"/>
        </w:rPr>
        <w:t>», ООО «Племенной завод «Истоки» и 11 крестьянских (фермерских) хозяйств. На предприятиях агропромышленного комплекса трудится 625 человек.</w:t>
      </w:r>
    </w:p>
    <w:p w:rsidR="0037367D" w:rsidRPr="0037367D" w:rsidRDefault="0037367D" w:rsidP="0037367D">
      <w:pPr>
        <w:spacing w:after="0" w:line="240" w:lineRule="auto"/>
        <w:ind w:firstLine="709"/>
        <w:jc w:val="both"/>
        <w:rPr>
          <w:rFonts w:ascii="Times New Roman" w:eastAsia="Times New Roman" w:hAnsi="Times New Roman" w:cs="Times New Roman"/>
          <w:sz w:val="28"/>
          <w:szCs w:val="28"/>
          <w:lang w:eastAsia="ru-RU"/>
        </w:rPr>
      </w:pPr>
      <w:r w:rsidRPr="0037367D">
        <w:rPr>
          <w:rFonts w:ascii="Times New Roman" w:eastAsia="Times New Roman" w:hAnsi="Times New Roman" w:cs="Times New Roman"/>
          <w:sz w:val="28"/>
          <w:szCs w:val="28"/>
          <w:lang w:eastAsia="ru-RU"/>
        </w:rPr>
        <w:t>Основные направления производственной деятельности сельскохозяйственных предприятий Артемовского городского округа: молочно-мясное, производство мяса птицы, возделывание зерновых культур.</w:t>
      </w:r>
    </w:p>
    <w:p w:rsidR="0037367D" w:rsidRPr="0037367D" w:rsidRDefault="0037367D" w:rsidP="0037367D">
      <w:pPr>
        <w:spacing w:after="0" w:line="240" w:lineRule="auto"/>
        <w:ind w:firstLine="709"/>
        <w:jc w:val="both"/>
        <w:rPr>
          <w:rFonts w:ascii="Times New Roman" w:eastAsia="Times New Roman" w:hAnsi="Times New Roman" w:cs="Times New Roman"/>
          <w:sz w:val="28"/>
          <w:szCs w:val="28"/>
          <w:lang w:eastAsia="ru-RU"/>
        </w:rPr>
      </w:pPr>
      <w:r w:rsidRPr="0037367D">
        <w:rPr>
          <w:rFonts w:ascii="Times New Roman" w:eastAsia="Times New Roman" w:hAnsi="Times New Roman" w:cs="Times New Roman"/>
          <w:sz w:val="28"/>
          <w:szCs w:val="28"/>
          <w:lang w:eastAsia="ru-RU"/>
        </w:rPr>
        <w:t>В первом полугодии 2016 года сельхозпроизводителями Артемовского городского округа отгружено продукции на 373,4 млн. рублей, что меньше аналогичного показателя прошлого года на 18,2 % (в первом полугодии 2015 года – 451,0 млн. рублей)</w:t>
      </w:r>
    </w:p>
    <w:p w:rsidR="0037367D" w:rsidRPr="0037367D" w:rsidRDefault="0037367D" w:rsidP="0037367D">
      <w:pPr>
        <w:spacing w:after="0" w:line="240" w:lineRule="auto"/>
        <w:ind w:firstLine="709"/>
        <w:jc w:val="both"/>
        <w:rPr>
          <w:rFonts w:ascii="Times New Roman" w:eastAsia="Times New Roman" w:hAnsi="Times New Roman" w:cs="Times New Roman"/>
          <w:sz w:val="28"/>
          <w:szCs w:val="28"/>
          <w:lang w:eastAsia="ru-RU"/>
        </w:rPr>
      </w:pPr>
      <w:r w:rsidRPr="0037367D">
        <w:rPr>
          <w:rFonts w:ascii="Times New Roman" w:eastAsia="Times New Roman" w:hAnsi="Times New Roman" w:cs="Times New Roman"/>
          <w:sz w:val="28"/>
          <w:szCs w:val="28"/>
          <w:lang w:eastAsia="ru-RU"/>
        </w:rPr>
        <w:t>В первом полугодии 2016 года отмечается увеличение поголовья:</w:t>
      </w:r>
    </w:p>
    <w:p w:rsidR="0037367D" w:rsidRPr="0037367D" w:rsidRDefault="0037367D" w:rsidP="0037367D">
      <w:pPr>
        <w:spacing w:after="0" w:line="240" w:lineRule="auto"/>
        <w:ind w:firstLine="709"/>
        <w:jc w:val="both"/>
        <w:rPr>
          <w:rFonts w:ascii="Times New Roman" w:eastAsia="Times New Roman" w:hAnsi="Times New Roman" w:cs="Times New Roman"/>
          <w:sz w:val="28"/>
          <w:szCs w:val="28"/>
          <w:lang w:eastAsia="ru-RU"/>
        </w:rPr>
      </w:pPr>
      <w:r w:rsidRPr="0037367D">
        <w:rPr>
          <w:rFonts w:ascii="Times New Roman" w:eastAsia="Times New Roman" w:hAnsi="Times New Roman" w:cs="Times New Roman"/>
          <w:sz w:val="28"/>
          <w:szCs w:val="28"/>
          <w:lang w:eastAsia="ru-RU"/>
        </w:rPr>
        <w:t>- крупного рогатого скота – на 11,2 %;</w:t>
      </w:r>
    </w:p>
    <w:p w:rsidR="0037367D" w:rsidRPr="0037367D" w:rsidRDefault="0037367D" w:rsidP="0037367D">
      <w:pPr>
        <w:spacing w:after="0" w:line="240" w:lineRule="auto"/>
        <w:ind w:firstLine="709"/>
        <w:jc w:val="both"/>
        <w:rPr>
          <w:rFonts w:ascii="Times New Roman" w:eastAsia="Times New Roman" w:hAnsi="Times New Roman" w:cs="Times New Roman"/>
          <w:sz w:val="28"/>
          <w:szCs w:val="28"/>
          <w:lang w:eastAsia="ru-RU"/>
        </w:rPr>
      </w:pPr>
      <w:r w:rsidRPr="0037367D">
        <w:rPr>
          <w:rFonts w:ascii="Times New Roman" w:eastAsia="Times New Roman" w:hAnsi="Times New Roman" w:cs="Times New Roman"/>
          <w:sz w:val="28"/>
          <w:szCs w:val="28"/>
          <w:lang w:eastAsia="ru-RU"/>
        </w:rPr>
        <w:t>- свиней – на 153,3 %;</w:t>
      </w:r>
    </w:p>
    <w:p w:rsidR="0037367D" w:rsidRPr="0037367D" w:rsidRDefault="0037367D" w:rsidP="0037367D">
      <w:pPr>
        <w:spacing w:after="0" w:line="240" w:lineRule="auto"/>
        <w:ind w:firstLine="709"/>
        <w:jc w:val="both"/>
        <w:rPr>
          <w:rFonts w:ascii="Times New Roman" w:eastAsia="Times New Roman" w:hAnsi="Times New Roman" w:cs="Times New Roman"/>
          <w:sz w:val="28"/>
          <w:szCs w:val="28"/>
          <w:lang w:eastAsia="ru-RU"/>
        </w:rPr>
      </w:pPr>
      <w:r w:rsidRPr="0037367D">
        <w:rPr>
          <w:rFonts w:ascii="Times New Roman" w:eastAsia="Times New Roman" w:hAnsi="Times New Roman" w:cs="Times New Roman"/>
          <w:sz w:val="28"/>
          <w:szCs w:val="28"/>
          <w:lang w:eastAsia="ru-RU"/>
        </w:rPr>
        <w:t>- птицы – на 9,5 %.</w:t>
      </w:r>
    </w:p>
    <w:p w:rsidR="0037367D" w:rsidRPr="0037367D" w:rsidRDefault="0037367D" w:rsidP="0037367D">
      <w:pPr>
        <w:spacing w:after="0" w:line="240" w:lineRule="auto"/>
        <w:ind w:firstLine="709"/>
        <w:jc w:val="both"/>
        <w:rPr>
          <w:rFonts w:ascii="Times New Roman" w:eastAsia="Times New Roman" w:hAnsi="Times New Roman" w:cs="Times New Roman"/>
          <w:sz w:val="28"/>
          <w:szCs w:val="28"/>
          <w:lang w:eastAsia="ru-RU"/>
        </w:rPr>
      </w:pPr>
      <w:r w:rsidRPr="0037367D">
        <w:rPr>
          <w:rFonts w:ascii="Times New Roman" w:eastAsia="Times New Roman" w:hAnsi="Times New Roman" w:cs="Times New Roman"/>
          <w:sz w:val="28"/>
          <w:szCs w:val="28"/>
          <w:lang w:eastAsia="ru-RU"/>
        </w:rPr>
        <w:t xml:space="preserve">Сельхозпроизводителями Артемовского городского округа за январь-июнь 2016 года реализовано скота и птицы на убой 3,4 тыс. тонн, что составляет 129,6 % к уровню аналогичного периода 2015 года (2014 год – 2,6 тыс. тонн). Валовый надой молока в первом полугодии 2016 года составил 1,5 тыс. тонн, что составляет 81,3 % к уровню аналогичного периода 2015 года (2015 год – 1,8 тыс. тонн). Отгружено продукции собственного производства 3,4 тыс. тонн, что составляет 127,2 % от уровня аналогичного периода 2015 года (2015 год – 2,7 тыс. тонн). </w:t>
      </w:r>
    </w:p>
    <w:p w:rsidR="0037367D" w:rsidRPr="0037367D" w:rsidRDefault="0037367D" w:rsidP="0037367D">
      <w:pPr>
        <w:spacing w:after="0" w:line="240" w:lineRule="auto"/>
        <w:ind w:firstLine="709"/>
        <w:jc w:val="both"/>
        <w:rPr>
          <w:rFonts w:ascii="Times New Roman" w:eastAsia="Times New Roman" w:hAnsi="Times New Roman" w:cs="Times New Roman"/>
          <w:sz w:val="28"/>
          <w:szCs w:val="28"/>
          <w:lang w:eastAsia="ru-RU"/>
        </w:rPr>
      </w:pPr>
      <w:r w:rsidRPr="0037367D">
        <w:rPr>
          <w:rFonts w:ascii="Times New Roman" w:eastAsia="Times New Roman" w:hAnsi="Times New Roman" w:cs="Times New Roman"/>
          <w:sz w:val="28"/>
          <w:szCs w:val="28"/>
          <w:lang w:eastAsia="ru-RU"/>
        </w:rPr>
        <w:t xml:space="preserve">По данным ТОИОГВ СО </w:t>
      </w:r>
      <w:proofErr w:type="spellStart"/>
      <w:r w:rsidRPr="0037367D">
        <w:rPr>
          <w:rFonts w:ascii="Times New Roman" w:eastAsia="Times New Roman" w:hAnsi="Times New Roman" w:cs="Times New Roman"/>
          <w:sz w:val="28"/>
          <w:szCs w:val="28"/>
          <w:lang w:eastAsia="ru-RU"/>
        </w:rPr>
        <w:t>Режевского</w:t>
      </w:r>
      <w:proofErr w:type="spellEnd"/>
      <w:r w:rsidRPr="0037367D">
        <w:rPr>
          <w:rFonts w:ascii="Times New Roman" w:eastAsia="Times New Roman" w:hAnsi="Times New Roman" w:cs="Times New Roman"/>
          <w:sz w:val="28"/>
          <w:szCs w:val="28"/>
          <w:lang w:eastAsia="ru-RU"/>
        </w:rPr>
        <w:t xml:space="preserve"> управления агропромышленного комплекса и продовольствия Министерства агропромышленного комплекса и продовольствия Свердловской области в 1 полугодии 2016 года из средств федерального и областного бюджетов для сельхозпроизводителей Артемовского городского округа выделено 8579,5 тыс. рублей, в том числе на развитие животноводства, растениеводства.</w:t>
      </w:r>
    </w:p>
    <w:p w:rsidR="0037367D" w:rsidRPr="0037367D" w:rsidRDefault="0037367D" w:rsidP="0037367D">
      <w:pPr>
        <w:spacing w:after="0" w:line="240" w:lineRule="auto"/>
        <w:ind w:firstLine="709"/>
        <w:jc w:val="both"/>
        <w:rPr>
          <w:rFonts w:ascii="Times New Roman" w:eastAsia="Times New Roman" w:hAnsi="Times New Roman" w:cs="Times New Roman"/>
          <w:sz w:val="28"/>
          <w:szCs w:val="28"/>
          <w:lang w:eastAsia="ru-RU"/>
        </w:rPr>
      </w:pPr>
      <w:r w:rsidRPr="0037367D">
        <w:rPr>
          <w:rFonts w:ascii="Times New Roman" w:eastAsia="Times New Roman" w:hAnsi="Times New Roman" w:cs="Times New Roman"/>
          <w:sz w:val="28"/>
          <w:szCs w:val="28"/>
          <w:lang w:eastAsia="ru-RU"/>
        </w:rPr>
        <w:t xml:space="preserve">Развитие агропромышленного комплекса в растениеводстве происходит за счет эффективного использования земель, а также обновления технического парка. Общая посевная площадь в 2016 году составила 6591 га или 105,0 % к уровню 2015 года, площадь ярового сева составила 5016 га, что выше уровня 2015 года на 243,5 га, зерновые посеяны на площади 4071 га, что выше уровня  2015 года на 373 га. Весной 2016 года проведена подкормка многолетних трав на площади 315 га. С учетом приобретения семян зерновых, зернобобовых культур и рапса было высеяно 1173 тонны семян, из них элитными семенами засеяно 820 га или 20,0 % от общей </w:t>
      </w:r>
      <w:r w:rsidRPr="0037367D">
        <w:rPr>
          <w:rFonts w:ascii="Times New Roman" w:eastAsia="Times New Roman" w:hAnsi="Times New Roman" w:cs="Times New Roman"/>
          <w:sz w:val="28"/>
          <w:szCs w:val="28"/>
          <w:lang w:eastAsia="ru-RU"/>
        </w:rPr>
        <w:lastRenderedPageBreak/>
        <w:t xml:space="preserve">посевной площади, семена высоких репродукций высеяны на площади 906 га, что составляет 22,0 % от общей посевной площади. </w:t>
      </w:r>
    </w:p>
    <w:p w:rsidR="0037367D" w:rsidRPr="0037367D" w:rsidRDefault="0037367D" w:rsidP="0037367D">
      <w:pPr>
        <w:spacing w:after="0" w:line="240" w:lineRule="auto"/>
        <w:ind w:firstLine="709"/>
        <w:jc w:val="both"/>
        <w:rPr>
          <w:rFonts w:ascii="Times New Roman" w:eastAsia="Times New Roman" w:hAnsi="Times New Roman" w:cs="Times New Roman"/>
          <w:sz w:val="28"/>
          <w:szCs w:val="28"/>
          <w:lang w:eastAsia="ru-RU"/>
        </w:rPr>
      </w:pPr>
      <w:r w:rsidRPr="0037367D">
        <w:rPr>
          <w:rFonts w:ascii="Times New Roman" w:eastAsia="Times New Roman" w:hAnsi="Times New Roman" w:cs="Times New Roman"/>
          <w:sz w:val="28"/>
          <w:szCs w:val="28"/>
          <w:lang w:eastAsia="ru-RU"/>
        </w:rPr>
        <w:t>Применение в технологическом процессе прогрессивной техники, оборудования обеспечит устойчивый рост урожайности зерновых культур, увеличение объемов производства зерна.</w:t>
      </w:r>
    </w:p>
    <w:p w:rsidR="0037367D" w:rsidRPr="0037367D" w:rsidRDefault="0037367D" w:rsidP="0037367D">
      <w:pPr>
        <w:spacing w:after="0" w:line="240" w:lineRule="auto"/>
        <w:ind w:firstLine="709"/>
        <w:jc w:val="both"/>
        <w:rPr>
          <w:rFonts w:ascii="Times New Roman" w:eastAsia="Times New Roman" w:hAnsi="Times New Roman" w:cs="Times New Roman"/>
          <w:sz w:val="28"/>
          <w:szCs w:val="28"/>
          <w:lang w:eastAsia="ru-RU"/>
        </w:rPr>
      </w:pPr>
      <w:r w:rsidRPr="0037367D">
        <w:rPr>
          <w:rFonts w:ascii="Times New Roman" w:eastAsia="Times New Roman" w:hAnsi="Times New Roman" w:cs="Times New Roman"/>
          <w:sz w:val="28"/>
          <w:szCs w:val="28"/>
          <w:lang w:eastAsia="ru-RU"/>
        </w:rPr>
        <w:t>В 2015 году в целях увеличения выпуска продукции в ПСХК «</w:t>
      </w:r>
      <w:proofErr w:type="spellStart"/>
      <w:r w:rsidRPr="0037367D">
        <w:rPr>
          <w:rFonts w:ascii="Times New Roman" w:eastAsia="Times New Roman" w:hAnsi="Times New Roman" w:cs="Times New Roman"/>
          <w:sz w:val="28"/>
          <w:szCs w:val="28"/>
          <w:lang w:eastAsia="ru-RU"/>
        </w:rPr>
        <w:t>Лебедкинский</w:t>
      </w:r>
      <w:proofErr w:type="spellEnd"/>
      <w:r w:rsidRPr="0037367D">
        <w:rPr>
          <w:rFonts w:ascii="Times New Roman" w:eastAsia="Times New Roman" w:hAnsi="Times New Roman" w:cs="Times New Roman"/>
          <w:sz w:val="28"/>
          <w:szCs w:val="28"/>
          <w:lang w:eastAsia="ru-RU"/>
        </w:rPr>
        <w:t>» проведен капитальный ремонт корпусов коровников и установлено новое молочное и стойловое оборудование.</w:t>
      </w:r>
    </w:p>
    <w:p w:rsidR="0037367D" w:rsidRPr="0037367D" w:rsidRDefault="0037367D" w:rsidP="0037367D">
      <w:pPr>
        <w:spacing w:after="0" w:line="240" w:lineRule="auto"/>
        <w:ind w:firstLine="709"/>
        <w:jc w:val="both"/>
        <w:rPr>
          <w:rFonts w:ascii="Times New Roman" w:eastAsia="Times New Roman" w:hAnsi="Times New Roman" w:cs="Times New Roman"/>
          <w:sz w:val="28"/>
          <w:szCs w:val="28"/>
          <w:lang w:eastAsia="ru-RU"/>
        </w:rPr>
      </w:pPr>
      <w:r w:rsidRPr="0037367D">
        <w:rPr>
          <w:rFonts w:ascii="Times New Roman" w:eastAsia="Times New Roman" w:hAnsi="Times New Roman" w:cs="Times New Roman"/>
          <w:sz w:val="28"/>
          <w:szCs w:val="28"/>
          <w:lang w:eastAsia="ru-RU"/>
        </w:rPr>
        <w:t>В 2016 - 2018 годах ожидается среднегодовое увеличение оборотов сельскохозяйственных предприятий на 3,0 % в сопоставимых ценах.</w:t>
      </w:r>
    </w:p>
    <w:p w:rsidR="0037367D" w:rsidRPr="0037367D" w:rsidRDefault="0037367D" w:rsidP="0037367D">
      <w:pPr>
        <w:spacing w:after="0" w:line="240" w:lineRule="auto"/>
        <w:ind w:firstLine="709"/>
        <w:jc w:val="both"/>
        <w:rPr>
          <w:rFonts w:ascii="Times New Roman" w:eastAsia="Times New Roman" w:hAnsi="Times New Roman" w:cs="Times New Roman"/>
          <w:sz w:val="28"/>
          <w:szCs w:val="28"/>
          <w:lang w:eastAsia="ru-RU"/>
        </w:rPr>
      </w:pPr>
    </w:p>
    <w:p w:rsidR="0037367D" w:rsidRPr="0037367D" w:rsidRDefault="0037367D" w:rsidP="0037367D">
      <w:pPr>
        <w:spacing w:after="0" w:line="240" w:lineRule="auto"/>
        <w:ind w:firstLine="709"/>
        <w:jc w:val="both"/>
        <w:rPr>
          <w:rFonts w:ascii="Times New Roman" w:eastAsia="Times New Roman" w:hAnsi="Times New Roman" w:cs="Times New Roman"/>
          <w:b/>
          <w:bCs/>
          <w:sz w:val="28"/>
          <w:szCs w:val="28"/>
          <w:lang w:eastAsia="ru-RU"/>
        </w:rPr>
      </w:pPr>
      <w:r w:rsidRPr="0037367D">
        <w:rPr>
          <w:rFonts w:ascii="Times New Roman" w:eastAsia="Times New Roman" w:hAnsi="Times New Roman" w:cs="Times New Roman"/>
          <w:b/>
          <w:bCs/>
          <w:sz w:val="28"/>
          <w:szCs w:val="28"/>
          <w:lang w:eastAsia="ru-RU"/>
        </w:rPr>
        <w:t>Инвестиции</w:t>
      </w:r>
    </w:p>
    <w:p w:rsidR="0037367D" w:rsidRPr="0037367D" w:rsidRDefault="0037367D" w:rsidP="0037367D">
      <w:pPr>
        <w:widowControl w:val="0"/>
        <w:spacing w:after="0" w:line="240" w:lineRule="auto"/>
        <w:ind w:firstLine="709"/>
        <w:jc w:val="both"/>
        <w:rPr>
          <w:rFonts w:ascii="Times New Roman" w:eastAsia="Times New Roman" w:hAnsi="Times New Roman" w:cs="Times New Roman"/>
          <w:snapToGrid w:val="0"/>
          <w:sz w:val="28"/>
          <w:szCs w:val="28"/>
          <w:lang w:eastAsia="ru-RU"/>
        </w:rPr>
      </w:pPr>
      <w:r w:rsidRPr="0037367D">
        <w:rPr>
          <w:rFonts w:ascii="Times New Roman" w:eastAsia="Times New Roman" w:hAnsi="Times New Roman" w:cs="Times New Roman"/>
          <w:snapToGrid w:val="0"/>
          <w:sz w:val="28"/>
          <w:szCs w:val="28"/>
          <w:lang w:eastAsia="ru-RU"/>
        </w:rPr>
        <w:t xml:space="preserve">В 2014-2015 годах неблагоприятные тенденции на сырьевых рынках заставляли крупнейшие российские компании сдвигать инвестиционные планы и, соответственно, снизилась инвестиционная активность организаций Артемовского городского округа. </w:t>
      </w:r>
    </w:p>
    <w:p w:rsidR="0037367D" w:rsidRPr="0037367D" w:rsidRDefault="0037367D" w:rsidP="0037367D">
      <w:pPr>
        <w:widowControl w:val="0"/>
        <w:spacing w:after="0" w:line="240" w:lineRule="auto"/>
        <w:ind w:firstLine="709"/>
        <w:jc w:val="both"/>
        <w:rPr>
          <w:rFonts w:ascii="Times New Roman" w:eastAsia="Times New Roman" w:hAnsi="Times New Roman" w:cs="Times New Roman"/>
          <w:snapToGrid w:val="0"/>
          <w:sz w:val="28"/>
          <w:szCs w:val="28"/>
          <w:lang w:eastAsia="ru-RU"/>
        </w:rPr>
      </w:pPr>
      <w:r w:rsidRPr="0037367D">
        <w:rPr>
          <w:rFonts w:ascii="Times New Roman" w:eastAsia="Times New Roman" w:hAnsi="Times New Roman" w:cs="Times New Roman"/>
          <w:snapToGrid w:val="0"/>
          <w:sz w:val="28"/>
          <w:szCs w:val="28"/>
          <w:lang w:eastAsia="ru-RU"/>
        </w:rPr>
        <w:t xml:space="preserve">В 2015 году по Артемовскому городскому округу объем инвестиций в основной капитал по кругу организаций, не относящихся к субъектам малого предпринимательства, составил 562,9 млн. рублей. </w:t>
      </w:r>
    </w:p>
    <w:p w:rsidR="0037367D" w:rsidRPr="0037367D" w:rsidRDefault="0037367D" w:rsidP="0037367D">
      <w:pPr>
        <w:widowControl w:val="0"/>
        <w:spacing w:after="0" w:line="240" w:lineRule="auto"/>
        <w:ind w:firstLine="709"/>
        <w:jc w:val="both"/>
        <w:rPr>
          <w:rFonts w:ascii="Times New Roman" w:eastAsia="Times New Roman" w:hAnsi="Times New Roman" w:cs="Times New Roman"/>
          <w:snapToGrid w:val="0"/>
          <w:sz w:val="28"/>
          <w:szCs w:val="28"/>
          <w:lang w:eastAsia="ru-RU"/>
        </w:rPr>
      </w:pPr>
      <w:r w:rsidRPr="0037367D">
        <w:rPr>
          <w:rFonts w:ascii="Times New Roman" w:eastAsia="Times New Roman" w:hAnsi="Times New Roman" w:cs="Times New Roman"/>
          <w:snapToGrid w:val="0"/>
          <w:sz w:val="28"/>
          <w:szCs w:val="28"/>
          <w:lang w:eastAsia="ru-RU"/>
        </w:rPr>
        <w:t>В первой половине 2016 года сохраняются достаточно жесткие условия заимствования капитала и неуверенность инвесторов. В условиях предполагаемого сокращения бюджетного финансирования капитальных вложений и достаточно дорогих кредитных ресурсов ожидается структурные изменения источников финансирования инвестиций в сторону собственных средств. При наличии этих факторов ожидается снижение объема инвестиций в 2016 году до 400,0 млн. рублей или на 29,0 % по сравнению с уровнем инвестиций 2015 года.</w:t>
      </w:r>
    </w:p>
    <w:p w:rsidR="0037367D" w:rsidRPr="0037367D" w:rsidRDefault="0037367D" w:rsidP="0037367D">
      <w:pPr>
        <w:widowControl w:val="0"/>
        <w:spacing w:after="0" w:line="240" w:lineRule="auto"/>
        <w:ind w:firstLine="709"/>
        <w:jc w:val="both"/>
        <w:rPr>
          <w:rFonts w:ascii="Times New Roman" w:eastAsia="Times New Roman" w:hAnsi="Times New Roman" w:cs="Times New Roman"/>
          <w:snapToGrid w:val="0"/>
          <w:sz w:val="28"/>
          <w:szCs w:val="28"/>
          <w:lang w:eastAsia="ru-RU"/>
        </w:rPr>
      </w:pPr>
      <w:r w:rsidRPr="0037367D">
        <w:rPr>
          <w:rFonts w:ascii="Times New Roman" w:eastAsia="Times New Roman" w:hAnsi="Times New Roman" w:cs="Times New Roman"/>
          <w:snapToGrid w:val="0"/>
          <w:sz w:val="28"/>
          <w:szCs w:val="28"/>
          <w:lang w:eastAsia="ru-RU"/>
        </w:rPr>
        <w:t xml:space="preserve">Прогнозируется, что динамика прироста инвестиций перейдет в положительную область с 2017 года и к 2019 году объем инвестиций увеличится на 52,0 % и достигнет объема 900,0 млн. рублей.    </w:t>
      </w:r>
    </w:p>
    <w:p w:rsidR="0037367D" w:rsidRPr="0037367D" w:rsidRDefault="0037367D" w:rsidP="0037367D">
      <w:pPr>
        <w:widowControl w:val="0"/>
        <w:spacing w:after="0" w:line="240" w:lineRule="auto"/>
        <w:ind w:firstLine="709"/>
        <w:jc w:val="both"/>
        <w:rPr>
          <w:rFonts w:ascii="Times New Roman" w:eastAsia="Times New Roman" w:hAnsi="Times New Roman" w:cs="Times New Roman"/>
          <w:snapToGrid w:val="0"/>
          <w:sz w:val="28"/>
          <w:szCs w:val="28"/>
          <w:lang w:eastAsia="ru-RU"/>
        </w:rPr>
      </w:pPr>
      <w:r w:rsidRPr="0037367D">
        <w:rPr>
          <w:rFonts w:ascii="Times New Roman" w:eastAsia="Times New Roman" w:hAnsi="Times New Roman" w:cs="Times New Roman"/>
          <w:snapToGrid w:val="0"/>
          <w:sz w:val="28"/>
          <w:szCs w:val="28"/>
          <w:lang w:eastAsia="ru-RU"/>
        </w:rPr>
        <w:t>Одним из факторов восстановления роста инвестиций на территории Артемовского городского округа будет служить развитие обрабатывающего производства и производства сельскохозяйственной продукции при условии реализация уже начатых инвестиционных проектов.</w:t>
      </w:r>
    </w:p>
    <w:p w:rsidR="0037367D" w:rsidRPr="0037367D" w:rsidRDefault="0037367D" w:rsidP="0037367D">
      <w:pPr>
        <w:spacing w:after="0" w:line="240" w:lineRule="auto"/>
        <w:ind w:firstLine="709"/>
        <w:jc w:val="both"/>
        <w:rPr>
          <w:rFonts w:ascii="Times New Roman" w:eastAsia="Times New Roman" w:hAnsi="Times New Roman" w:cs="Times New Roman"/>
          <w:bCs/>
          <w:sz w:val="28"/>
          <w:szCs w:val="28"/>
          <w:lang w:eastAsia="ru-RU"/>
        </w:rPr>
      </w:pPr>
      <w:r w:rsidRPr="0037367D">
        <w:rPr>
          <w:rFonts w:ascii="Times New Roman" w:eastAsia="Times New Roman" w:hAnsi="Times New Roman" w:cs="Times New Roman"/>
          <w:bCs/>
          <w:iCs/>
          <w:sz w:val="28"/>
          <w:szCs w:val="28"/>
          <w:lang w:eastAsia="ru-RU"/>
        </w:rPr>
        <w:t>Финансирование инвестиционных вложений за счет средств бюджета Артемовского городского округа в основном будет осуществляться в рамках реализуемых муниципальных программ. В среднесрочной перспективе предполагается завершить</w:t>
      </w:r>
      <w:r w:rsidRPr="0037367D">
        <w:rPr>
          <w:rFonts w:ascii="Times New Roman" w:eastAsia="Times New Roman" w:hAnsi="Times New Roman" w:cs="Times New Roman"/>
          <w:bCs/>
          <w:sz w:val="28"/>
          <w:szCs w:val="28"/>
          <w:lang w:eastAsia="ru-RU"/>
        </w:rPr>
        <w:t xml:space="preserve"> реконструкцию лыжной базы «Снежинка» и стадиона «Локомотив», построить жилой дом на 30 квартир и продолжить газификацию Артемовского городского округа.</w:t>
      </w:r>
    </w:p>
    <w:p w:rsidR="0037367D" w:rsidRPr="0037367D" w:rsidRDefault="0037367D" w:rsidP="0037367D">
      <w:pPr>
        <w:widowControl w:val="0"/>
        <w:autoSpaceDE w:val="0"/>
        <w:autoSpaceDN w:val="0"/>
        <w:adjustRightInd w:val="0"/>
        <w:spacing w:after="0" w:line="240" w:lineRule="auto"/>
        <w:ind w:firstLine="709"/>
        <w:jc w:val="center"/>
        <w:outlineLvl w:val="1"/>
        <w:rPr>
          <w:rFonts w:ascii="Times New Roman" w:eastAsia="Calibri" w:hAnsi="Times New Roman" w:cs="Times New Roman"/>
          <w:sz w:val="28"/>
          <w:szCs w:val="28"/>
        </w:rPr>
      </w:pPr>
    </w:p>
    <w:p w:rsidR="0037367D" w:rsidRPr="0037367D" w:rsidRDefault="0037367D" w:rsidP="0037367D">
      <w:pPr>
        <w:widowControl w:val="0"/>
        <w:autoSpaceDE w:val="0"/>
        <w:autoSpaceDN w:val="0"/>
        <w:adjustRightInd w:val="0"/>
        <w:spacing w:after="0" w:line="240" w:lineRule="auto"/>
        <w:ind w:firstLine="709"/>
        <w:jc w:val="center"/>
        <w:outlineLvl w:val="1"/>
        <w:rPr>
          <w:rFonts w:ascii="Times New Roman" w:eastAsia="Calibri" w:hAnsi="Times New Roman" w:cs="Times New Roman"/>
          <w:sz w:val="28"/>
          <w:szCs w:val="28"/>
        </w:rPr>
      </w:pPr>
    </w:p>
    <w:p w:rsidR="0037367D" w:rsidRPr="0037367D" w:rsidRDefault="0037367D" w:rsidP="0037367D">
      <w:pPr>
        <w:widowControl w:val="0"/>
        <w:autoSpaceDE w:val="0"/>
        <w:autoSpaceDN w:val="0"/>
        <w:adjustRightInd w:val="0"/>
        <w:spacing w:after="0" w:line="240" w:lineRule="auto"/>
        <w:ind w:firstLine="709"/>
        <w:outlineLvl w:val="1"/>
        <w:rPr>
          <w:rFonts w:ascii="Times New Roman" w:eastAsia="Calibri" w:hAnsi="Times New Roman" w:cs="Times New Roman"/>
          <w:b/>
          <w:sz w:val="28"/>
          <w:szCs w:val="28"/>
        </w:rPr>
      </w:pPr>
      <w:r w:rsidRPr="0037367D">
        <w:rPr>
          <w:rFonts w:ascii="Times New Roman" w:eastAsia="Calibri" w:hAnsi="Times New Roman" w:cs="Times New Roman"/>
          <w:b/>
          <w:sz w:val="28"/>
          <w:szCs w:val="28"/>
        </w:rPr>
        <w:t>Потребительский рынок</w:t>
      </w:r>
    </w:p>
    <w:p w:rsidR="0037367D" w:rsidRPr="0037367D" w:rsidRDefault="0037367D" w:rsidP="0037367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7367D">
        <w:rPr>
          <w:rFonts w:ascii="Times New Roman" w:eastAsia="Calibri" w:hAnsi="Times New Roman" w:cs="Times New Roman"/>
          <w:sz w:val="28"/>
          <w:szCs w:val="28"/>
        </w:rPr>
        <w:t xml:space="preserve">В 2015 году оборот розничной торговли составил 3870,7 млн. рублей, что на 3,4 % больше по сравнению с 2014 годом – 3743,4 млн. рублей (в </w:t>
      </w:r>
      <w:r w:rsidRPr="0037367D">
        <w:rPr>
          <w:rFonts w:ascii="Times New Roman" w:eastAsia="Calibri" w:hAnsi="Times New Roman" w:cs="Times New Roman"/>
          <w:sz w:val="28"/>
          <w:szCs w:val="28"/>
        </w:rPr>
        <w:lastRenderedPageBreak/>
        <w:t xml:space="preserve">сопоставимых ценах). </w:t>
      </w:r>
    </w:p>
    <w:p w:rsidR="0037367D" w:rsidRPr="0037367D" w:rsidRDefault="0037367D" w:rsidP="0037367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7367D">
        <w:rPr>
          <w:rFonts w:ascii="Times New Roman" w:eastAsia="Calibri" w:hAnsi="Times New Roman" w:cs="Times New Roman"/>
          <w:sz w:val="28"/>
          <w:szCs w:val="28"/>
        </w:rPr>
        <w:t>В условиях сокращения доходов населения будет ограничено текущее потребление. По мере роста реальных располагаемых доходов и реальной заработной платы ожидается постепенный отход населения от сберегательной модели поведения и восстановление потребительской активности.</w:t>
      </w:r>
    </w:p>
    <w:p w:rsidR="0037367D" w:rsidRPr="0037367D" w:rsidRDefault="0037367D" w:rsidP="0037367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7367D">
        <w:rPr>
          <w:rFonts w:ascii="Times New Roman" w:eastAsia="Calibri" w:hAnsi="Times New Roman" w:cs="Times New Roman"/>
          <w:sz w:val="28"/>
          <w:szCs w:val="28"/>
        </w:rPr>
        <w:t>В 2016 году ожидаемый объем розничного товарооборота вырастет на 5,0 % и составит 4064,2 млн. рублей в сопоставимых ценах по сравнению с товарооборотом, который сложился в розничной торговле за 2015 год.</w:t>
      </w:r>
    </w:p>
    <w:p w:rsidR="0037367D" w:rsidRPr="0037367D" w:rsidRDefault="0037367D" w:rsidP="0037367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7367D">
        <w:rPr>
          <w:rFonts w:ascii="Times New Roman" w:eastAsia="Calibri" w:hAnsi="Times New Roman" w:cs="Times New Roman"/>
          <w:sz w:val="28"/>
          <w:szCs w:val="28"/>
        </w:rPr>
        <w:t>В 2017 - 2019 годах прогнозируются среднегодовые темпы увеличения объема розничного товарооборота от 2,5 до 3,0 % в сопоставимой оценке.</w:t>
      </w:r>
    </w:p>
    <w:p w:rsidR="0037367D" w:rsidRPr="0037367D" w:rsidRDefault="0037367D" w:rsidP="0037367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7367D">
        <w:rPr>
          <w:rFonts w:ascii="Times New Roman" w:eastAsia="Calibri" w:hAnsi="Times New Roman" w:cs="Times New Roman"/>
          <w:sz w:val="28"/>
          <w:szCs w:val="28"/>
        </w:rPr>
        <w:t>Оборот общественного питания за 2015 год по Артемовскому городскому округу в действующих ценах составил 190,4 млн. рублей, что составляет 106,7 % от уровня соответствующего периода 2014 года. В 2017 - 2019 годах прогнозируются среднегодовые темпы увеличения оборота общественного питания в пределах 2,0 %.</w:t>
      </w:r>
    </w:p>
    <w:p w:rsidR="0037367D" w:rsidRPr="0037367D" w:rsidRDefault="0037367D" w:rsidP="0037367D">
      <w:pPr>
        <w:widowControl w:val="0"/>
        <w:autoSpaceDE w:val="0"/>
        <w:autoSpaceDN w:val="0"/>
        <w:adjustRightInd w:val="0"/>
        <w:spacing w:after="0" w:line="240" w:lineRule="auto"/>
        <w:ind w:firstLine="709"/>
        <w:jc w:val="center"/>
        <w:outlineLvl w:val="1"/>
        <w:rPr>
          <w:rFonts w:ascii="Times New Roman" w:eastAsia="Calibri" w:hAnsi="Times New Roman" w:cs="Times New Roman"/>
          <w:sz w:val="28"/>
          <w:szCs w:val="28"/>
        </w:rPr>
      </w:pPr>
    </w:p>
    <w:p w:rsidR="0037367D" w:rsidRPr="0037367D" w:rsidRDefault="0037367D" w:rsidP="0037367D">
      <w:pPr>
        <w:widowControl w:val="0"/>
        <w:autoSpaceDE w:val="0"/>
        <w:autoSpaceDN w:val="0"/>
        <w:adjustRightInd w:val="0"/>
        <w:spacing w:after="0" w:line="240" w:lineRule="auto"/>
        <w:ind w:firstLine="709"/>
        <w:outlineLvl w:val="1"/>
        <w:rPr>
          <w:rFonts w:ascii="Times New Roman" w:eastAsia="Calibri" w:hAnsi="Times New Roman" w:cs="Times New Roman"/>
          <w:b/>
          <w:sz w:val="28"/>
          <w:szCs w:val="28"/>
        </w:rPr>
      </w:pPr>
      <w:r w:rsidRPr="0037367D">
        <w:rPr>
          <w:rFonts w:ascii="Times New Roman" w:eastAsia="Calibri" w:hAnsi="Times New Roman" w:cs="Times New Roman"/>
          <w:b/>
          <w:sz w:val="28"/>
          <w:szCs w:val="28"/>
        </w:rPr>
        <w:t>Демография и рынок труда</w:t>
      </w:r>
    </w:p>
    <w:p w:rsidR="0037367D" w:rsidRPr="0037367D" w:rsidRDefault="0037367D" w:rsidP="0037367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7367D">
        <w:rPr>
          <w:rFonts w:ascii="Times New Roman" w:eastAsia="Calibri" w:hAnsi="Times New Roman" w:cs="Times New Roman"/>
          <w:sz w:val="28"/>
          <w:szCs w:val="28"/>
        </w:rPr>
        <w:t>На 01.01.2016 число жителей Артемовского городского округа составило 56,8 тыс. человек (уменьшилось за 2015 год на 0,3 тыс. человек).</w:t>
      </w:r>
    </w:p>
    <w:p w:rsidR="0037367D" w:rsidRPr="0037367D" w:rsidRDefault="0037367D" w:rsidP="0037367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7367D">
        <w:rPr>
          <w:rFonts w:ascii="Times New Roman" w:eastAsia="Calibri" w:hAnsi="Times New Roman" w:cs="Times New Roman"/>
          <w:sz w:val="28"/>
          <w:szCs w:val="28"/>
        </w:rPr>
        <w:t xml:space="preserve">По итогам 2015 года смертность превысила рождаемость на 19,8 % (родившихся – 833 человек, умерших – 998 человек). Наблюдался высокий показатель смертности трудоспособного населения (в трудоспособном возрасте умерло 24,1 % от общего числа </w:t>
      </w:r>
      <w:proofErr w:type="gramStart"/>
      <w:r w:rsidRPr="0037367D">
        <w:rPr>
          <w:rFonts w:ascii="Times New Roman" w:eastAsia="Calibri" w:hAnsi="Times New Roman" w:cs="Times New Roman"/>
          <w:sz w:val="28"/>
          <w:szCs w:val="28"/>
        </w:rPr>
        <w:t>умерших</w:t>
      </w:r>
      <w:proofErr w:type="gramEnd"/>
      <w:r w:rsidRPr="0037367D">
        <w:rPr>
          <w:rFonts w:ascii="Times New Roman" w:eastAsia="Calibri" w:hAnsi="Times New Roman" w:cs="Times New Roman"/>
          <w:sz w:val="28"/>
          <w:szCs w:val="28"/>
        </w:rPr>
        <w:t xml:space="preserve"> в 2015 году).</w:t>
      </w:r>
    </w:p>
    <w:p w:rsidR="0037367D" w:rsidRPr="0037367D" w:rsidRDefault="0037367D" w:rsidP="0037367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7367D">
        <w:rPr>
          <w:rFonts w:ascii="Times New Roman" w:eastAsia="Calibri" w:hAnsi="Times New Roman" w:cs="Times New Roman"/>
          <w:sz w:val="28"/>
          <w:szCs w:val="28"/>
        </w:rPr>
        <w:t>Итоги миграции населения за 2015 год составили: число прибывших 1654 человека, число выбывших 1669 человек, миграционная убыль составила 15 человек.</w:t>
      </w:r>
    </w:p>
    <w:p w:rsidR="0037367D" w:rsidRPr="0037367D" w:rsidRDefault="0037367D" w:rsidP="0037367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7367D">
        <w:rPr>
          <w:rFonts w:ascii="Times New Roman" w:eastAsia="Calibri" w:hAnsi="Times New Roman" w:cs="Times New Roman"/>
          <w:sz w:val="28"/>
          <w:szCs w:val="28"/>
        </w:rPr>
        <w:t xml:space="preserve">По итогам первого полугодия 2016 года число прибывших составило 923 человека, число выбывших – 778 человек, миграционная прибыль составила 145 человек. </w:t>
      </w:r>
    </w:p>
    <w:p w:rsidR="0037367D" w:rsidRPr="0037367D" w:rsidRDefault="0037367D" w:rsidP="0037367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7367D">
        <w:rPr>
          <w:rFonts w:ascii="Times New Roman" w:eastAsia="Calibri" w:hAnsi="Times New Roman" w:cs="Times New Roman"/>
          <w:sz w:val="28"/>
          <w:szCs w:val="28"/>
        </w:rPr>
        <w:t>Ожидаемая среднегодовая численность населения Артемовского городского округа в 2016 году – 56,8 тыс. человек.</w:t>
      </w:r>
    </w:p>
    <w:p w:rsidR="0037367D" w:rsidRPr="0037367D" w:rsidRDefault="0037367D" w:rsidP="0037367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7367D">
        <w:rPr>
          <w:rFonts w:ascii="Times New Roman" w:eastAsia="Calibri" w:hAnsi="Times New Roman" w:cs="Times New Roman"/>
          <w:sz w:val="28"/>
          <w:szCs w:val="28"/>
        </w:rPr>
        <w:t>В 2017 - 2019 годах прогнозируется снижение темпов естественной и миграционной убыли населения.</w:t>
      </w:r>
    </w:p>
    <w:p w:rsidR="0037367D" w:rsidRPr="0037367D" w:rsidRDefault="0037367D" w:rsidP="0037367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7367D">
        <w:rPr>
          <w:rFonts w:ascii="Times New Roman" w:eastAsia="Calibri" w:hAnsi="Times New Roman" w:cs="Times New Roman"/>
          <w:sz w:val="28"/>
          <w:szCs w:val="28"/>
        </w:rPr>
        <w:t>Прогнозируемая численность населения, при сохранении существующих тенденций движения населения, к 2019 году – 57,1 тыс. человек.</w:t>
      </w:r>
    </w:p>
    <w:p w:rsidR="0037367D" w:rsidRPr="0037367D" w:rsidRDefault="0037367D" w:rsidP="0037367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7367D">
        <w:rPr>
          <w:rFonts w:ascii="Times New Roman" w:eastAsia="Calibri" w:hAnsi="Times New Roman" w:cs="Times New Roman"/>
          <w:sz w:val="28"/>
          <w:szCs w:val="28"/>
        </w:rPr>
        <w:t xml:space="preserve">Численность населения городского округа в трудоспособном возрасте на 01.01.2016 составила 29,2 тыс. человек (51,4 % от общей численности населения). </w:t>
      </w:r>
    </w:p>
    <w:p w:rsidR="0037367D" w:rsidRPr="0037367D" w:rsidRDefault="0037367D" w:rsidP="0037367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7367D">
        <w:rPr>
          <w:rFonts w:ascii="Times New Roman" w:eastAsia="Calibri" w:hAnsi="Times New Roman" w:cs="Times New Roman"/>
          <w:sz w:val="28"/>
          <w:szCs w:val="28"/>
        </w:rPr>
        <w:t>Численность населения моложе трудоспособного возраста – 11,1 тыс. человек (19,6 % от общей численности населения).</w:t>
      </w:r>
    </w:p>
    <w:p w:rsidR="0037367D" w:rsidRPr="0037367D" w:rsidRDefault="0037367D" w:rsidP="0037367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7367D">
        <w:rPr>
          <w:rFonts w:ascii="Times New Roman" w:eastAsia="Calibri" w:hAnsi="Times New Roman" w:cs="Times New Roman"/>
          <w:sz w:val="28"/>
          <w:szCs w:val="28"/>
        </w:rPr>
        <w:t>Численность населения старше трудоспособного возраста – 16,5 тыс. человек (29,0 % от общей численности населения округа).</w:t>
      </w:r>
    </w:p>
    <w:p w:rsidR="0037367D" w:rsidRPr="0037367D" w:rsidRDefault="0037367D" w:rsidP="0037367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7367D">
        <w:rPr>
          <w:rFonts w:ascii="Times New Roman" w:eastAsia="Calibri" w:hAnsi="Times New Roman" w:cs="Times New Roman"/>
          <w:sz w:val="28"/>
          <w:szCs w:val="28"/>
        </w:rPr>
        <w:t xml:space="preserve">Демографическая ситуация в городском округе характеризуется </w:t>
      </w:r>
      <w:r w:rsidRPr="0037367D">
        <w:rPr>
          <w:rFonts w:ascii="Times New Roman" w:eastAsia="Calibri" w:hAnsi="Times New Roman" w:cs="Times New Roman"/>
          <w:sz w:val="28"/>
          <w:szCs w:val="28"/>
        </w:rPr>
        <w:lastRenderedPageBreak/>
        <w:t>старением населения.</w:t>
      </w:r>
    </w:p>
    <w:p w:rsidR="0037367D" w:rsidRPr="0037367D" w:rsidRDefault="0037367D" w:rsidP="0037367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7367D">
        <w:rPr>
          <w:rFonts w:ascii="Times New Roman" w:eastAsia="Calibri" w:hAnsi="Times New Roman" w:cs="Times New Roman"/>
          <w:sz w:val="28"/>
          <w:szCs w:val="28"/>
        </w:rPr>
        <w:t>В прогнозируемый период 2017 - 2019 годов эта тенденция сохранится.</w:t>
      </w:r>
    </w:p>
    <w:p w:rsidR="0037367D" w:rsidRPr="0037367D" w:rsidRDefault="0037367D" w:rsidP="0037367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7367D">
        <w:rPr>
          <w:rFonts w:ascii="Times New Roman" w:eastAsia="Calibri" w:hAnsi="Times New Roman" w:cs="Times New Roman"/>
          <w:sz w:val="28"/>
          <w:szCs w:val="28"/>
        </w:rPr>
        <w:t>Среднесписочная численность работников (без внешних совместителей) по полному кругу организаций в 2015 году составила 24941 человек. Прогнозируется, что в 2016 году среднесписочная численность работников по полному кругу организаций составит 20950 человек.</w:t>
      </w:r>
    </w:p>
    <w:p w:rsidR="0037367D" w:rsidRPr="0037367D" w:rsidRDefault="0037367D" w:rsidP="0037367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7367D">
        <w:rPr>
          <w:rFonts w:ascii="Times New Roman" w:eastAsia="Calibri" w:hAnsi="Times New Roman" w:cs="Times New Roman"/>
          <w:sz w:val="28"/>
          <w:szCs w:val="28"/>
        </w:rPr>
        <w:t xml:space="preserve">В 2015 году общее количество субъектов малого и среднего предпринимательства на территории Артемовского городского округа составило 1417 единиц, а в первом полугодии 2016 года - 1416 единиц. </w:t>
      </w:r>
    </w:p>
    <w:p w:rsidR="0037367D" w:rsidRPr="0037367D" w:rsidRDefault="0037367D" w:rsidP="0037367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7367D">
        <w:rPr>
          <w:rFonts w:ascii="Times New Roman" w:eastAsia="Calibri" w:hAnsi="Times New Roman" w:cs="Times New Roman"/>
          <w:sz w:val="28"/>
          <w:szCs w:val="28"/>
        </w:rPr>
        <w:t>Доля среднесписочной численности работников малых и средних предприятий в среднесписочной численности работников всех предприятий и организаций по итогам за 2015 год составила 12%. Данный показатель не изменился по сравнению с предшествующими периодами и его изменение на плановый период 2017-2019 годы не прогнозируется.</w:t>
      </w:r>
    </w:p>
    <w:p w:rsidR="0037367D" w:rsidRPr="0037367D" w:rsidRDefault="0037367D" w:rsidP="0037367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7367D">
        <w:rPr>
          <w:rFonts w:ascii="Times New Roman" w:eastAsia="Calibri" w:hAnsi="Times New Roman" w:cs="Times New Roman"/>
          <w:sz w:val="28"/>
          <w:szCs w:val="28"/>
        </w:rPr>
        <w:t>В 2017 - 2019 годах ожидается сохранение численности занятых в экономике городского округа в пределах 25 тыс. человек ежегодно. Незначительный прирост численности занятых в экономике Артемовского городского округа ожидается в бюджетной сфере за счет увеличения числа образовательных учреждений.</w:t>
      </w:r>
    </w:p>
    <w:p w:rsidR="0037367D" w:rsidRPr="0037367D" w:rsidRDefault="0037367D" w:rsidP="0037367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7367D">
        <w:rPr>
          <w:rFonts w:ascii="Times New Roman" w:eastAsia="Calibri" w:hAnsi="Times New Roman" w:cs="Times New Roman"/>
          <w:sz w:val="28"/>
          <w:szCs w:val="28"/>
        </w:rPr>
        <w:t>Уровень регистрируемой безработицы к экономически активному населению на 01.07.2016 составил 2,7 %, что выше на 0,2 % от уровня безработицы по состоянию на 01.01.2016 (уровень безработицы по состоянию на 01.01.2016 - 2,5 %).</w:t>
      </w:r>
    </w:p>
    <w:p w:rsidR="0037367D" w:rsidRPr="0037367D" w:rsidRDefault="0037367D" w:rsidP="0037367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7367D">
        <w:rPr>
          <w:rFonts w:ascii="Times New Roman" w:eastAsia="Calibri" w:hAnsi="Times New Roman" w:cs="Times New Roman"/>
          <w:sz w:val="28"/>
          <w:szCs w:val="28"/>
        </w:rPr>
        <w:t>В период 2017 - 2019 годов на рынке труда прогнозируется сохранение уровня официально регистрируемой безработицы на уровне 3,0 % к экономически активному населению.</w:t>
      </w:r>
    </w:p>
    <w:p w:rsidR="0037367D" w:rsidRPr="0037367D" w:rsidRDefault="0037367D" w:rsidP="0037367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37367D" w:rsidRPr="0037367D" w:rsidRDefault="0037367D" w:rsidP="0037367D">
      <w:pPr>
        <w:widowControl w:val="0"/>
        <w:autoSpaceDE w:val="0"/>
        <w:autoSpaceDN w:val="0"/>
        <w:adjustRightInd w:val="0"/>
        <w:spacing w:after="0" w:line="240" w:lineRule="auto"/>
        <w:ind w:firstLine="709"/>
        <w:outlineLvl w:val="1"/>
        <w:rPr>
          <w:rFonts w:ascii="Times New Roman" w:eastAsia="Calibri" w:hAnsi="Times New Roman" w:cs="Times New Roman"/>
          <w:b/>
          <w:sz w:val="28"/>
          <w:szCs w:val="28"/>
        </w:rPr>
      </w:pPr>
      <w:r w:rsidRPr="0037367D">
        <w:rPr>
          <w:rFonts w:ascii="Times New Roman" w:eastAsia="Calibri" w:hAnsi="Times New Roman" w:cs="Times New Roman"/>
          <w:b/>
          <w:sz w:val="28"/>
          <w:szCs w:val="28"/>
        </w:rPr>
        <w:t>Денежные доходы населения</w:t>
      </w:r>
    </w:p>
    <w:p w:rsidR="0037367D" w:rsidRPr="0037367D" w:rsidRDefault="0037367D" w:rsidP="0037367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7367D">
        <w:rPr>
          <w:rFonts w:ascii="Times New Roman" w:eastAsia="Calibri" w:hAnsi="Times New Roman" w:cs="Times New Roman"/>
          <w:sz w:val="28"/>
          <w:szCs w:val="28"/>
        </w:rPr>
        <w:t>Среднемесячная номинальная заработная плата одного работника крупных и средних предприятий в 2015 году составила 27189 рублей, или 105,9 % к уровню 2014 года. В обрабатывающем производстве среднемесячная номинальная заработная плата одного работника в 2015 году составила 22507 рублей в месяц (увеличилась на 11,5 % к уровню 2014 года).</w:t>
      </w:r>
    </w:p>
    <w:p w:rsidR="0037367D" w:rsidRPr="0037367D" w:rsidRDefault="0037367D" w:rsidP="0037367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7367D">
        <w:rPr>
          <w:rFonts w:ascii="Times New Roman" w:eastAsia="Calibri" w:hAnsi="Times New Roman" w:cs="Times New Roman"/>
          <w:sz w:val="28"/>
          <w:szCs w:val="28"/>
        </w:rPr>
        <w:t>Расчет фонда оплаты труда по городскому округу произведен на основании показателей предприятий, осуществляющих деятельность на территории городского округа, участвующих в прогнозах, и расчетных показателях по оплате труда прочих субъектов предпринимательской деятельности.</w:t>
      </w:r>
    </w:p>
    <w:p w:rsidR="0037367D" w:rsidRPr="0037367D" w:rsidRDefault="0037367D" w:rsidP="0037367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7367D">
        <w:rPr>
          <w:rFonts w:ascii="Times New Roman" w:eastAsia="Calibri" w:hAnsi="Times New Roman" w:cs="Times New Roman"/>
          <w:sz w:val="28"/>
          <w:szCs w:val="28"/>
        </w:rPr>
        <w:t xml:space="preserve">Исходя из динамики развития экономики городского округа, в текущем году были спрогнозированы темпы роста заработной платы </w:t>
      </w:r>
      <w:proofErr w:type="gramStart"/>
      <w:r w:rsidRPr="0037367D">
        <w:rPr>
          <w:rFonts w:ascii="Times New Roman" w:eastAsia="Calibri" w:hAnsi="Times New Roman" w:cs="Times New Roman"/>
          <w:sz w:val="28"/>
          <w:szCs w:val="28"/>
        </w:rPr>
        <w:t>работающих</w:t>
      </w:r>
      <w:proofErr w:type="gramEnd"/>
      <w:r w:rsidRPr="0037367D">
        <w:rPr>
          <w:rFonts w:ascii="Times New Roman" w:eastAsia="Calibri" w:hAnsi="Times New Roman" w:cs="Times New Roman"/>
          <w:sz w:val="28"/>
          <w:szCs w:val="28"/>
        </w:rPr>
        <w:t xml:space="preserve"> в </w:t>
      </w:r>
    </w:p>
    <w:p w:rsidR="0037367D" w:rsidRPr="0037367D" w:rsidRDefault="0037367D" w:rsidP="0037367D">
      <w:pPr>
        <w:widowControl w:val="0"/>
        <w:autoSpaceDE w:val="0"/>
        <w:autoSpaceDN w:val="0"/>
        <w:adjustRightInd w:val="0"/>
        <w:spacing w:after="0" w:line="240" w:lineRule="auto"/>
        <w:jc w:val="both"/>
        <w:rPr>
          <w:rFonts w:ascii="Times New Roman" w:eastAsia="Calibri" w:hAnsi="Times New Roman" w:cs="Times New Roman"/>
          <w:sz w:val="28"/>
          <w:szCs w:val="28"/>
        </w:rPr>
      </w:pPr>
      <w:proofErr w:type="gramStart"/>
      <w:r w:rsidRPr="0037367D">
        <w:rPr>
          <w:rFonts w:ascii="Times New Roman" w:eastAsia="Calibri" w:hAnsi="Times New Roman" w:cs="Times New Roman"/>
          <w:sz w:val="28"/>
          <w:szCs w:val="28"/>
        </w:rPr>
        <w:t>организациях</w:t>
      </w:r>
      <w:proofErr w:type="gramEnd"/>
      <w:r w:rsidRPr="0037367D">
        <w:rPr>
          <w:rFonts w:ascii="Times New Roman" w:eastAsia="Calibri" w:hAnsi="Times New Roman" w:cs="Times New Roman"/>
          <w:sz w:val="28"/>
          <w:szCs w:val="28"/>
        </w:rPr>
        <w:t xml:space="preserve"> городского округа на период 2017 - 2019 годов.</w:t>
      </w:r>
    </w:p>
    <w:p w:rsidR="0037367D" w:rsidRPr="0037367D" w:rsidRDefault="0037367D" w:rsidP="0037367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7367D">
        <w:rPr>
          <w:rFonts w:ascii="Times New Roman" w:eastAsia="Calibri" w:hAnsi="Times New Roman" w:cs="Times New Roman"/>
          <w:sz w:val="28"/>
          <w:szCs w:val="28"/>
        </w:rPr>
        <w:t>Среднемесячная заработная плата одного работника по крупным и средним организациям по прогнозным оценкам в периоде 2017 - 2019 годах ежегодно будет увеличиваться на 5,0 %.</w:t>
      </w:r>
    </w:p>
    <w:p w:rsidR="0037367D" w:rsidRPr="0037367D" w:rsidRDefault="0037367D" w:rsidP="0037367D">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7367D">
        <w:rPr>
          <w:rFonts w:ascii="Times New Roman" w:eastAsia="Calibri" w:hAnsi="Times New Roman" w:cs="Times New Roman"/>
          <w:sz w:val="28"/>
          <w:szCs w:val="28"/>
        </w:rPr>
        <w:t xml:space="preserve">В расчете денежных доходов населения учтены: заработная плата, </w:t>
      </w:r>
      <w:r w:rsidRPr="0037367D">
        <w:rPr>
          <w:rFonts w:ascii="Times New Roman" w:eastAsia="Calibri" w:hAnsi="Times New Roman" w:cs="Times New Roman"/>
          <w:sz w:val="28"/>
          <w:szCs w:val="28"/>
        </w:rPr>
        <w:lastRenderedPageBreak/>
        <w:t>социальные выплаты, доходы от предпринимательской деятельности, собственности и другие денежные доходы населения.</w:t>
      </w:r>
      <w:r w:rsidRPr="0037367D">
        <w:rPr>
          <w:rFonts w:ascii="Times New Roman" w:eastAsia="Times New Roman" w:hAnsi="Times New Roman" w:cs="Times New Roman"/>
          <w:sz w:val="20"/>
          <w:szCs w:val="20"/>
          <w:lang w:eastAsia="ru-RU"/>
        </w:rPr>
        <w:t xml:space="preserve"> </w:t>
      </w:r>
    </w:p>
    <w:p w:rsidR="0037367D" w:rsidRPr="0037367D" w:rsidRDefault="0037367D" w:rsidP="0037367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7367D">
        <w:rPr>
          <w:rFonts w:ascii="Times New Roman" w:eastAsia="Calibri" w:hAnsi="Times New Roman" w:cs="Times New Roman"/>
          <w:sz w:val="28"/>
          <w:szCs w:val="28"/>
        </w:rPr>
        <w:t>В 2016 году по оценочным расчетным данным среднедушевые денежные доходы населения уменьшатся по сравнению с 2015 годом на 2,9 %. Прогнозируется в 2017 году снижение среднедушевых денежных доходов населения на 0,3 % по сравнению со значением данного показателя за 2016 год. Снижение показателя связано, в том числе, с прогнозируемым увеличением численности населения с денежными доходами ниже величины прожиточного минимума.</w:t>
      </w:r>
    </w:p>
    <w:p w:rsidR="0037367D" w:rsidRPr="0037367D" w:rsidRDefault="0037367D" w:rsidP="0037367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7367D">
        <w:rPr>
          <w:rFonts w:ascii="Times New Roman" w:eastAsia="Calibri" w:hAnsi="Times New Roman" w:cs="Times New Roman"/>
          <w:sz w:val="28"/>
          <w:szCs w:val="28"/>
        </w:rPr>
        <w:t>В дальнейшем периоде прогнозируется увеличение доходов населения Артемовского городского округа с 1,0 % в 2018 году до 2,7 % в 2019 году.</w:t>
      </w:r>
    </w:p>
    <w:p w:rsidR="0037367D" w:rsidRPr="0037367D" w:rsidRDefault="0037367D" w:rsidP="0037367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7367D">
        <w:rPr>
          <w:rFonts w:ascii="Times New Roman" w:eastAsia="Calibri" w:hAnsi="Times New Roman" w:cs="Times New Roman"/>
          <w:sz w:val="28"/>
          <w:szCs w:val="28"/>
        </w:rPr>
        <w:t>К 2019 году прогнозируется снижение численности населения с денежными доходами ниже прожиточного минимума до 14,7 % к численности населения Артемовского городского округа.</w:t>
      </w:r>
    </w:p>
    <w:p w:rsidR="0037367D" w:rsidRPr="0037367D" w:rsidRDefault="0037367D" w:rsidP="0037367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37367D" w:rsidRPr="0037367D" w:rsidRDefault="0037367D" w:rsidP="0037367D">
      <w:pPr>
        <w:widowControl w:val="0"/>
        <w:autoSpaceDE w:val="0"/>
        <w:autoSpaceDN w:val="0"/>
        <w:adjustRightInd w:val="0"/>
        <w:spacing w:after="0" w:line="240" w:lineRule="auto"/>
        <w:ind w:firstLine="709"/>
        <w:outlineLvl w:val="1"/>
        <w:rPr>
          <w:rFonts w:ascii="Times New Roman" w:eastAsia="Calibri" w:hAnsi="Times New Roman" w:cs="Times New Roman"/>
          <w:b/>
          <w:sz w:val="28"/>
          <w:szCs w:val="28"/>
        </w:rPr>
      </w:pPr>
      <w:r w:rsidRPr="0037367D">
        <w:rPr>
          <w:rFonts w:ascii="Times New Roman" w:eastAsia="Calibri" w:hAnsi="Times New Roman" w:cs="Times New Roman"/>
          <w:b/>
          <w:sz w:val="28"/>
          <w:szCs w:val="28"/>
        </w:rPr>
        <w:t>Финансы</w:t>
      </w:r>
    </w:p>
    <w:p w:rsidR="0037367D" w:rsidRPr="0037367D" w:rsidRDefault="0037367D" w:rsidP="0037367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7367D">
        <w:rPr>
          <w:rFonts w:ascii="Times New Roman" w:eastAsia="Calibri" w:hAnsi="Times New Roman" w:cs="Times New Roman"/>
          <w:sz w:val="28"/>
          <w:szCs w:val="28"/>
        </w:rPr>
        <w:t>Формирование бюджета Артемовского городского округа на 2017 год и плановый период 2018-2019 годов должно осуществляться на основе умеренных прогнозных оценок развития экономики, с учетом возможности сокращения ранее прогнозируемых доходов.</w:t>
      </w:r>
    </w:p>
    <w:p w:rsidR="0037367D" w:rsidRPr="0037367D" w:rsidRDefault="0037367D" w:rsidP="0037367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7367D">
        <w:rPr>
          <w:rFonts w:ascii="Times New Roman" w:eastAsia="Calibri" w:hAnsi="Times New Roman" w:cs="Times New Roman"/>
          <w:sz w:val="28"/>
          <w:szCs w:val="28"/>
        </w:rPr>
        <w:t>Одной из основных задач бюджетного планирования остается сдерживание роста долговых обязательств Артемовского городского округа, взвешенный подход к предоставлению муниципальных гарантий, формированию дефицита бюджета Артемовского городского округа. Основополагающей целью формирования бюджетной политики является решение экономических и социальных задач, стоящих перед муниципалитетом. Бюджетная политика на 2017-2019 годы не изменится и будет направлена на обеспечение устойчивого социально-экономического развития муниципального образования и решение важнейших социально-экономических задач:</w:t>
      </w:r>
    </w:p>
    <w:p w:rsidR="0037367D" w:rsidRPr="0037367D" w:rsidRDefault="0037367D" w:rsidP="0037367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7367D">
        <w:rPr>
          <w:rFonts w:ascii="Times New Roman" w:eastAsia="Calibri" w:hAnsi="Times New Roman" w:cs="Times New Roman"/>
          <w:sz w:val="28"/>
          <w:szCs w:val="28"/>
        </w:rPr>
        <w:t>- повышение уровня и качества жизни граждан;</w:t>
      </w:r>
    </w:p>
    <w:p w:rsidR="0037367D" w:rsidRPr="0037367D" w:rsidRDefault="0037367D" w:rsidP="0037367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7367D">
        <w:rPr>
          <w:rFonts w:ascii="Times New Roman" w:eastAsia="Calibri" w:hAnsi="Times New Roman" w:cs="Times New Roman"/>
          <w:sz w:val="28"/>
          <w:szCs w:val="28"/>
        </w:rPr>
        <w:t>- создание условий для привлечения инвестиций в экономику Артемовского городского округа в объеме, необходимом для решения задач социально-экономического развития;</w:t>
      </w:r>
    </w:p>
    <w:p w:rsidR="0037367D" w:rsidRPr="0037367D" w:rsidRDefault="0037367D" w:rsidP="0037367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7367D">
        <w:rPr>
          <w:rFonts w:ascii="Times New Roman" w:eastAsia="Calibri" w:hAnsi="Times New Roman" w:cs="Times New Roman"/>
          <w:sz w:val="28"/>
          <w:szCs w:val="28"/>
        </w:rPr>
        <w:t>- обеспечение эффективности и прозрачности муниципального управления;</w:t>
      </w:r>
    </w:p>
    <w:p w:rsidR="0037367D" w:rsidRPr="0037367D" w:rsidRDefault="0037367D" w:rsidP="0037367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7367D">
        <w:rPr>
          <w:rFonts w:ascii="Times New Roman" w:eastAsia="Calibri" w:hAnsi="Times New Roman" w:cs="Times New Roman"/>
          <w:sz w:val="28"/>
          <w:szCs w:val="28"/>
        </w:rPr>
        <w:t>- обеспечение благоприятных условий для развития бизнеса в Артемовском городском округе;</w:t>
      </w:r>
    </w:p>
    <w:p w:rsidR="0037367D" w:rsidRPr="0037367D" w:rsidRDefault="0037367D" w:rsidP="0037367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7367D">
        <w:rPr>
          <w:rFonts w:ascii="Times New Roman" w:eastAsia="Calibri" w:hAnsi="Times New Roman" w:cs="Times New Roman"/>
          <w:sz w:val="28"/>
          <w:szCs w:val="28"/>
        </w:rPr>
        <w:t>- повышение доступности и качества муниципальных услуг.</w:t>
      </w:r>
    </w:p>
    <w:p w:rsidR="0037367D" w:rsidRPr="0037367D" w:rsidRDefault="0037367D" w:rsidP="0037367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7367D">
        <w:rPr>
          <w:rFonts w:ascii="Times New Roman" w:eastAsia="Calibri" w:hAnsi="Times New Roman" w:cs="Times New Roman"/>
          <w:sz w:val="28"/>
          <w:szCs w:val="28"/>
        </w:rPr>
        <w:t>Прогноз сальдированного финансового результата деятельности по полному кругу предприятий городского округа рассчитан по достигнутым показателям производственно-хозяйственной деятельности и ожидаемых показателей.</w:t>
      </w:r>
    </w:p>
    <w:p w:rsidR="0037367D" w:rsidRPr="0037367D" w:rsidRDefault="0037367D" w:rsidP="0037367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7367D">
        <w:rPr>
          <w:rFonts w:ascii="Times New Roman" w:eastAsia="Calibri" w:hAnsi="Times New Roman" w:cs="Times New Roman"/>
          <w:sz w:val="28"/>
          <w:szCs w:val="28"/>
        </w:rPr>
        <w:t>В 2016 году ожидаемая прибыль прибыльных предприятий увеличится на 4,9 % по сравнению с 2015 годом.</w:t>
      </w:r>
    </w:p>
    <w:p w:rsidR="0037367D" w:rsidRPr="0037367D" w:rsidRDefault="0037367D" w:rsidP="0037367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7367D">
        <w:rPr>
          <w:rFonts w:ascii="Times New Roman" w:eastAsia="Calibri" w:hAnsi="Times New Roman" w:cs="Times New Roman"/>
          <w:sz w:val="28"/>
          <w:szCs w:val="28"/>
        </w:rPr>
        <w:lastRenderedPageBreak/>
        <w:t>В среднесрочный период прогнозируется:</w:t>
      </w:r>
    </w:p>
    <w:p w:rsidR="0037367D" w:rsidRPr="0037367D" w:rsidRDefault="0037367D" w:rsidP="0037367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37367D">
        <w:rPr>
          <w:rFonts w:ascii="Times New Roman" w:eastAsia="Calibri" w:hAnsi="Times New Roman" w:cs="Times New Roman"/>
          <w:sz w:val="28"/>
          <w:szCs w:val="28"/>
        </w:rPr>
        <w:t>- в 2017 году - увеличение прибыли прибыльных предприятий по сравнению с ожидаемой в 2016 году на 4,9 %;</w:t>
      </w:r>
      <w:proofErr w:type="gramEnd"/>
    </w:p>
    <w:p w:rsidR="0037367D" w:rsidRPr="0037367D" w:rsidRDefault="0037367D" w:rsidP="0037367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7367D">
        <w:rPr>
          <w:rFonts w:ascii="Times New Roman" w:eastAsia="Calibri" w:hAnsi="Times New Roman" w:cs="Times New Roman"/>
          <w:sz w:val="28"/>
          <w:szCs w:val="28"/>
        </w:rPr>
        <w:t>- в 2018 и 2019 годах - увеличение прибыли прибыльных предприятий на 9,6 % ежегодно.</w:t>
      </w:r>
    </w:p>
    <w:p w:rsidR="0037367D" w:rsidRPr="0037367D" w:rsidRDefault="0037367D" w:rsidP="0037367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37367D" w:rsidRPr="0037367D" w:rsidRDefault="0037367D" w:rsidP="0037367D">
      <w:pPr>
        <w:spacing w:after="0" w:line="240" w:lineRule="auto"/>
        <w:ind w:firstLine="709"/>
        <w:jc w:val="both"/>
        <w:rPr>
          <w:rFonts w:ascii="Times New Roman" w:eastAsia="Times New Roman" w:hAnsi="Times New Roman" w:cs="Times New Roman"/>
          <w:b/>
          <w:sz w:val="28"/>
          <w:szCs w:val="28"/>
          <w:lang w:eastAsia="ru-RU"/>
        </w:rPr>
      </w:pPr>
      <w:r w:rsidRPr="0037367D">
        <w:rPr>
          <w:rFonts w:ascii="Times New Roman" w:eastAsia="Times New Roman" w:hAnsi="Times New Roman" w:cs="Times New Roman"/>
          <w:b/>
          <w:sz w:val="28"/>
          <w:szCs w:val="28"/>
          <w:lang w:eastAsia="ru-RU"/>
        </w:rPr>
        <w:t xml:space="preserve">Заключение </w:t>
      </w:r>
    </w:p>
    <w:p w:rsidR="0037367D" w:rsidRPr="0037367D" w:rsidRDefault="0037367D" w:rsidP="0037367D">
      <w:pPr>
        <w:spacing w:after="0" w:line="240" w:lineRule="auto"/>
        <w:ind w:firstLine="709"/>
        <w:jc w:val="both"/>
        <w:rPr>
          <w:rFonts w:ascii="Times New Roman" w:eastAsia="Times New Roman" w:hAnsi="Times New Roman" w:cs="Times New Roman"/>
          <w:sz w:val="28"/>
          <w:szCs w:val="28"/>
          <w:lang w:eastAsia="ru-RU"/>
        </w:rPr>
      </w:pPr>
      <w:r w:rsidRPr="0037367D">
        <w:rPr>
          <w:rFonts w:ascii="Times New Roman" w:eastAsia="Times New Roman" w:hAnsi="Times New Roman" w:cs="Times New Roman"/>
          <w:sz w:val="28"/>
          <w:szCs w:val="28"/>
          <w:lang w:eastAsia="ru-RU"/>
        </w:rPr>
        <w:t>В условиях дефицита бюджета необходимо продолжить работу по концентрации инвестиционных расходов бюджета городского округа на приоритетных направлениях (в том числе за счет их сокращения по неприоритетным статьям расходов).</w:t>
      </w:r>
    </w:p>
    <w:p w:rsidR="0037367D" w:rsidRPr="0037367D" w:rsidRDefault="0037367D" w:rsidP="0037367D">
      <w:pPr>
        <w:spacing w:after="0" w:line="240" w:lineRule="auto"/>
        <w:ind w:firstLine="709"/>
        <w:jc w:val="both"/>
        <w:rPr>
          <w:rFonts w:ascii="Times New Roman" w:eastAsia="Times New Roman" w:hAnsi="Times New Roman" w:cs="Times New Roman"/>
          <w:sz w:val="28"/>
          <w:szCs w:val="28"/>
          <w:lang w:eastAsia="ru-RU"/>
        </w:rPr>
      </w:pPr>
      <w:r w:rsidRPr="0037367D">
        <w:rPr>
          <w:rFonts w:ascii="Times New Roman" w:eastAsia="Times New Roman" w:hAnsi="Times New Roman" w:cs="Times New Roman"/>
          <w:sz w:val="28"/>
          <w:szCs w:val="28"/>
          <w:lang w:eastAsia="ru-RU"/>
        </w:rPr>
        <w:t xml:space="preserve">В 2015 году закончился переход </w:t>
      </w:r>
      <w:proofErr w:type="gramStart"/>
      <w:r w:rsidRPr="0037367D">
        <w:rPr>
          <w:rFonts w:ascii="Times New Roman" w:eastAsia="Times New Roman" w:hAnsi="Times New Roman" w:cs="Times New Roman"/>
          <w:sz w:val="28"/>
          <w:szCs w:val="28"/>
          <w:lang w:eastAsia="ru-RU"/>
        </w:rPr>
        <w:t>на программный метод планирования расходов бюджета Артемовского городского округа на основании муниципальных программ с учетом четко определенных приоритетов в соответствии с реальными возможностями</w:t>
      </w:r>
      <w:proofErr w:type="gramEnd"/>
      <w:r w:rsidRPr="0037367D">
        <w:rPr>
          <w:rFonts w:ascii="Times New Roman" w:eastAsia="Times New Roman" w:hAnsi="Times New Roman" w:cs="Times New Roman"/>
          <w:sz w:val="28"/>
          <w:szCs w:val="28"/>
          <w:lang w:eastAsia="ru-RU"/>
        </w:rPr>
        <w:t xml:space="preserve"> бюджета Артемовского городского округа.</w:t>
      </w:r>
    </w:p>
    <w:p w:rsidR="0037367D" w:rsidRPr="0037367D" w:rsidRDefault="0037367D" w:rsidP="0037367D">
      <w:pPr>
        <w:spacing w:after="0" w:line="240" w:lineRule="auto"/>
        <w:ind w:firstLine="709"/>
        <w:jc w:val="both"/>
        <w:rPr>
          <w:rFonts w:ascii="Times New Roman" w:eastAsia="Times New Roman" w:hAnsi="Times New Roman" w:cs="Times New Roman"/>
          <w:sz w:val="28"/>
          <w:szCs w:val="28"/>
          <w:lang w:eastAsia="ru-RU"/>
        </w:rPr>
      </w:pPr>
      <w:r w:rsidRPr="0037367D">
        <w:rPr>
          <w:rFonts w:ascii="Times New Roman" w:eastAsia="Times New Roman" w:hAnsi="Times New Roman" w:cs="Times New Roman"/>
          <w:sz w:val="28"/>
          <w:szCs w:val="28"/>
          <w:lang w:eastAsia="ru-RU"/>
        </w:rPr>
        <w:t xml:space="preserve">Учитывая, что в ближайшей перспективе будут действовать ограничения, связанные с неблагоприятной ситуацией в мировой экономике, необходима работа по </w:t>
      </w:r>
      <w:proofErr w:type="spellStart"/>
      <w:r w:rsidRPr="0037367D">
        <w:rPr>
          <w:rFonts w:ascii="Times New Roman" w:eastAsia="Times New Roman" w:hAnsi="Times New Roman" w:cs="Times New Roman"/>
          <w:sz w:val="28"/>
          <w:szCs w:val="28"/>
          <w:lang w:eastAsia="ru-RU"/>
        </w:rPr>
        <w:t>приоритезации</w:t>
      </w:r>
      <w:proofErr w:type="spellEnd"/>
      <w:r w:rsidRPr="0037367D">
        <w:rPr>
          <w:rFonts w:ascii="Times New Roman" w:eastAsia="Times New Roman" w:hAnsi="Times New Roman" w:cs="Times New Roman"/>
          <w:sz w:val="28"/>
          <w:szCs w:val="28"/>
          <w:lang w:eastAsia="ru-RU"/>
        </w:rPr>
        <w:t xml:space="preserve"> расходов бюджета Артемовского городского округа.</w:t>
      </w:r>
    </w:p>
    <w:p w:rsidR="0037367D" w:rsidRPr="0037367D" w:rsidRDefault="0037367D" w:rsidP="0037367D">
      <w:pPr>
        <w:spacing w:after="0" w:line="240" w:lineRule="auto"/>
        <w:ind w:firstLine="709"/>
        <w:jc w:val="both"/>
        <w:rPr>
          <w:rFonts w:ascii="Times New Roman" w:eastAsia="Times New Roman" w:hAnsi="Times New Roman" w:cs="Times New Roman"/>
          <w:sz w:val="28"/>
          <w:szCs w:val="28"/>
          <w:lang w:eastAsia="ru-RU"/>
        </w:rPr>
      </w:pPr>
      <w:r w:rsidRPr="0037367D">
        <w:rPr>
          <w:rFonts w:ascii="Times New Roman" w:eastAsia="Times New Roman" w:hAnsi="Times New Roman" w:cs="Times New Roman"/>
          <w:sz w:val="28"/>
          <w:szCs w:val="28"/>
          <w:lang w:eastAsia="ru-RU"/>
        </w:rPr>
        <w:t>Приоритетными в 2017-2019 годах признаются направления, связанные с реализацией указов Президента Российской Федерации от 07.05.2012, мероприятий муниципальных программ, а также иные мероприятия, направленные на развитие городского округа:</w:t>
      </w:r>
    </w:p>
    <w:p w:rsidR="0037367D" w:rsidRPr="0037367D" w:rsidRDefault="0037367D" w:rsidP="0037367D">
      <w:pPr>
        <w:spacing w:after="0" w:line="240" w:lineRule="auto"/>
        <w:ind w:firstLine="709"/>
        <w:jc w:val="both"/>
        <w:rPr>
          <w:rFonts w:ascii="Times New Roman" w:eastAsia="Times New Roman" w:hAnsi="Times New Roman" w:cs="Times New Roman"/>
          <w:sz w:val="28"/>
          <w:szCs w:val="28"/>
          <w:lang w:eastAsia="ru-RU"/>
        </w:rPr>
      </w:pPr>
      <w:r w:rsidRPr="0037367D">
        <w:rPr>
          <w:rFonts w:ascii="Times New Roman" w:eastAsia="Times New Roman" w:hAnsi="Times New Roman" w:cs="Times New Roman"/>
          <w:sz w:val="28"/>
          <w:szCs w:val="28"/>
          <w:lang w:eastAsia="ru-RU"/>
        </w:rPr>
        <w:t>1) строительство школы в городе Артемовском, капитальный ремонт дошкольных образовательных учреждений;</w:t>
      </w:r>
    </w:p>
    <w:p w:rsidR="0037367D" w:rsidRPr="0037367D" w:rsidRDefault="0037367D" w:rsidP="0037367D">
      <w:pPr>
        <w:spacing w:after="0" w:line="240" w:lineRule="auto"/>
        <w:ind w:firstLine="709"/>
        <w:jc w:val="both"/>
        <w:rPr>
          <w:rFonts w:ascii="Times New Roman" w:eastAsia="Times New Roman" w:hAnsi="Times New Roman" w:cs="Times New Roman"/>
          <w:sz w:val="28"/>
          <w:szCs w:val="28"/>
          <w:lang w:eastAsia="ru-RU"/>
        </w:rPr>
      </w:pPr>
      <w:r w:rsidRPr="0037367D">
        <w:rPr>
          <w:rFonts w:ascii="Times New Roman" w:eastAsia="Times New Roman" w:hAnsi="Times New Roman" w:cs="Times New Roman"/>
          <w:sz w:val="28"/>
          <w:szCs w:val="28"/>
          <w:lang w:eastAsia="ru-RU"/>
        </w:rPr>
        <w:t>2) строительство и капитальный ремонт тротуаров, муниципальных дорог общего пользования;</w:t>
      </w:r>
    </w:p>
    <w:p w:rsidR="0037367D" w:rsidRPr="0037367D" w:rsidRDefault="0037367D" w:rsidP="0037367D">
      <w:pPr>
        <w:spacing w:after="0" w:line="240" w:lineRule="auto"/>
        <w:ind w:firstLine="709"/>
        <w:jc w:val="both"/>
        <w:rPr>
          <w:rFonts w:ascii="Times New Roman" w:eastAsia="Times New Roman" w:hAnsi="Times New Roman" w:cs="Times New Roman"/>
          <w:sz w:val="28"/>
          <w:szCs w:val="28"/>
          <w:lang w:eastAsia="ru-RU"/>
        </w:rPr>
      </w:pPr>
      <w:r w:rsidRPr="0037367D">
        <w:rPr>
          <w:rFonts w:ascii="Times New Roman" w:eastAsia="Times New Roman" w:hAnsi="Times New Roman" w:cs="Times New Roman"/>
          <w:sz w:val="28"/>
          <w:szCs w:val="28"/>
          <w:lang w:eastAsia="ru-RU"/>
        </w:rPr>
        <w:t>3) капитальный ремонт (замена) аварийных водопроводов, теплотрасс, водоводов и сетей водоотведения;</w:t>
      </w:r>
    </w:p>
    <w:p w:rsidR="0037367D" w:rsidRPr="0037367D" w:rsidRDefault="0037367D" w:rsidP="0037367D">
      <w:pPr>
        <w:spacing w:after="0" w:line="240" w:lineRule="auto"/>
        <w:ind w:firstLine="709"/>
        <w:jc w:val="both"/>
        <w:rPr>
          <w:rFonts w:ascii="Times New Roman" w:eastAsia="Times New Roman" w:hAnsi="Times New Roman" w:cs="Times New Roman"/>
          <w:sz w:val="28"/>
          <w:szCs w:val="28"/>
          <w:lang w:eastAsia="ru-RU"/>
        </w:rPr>
      </w:pPr>
      <w:r w:rsidRPr="0037367D">
        <w:rPr>
          <w:rFonts w:ascii="Times New Roman" w:eastAsia="Times New Roman" w:hAnsi="Times New Roman" w:cs="Times New Roman"/>
          <w:sz w:val="28"/>
          <w:szCs w:val="28"/>
          <w:lang w:eastAsia="ru-RU"/>
        </w:rPr>
        <w:t>4) модернизация жилищно-коммунального хозяйства;</w:t>
      </w:r>
    </w:p>
    <w:p w:rsidR="0037367D" w:rsidRPr="0037367D" w:rsidRDefault="0037367D" w:rsidP="0037367D">
      <w:pPr>
        <w:spacing w:after="0" w:line="240" w:lineRule="auto"/>
        <w:ind w:firstLine="709"/>
        <w:jc w:val="both"/>
        <w:rPr>
          <w:rFonts w:ascii="Times New Roman" w:eastAsia="Times New Roman" w:hAnsi="Times New Roman" w:cs="Times New Roman"/>
          <w:sz w:val="28"/>
          <w:szCs w:val="28"/>
          <w:lang w:eastAsia="ru-RU"/>
        </w:rPr>
      </w:pPr>
      <w:r w:rsidRPr="0037367D">
        <w:rPr>
          <w:rFonts w:ascii="Times New Roman" w:eastAsia="Times New Roman" w:hAnsi="Times New Roman" w:cs="Times New Roman"/>
          <w:sz w:val="28"/>
          <w:szCs w:val="28"/>
          <w:lang w:eastAsia="ru-RU"/>
        </w:rPr>
        <w:t>5) строительство газовых котельных в сельских населенных пунктах;</w:t>
      </w:r>
    </w:p>
    <w:p w:rsidR="0037367D" w:rsidRPr="0037367D" w:rsidRDefault="0037367D" w:rsidP="0037367D">
      <w:pPr>
        <w:spacing w:after="0" w:line="240" w:lineRule="auto"/>
        <w:ind w:firstLine="709"/>
        <w:jc w:val="both"/>
        <w:rPr>
          <w:rFonts w:ascii="Times New Roman" w:eastAsia="Times New Roman" w:hAnsi="Times New Roman" w:cs="Times New Roman"/>
          <w:sz w:val="28"/>
          <w:szCs w:val="28"/>
          <w:lang w:eastAsia="ru-RU"/>
        </w:rPr>
      </w:pPr>
      <w:r w:rsidRPr="0037367D">
        <w:rPr>
          <w:rFonts w:ascii="Times New Roman" w:eastAsia="Times New Roman" w:hAnsi="Times New Roman" w:cs="Times New Roman"/>
          <w:sz w:val="28"/>
          <w:szCs w:val="28"/>
          <w:lang w:eastAsia="ru-RU"/>
        </w:rPr>
        <w:t>6) газификация Артемовского городского округа;</w:t>
      </w:r>
    </w:p>
    <w:p w:rsidR="0037367D" w:rsidRPr="0037367D" w:rsidRDefault="0037367D" w:rsidP="0037367D">
      <w:pPr>
        <w:spacing w:after="0" w:line="240" w:lineRule="auto"/>
        <w:ind w:firstLine="709"/>
        <w:jc w:val="both"/>
        <w:rPr>
          <w:rFonts w:ascii="Times New Roman" w:eastAsia="Times New Roman" w:hAnsi="Times New Roman" w:cs="Times New Roman"/>
          <w:sz w:val="28"/>
          <w:szCs w:val="28"/>
          <w:lang w:eastAsia="ru-RU"/>
        </w:rPr>
      </w:pPr>
      <w:r w:rsidRPr="0037367D">
        <w:rPr>
          <w:rFonts w:ascii="Times New Roman" w:eastAsia="Times New Roman" w:hAnsi="Times New Roman" w:cs="Times New Roman"/>
          <w:sz w:val="28"/>
          <w:szCs w:val="28"/>
          <w:lang w:eastAsia="ru-RU"/>
        </w:rPr>
        <w:t>7) строительство жилья для переселения граждан из непригодного и аварийного жилья;</w:t>
      </w:r>
    </w:p>
    <w:p w:rsidR="0037367D" w:rsidRPr="0037367D" w:rsidRDefault="0037367D" w:rsidP="0037367D">
      <w:pPr>
        <w:spacing w:after="0" w:line="240" w:lineRule="auto"/>
        <w:ind w:firstLine="709"/>
        <w:jc w:val="both"/>
        <w:rPr>
          <w:rFonts w:ascii="Times New Roman" w:eastAsia="Times New Roman" w:hAnsi="Times New Roman" w:cs="Times New Roman"/>
          <w:sz w:val="28"/>
          <w:szCs w:val="28"/>
          <w:lang w:eastAsia="ru-RU"/>
        </w:rPr>
      </w:pPr>
      <w:r w:rsidRPr="0037367D">
        <w:rPr>
          <w:rFonts w:ascii="Times New Roman" w:eastAsia="Times New Roman" w:hAnsi="Times New Roman" w:cs="Times New Roman"/>
          <w:sz w:val="28"/>
          <w:szCs w:val="28"/>
          <w:lang w:eastAsia="ru-RU"/>
        </w:rPr>
        <w:t>8) развитие въездного и внутреннего туризма.</w:t>
      </w:r>
    </w:p>
    <w:p w:rsidR="0037367D" w:rsidRPr="0037367D" w:rsidRDefault="0037367D" w:rsidP="0037367D">
      <w:pPr>
        <w:spacing w:after="0" w:line="240" w:lineRule="auto"/>
        <w:ind w:firstLine="709"/>
        <w:jc w:val="both"/>
        <w:rPr>
          <w:rFonts w:ascii="Times New Roman" w:eastAsia="Times New Roman" w:hAnsi="Times New Roman" w:cs="Times New Roman"/>
          <w:sz w:val="28"/>
          <w:szCs w:val="28"/>
          <w:lang w:eastAsia="ru-RU"/>
        </w:rPr>
      </w:pPr>
    </w:p>
    <w:p w:rsidR="0037367D" w:rsidRPr="0037367D" w:rsidRDefault="0037367D" w:rsidP="0037367D">
      <w:pPr>
        <w:spacing w:after="0" w:line="240" w:lineRule="auto"/>
        <w:ind w:firstLine="709"/>
        <w:jc w:val="both"/>
        <w:rPr>
          <w:rFonts w:ascii="Times New Roman" w:eastAsia="Times New Roman" w:hAnsi="Times New Roman" w:cs="Times New Roman"/>
          <w:sz w:val="28"/>
          <w:szCs w:val="28"/>
          <w:lang w:eastAsia="ru-RU"/>
        </w:rPr>
      </w:pPr>
      <w:r w:rsidRPr="0037367D">
        <w:rPr>
          <w:rFonts w:ascii="Times New Roman" w:eastAsia="Times New Roman" w:hAnsi="Times New Roman" w:cs="Times New Roman"/>
          <w:sz w:val="28"/>
          <w:szCs w:val="28"/>
          <w:lang w:eastAsia="ru-RU"/>
        </w:rPr>
        <w:t>Таблица «Показатели прогноза развития Артемовского городского округа на 2017 год и плановый период 2018 и 2019 годов» (Приложение).</w:t>
      </w:r>
    </w:p>
    <w:p w:rsidR="0037367D" w:rsidRPr="0037367D" w:rsidRDefault="0037367D" w:rsidP="0037367D">
      <w:pPr>
        <w:spacing w:after="0" w:line="240" w:lineRule="auto"/>
        <w:ind w:firstLine="709"/>
        <w:jc w:val="both"/>
        <w:rPr>
          <w:rFonts w:ascii="Times New Roman" w:eastAsia="Times New Roman" w:hAnsi="Times New Roman" w:cs="Times New Roman"/>
          <w:b/>
          <w:sz w:val="28"/>
          <w:szCs w:val="28"/>
          <w:u w:val="single"/>
          <w:lang w:eastAsia="ru-RU"/>
        </w:rPr>
      </w:pPr>
    </w:p>
    <w:p w:rsidR="0037367D" w:rsidRDefault="0037367D" w:rsidP="0037367D">
      <w:pPr>
        <w:tabs>
          <w:tab w:val="left" w:pos="3135"/>
          <w:tab w:val="center" w:pos="4677"/>
        </w:tabs>
        <w:autoSpaceDE w:val="0"/>
        <w:autoSpaceDN w:val="0"/>
        <w:adjustRightInd w:val="0"/>
        <w:spacing w:after="0" w:line="240" w:lineRule="auto"/>
        <w:rPr>
          <w:rFonts w:ascii="Times New Roman" w:hAnsi="Times New Roman" w:cs="Times New Roman"/>
          <w:sz w:val="28"/>
          <w:szCs w:val="28"/>
        </w:rPr>
        <w:sectPr w:rsidR="0037367D" w:rsidSect="008E5F52">
          <w:pgSz w:w="11906" w:h="16838"/>
          <w:pgMar w:top="1134" w:right="992" w:bottom="1191" w:left="1559" w:header="709" w:footer="709" w:gutter="0"/>
          <w:cols w:space="708"/>
          <w:docGrid w:linePitch="360"/>
        </w:sectPr>
      </w:pPr>
    </w:p>
    <w:p w:rsidR="0037367D" w:rsidRDefault="0037367D" w:rsidP="0037367D">
      <w:pPr>
        <w:pStyle w:val="a5"/>
        <w:jc w:val="right"/>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37367D" w:rsidRPr="009712D2" w:rsidRDefault="0037367D" w:rsidP="0037367D">
      <w:pPr>
        <w:pStyle w:val="a5"/>
        <w:jc w:val="right"/>
        <w:rPr>
          <w:rFonts w:ascii="Times New Roman" w:hAnsi="Times New Roman" w:cs="Times New Roman"/>
          <w:sz w:val="28"/>
          <w:szCs w:val="28"/>
        </w:rPr>
      </w:pPr>
      <w:r>
        <w:rPr>
          <w:rFonts w:ascii="Times New Roman" w:hAnsi="Times New Roman" w:cs="Times New Roman"/>
          <w:sz w:val="28"/>
          <w:szCs w:val="28"/>
        </w:rPr>
        <w:t xml:space="preserve">к </w:t>
      </w:r>
      <w:r w:rsidRPr="009712D2">
        <w:rPr>
          <w:rFonts w:ascii="Times New Roman" w:hAnsi="Times New Roman" w:cs="Times New Roman"/>
          <w:sz w:val="28"/>
          <w:szCs w:val="28"/>
        </w:rPr>
        <w:t>Прогноз</w:t>
      </w:r>
      <w:r>
        <w:rPr>
          <w:rFonts w:ascii="Times New Roman" w:hAnsi="Times New Roman" w:cs="Times New Roman"/>
          <w:sz w:val="28"/>
          <w:szCs w:val="28"/>
        </w:rPr>
        <w:t>у</w:t>
      </w:r>
      <w:r w:rsidRPr="009712D2">
        <w:rPr>
          <w:rFonts w:ascii="Times New Roman" w:hAnsi="Times New Roman" w:cs="Times New Roman"/>
          <w:sz w:val="28"/>
          <w:szCs w:val="28"/>
        </w:rPr>
        <w:t xml:space="preserve"> социально - экономического развития</w:t>
      </w:r>
    </w:p>
    <w:p w:rsidR="0037367D" w:rsidRPr="009712D2" w:rsidRDefault="0037367D" w:rsidP="0037367D">
      <w:pPr>
        <w:pStyle w:val="a5"/>
        <w:jc w:val="right"/>
        <w:rPr>
          <w:rFonts w:ascii="Times New Roman" w:hAnsi="Times New Roman" w:cs="Times New Roman"/>
          <w:sz w:val="28"/>
          <w:szCs w:val="28"/>
        </w:rPr>
      </w:pPr>
      <w:r w:rsidRPr="009712D2">
        <w:rPr>
          <w:rFonts w:ascii="Times New Roman" w:hAnsi="Times New Roman" w:cs="Times New Roman"/>
          <w:sz w:val="28"/>
          <w:szCs w:val="28"/>
        </w:rPr>
        <w:t>Артемовского городского округа на 2017 год</w:t>
      </w:r>
    </w:p>
    <w:p w:rsidR="0037367D" w:rsidRDefault="0037367D" w:rsidP="0037367D">
      <w:pPr>
        <w:pStyle w:val="a5"/>
        <w:jc w:val="right"/>
        <w:rPr>
          <w:rFonts w:ascii="Times New Roman" w:hAnsi="Times New Roman" w:cs="Times New Roman"/>
          <w:sz w:val="28"/>
          <w:szCs w:val="28"/>
        </w:rPr>
      </w:pPr>
      <w:r w:rsidRPr="009712D2">
        <w:rPr>
          <w:rFonts w:ascii="Times New Roman" w:hAnsi="Times New Roman" w:cs="Times New Roman"/>
          <w:sz w:val="28"/>
          <w:szCs w:val="28"/>
        </w:rPr>
        <w:t>и плановый период 2018 и 2019 годов</w:t>
      </w:r>
    </w:p>
    <w:p w:rsidR="0037367D" w:rsidRDefault="0037367D" w:rsidP="0037367D">
      <w:pPr>
        <w:pStyle w:val="a5"/>
        <w:jc w:val="right"/>
        <w:rPr>
          <w:rFonts w:ascii="Times New Roman" w:hAnsi="Times New Roman" w:cs="Times New Roman"/>
          <w:sz w:val="28"/>
          <w:szCs w:val="28"/>
        </w:rPr>
      </w:pPr>
    </w:p>
    <w:p w:rsidR="0037367D" w:rsidRDefault="0037367D" w:rsidP="0037367D">
      <w:pPr>
        <w:pStyle w:val="a5"/>
        <w:jc w:val="right"/>
        <w:rPr>
          <w:rFonts w:ascii="Times New Roman" w:hAnsi="Times New Roman" w:cs="Times New Roman"/>
          <w:sz w:val="28"/>
          <w:szCs w:val="28"/>
        </w:rPr>
      </w:pPr>
    </w:p>
    <w:p w:rsidR="0037367D" w:rsidRPr="00DD3FF5" w:rsidRDefault="0037367D" w:rsidP="0037367D">
      <w:pPr>
        <w:pStyle w:val="a5"/>
        <w:jc w:val="center"/>
        <w:rPr>
          <w:rFonts w:ascii="Times New Roman" w:hAnsi="Times New Roman" w:cs="Times New Roman"/>
          <w:sz w:val="28"/>
          <w:szCs w:val="28"/>
        </w:rPr>
      </w:pPr>
      <w:r w:rsidRPr="00DD3FF5">
        <w:rPr>
          <w:rFonts w:ascii="Times New Roman" w:hAnsi="Times New Roman" w:cs="Times New Roman"/>
          <w:sz w:val="28"/>
          <w:szCs w:val="28"/>
        </w:rPr>
        <w:t>Показатели прогноза развития Артемовского городского округа</w:t>
      </w:r>
    </w:p>
    <w:p w:rsidR="0037367D" w:rsidRDefault="0037367D" w:rsidP="0037367D">
      <w:pPr>
        <w:pStyle w:val="a5"/>
        <w:jc w:val="center"/>
        <w:rPr>
          <w:rFonts w:ascii="Times New Roman" w:hAnsi="Times New Roman" w:cs="Times New Roman"/>
          <w:sz w:val="28"/>
          <w:szCs w:val="28"/>
        </w:rPr>
      </w:pPr>
      <w:r w:rsidRPr="00DD3FF5">
        <w:rPr>
          <w:rFonts w:ascii="Times New Roman" w:hAnsi="Times New Roman" w:cs="Times New Roman"/>
          <w:sz w:val="28"/>
          <w:szCs w:val="28"/>
        </w:rPr>
        <w:t>на 2017 год и плановый период 2018 и 2019 годов</w:t>
      </w:r>
    </w:p>
    <w:p w:rsidR="0037367D" w:rsidRPr="00DD3FF5" w:rsidRDefault="0037367D" w:rsidP="0037367D">
      <w:pPr>
        <w:pStyle w:val="a5"/>
        <w:jc w:val="center"/>
        <w:rPr>
          <w:rFonts w:ascii="Times New Roman" w:hAnsi="Times New Roman" w:cs="Times New Roman"/>
          <w:sz w:val="28"/>
          <w:szCs w:val="28"/>
        </w:rPr>
      </w:pPr>
    </w:p>
    <w:tbl>
      <w:tblPr>
        <w:tblW w:w="14175" w:type="dxa"/>
        <w:tblInd w:w="392" w:type="dxa"/>
        <w:tblLook w:val="04A0" w:firstRow="1" w:lastRow="0" w:firstColumn="1" w:lastColumn="0" w:noHBand="0" w:noVBand="1"/>
      </w:tblPr>
      <w:tblGrid>
        <w:gridCol w:w="5103"/>
        <w:gridCol w:w="1701"/>
        <w:gridCol w:w="1480"/>
        <w:gridCol w:w="1480"/>
        <w:gridCol w:w="1516"/>
        <w:gridCol w:w="1418"/>
        <w:gridCol w:w="1477"/>
      </w:tblGrid>
      <w:tr w:rsidR="0037367D" w:rsidRPr="00DD3FF5" w:rsidTr="000B1076">
        <w:trPr>
          <w:trHeight w:val="327"/>
          <w:tblHeader/>
        </w:trPr>
        <w:tc>
          <w:tcPr>
            <w:tcW w:w="5103" w:type="dxa"/>
            <w:vMerge w:val="restart"/>
            <w:tcBorders>
              <w:top w:val="single" w:sz="4" w:space="0" w:color="C0C0C0"/>
              <w:left w:val="single" w:sz="4" w:space="0" w:color="C0C0C0"/>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jc w:val="center"/>
              <w:rPr>
                <w:rFonts w:ascii="Times New Roman" w:eastAsia="Times New Roman" w:hAnsi="Times New Roman" w:cs="Times New Roman"/>
                <w:b/>
                <w:bCs/>
                <w:sz w:val="26"/>
                <w:szCs w:val="26"/>
                <w:lang w:eastAsia="ru-RU"/>
              </w:rPr>
            </w:pPr>
            <w:r w:rsidRPr="009712D2">
              <w:rPr>
                <w:rFonts w:ascii="Times New Roman" w:eastAsia="Times New Roman" w:hAnsi="Times New Roman" w:cs="Times New Roman"/>
                <w:b/>
                <w:bCs/>
                <w:sz w:val="26"/>
                <w:szCs w:val="26"/>
                <w:lang w:eastAsia="ru-RU"/>
              </w:rPr>
              <w:t>Наименование показателя</w:t>
            </w:r>
          </w:p>
        </w:tc>
        <w:tc>
          <w:tcPr>
            <w:tcW w:w="1701" w:type="dxa"/>
            <w:vMerge w:val="restart"/>
            <w:tcBorders>
              <w:top w:val="single" w:sz="4" w:space="0" w:color="C0C0C0"/>
              <w:left w:val="single" w:sz="4" w:space="0" w:color="C0C0C0"/>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jc w:val="center"/>
              <w:rPr>
                <w:rFonts w:ascii="Times New Roman" w:eastAsia="Times New Roman" w:hAnsi="Times New Roman" w:cs="Times New Roman"/>
                <w:b/>
                <w:bCs/>
                <w:sz w:val="26"/>
                <w:szCs w:val="26"/>
                <w:lang w:eastAsia="ru-RU"/>
              </w:rPr>
            </w:pPr>
            <w:r w:rsidRPr="009712D2">
              <w:rPr>
                <w:rFonts w:ascii="Times New Roman" w:eastAsia="Times New Roman" w:hAnsi="Times New Roman" w:cs="Times New Roman"/>
                <w:b/>
                <w:bCs/>
                <w:sz w:val="26"/>
                <w:szCs w:val="26"/>
                <w:lang w:eastAsia="ru-RU"/>
              </w:rPr>
              <w:t>Единица измерения</w:t>
            </w:r>
          </w:p>
        </w:tc>
        <w:tc>
          <w:tcPr>
            <w:tcW w:w="1480" w:type="dxa"/>
            <w:tcBorders>
              <w:top w:val="single" w:sz="4" w:space="0" w:color="C0C0C0"/>
              <w:left w:val="nil"/>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jc w:val="center"/>
              <w:rPr>
                <w:rFonts w:ascii="Times New Roman" w:eastAsia="Times New Roman" w:hAnsi="Times New Roman" w:cs="Times New Roman"/>
                <w:b/>
                <w:bCs/>
                <w:sz w:val="26"/>
                <w:szCs w:val="26"/>
                <w:lang w:eastAsia="ru-RU"/>
              </w:rPr>
            </w:pPr>
            <w:r w:rsidRPr="009712D2">
              <w:rPr>
                <w:rFonts w:ascii="Times New Roman" w:eastAsia="Times New Roman" w:hAnsi="Times New Roman" w:cs="Times New Roman"/>
                <w:b/>
                <w:bCs/>
                <w:sz w:val="26"/>
                <w:szCs w:val="26"/>
                <w:lang w:eastAsia="ru-RU"/>
              </w:rPr>
              <w:t>Отчет</w:t>
            </w:r>
          </w:p>
        </w:tc>
        <w:tc>
          <w:tcPr>
            <w:tcW w:w="1480" w:type="dxa"/>
            <w:tcBorders>
              <w:top w:val="single" w:sz="4" w:space="0" w:color="C0C0C0"/>
              <w:left w:val="nil"/>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jc w:val="center"/>
              <w:rPr>
                <w:rFonts w:ascii="Times New Roman" w:eastAsia="Times New Roman" w:hAnsi="Times New Roman" w:cs="Times New Roman"/>
                <w:b/>
                <w:bCs/>
                <w:sz w:val="26"/>
                <w:szCs w:val="26"/>
                <w:lang w:eastAsia="ru-RU"/>
              </w:rPr>
            </w:pPr>
            <w:r w:rsidRPr="009712D2">
              <w:rPr>
                <w:rFonts w:ascii="Times New Roman" w:eastAsia="Times New Roman" w:hAnsi="Times New Roman" w:cs="Times New Roman"/>
                <w:b/>
                <w:bCs/>
                <w:sz w:val="26"/>
                <w:szCs w:val="26"/>
                <w:lang w:eastAsia="ru-RU"/>
              </w:rPr>
              <w:t>Оценка</w:t>
            </w:r>
          </w:p>
        </w:tc>
        <w:tc>
          <w:tcPr>
            <w:tcW w:w="4411" w:type="dxa"/>
            <w:gridSpan w:val="3"/>
            <w:tcBorders>
              <w:top w:val="single" w:sz="4" w:space="0" w:color="C0C0C0"/>
              <w:left w:val="nil"/>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jc w:val="center"/>
              <w:rPr>
                <w:rFonts w:ascii="Times New Roman" w:eastAsia="Times New Roman" w:hAnsi="Times New Roman" w:cs="Times New Roman"/>
                <w:b/>
                <w:bCs/>
                <w:sz w:val="26"/>
                <w:szCs w:val="26"/>
                <w:lang w:eastAsia="ru-RU"/>
              </w:rPr>
            </w:pPr>
            <w:r w:rsidRPr="009712D2">
              <w:rPr>
                <w:rFonts w:ascii="Times New Roman" w:eastAsia="Times New Roman" w:hAnsi="Times New Roman" w:cs="Times New Roman"/>
                <w:b/>
                <w:bCs/>
                <w:sz w:val="26"/>
                <w:szCs w:val="26"/>
                <w:lang w:eastAsia="ru-RU"/>
              </w:rPr>
              <w:t>Прогноз</w:t>
            </w:r>
          </w:p>
        </w:tc>
      </w:tr>
      <w:tr w:rsidR="0037367D" w:rsidRPr="00DD3FF5" w:rsidTr="000B1076">
        <w:trPr>
          <w:trHeight w:val="327"/>
          <w:tblHeader/>
        </w:trPr>
        <w:tc>
          <w:tcPr>
            <w:tcW w:w="5103" w:type="dxa"/>
            <w:vMerge/>
            <w:tcBorders>
              <w:top w:val="single" w:sz="4" w:space="0" w:color="C0C0C0"/>
              <w:left w:val="single" w:sz="4" w:space="0" w:color="C0C0C0"/>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rPr>
                <w:rFonts w:ascii="Times New Roman" w:eastAsia="Times New Roman" w:hAnsi="Times New Roman" w:cs="Times New Roman"/>
                <w:b/>
                <w:bCs/>
                <w:sz w:val="26"/>
                <w:szCs w:val="26"/>
                <w:lang w:eastAsia="ru-RU"/>
              </w:rPr>
            </w:pPr>
          </w:p>
        </w:tc>
        <w:tc>
          <w:tcPr>
            <w:tcW w:w="1701" w:type="dxa"/>
            <w:vMerge/>
            <w:tcBorders>
              <w:top w:val="single" w:sz="4" w:space="0" w:color="C0C0C0"/>
              <w:left w:val="single" w:sz="4" w:space="0" w:color="C0C0C0"/>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rPr>
                <w:rFonts w:ascii="Times New Roman" w:eastAsia="Times New Roman" w:hAnsi="Times New Roman" w:cs="Times New Roman"/>
                <w:b/>
                <w:bCs/>
                <w:sz w:val="26"/>
                <w:szCs w:val="26"/>
                <w:lang w:eastAsia="ru-RU"/>
              </w:rPr>
            </w:pPr>
          </w:p>
        </w:tc>
        <w:tc>
          <w:tcPr>
            <w:tcW w:w="1480" w:type="dxa"/>
            <w:tcBorders>
              <w:top w:val="nil"/>
              <w:left w:val="nil"/>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jc w:val="center"/>
              <w:rPr>
                <w:rFonts w:ascii="Times New Roman" w:eastAsia="Times New Roman" w:hAnsi="Times New Roman" w:cs="Times New Roman"/>
                <w:b/>
                <w:bCs/>
                <w:sz w:val="26"/>
                <w:szCs w:val="26"/>
                <w:lang w:eastAsia="ru-RU"/>
              </w:rPr>
            </w:pPr>
            <w:r w:rsidRPr="009712D2">
              <w:rPr>
                <w:rFonts w:ascii="Times New Roman" w:eastAsia="Times New Roman" w:hAnsi="Times New Roman" w:cs="Times New Roman"/>
                <w:b/>
                <w:bCs/>
                <w:sz w:val="26"/>
                <w:szCs w:val="26"/>
                <w:lang w:eastAsia="ru-RU"/>
              </w:rPr>
              <w:t>2015</w:t>
            </w:r>
          </w:p>
        </w:tc>
        <w:tc>
          <w:tcPr>
            <w:tcW w:w="1480" w:type="dxa"/>
            <w:tcBorders>
              <w:top w:val="nil"/>
              <w:left w:val="nil"/>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jc w:val="center"/>
              <w:rPr>
                <w:rFonts w:ascii="Times New Roman" w:eastAsia="Times New Roman" w:hAnsi="Times New Roman" w:cs="Times New Roman"/>
                <w:b/>
                <w:bCs/>
                <w:sz w:val="26"/>
                <w:szCs w:val="26"/>
                <w:lang w:eastAsia="ru-RU"/>
              </w:rPr>
            </w:pPr>
            <w:r w:rsidRPr="009712D2">
              <w:rPr>
                <w:rFonts w:ascii="Times New Roman" w:eastAsia="Times New Roman" w:hAnsi="Times New Roman" w:cs="Times New Roman"/>
                <w:b/>
                <w:bCs/>
                <w:sz w:val="26"/>
                <w:szCs w:val="26"/>
                <w:lang w:eastAsia="ru-RU"/>
              </w:rPr>
              <w:t>2016</w:t>
            </w:r>
          </w:p>
        </w:tc>
        <w:tc>
          <w:tcPr>
            <w:tcW w:w="1516" w:type="dxa"/>
            <w:tcBorders>
              <w:top w:val="nil"/>
              <w:left w:val="nil"/>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jc w:val="center"/>
              <w:rPr>
                <w:rFonts w:ascii="Times New Roman" w:eastAsia="Times New Roman" w:hAnsi="Times New Roman" w:cs="Times New Roman"/>
                <w:b/>
                <w:bCs/>
                <w:sz w:val="26"/>
                <w:szCs w:val="26"/>
                <w:lang w:eastAsia="ru-RU"/>
              </w:rPr>
            </w:pPr>
            <w:r w:rsidRPr="009712D2">
              <w:rPr>
                <w:rFonts w:ascii="Times New Roman" w:eastAsia="Times New Roman" w:hAnsi="Times New Roman" w:cs="Times New Roman"/>
                <w:b/>
                <w:bCs/>
                <w:sz w:val="26"/>
                <w:szCs w:val="26"/>
                <w:lang w:eastAsia="ru-RU"/>
              </w:rPr>
              <w:t>2017</w:t>
            </w:r>
          </w:p>
        </w:tc>
        <w:tc>
          <w:tcPr>
            <w:tcW w:w="1418" w:type="dxa"/>
            <w:tcBorders>
              <w:top w:val="nil"/>
              <w:left w:val="nil"/>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jc w:val="center"/>
              <w:rPr>
                <w:rFonts w:ascii="Times New Roman" w:eastAsia="Times New Roman" w:hAnsi="Times New Roman" w:cs="Times New Roman"/>
                <w:b/>
                <w:bCs/>
                <w:sz w:val="26"/>
                <w:szCs w:val="26"/>
                <w:lang w:eastAsia="ru-RU"/>
              </w:rPr>
            </w:pPr>
            <w:r w:rsidRPr="009712D2">
              <w:rPr>
                <w:rFonts w:ascii="Times New Roman" w:eastAsia="Times New Roman" w:hAnsi="Times New Roman" w:cs="Times New Roman"/>
                <w:b/>
                <w:bCs/>
                <w:sz w:val="26"/>
                <w:szCs w:val="26"/>
                <w:lang w:eastAsia="ru-RU"/>
              </w:rPr>
              <w:t>2018</w:t>
            </w:r>
          </w:p>
        </w:tc>
        <w:tc>
          <w:tcPr>
            <w:tcW w:w="1477" w:type="dxa"/>
            <w:tcBorders>
              <w:top w:val="nil"/>
              <w:left w:val="nil"/>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jc w:val="center"/>
              <w:rPr>
                <w:rFonts w:ascii="Times New Roman" w:eastAsia="Times New Roman" w:hAnsi="Times New Roman" w:cs="Times New Roman"/>
                <w:b/>
                <w:bCs/>
                <w:sz w:val="26"/>
                <w:szCs w:val="26"/>
                <w:lang w:eastAsia="ru-RU"/>
              </w:rPr>
            </w:pPr>
            <w:r w:rsidRPr="009712D2">
              <w:rPr>
                <w:rFonts w:ascii="Times New Roman" w:eastAsia="Times New Roman" w:hAnsi="Times New Roman" w:cs="Times New Roman"/>
                <w:b/>
                <w:bCs/>
                <w:sz w:val="26"/>
                <w:szCs w:val="26"/>
                <w:lang w:eastAsia="ru-RU"/>
              </w:rPr>
              <w:t>2019</w:t>
            </w:r>
          </w:p>
        </w:tc>
      </w:tr>
      <w:tr w:rsidR="0037367D" w:rsidRPr="00DD3FF5" w:rsidTr="000B1076">
        <w:trPr>
          <w:trHeight w:val="327"/>
        </w:trPr>
        <w:tc>
          <w:tcPr>
            <w:tcW w:w="5103" w:type="dxa"/>
            <w:tcBorders>
              <w:top w:val="nil"/>
              <w:left w:val="single" w:sz="4" w:space="0" w:color="C0C0C0"/>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I. Финансы</w:t>
            </w:r>
          </w:p>
        </w:tc>
        <w:tc>
          <w:tcPr>
            <w:tcW w:w="1701" w:type="dxa"/>
            <w:tcBorders>
              <w:top w:val="nil"/>
              <w:left w:val="nil"/>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 </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 </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 </w:t>
            </w:r>
          </w:p>
        </w:tc>
        <w:tc>
          <w:tcPr>
            <w:tcW w:w="1516"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 </w:t>
            </w:r>
          </w:p>
        </w:tc>
        <w:tc>
          <w:tcPr>
            <w:tcW w:w="1418"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 </w:t>
            </w:r>
          </w:p>
        </w:tc>
        <w:tc>
          <w:tcPr>
            <w:tcW w:w="1477"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 </w:t>
            </w:r>
          </w:p>
        </w:tc>
      </w:tr>
      <w:tr w:rsidR="0037367D" w:rsidRPr="00DD3FF5" w:rsidTr="000B1076">
        <w:trPr>
          <w:trHeight w:val="327"/>
        </w:trPr>
        <w:tc>
          <w:tcPr>
            <w:tcW w:w="5103" w:type="dxa"/>
            <w:tcBorders>
              <w:top w:val="nil"/>
              <w:left w:val="single" w:sz="4" w:space="0" w:color="C0C0C0"/>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ind w:firstLineChars="100" w:firstLine="260"/>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1. Доходы, всего (стр. 1.1 + стр. 1.12)</w:t>
            </w:r>
          </w:p>
        </w:tc>
        <w:tc>
          <w:tcPr>
            <w:tcW w:w="1701" w:type="dxa"/>
            <w:tcBorders>
              <w:top w:val="nil"/>
              <w:left w:val="nil"/>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млн. руб.</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729,80</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719,94</w:t>
            </w:r>
          </w:p>
        </w:tc>
        <w:tc>
          <w:tcPr>
            <w:tcW w:w="1516"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721,52</w:t>
            </w:r>
          </w:p>
        </w:tc>
        <w:tc>
          <w:tcPr>
            <w:tcW w:w="1418"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708,43</w:t>
            </w:r>
          </w:p>
        </w:tc>
        <w:tc>
          <w:tcPr>
            <w:tcW w:w="1477"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717,06</w:t>
            </w:r>
          </w:p>
        </w:tc>
      </w:tr>
      <w:tr w:rsidR="0037367D" w:rsidRPr="00DD3FF5" w:rsidTr="000B1076">
        <w:trPr>
          <w:trHeight w:val="327"/>
        </w:trPr>
        <w:tc>
          <w:tcPr>
            <w:tcW w:w="5103" w:type="dxa"/>
            <w:tcBorders>
              <w:top w:val="nil"/>
              <w:left w:val="single" w:sz="4" w:space="0" w:color="C0C0C0"/>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ind w:firstLineChars="200" w:firstLine="520"/>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1.1.Прибыль прибыльных организаций</w:t>
            </w:r>
          </w:p>
        </w:tc>
        <w:tc>
          <w:tcPr>
            <w:tcW w:w="1701" w:type="dxa"/>
            <w:tcBorders>
              <w:top w:val="nil"/>
              <w:left w:val="nil"/>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млн. руб.</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90,90</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95,44</w:t>
            </w:r>
          </w:p>
        </w:tc>
        <w:tc>
          <w:tcPr>
            <w:tcW w:w="1516"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100,12</w:t>
            </w:r>
          </w:p>
        </w:tc>
        <w:tc>
          <w:tcPr>
            <w:tcW w:w="1418"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109,73</w:t>
            </w:r>
          </w:p>
        </w:tc>
        <w:tc>
          <w:tcPr>
            <w:tcW w:w="1477"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120,26</w:t>
            </w:r>
          </w:p>
        </w:tc>
      </w:tr>
      <w:tr w:rsidR="0037367D" w:rsidRPr="00DD3FF5" w:rsidTr="000B1076">
        <w:trPr>
          <w:trHeight w:val="327"/>
        </w:trPr>
        <w:tc>
          <w:tcPr>
            <w:tcW w:w="5103" w:type="dxa"/>
            <w:tcBorders>
              <w:top w:val="nil"/>
              <w:left w:val="single" w:sz="4" w:space="0" w:color="C0C0C0"/>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ind w:firstLineChars="300" w:firstLine="780"/>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1.1.1. сальдо прибылей и убытков (справочно)</w:t>
            </w:r>
          </w:p>
        </w:tc>
        <w:tc>
          <w:tcPr>
            <w:tcW w:w="1701" w:type="dxa"/>
            <w:tcBorders>
              <w:top w:val="nil"/>
              <w:left w:val="nil"/>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млн. руб.</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50,80</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54,86</w:t>
            </w:r>
          </w:p>
        </w:tc>
        <w:tc>
          <w:tcPr>
            <w:tcW w:w="1516"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59,25</w:t>
            </w:r>
          </w:p>
        </w:tc>
        <w:tc>
          <w:tcPr>
            <w:tcW w:w="1418"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63,99</w:t>
            </w:r>
          </w:p>
        </w:tc>
        <w:tc>
          <w:tcPr>
            <w:tcW w:w="1477"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69,11</w:t>
            </w:r>
          </w:p>
        </w:tc>
      </w:tr>
      <w:tr w:rsidR="0037367D" w:rsidRPr="00DD3FF5" w:rsidTr="000B1076">
        <w:trPr>
          <w:trHeight w:val="327"/>
        </w:trPr>
        <w:tc>
          <w:tcPr>
            <w:tcW w:w="5103" w:type="dxa"/>
            <w:tcBorders>
              <w:top w:val="nil"/>
              <w:left w:val="single" w:sz="4" w:space="0" w:color="C0C0C0"/>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ind w:firstLineChars="200" w:firstLine="520"/>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1.2. Амортизационные отчисления</w:t>
            </w:r>
          </w:p>
        </w:tc>
        <w:tc>
          <w:tcPr>
            <w:tcW w:w="1701" w:type="dxa"/>
            <w:tcBorders>
              <w:top w:val="nil"/>
              <w:left w:val="nil"/>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млн. руб.</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145,60</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165,28</w:t>
            </w:r>
          </w:p>
        </w:tc>
        <w:tc>
          <w:tcPr>
            <w:tcW w:w="1516"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181,81</w:t>
            </w:r>
          </w:p>
        </w:tc>
        <w:tc>
          <w:tcPr>
            <w:tcW w:w="1418"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198,54</w:t>
            </w:r>
          </w:p>
        </w:tc>
        <w:tc>
          <w:tcPr>
            <w:tcW w:w="1477"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216,41</w:t>
            </w:r>
          </w:p>
        </w:tc>
      </w:tr>
      <w:tr w:rsidR="0037367D" w:rsidRPr="00DD3FF5" w:rsidTr="000B1076">
        <w:trPr>
          <w:trHeight w:val="327"/>
        </w:trPr>
        <w:tc>
          <w:tcPr>
            <w:tcW w:w="5103" w:type="dxa"/>
            <w:tcBorders>
              <w:top w:val="nil"/>
              <w:left w:val="single" w:sz="4" w:space="0" w:color="C0C0C0"/>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ind w:firstLineChars="200" w:firstLine="520"/>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1.3. Налог на доходы физических лиц</w:t>
            </w:r>
          </w:p>
        </w:tc>
        <w:tc>
          <w:tcPr>
            <w:tcW w:w="1701" w:type="dxa"/>
            <w:tcBorders>
              <w:top w:val="nil"/>
              <w:left w:val="nil"/>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млн. руб.</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531,90</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530,00</w:t>
            </w:r>
          </w:p>
        </w:tc>
        <w:tc>
          <w:tcPr>
            <w:tcW w:w="1516"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531,00</w:t>
            </w:r>
          </w:p>
        </w:tc>
        <w:tc>
          <w:tcPr>
            <w:tcW w:w="1418"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532,00</w:t>
            </w:r>
          </w:p>
        </w:tc>
        <w:tc>
          <w:tcPr>
            <w:tcW w:w="1477"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532,00</w:t>
            </w:r>
          </w:p>
        </w:tc>
      </w:tr>
      <w:tr w:rsidR="0037367D" w:rsidRPr="00DD3FF5" w:rsidTr="000B1076">
        <w:trPr>
          <w:trHeight w:val="327"/>
        </w:trPr>
        <w:tc>
          <w:tcPr>
            <w:tcW w:w="5103" w:type="dxa"/>
            <w:tcBorders>
              <w:top w:val="nil"/>
              <w:left w:val="single" w:sz="4" w:space="0" w:color="C0C0C0"/>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ind w:firstLineChars="200" w:firstLine="520"/>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1.4. Единый налог на вмененный доход</w:t>
            </w:r>
          </w:p>
        </w:tc>
        <w:tc>
          <w:tcPr>
            <w:tcW w:w="1701" w:type="dxa"/>
            <w:tcBorders>
              <w:top w:val="nil"/>
              <w:left w:val="nil"/>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млн. руб.</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27,50</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28,00</w:t>
            </w:r>
          </w:p>
        </w:tc>
        <w:tc>
          <w:tcPr>
            <w:tcW w:w="1516"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26,00</w:t>
            </w:r>
          </w:p>
        </w:tc>
        <w:tc>
          <w:tcPr>
            <w:tcW w:w="1418"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2,00</w:t>
            </w:r>
          </w:p>
        </w:tc>
        <w:tc>
          <w:tcPr>
            <w:tcW w:w="1477"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0,00</w:t>
            </w:r>
          </w:p>
        </w:tc>
      </w:tr>
      <w:tr w:rsidR="0037367D" w:rsidRPr="00DD3FF5" w:rsidTr="000B1076">
        <w:trPr>
          <w:trHeight w:val="544"/>
        </w:trPr>
        <w:tc>
          <w:tcPr>
            <w:tcW w:w="5103" w:type="dxa"/>
            <w:tcBorders>
              <w:top w:val="nil"/>
              <w:left w:val="single" w:sz="4" w:space="0" w:color="C0C0C0"/>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ind w:firstLineChars="300" w:firstLine="780"/>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1.4.1 налоговая база (сумма исчисленного вмененного дохода)</w:t>
            </w:r>
          </w:p>
        </w:tc>
        <w:tc>
          <w:tcPr>
            <w:tcW w:w="1701" w:type="dxa"/>
            <w:tcBorders>
              <w:top w:val="nil"/>
              <w:left w:val="nil"/>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млн. руб.</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48,30</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44,82</w:t>
            </w:r>
          </w:p>
        </w:tc>
        <w:tc>
          <w:tcPr>
            <w:tcW w:w="1516"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0,00</w:t>
            </w:r>
          </w:p>
        </w:tc>
        <w:tc>
          <w:tcPr>
            <w:tcW w:w="1418"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0,00</w:t>
            </w:r>
          </w:p>
        </w:tc>
        <w:tc>
          <w:tcPr>
            <w:tcW w:w="1477"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0,00</w:t>
            </w:r>
          </w:p>
        </w:tc>
      </w:tr>
      <w:tr w:rsidR="0037367D" w:rsidRPr="00DD3FF5" w:rsidTr="000B1076">
        <w:trPr>
          <w:trHeight w:val="327"/>
        </w:trPr>
        <w:tc>
          <w:tcPr>
            <w:tcW w:w="5103" w:type="dxa"/>
            <w:tcBorders>
              <w:top w:val="nil"/>
              <w:left w:val="single" w:sz="4" w:space="0" w:color="C0C0C0"/>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ind w:firstLineChars="200" w:firstLine="520"/>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1.5. Налог с патентной системы налогообложения</w:t>
            </w:r>
          </w:p>
        </w:tc>
        <w:tc>
          <w:tcPr>
            <w:tcW w:w="1701" w:type="dxa"/>
            <w:tcBorders>
              <w:top w:val="nil"/>
              <w:left w:val="nil"/>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млн. руб.</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0,50</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0,50</w:t>
            </w:r>
          </w:p>
        </w:tc>
        <w:tc>
          <w:tcPr>
            <w:tcW w:w="1516"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0,50</w:t>
            </w:r>
          </w:p>
        </w:tc>
        <w:tc>
          <w:tcPr>
            <w:tcW w:w="1418"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0,50</w:t>
            </w:r>
          </w:p>
        </w:tc>
        <w:tc>
          <w:tcPr>
            <w:tcW w:w="1477"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0,50</w:t>
            </w:r>
          </w:p>
        </w:tc>
      </w:tr>
      <w:tr w:rsidR="0037367D" w:rsidRPr="00DD3FF5" w:rsidTr="000B1076">
        <w:trPr>
          <w:trHeight w:val="327"/>
        </w:trPr>
        <w:tc>
          <w:tcPr>
            <w:tcW w:w="5103" w:type="dxa"/>
            <w:tcBorders>
              <w:top w:val="nil"/>
              <w:left w:val="single" w:sz="4" w:space="0" w:color="C0C0C0"/>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ind w:firstLineChars="200" w:firstLine="520"/>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1.6. Земельный налог</w:t>
            </w:r>
          </w:p>
        </w:tc>
        <w:tc>
          <w:tcPr>
            <w:tcW w:w="1701" w:type="dxa"/>
            <w:tcBorders>
              <w:top w:val="nil"/>
              <w:left w:val="nil"/>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млн. руб.</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9,00</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9,00</w:t>
            </w:r>
          </w:p>
        </w:tc>
        <w:tc>
          <w:tcPr>
            <w:tcW w:w="1516"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9,00</w:t>
            </w:r>
          </w:p>
        </w:tc>
        <w:tc>
          <w:tcPr>
            <w:tcW w:w="1418"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9,00</w:t>
            </w:r>
          </w:p>
        </w:tc>
        <w:tc>
          <w:tcPr>
            <w:tcW w:w="1477"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9,00</w:t>
            </w:r>
          </w:p>
        </w:tc>
      </w:tr>
      <w:tr w:rsidR="0037367D" w:rsidRPr="00DD3FF5" w:rsidTr="000B1076">
        <w:trPr>
          <w:trHeight w:val="327"/>
        </w:trPr>
        <w:tc>
          <w:tcPr>
            <w:tcW w:w="5103" w:type="dxa"/>
            <w:tcBorders>
              <w:top w:val="nil"/>
              <w:left w:val="single" w:sz="4" w:space="0" w:color="C0C0C0"/>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ind w:firstLineChars="200" w:firstLine="520"/>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1.7. Единый сельскохозяйственный налог</w:t>
            </w:r>
          </w:p>
        </w:tc>
        <w:tc>
          <w:tcPr>
            <w:tcW w:w="1701" w:type="dxa"/>
            <w:tcBorders>
              <w:top w:val="nil"/>
              <w:left w:val="nil"/>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млн. руб.</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2,90</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1,50</w:t>
            </w:r>
          </w:p>
        </w:tc>
        <w:tc>
          <w:tcPr>
            <w:tcW w:w="1516"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1,50</w:t>
            </w:r>
          </w:p>
        </w:tc>
        <w:tc>
          <w:tcPr>
            <w:tcW w:w="1418"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1,50</w:t>
            </w:r>
          </w:p>
        </w:tc>
        <w:tc>
          <w:tcPr>
            <w:tcW w:w="1477"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1,50</w:t>
            </w:r>
          </w:p>
        </w:tc>
      </w:tr>
      <w:tr w:rsidR="0037367D" w:rsidRPr="00DD3FF5" w:rsidTr="000B1076">
        <w:trPr>
          <w:trHeight w:val="327"/>
        </w:trPr>
        <w:tc>
          <w:tcPr>
            <w:tcW w:w="5103" w:type="dxa"/>
            <w:tcBorders>
              <w:top w:val="nil"/>
              <w:left w:val="single" w:sz="4" w:space="0" w:color="C0C0C0"/>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ind w:firstLineChars="300" w:firstLine="780"/>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1.7.1. налоговая база</w:t>
            </w:r>
          </w:p>
        </w:tc>
        <w:tc>
          <w:tcPr>
            <w:tcW w:w="1701" w:type="dxa"/>
            <w:tcBorders>
              <w:top w:val="nil"/>
              <w:left w:val="nil"/>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млн. руб.</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54,00</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27,00</w:t>
            </w:r>
          </w:p>
        </w:tc>
        <w:tc>
          <w:tcPr>
            <w:tcW w:w="1516"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27,00</w:t>
            </w:r>
          </w:p>
        </w:tc>
        <w:tc>
          <w:tcPr>
            <w:tcW w:w="1418"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27,00</w:t>
            </w:r>
          </w:p>
        </w:tc>
        <w:tc>
          <w:tcPr>
            <w:tcW w:w="1477"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27,00</w:t>
            </w:r>
          </w:p>
        </w:tc>
      </w:tr>
      <w:tr w:rsidR="0037367D" w:rsidRPr="00DD3FF5" w:rsidTr="000B1076">
        <w:trPr>
          <w:trHeight w:val="370"/>
        </w:trPr>
        <w:tc>
          <w:tcPr>
            <w:tcW w:w="5103" w:type="dxa"/>
            <w:tcBorders>
              <w:top w:val="nil"/>
              <w:left w:val="single" w:sz="4" w:space="0" w:color="C0C0C0"/>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ind w:firstLineChars="200" w:firstLine="520"/>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lastRenderedPageBreak/>
              <w:t>1.8. Налог на имущество физических лиц</w:t>
            </w:r>
          </w:p>
        </w:tc>
        <w:tc>
          <w:tcPr>
            <w:tcW w:w="1701" w:type="dxa"/>
            <w:tcBorders>
              <w:top w:val="nil"/>
              <w:left w:val="nil"/>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млн. руб.</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7,00</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7,00</w:t>
            </w:r>
          </w:p>
        </w:tc>
        <w:tc>
          <w:tcPr>
            <w:tcW w:w="1516"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7,00</w:t>
            </w:r>
          </w:p>
        </w:tc>
        <w:tc>
          <w:tcPr>
            <w:tcW w:w="1418"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7,00</w:t>
            </w:r>
          </w:p>
        </w:tc>
        <w:tc>
          <w:tcPr>
            <w:tcW w:w="1477"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7,00</w:t>
            </w:r>
          </w:p>
        </w:tc>
      </w:tr>
      <w:tr w:rsidR="0037367D" w:rsidRPr="00DD3FF5" w:rsidTr="000B1076">
        <w:trPr>
          <w:trHeight w:val="327"/>
        </w:trPr>
        <w:tc>
          <w:tcPr>
            <w:tcW w:w="5103" w:type="dxa"/>
            <w:tcBorders>
              <w:top w:val="nil"/>
              <w:left w:val="single" w:sz="4" w:space="0" w:color="C0C0C0"/>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ind w:firstLineChars="200" w:firstLine="520"/>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1.9. Прочие налоги и сборы</w:t>
            </w:r>
          </w:p>
        </w:tc>
        <w:tc>
          <w:tcPr>
            <w:tcW w:w="1701" w:type="dxa"/>
            <w:tcBorders>
              <w:top w:val="nil"/>
              <w:left w:val="nil"/>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млн. руб.</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33,60</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33,70</w:t>
            </w:r>
          </w:p>
        </w:tc>
        <w:tc>
          <w:tcPr>
            <w:tcW w:w="1516"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33,70</w:t>
            </w:r>
          </w:p>
        </w:tc>
        <w:tc>
          <w:tcPr>
            <w:tcW w:w="1418"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33,70</w:t>
            </w:r>
          </w:p>
        </w:tc>
        <w:tc>
          <w:tcPr>
            <w:tcW w:w="1477"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33,70</w:t>
            </w:r>
          </w:p>
        </w:tc>
      </w:tr>
      <w:tr w:rsidR="0037367D" w:rsidRPr="00DD3FF5" w:rsidTr="000B1076">
        <w:trPr>
          <w:trHeight w:val="327"/>
        </w:trPr>
        <w:tc>
          <w:tcPr>
            <w:tcW w:w="5103" w:type="dxa"/>
            <w:tcBorders>
              <w:top w:val="nil"/>
              <w:left w:val="single" w:sz="4" w:space="0" w:color="C0C0C0"/>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ind w:firstLineChars="200" w:firstLine="520"/>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1.10. Неналоговые доходы</w:t>
            </w:r>
          </w:p>
        </w:tc>
        <w:tc>
          <w:tcPr>
            <w:tcW w:w="1701" w:type="dxa"/>
            <w:tcBorders>
              <w:top w:val="nil"/>
              <w:left w:val="nil"/>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млн. руб.</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26,50</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14,80</w:t>
            </w:r>
          </w:p>
        </w:tc>
        <w:tc>
          <w:tcPr>
            <w:tcW w:w="1516"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12,70</w:t>
            </w:r>
          </w:p>
        </w:tc>
        <w:tc>
          <w:tcPr>
            <w:tcW w:w="1418"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13,00</w:t>
            </w:r>
          </w:p>
        </w:tc>
        <w:tc>
          <w:tcPr>
            <w:tcW w:w="1477"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13,10</w:t>
            </w:r>
          </w:p>
        </w:tc>
      </w:tr>
      <w:tr w:rsidR="0037367D" w:rsidRPr="00DD3FF5" w:rsidTr="000B1076">
        <w:trPr>
          <w:trHeight w:val="327"/>
        </w:trPr>
        <w:tc>
          <w:tcPr>
            <w:tcW w:w="5103" w:type="dxa"/>
            <w:tcBorders>
              <w:top w:val="nil"/>
              <w:left w:val="single" w:sz="4" w:space="0" w:color="C0C0C0"/>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ind w:firstLineChars="200" w:firstLine="520"/>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1.11. Прочие доходы</w:t>
            </w:r>
          </w:p>
        </w:tc>
        <w:tc>
          <w:tcPr>
            <w:tcW w:w="1701" w:type="dxa"/>
            <w:tcBorders>
              <w:top w:val="nil"/>
              <w:left w:val="nil"/>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млн. руб.</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0,00</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0,00</w:t>
            </w:r>
          </w:p>
        </w:tc>
        <w:tc>
          <w:tcPr>
            <w:tcW w:w="1516"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0,00</w:t>
            </w:r>
          </w:p>
        </w:tc>
        <w:tc>
          <w:tcPr>
            <w:tcW w:w="1418"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0,00</w:t>
            </w:r>
          </w:p>
        </w:tc>
        <w:tc>
          <w:tcPr>
            <w:tcW w:w="1477"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0,00</w:t>
            </w:r>
          </w:p>
        </w:tc>
      </w:tr>
      <w:tr w:rsidR="0037367D" w:rsidRPr="00DD3FF5" w:rsidTr="000B1076">
        <w:trPr>
          <w:trHeight w:val="544"/>
        </w:trPr>
        <w:tc>
          <w:tcPr>
            <w:tcW w:w="5103" w:type="dxa"/>
            <w:tcBorders>
              <w:top w:val="nil"/>
              <w:left w:val="single" w:sz="4" w:space="0" w:color="C0C0C0"/>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ind w:firstLineChars="200" w:firstLine="520"/>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1.12. Итого доходов (сумма строк 1.3, 1.4, 1.5, 1.6, 1.7, 1.8, 1.9, 1.10, 1.11)</w:t>
            </w:r>
          </w:p>
        </w:tc>
        <w:tc>
          <w:tcPr>
            <w:tcW w:w="1701" w:type="dxa"/>
            <w:tcBorders>
              <w:top w:val="nil"/>
              <w:left w:val="nil"/>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млн. руб.</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638,90</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624,50</w:t>
            </w:r>
          </w:p>
        </w:tc>
        <w:tc>
          <w:tcPr>
            <w:tcW w:w="1516"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621,40</w:t>
            </w:r>
          </w:p>
        </w:tc>
        <w:tc>
          <w:tcPr>
            <w:tcW w:w="1418"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598,70</w:t>
            </w:r>
          </w:p>
        </w:tc>
        <w:tc>
          <w:tcPr>
            <w:tcW w:w="1477"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596,80</w:t>
            </w:r>
          </w:p>
        </w:tc>
      </w:tr>
      <w:tr w:rsidR="0037367D" w:rsidRPr="00DD3FF5" w:rsidTr="000B1076">
        <w:trPr>
          <w:trHeight w:val="544"/>
        </w:trPr>
        <w:tc>
          <w:tcPr>
            <w:tcW w:w="5103" w:type="dxa"/>
            <w:tcBorders>
              <w:top w:val="nil"/>
              <w:left w:val="single" w:sz="4" w:space="0" w:color="C0C0C0"/>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ind w:firstLineChars="200" w:firstLine="520"/>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1.13. Средства, получаемые от вышестоящих уровней власти</w:t>
            </w:r>
          </w:p>
        </w:tc>
        <w:tc>
          <w:tcPr>
            <w:tcW w:w="1701" w:type="dxa"/>
            <w:tcBorders>
              <w:top w:val="nil"/>
              <w:left w:val="nil"/>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млн. руб.</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990,00</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1 097,10</w:t>
            </w:r>
          </w:p>
        </w:tc>
        <w:tc>
          <w:tcPr>
            <w:tcW w:w="1516"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1 050,00</w:t>
            </w:r>
          </w:p>
        </w:tc>
        <w:tc>
          <w:tcPr>
            <w:tcW w:w="1418"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1 050,00</w:t>
            </w:r>
          </w:p>
        </w:tc>
        <w:tc>
          <w:tcPr>
            <w:tcW w:w="1477"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1 050,00</w:t>
            </w:r>
          </w:p>
        </w:tc>
      </w:tr>
      <w:tr w:rsidR="0037367D" w:rsidRPr="00DD3FF5" w:rsidTr="000B1076">
        <w:trPr>
          <w:trHeight w:val="544"/>
        </w:trPr>
        <w:tc>
          <w:tcPr>
            <w:tcW w:w="5103" w:type="dxa"/>
            <w:tcBorders>
              <w:top w:val="nil"/>
              <w:left w:val="single" w:sz="4" w:space="0" w:color="C0C0C0"/>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ind w:firstLineChars="100" w:firstLine="260"/>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2. Финансирование муниципальных программ (справочно)</w:t>
            </w:r>
          </w:p>
        </w:tc>
        <w:tc>
          <w:tcPr>
            <w:tcW w:w="1701" w:type="dxa"/>
            <w:tcBorders>
              <w:top w:val="nil"/>
              <w:left w:val="nil"/>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млн. руб.</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890,60</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833,10</w:t>
            </w:r>
          </w:p>
        </w:tc>
        <w:tc>
          <w:tcPr>
            <w:tcW w:w="1516"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960,00</w:t>
            </w:r>
          </w:p>
        </w:tc>
        <w:tc>
          <w:tcPr>
            <w:tcW w:w="1418"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1 155,50</w:t>
            </w:r>
          </w:p>
        </w:tc>
        <w:tc>
          <w:tcPr>
            <w:tcW w:w="1477"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1 180,00</w:t>
            </w:r>
          </w:p>
        </w:tc>
      </w:tr>
      <w:tr w:rsidR="0037367D" w:rsidRPr="00DD3FF5" w:rsidTr="000B1076">
        <w:trPr>
          <w:trHeight w:val="979"/>
        </w:trPr>
        <w:tc>
          <w:tcPr>
            <w:tcW w:w="5103" w:type="dxa"/>
            <w:tcBorders>
              <w:top w:val="nil"/>
              <w:left w:val="single" w:sz="4" w:space="0" w:color="C0C0C0"/>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ind w:firstLineChars="100" w:firstLine="260"/>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3. Недополученные доходы муниципальных образований от предоставления налоговых преференций, предусмотренных решениями органов местного самоуправления (справочно):</w:t>
            </w:r>
          </w:p>
        </w:tc>
        <w:tc>
          <w:tcPr>
            <w:tcW w:w="1701" w:type="dxa"/>
            <w:tcBorders>
              <w:top w:val="nil"/>
              <w:left w:val="nil"/>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млн. руб.</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5,60</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5,60</w:t>
            </w:r>
          </w:p>
        </w:tc>
        <w:tc>
          <w:tcPr>
            <w:tcW w:w="1516"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5,60</w:t>
            </w:r>
          </w:p>
        </w:tc>
        <w:tc>
          <w:tcPr>
            <w:tcW w:w="1418"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5,60</w:t>
            </w:r>
          </w:p>
        </w:tc>
        <w:tc>
          <w:tcPr>
            <w:tcW w:w="1477"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5,60</w:t>
            </w:r>
          </w:p>
        </w:tc>
      </w:tr>
      <w:tr w:rsidR="0037367D" w:rsidRPr="00DD3FF5" w:rsidTr="000B1076">
        <w:trPr>
          <w:trHeight w:val="327"/>
        </w:trPr>
        <w:tc>
          <w:tcPr>
            <w:tcW w:w="5103" w:type="dxa"/>
            <w:tcBorders>
              <w:top w:val="nil"/>
              <w:left w:val="single" w:sz="4" w:space="0" w:color="C0C0C0"/>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ind w:firstLineChars="200" w:firstLine="520"/>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3.1. Земельный налог</w:t>
            </w:r>
          </w:p>
        </w:tc>
        <w:tc>
          <w:tcPr>
            <w:tcW w:w="1701" w:type="dxa"/>
            <w:tcBorders>
              <w:top w:val="nil"/>
              <w:left w:val="nil"/>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млн. руб.</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5,60</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5,60</w:t>
            </w:r>
          </w:p>
        </w:tc>
        <w:tc>
          <w:tcPr>
            <w:tcW w:w="1516"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5,60</w:t>
            </w:r>
          </w:p>
        </w:tc>
        <w:tc>
          <w:tcPr>
            <w:tcW w:w="1418"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5,60</w:t>
            </w:r>
          </w:p>
        </w:tc>
        <w:tc>
          <w:tcPr>
            <w:tcW w:w="1477"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5,60</w:t>
            </w:r>
          </w:p>
        </w:tc>
      </w:tr>
      <w:tr w:rsidR="0037367D" w:rsidRPr="00DD3FF5" w:rsidTr="000B1076">
        <w:trPr>
          <w:trHeight w:val="327"/>
        </w:trPr>
        <w:tc>
          <w:tcPr>
            <w:tcW w:w="5103" w:type="dxa"/>
            <w:tcBorders>
              <w:top w:val="nil"/>
              <w:left w:val="single" w:sz="4" w:space="0" w:color="C0C0C0"/>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ind w:firstLineChars="200" w:firstLine="520"/>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3.2. Налог на имущество физических лиц</w:t>
            </w:r>
          </w:p>
        </w:tc>
        <w:tc>
          <w:tcPr>
            <w:tcW w:w="1701" w:type="dxa"/>
            <w:tcBorders>
              <w:top w:val="nil"/>
              <w:left w:val="nil"/>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млн. руб.</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0,00</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0,00</w:t>
            </w:r>
          </w:p>
        </w:tc>
        <w:tc>
          <w:tcPr>
            <w:tcW w:w="1516"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0,00</w:t>
            </w:r>
          </w:p>
        </w:tc>
        <w:tc>
          <w:tcPr>
            <w:tcW w:w="1418"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0,00</w:t>
            </w:r>
          </w:p>
        </w:tc>
        <w:tc>
          <w:tcPr>
            <w:tcW w:w="1477"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0,00</w:t>
            </w:r>
          </w:p>
        </w:tc>
      </w:tr>
      <w:tr w:rsidR="0037367D" w:rsidRPr="00DD3FF5" w:rsidTr="000B1076">
        <w:trPr>
          <w:trHeight w:val="327"/>
        </w:trPr>
        <w:tc>
          <w:tcPr>
            <w:tcW w:w="5103" w:type="dxa"/>
            <w:tcBorders>
              <w:top w:val="nil"/>
              <w:left w:val="single" w:sz="4" w:space="0" w:color="C0C0C0"/>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II. Производственная деятельность</w:t>
            </w:r>
          </w:p>
        </w:tc>
        <w:tc>
          <w:tcPr>
            <w:tcW w:w="1701" w:type="dxa"/>
            <w:tcBorders>
              <w:top w:val="nil"/>
              <w:left w:val="nil"/>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 </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 </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 </w:t>
            </w:r>
          </w:p>
        </w:tc>
        <w:tc>
          <w:tcPr>
            <w:tcW w:w="1516"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 </w:t>
            </w:r>
          </w:p>
        </w:tc>
        <w:tc>
          <w:tcPr>
            <w:tcW w:w="1418"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 </w:t>
            </w:r>
          </w:p>
        </w:tc>
        <w:tc>
          <w:tcPr>
            <w:tcW w:w="1477"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 </w:t>
            </w:r>
          </w:p>
        </w:tc>
      </w:tr>
      <w:tr w:rsidR="0037367D" w:rsidRPr="00DD3FF5" w:rsidTr="000B1076">
        <w:trPr>
          <w:trHeight w:val="544"/>
        </w:trPr>
        <w:tc>
          <w:tcPr>
            <w:tcW w:w="5103" w:type="dxa"/>
            <w:tcBorders>
              <w:top w:val="nil"/>
              <w:left w:val="single" w:sz="4" w:space="0" w:color="C0C0C0"/>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ind w:firstLineChars="100" w:firstLine="260"/>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1. Оборот организаций (по полному кругу) по видам экономической деятельности, всего</w:t>
            </w:r>
          </w:p>
        </w:tc>
        <w:tc>
          <w:tcPr>
            <w:tcW w:w="1701" w:type="dxa"/>
            <w:tcBorders>
              <w:top w:val="nil"/>
              <w:left w:val="nil"/>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млн. руб.</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9 391,90</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9 504,60</w:t>
            </w:r>
          </w:p>
        </w:tc>
        <w:tc>
          <w:tcPr>
            <w:tcW w:w="1516"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9 799,24</w:t>
            </w:r>
          </w:p>
        </w:tc>
        <w:tc>
          <w:tcPr>
            <w:tcW w:w="1418"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10 318,60</w:t>
            </w:r>
          </w:p>
        </w:tc>
        <w:tc>
          <w:tcPr>
            <w:tcW w:w="1477"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10 968,67</w:t>
            </w:r>
          </w:p>
        </w:tc>
      </w:tr>
      <w:tr w:rsidR="0037367D" w:rsidRPr="00DD3FF5" w:rsidTr="000B1076">
        <w:trPr>
          <w:trHeight w:val="327"/>
        </w:trPr>
        <w:tc>
          <w:tcPr>
            <w:tcW w:w="5103" w:type="dxa"/>
            <w:tcBorders>
              <w:top w:val="nil"/>
              <w:left w:val="single" w:sz="4" w:space="0" w:color="C0C0C0"/>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ind w:firstLineChars="200" w:firstLine="520"/>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в том числе:</w:t>
            </w:r>
          </w:p>
        </w:tc>
        <w:tc>
          <w:tcPr>
            <w:tcW w:w="1701" w:type="dxa"/>
            <w:tcBorders>
              <w:top w:val="nil"/>
              <w:left w:val="nil"/>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 </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 </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 </w:t>
            </w:r>
          </w:p>
        </w:tc>
        <w:tc>
          <w:tcPr>
            <w:tcW w:w="1516"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 </w:t>
            </w:r>
          </w:p>
        </w:tc>
        <w:tc>
          <w:tcPr>
            <w:tcW w:w="1418"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 </w:t>
            </w:r>
          </w:p>
        </w:tc>
        <w:tc>
          <w:tcPr>
            <w:tcW w:w="1477"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 </w:t>
            </w:r>
          </w:p>
        </w:tc>
      </w:tr>
      <w:tr w:rsidR="0037367D" w:rsidRPr="00DD3FF5" w:rsidTr="000B1076">
        <w:trPr>
          <w:trHeight w:val="544"/>
        </w:trPr>
        <w:tc>
          <w:tcPr>
            <w:tcW w:w="5103" w:type="dxa"/>
            <w:tcBorders>
              <w:top w:val="nil"/>
              <w:left w:val="single" w:sz="4" w:space="0" w:color="C0C0C0"/>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ind w:firstLineChars="300" w:firstLine="780"/>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1.1. раздел</w:t>
            </w:r>
            <w:proofErr w:type="gramStart"/>
            <w:r w:rsidRPr="009712D2">
              <w:rPr>
                <w:rFonts w:ascii="Times New Roman" w:eastAsia="Times New Roman" w:hAnsi="Times New Roman" w:cs="Times New Roman"/>
                <w:sz w:val="26"/>
                <w:szCs w:val="26"/>
                <w:lang w:eastAsia="ru-RU"/>
              </w:rPr>
              <w:t xml:space="preserve"> А</w:t>
            </w:r>
            <w:proofErr w:type="gramEnd"/>
            <w:r w:rsidRPr="009712D2">
              <w:rPr>
                <w:rFonts w:ascii="Times New Roman" w:eastAsia="Times New Roman" w:hAnsi="Times New Roman" w:cs="Times New Roman"/>
                <w:sz w:val="26"/>
                <w:szCs w:val="26"/>
                <w:lang w:eastAsia="ru-RU"/>
              </w:rPr>
              <w:t>: Сельское хозяйство, охота и лесное хозяйство</w:t>
            </w:r>
          </w:p>
        </w:tc>
        <w:tc>
          <w:tcPr>
            <w:tcW w:w="1701" w:type="dxa"/>
            <w:tcBorders>
              <w:top w:val="nil"/>
              <w:left w:val="nil"/>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млн. руб.</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793,70</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817,50</w:t>
            </w:r>
          </w:p>
        </w:tc>
        <w:tc>
          <w:tcPr>
            <w:tcW w:w="1516"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843,67</w:t>
            </w:r>
          </w:p>
        </w:tc>
        <w:tc>
          <w:tcPr>
            <w:tcW w:w="1418"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871,51</w:t>
            </w:r>
          </w:p>
        </w:tc>
        <w:tc>
          <w:tcPr>
            <w:tcW w:w="1477"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901,14</w:t>
            </w:r>
          </w:p>
        </w:tc>
      </w:tr>
      <w:tr w:rsidR="0037367D" w:rsidRPr="00DD3FF5" w:rsidTr="000B1076">
        <w:trPr>
          <w:trHeight w:val="327"/>
        </w:trPr>
        <w:tc>
          <w:tcPr>
            <w:tcW w:w="5103" w:type="dxa"/>
            <w:tcBorders>
              <w:top w:val="nil"/>
              <w:left w:val="single" w:sz="4" w:space="0" w:color="C0C0C0"/>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ind w:firstLineChars="300" w:firstLine="780"/>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1.2. раздел</w:t>
            </w:r>
            <w:proofErr w:type="gramStart"/>
            <w:r w:rsidRPr="009712D2">
              <w:rPr>
                <w:rFonts w:ascii="Times New Roman" w:eastAsia="Times New Roman" w:hAnsi="Times New Roman" w:cs="Times New Roman"/>
                <w:sz w:val="26"/>
                <w:szCs w:val="26"/>
                <w:lang w:eastAsia="ru-RU"/>
              </w:rPr>
              <w:t xml:space="preserve"> С</w:t>
            </w:r>
            <w:proofErr w:type="gramEnd"/>
            <w:r w:rsidRPr="009712D2">
              <w:rPr>
                <w:rFonts w:ascii="Times New Roman" w:eastAsia="Times New Roman" w:hAnsi="Times New Roman" w:cs="Times New Roman"/>
                <w:sz w:val="26"/>
                <w:szCs w:val="26"/>
                <w:lang w:eastAsia="ru-RU"/>
              </w:rPr>
              <w:t xml:space="preserve">: Добыча полезных </w:t>
            </w:r>
            <w:r w:rsidRPr="009712D2">
              <w:rPr>
                <w:rFonts w:ascii="Times New Roman" w:eastAsia="Times New Roman" w:hAnsi="Times New Roman" w:cs="Times New Roman"/>
                <w:sz w:val="26"/>
                <w:szCs w:val="26"/>
                <w:lang w:eastAsia="ru-RU"/>
              </w:rPr>
              <w:lastRenderedPageBreak/>
              <w:t>ископаемых</w:t>
            </w:r>
          </w:p>
        </w:tc>
        <w:tc>
          <w:tcPr>
            <w:tcW w:w="1701" w:type="dxa"/>
            <w:tcBorders>
              <w:top w:val="nil"/>
              <w:left w:val="nil"/>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lastRenderedPageBreak/>
              <w:t>млн. руб.</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0,00</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0,00</w:t>
            </w:r>
          </w:p>
        </w:tc>
        <w:tc>
          <w:tcPr>
            <w:tcW w:w="1516"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0,00</w:t>
            </w:r>
          </w:p>
        </w:tc>
        <w:tc>
          <w:tcPr>
            <w:tcW w:w="1418"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0,00</w:t>
            </w:r>
          </w:p>
        </w:tc>
        <w:tc>
          <w:tcPr>
            <w:tcW w:w="1477"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0,00</w:t>
            </w:r>
          </w:p>
        </w:tc>
      </w:tr>
      <w:tr w:rsidR="0037367D" w:rsidRPr="00DD3FF5" w:rsidTr="000B1076">
        <w:trPr>
          <w:trHeight w:val="327"/>
        </w:trPr>
        <w:tc>
          <w:tcPr>
            <w:tcW w:w="5103" w:type="dxa"/>
            <w:tcBorders>
              <w:top w:val="nil"/>
              <w:left w:val="single" w:sz="4" w:space="0" w:color="C0C0C0"/>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ind w:firstLineChars="300" w:firstLine="780"/>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lastRenderedPageBreak/>
              <w:t>1.3. раздел D: Обрабатывающие производства</w:t>
            </w:r>
          </w:p>
        </w:tc>
        <w:tc>
          <w:tcPr>
            <w:tcW w:w="1701" w:type="dxa"/>
            <w:tcBorders>
              <w:top w:val="nil"/>
              <w:left w:val="nil"/>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млн. руб.</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3 981,21</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4 028,90</w:t>
            </w:r>
          </w:p>
        </w:tc>
        <w:tc>
          <w:tcPr>
            <w:tcW w:w="1516"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4 152,80</w:t>
            </w:r>
          </w:p>
        </w:tc>
        <w:tc>
          <w:tcPr>
            <w:tcW w:w="1418"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4 374,00</w:t>
            </w:r>
          </w:p>
        </w:tc>
        <w:tc>
          <w:tcPr>
            <w:tcW w:w="1477"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4 649,60</w:t>
            </w:r>
          </w:p>
        </w:tc>
      </w:tr>
      <w:tr w:rsidR="0037367D" w:rsidRPr="00DD3FF5" w:rsidTr="000B1076">
        <w:trPr>
          <w:trHeight w:val="544"/>
        </w:trPr>
        <w:tc>
          <w:tcPr>
            <w:tcW w:w="5103" w:type="dxa"/>
            <w:tcBorders>
              <w:top w:val="nil"/>
              <w:left w:val="single" w:sz="4" w:space="0" w:color="C0C0C0"/>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ind w:firstLineChars="300" w:firstLine="780"/>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1.4. раздел E: Производство и распределение электроэнергии, газа и воды</w:t>
            </w:r>
          </w:p>
        </w:tc>
        <w:tc>
          <w:tcPr>
            <w:tcW w:w="1701" w:type="dxa"/>
            <w:tcBorders>
              <w:top w:val="nil"/>
              <w:left w:val="nil"/>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млн. руб.</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2 280,49</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2 273,64</w:t>
            </w:r>
          </w:p>
        </w:tc>
        <w:tc>
          <w:tcPr>
            <w:tcW w:w="1516"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2 291,83</w:t>
            </w:r>
          </w:p>
        </w:tc>
        <w:tc>
          <w:tcPr>
            <w:tcW w:w="1418"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2 321,63</w:t>
            </w:r>
          </w:p>
        </w:tc>
        <w:tc>
          <w:tcPr>
            <w:tcW w:w="1477"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2 361,09</w:t>
            </w:r>
          </w:p>
        </w:tc>
      </w:tr>
      <w:tr w:rsidR="0037367D" w:rsidRPr="00DD3FF5" w:rsidTr="000B1076">
        <w:trPr>
          <w:trHeight w:val="327"/>
        </w:trPr>
        <w:tc>
          <w:tcPr>
            <w:tcW w:w="5103" w:type="dxa"/>
            <w:tcBorders>
              <w:top w:val="nil"/>
              <w:left w:val="single" w:sz="4" w:space="0" w:color="C0C0C0"/>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ind w:firstLineChars="300" w:firstLine="780"/>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1.5. раздел F: Строительство</w:t>
            </w:r>
          </w:p>
        </w:tc>
        <w:tc>
          <w:tcPr>
            <w:tcW w:w="1701" w:type="dxa"/>
            <w:tcBorders>
              <w:top w:val="nil"/>
              <w:left w:val="nil"/>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млн. руб.</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85,35</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85,50</w:t>
            </w:r>
          </w:p>
        </w:tc>
        <w:tc>
          <w:tcPr>
            <w:tcW w:w="1516"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171,00</w:t>
            </w:r>
          </w:p>
        </w:tc>
        <w:tc>
          <w:tcPr>
            <w:tcW w:w="1418"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207,00</w:t>
            </w:r>
          </w:p>
        </w:tc>
        <w:tc>
          <w:tcPr>
            <w:tcW w:w="1477"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227,70</w:t>
            </w:r>
          </w:p>
        </w:tc>
      </w:tr>
      <w:tr w:rsidR="0037367D" w:rsidRPr="00DD3FF5" w:rsidTr="000B1076">
        <w:trPr>
          <w:trHeight w:val="327"/>
        </w:trPr>
        <w:tc>
          <w:tcPr>
            <w:tcW w:w="5103" w:type="dxa"/>
            <w:tcBorders>
              <w:top w:val="nil"/>
              <w:left w:val="single" w:sz="4" w:space="0" w:color="C0C0C0"/>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ind w:firstLineChars="300" w:firstLine="780"/>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1.6. раздел G: Оптовая и розничная торговля</w:t>
            </w:r>
          </w:p>
        </w:tc>
        <w:tc>
          <w:tcPr>
            <w:tcW w:w="1701" w:type="dxa"/>
            <w:tcBorders>
              <w:top w:val="nil"/>
              <w:left w:val="nil"/>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млн. руб.</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3 870,70</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4 064,23</w:t>
            </w:r>
          </w:p>
        </w:tc>
        <w:tc>
          <w:tcPr>
            <w:tcW w:w="1516"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4 165,80</w:t>
            </w:r>
          </w:p>
        </w:tc>
        <w:tc>
          <w:tcPr>
            <w:tcW w:w="1418"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4 269,98</w:t>
            </w:r>
          </w:p>
        </w:tc>
        <w:tc>
          <w:tcPr>
            <w:tcW w:w="1477"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4 419,43</w:t>
            </w:r>
          </w:p>
        </w:tc>
      </w:tr>
      <w:tr w:rsidR="0037367D" w:rsidRPr="00DD3FF5" w:rsidTr="000B1076">
        <w:trPr>
          <w:trHeight w:val="327"/>
        </w:trPr>
        <w:tc>
          <w:tcPr>
            <w:tcW w:w="5103" w:type="dxa"/>
            <w:tcBorders>
              <w:top w:val="nil"/>
              <w:left w:val="single" w:sz="4" w:space="0" w:color="C0C0C0"/>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ind w:firstLineChars="300" w:firstLine="780"/>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1.7. из раздела I: Транспорт</w:t>
            </w:r>
          </w:p>
        </w:tc>
        <w:tc>
          <w:tcPr>
            <w:tcW w:w="1701" w:type="dxa"/>
            <w:tcBorders>
              <w:top w:val="nil"/>
              <w:left w:val="nil"/>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млн. руб.</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85,10</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85,10</w:t>
            </w:r>
          </w:p>
        </w:tc>
        <w:tc>
          <w:tcPr>
            <w:tcW w:w="1516"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85,20</w:t>
            </w:r>
          </w:p>
        </w:tc>
        <w:tc>
          <w:tcPr>
            <w:tcW w:w="1418"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85,20</w:t>
            </w:r>
          </w:p>
        </w:tc>
        <w:tc>
          <w:tcPr>
            <w:tcW w:w="1477"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85,30</w:t>
            </w:r>
          </w:p>
        </w:tc>
      </w:tr>
      <w:tr w:rsidR="0037367D" w:rsidRPr="00DD3FF5" w:rsidTr="000B1076">
        <w:trPr>
          <w:trHeight w:val="327"/>
        </w:trPr>
        <w:tc>
          <w:tcPr>
            <w:tcW w:w="5103" w:type="dxa"/>
            <w:tcBorders>
              <w:top w:val="nil"/>
              <w:left w:val="single" w:sz="4" w:space="0" w:color="C0C0C0"/>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ind w:firstLineChars="300" w:firstLine="780"/>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1.8. из раздела I: Связь</w:t>
            </w:r>
          </w:p>
        </w:tc>
        <w:tc>
          <w:tcPr>
            <w:tcW w:w="1701" w:type="dxa"/>
            <w:tcBorders>
              <w:top w:val="nil"/>
              <w:left w:val="nil"/>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млн. руб.</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6,60</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6,70</w:t>
            </w:r>
          </w:p>
        </w:tc>
        <w:tc>
          <w:tcPr>
            <w:tcW w:w="1516"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6,80</w:t>
            </w:r>
          </w:p>
        </w:tc>
        <w:tc>
          <w:tcPr>
            <w:tcW w:w="1418"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6,90</w:t>
            </w:r>
          </w:p>
        </w:tc>
        <w:tc>
          <w:tcPr>
            <w:tcW w:w="1477"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6,90</w:t>
            </w:r>
          </w:p>
        </w:tc>
      </w:tr>
      <w:tr w:rsidR="0037367D" w:rsidRPr="00DD3FF5" w:rsidTr="000B1076">
        <w:trPr>
          <w:trHeight w:val="544"/>
        </w:trPr>
        <w:tc>
          <w:tcPr>
            <w:tcW w:w="5103" w:type="dxa"/>
            <w:tcBorders>
              <w:top w:val="nil"/>
              <w:left w:val="single" w:sz="4" w:space="0" w:color="C0C0C0"/>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ind w:firstLineChars="100" w:firstLine="260"/>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2. Оборот организаций (по полному кругу) в расчете на одного работника</w:t>
            </w:r>
          </w:p>
        </w:tc>
        <w:tc>
          <w:tcPr>
            <w:tcW w:w="1701" w:type="dxa"/>
            <w:tcBorders>
              <w:top w:val="nil"/>
              <w:left w:val="nil"/>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rPr>
                <w:rFonts w:ascii="Times New Roman" w:eastAsia="Times New Roman" w:hAnsi="Times New Roman" w:cs="Times New Roman"/>
                <w:sz w:val="26"/>
                <w:szCs w:val="26"/>
                <w:lang w:eastAsia="ru-RU"/>
              </w:rPr>
            </w:pPr>
            <w:proofErr w:type="spellStart"/>
            <w:r w:rsidRPr="009712D2">
              <w:rPr>
                <w:rFonts w:ascii="Times New Roman" w:eastAsia="Times New Roman" w:hAnsi="Times New Roman" w:cs="Times New Roman"/>
                <w:sz w:val="26"/>
                <w:szCs w:val="26"/>
                <w:lang w:eastAsia="ru-RU"/>
              </w:rPr>
              <w:t>тыс</w:t>
            </w:r>
            <w:proofErr w:type="gramStart"/>
            <w:r w:rsidRPr="009712D2">
              <w:rPr>
                <w:rFonts w:ascii="Times New Roman" w:eastAsia="Times New Roman" w:hAnsi="Times New Roman" w:cs="Times New Roman"/>
                <w:sz w:val="26"/>
                <w:szCs w:val="26"/>
                <w:lang w:eastAsia="ru-RU"/>
              </w:rPr>
              <w:t>.р</w:t>
            </w:r>
            <w:proofErr w:type="gramEnd"/>
            <w:r w:rsidRPr="009712D2">
              <w:rPr>
                <w:rFonts w:ascii="Times New Roman" w:eastAsia="Times New Roman" w:hAnsi="Times New Roman" w:cs="Times New Roman"/>
                <w:sz w:val="26"/>
                <w:szCs w:val="26"/>
                <w:lang w:eastAsia="ru-RU"/>
              </w:rPr>
              <w:t>уб</w:t>
            </w:r>
            <w:proofErr w:type="spellEnd"/>
            <w:r w:rsidRPr="009712D2">
              <w:rPr>
                <w:rFonts w:ascii="Times New Roman" w:eastAsia="Times New Roman" w:hAnsi="Times New Roman" w:cs="Times New Roman"/>
                <w:sz w:val="26"/>
                <w:szCs w:val="26"/>
                <w:lang w:eastAsia="ru-RU"/>
              </w:rPr>
              <w:t>./чел.</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858,33</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867,60</w:t>
            </w:r>
          </w:p>
        </w:tc>
        <w:tc>
          <w:tcPr>
            <w:tcW w:w="1516"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893,27</w:t>
            </w:r>
          </w:p>
        </w:tc>
        <w:tc>
          <w:tcPr>
            <w:tcW w:w="1418"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938,05</w:t>
            </w:r>
          </w:p>
        </w:tc>
        <w:tc>
          <w:tcPr>
            <w:tcW w:w="1477"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992,63</w:t>
            </w:r>
          </w:p>
        </w:tc>
      </w:tr>
      <w:tr w:rsidR="0037367D" w:rsidRPr="00DD3FF5" w:rsidTr="000B1076">
        <w:trPr>
          <w:trHeight w:val="327"/>
        </w:trPr>
        <w:tc>
          <w:tcPr>
            <w:tcW w:w="5103" w:type="dxa"/>
            <w:tcBorders>
              <w:top w:val="nil"/>
              <w:left w:val="single" w:sz="4" w:space="0" w:color="C0C0C0"/>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ind w:firstLineChars="200" w:firstLine="520"/>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в том числе:</w:t>
            </w:r>
          </w:p>
        </w:tc>
        <w:tc>
          <w:tcPr>
            <w:tcW w:w="1701" w:type="dxa"/>
            <w:tcBorders>
              <w:top w:val="nil"/>
              <w:left w:val="nil"/>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 </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 </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 </w:t>
            </w:r>
          </w:p>
        </w:tc>
        <w:tc>
          <w:tcPr>
            <w:tcW w:w="1516"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 </w:t>
            </w:r>
          </w:p>
        </w:tc>
        <w:tc>
          <w:tcPr>
            <w:tcW w:w="1418"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 </w:t>
            </w:r>
          </w:p>
        </w:tc>
        <w:tc>
          <w:tcPr>
            <w:tcW w:w="1477"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 </w:t>
            </w:r>
          </w:p>
        </w:tc>
      </w:tr>
      <w:tr w:rsidR="0037367D" w:rsidRPr="00DD3FF5" w:rsidTr="000B1076">
        <w:trPr>
          <w:trHeight w:val="544"/>
        </w:trPr>
        <w:tc>
          <w:tcPr>
            <w:tcW w:w="5103" w:type="dxa"/>
            <w:tcBorders>
              <w:top w:val="nil"/>
              <w:left w:val="single" w:sz="4" w:space="0" w:color="C0C0C0"/>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ind w:firstLineChars="300" w:firstLine="780"/>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2.1. раздел</w:t>
            </w:r>
            <w:proofErr w:type="gramStart"/>
            <w:r w:rsidRPr="009712D2">
              <w:rPr>
                <w:rFonts w:ascii="Times New Roman" w:eastAsia="Times New Roman" w:hAnsi="Times New Roman" w:cs="Times New Roman"/>
                <w:sz w:val="26"/>
                <w:szCs w:val="26"/>
                <w:lang w:eastAsia="ru-RU"/>
              </w:rPr>
              <w:t xml:space="preserve"> А</w:t>
            </w:r>
            <w:proofErr w:type="gramEnd"/>
            <w:r w:rsidRPr="009712D2">
              <w:rPr>
                <w:rFonts w:ascii="Times New Roman" w:eastAsia="Times New Roman" w:hAnsi="Times New Roman" w:cs="Times New Roman"/>
                <w:sz w:val="26"/>
                <w:szCs w:val="26"/>
                <w:lang w:eastAsia="ru-RU"/>
              </w:rPr>
              <w:t>: Сельское хозяйство, охота и лесное хозяйство</w:t>
            </w:r>
          </w:p>
        </w:tc>
        <w:tc>
          <w:tcPr>
            <w:tcW w:w="1701" w:type="dxa"/>
            <w:tcBorders>
              <w:top w:val="nil"/>
              <w:left w:val="nil"/>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rPr>
                <w:rFonts w:ascii="Times New Roman" w:eastAsia="Times New Roman" w:hAnsi="Times New Roman" w:cs="Times New Roman"/>
                <w:sz w:val="26"/>
                <w:szCs w:val="26"/>
                <w:lang w:eastAsia="ru-RU"/>
              </w:rPr>
            </w:pPr>
            <w:proofErr w:type="spellStart"/>
            <w:r w:rsidRPr="009712D2">
              <w:rPr>
                <w:rFonts w:ascii="Times New Roman" w:eastAsia="Times New Roman" w:hAnsi="Times New Roman" w:cs="Times New Roman"/>
                <w:sz w:val="26"/>
                <w:szCs w:val="26"/>
                <w:lang w:eastAsia="ru-RU"/>
              </w:rPr>
              <w:t>тыс</w:t>
            </w:r>
            <w:proofErr w:type="gramStart"/>
            <w:r w:rsidRPr="009712D2">
              <w:rPr>
                <w:rFonts w:ascii="Times New Roman" w:eastAsia="Times New Roman" w:hAnsi="Times New Roman" w:cs="Times New Roman"/>
                <w:sz w:val="26"/>
                <w:szCs w:val="26"/>
                <w:lang w:eastAsia="ru-RU"/>
              </w:rPr>
              <w:t>.р</w:t>
            </w:r>
            <w:proofErr w:type="gramEnd"/>
            <w:r w:rsidRPr="009712D2">
              <w:rPr>
                <w:rFonts w:ascii="Times New Roman" w:eastAsia="Times New Roman" w:hAnsi="Times New Roman" w:cs="Times New Roman"/>
                <w:sz w:val="26"/>
                <w:szCs w:val="26"/>
                <w:lang w:eastAsia="ru-RU"/>
              </w:rPr>
              <w:t>уб</w:t>
            </w:r>
            <w:proofErr w:type="spellEnd"/>
            <w:r w:rsidRPr="009712D2">
              <w:rPr>
                <w:rFonts w:ascii="Times New Roman" w:eastAsia="Times New Roman" w:hAnsi="Times New Roman" w:cs="Times New Roman"/>
                <w:sz w:val="26"/>
                <w:szCs w:val="26"/>
                <w:lang w:eastAsia="ru-RU"/>
              </w:rPr>
              <w:t>./чел.</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1 288,47</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1 318,54</w:t>
            </w:r>
          </w:p>
        </w:tc>
        <w:tc>
          <w:tcPr>
            <w:tcW w:w="1516"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1 349,87</w:t>
            </w:r>
          </w:p>
        </w:tc>
        <w:tc>
          <w:tcPr>
            <w:tcW w:w="1418"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1 383,34</w:t>
            </w:r>
          </w:p>
        </w:tc>
        <w:tc>
          <w:tcPr>
            <w:tcW w:w="1477"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1 419,11</w:t>
            </w:r>
          </w:p>
        </w:tc>
      </w:tr>
      <w:tr w:rsidR="0037367D" w:rsidRPr="00DD3FF5" w:rsidTr="000B1076">
        <w:trPr>
          <w:trHeight w:val="327"/>
        </w:trPr>
        <w:tc>
          <w:tcPr>
            <w:tcW w:w="5103" w:type="dxa"/>
            <w:tcBorders>
              <w:top w:val="nil"/>
              <w:left w:val="single" w:sz="4" w:space="0" w:color="C0C0C0"/>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ind w:firstLineChars="300" w:firstLine="780"/>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2.2. раздел</w:t>
            </w:r>
            <w:proofErr w:type="gramStart"/>
            <w:r w:rsidRPr="009712D2">
              <w:rPr>
                <w:rFonts w:ascii="Times New Roman" w:eastAsia="Times New Roman" w:hAnsi="Times New Roman" w:cs="Times New Roman"/>
                <w:sz w:val="26"/>
                <w:szCs w:val="26"/>
                <w:lang w:eastAsia="ru-RU"/>
              </w:rPr>
              <w:t xml:space="preserve"> С</w:t>
            </w:r>
            <w:proofErr w:type="gramEnd"/>
            <w:r w:rsidRPr="009712D2">
              <w:rPr>
                <w:rFonts w:ascii="Times New Roman" w:eastAsia="Times New Roman" w:hAnsi="Times New Roman" w:cs="Times New Roman"/>
                <w:sz w:val="26"/>
                <w:szCs w:val="26"/>
                <w:lang w:eastAsia="ru-RU"/>
              </w:rPr>
              <w:t>: Добыча полезных ископаемых</w:t>
            </w:r>
          </w:p>
        </w:tc>
        <w:tc>
          <w:tcPr>
            <w:tcW w:w="1701" w:type="dxa"/>
            <w:tcBorders>
              <w:top w:val="nil"/>
              <w:left w:val="nil"/>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rPr>
                <w:rFonts w:ascii="Times New Roman" w:eastAsia="Times New Roman" w:hAnsi="Times New Roman" w:cs="Times New Roman"/>
                <w:sz w:val="26"/>
                <w:szCs w:val="26"/>
                <w:lang w:eastAsia="ru-RU"/>
              </w:rPr>
            </w:pPr>
            <w:proofErr w:type="spellStart"/>
            <w:r w:rsidRPr="009712D2">
              <w:rPr>
                <w:rFonts w:ascii="Times New Roman" w:eastAsia="Times New Roman" w:hAnsi="Times New Roman" w:cs="Times New Roman"/>
                <w:sz w:val="26"/>
                <w:szCs w:val="26"/>
                <w:lang w:eastAsia="ru-RU"/>
              </w:rPr>
              <w:t>тыс</w:t>
            </w:r>
            <w:proofErr w:type="gramStart"/>
            <w:r w:rsidRPr="009712D2">
              <w:rPr>
                <w:rFonts w:ascii="Times New Roman" w:eastAsia="Times New Roman" w:hAnsi="Times New Roman" w:cs="Times New Roman"/>
                <w:sz w:val="26"/>
                <w:szCs w:val="26"/>
                <w:lang w:eastAsia="ru-RU"/>
              </w:rPr>
              <w:t>.р</w:t>
            </w:r>
            <w:proofErr w:type="gramEnd"/>
            <w:r w:rsidRPr="009712D2">
              <w:rPr>
                <w:rFonts w:ascii="Times New Roman" w:eastAsia="Times New Roman" w:hAnsi="Times New Roman" w:cs="Times New Roman"/>
                <w:sz w:val="26"/>
                <w:szCs w:val="26"/>
                <w:lang w:eastAsia="ru-RU"/>
              </w:rPr>
              <w:t>уб</w:t>
            </w:r>
            <w:proofErr w:type="spellEnd"/>
            <w:r w:rsidRPr="009712D2">
              <w:rPr>
                <w:rFonts w:ascii="Times New Roman" w:eastAsia="Times New Roman" w:hAnsi="Times New Roman" w:cs="Times New Roman"/>
                <w:sz w:val="26"/>
                <w:szCs w:val="26"/>
                <w:lang w:eastAsia="ru-RU"/>
              </w:rPr>
              <w:t>./чел.</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0,00</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0,00</w:t>
            </w:r>
          </w:p>
        </w:tc>
        <w:tc>
          <w:tcPr>
            <w:tcW w:w="1516"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0,00</w:t>
            </w:r>
          </w:p>
        </w:tc>
        <w:tc>
          <w:tcPr>
            <w:tcW w:w="1418"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0,00</w:t>
            </w:r>
          </w:p>
        </w:tc>
        <w:tc>
          <w:tcPr>
            <w:tcW w:w="1477"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0,00</w:t>
            </w:r>
          </w:p>
        </w:tc>
      </w:tr>
      <w:tr w:rsidR="0037367D" w:rsidRPr="00DD3FF5" w:rsidTr="000B1076">
        <w:trPr>
          <w:trHeight w:val="327"/>
        </w:trPr>
        <w:tc>
          <w:tcPr>
            <w:tcW w:w="5103" w:type="dxa"/>
            <w:tcBorders>
              <w:top w:val="nil"/>
              <w:left w:val="single" w:sz="4" w:space="0" w:color="C0C0C0"/>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ind w:firstLineChars="300" w:firstLine="780"/>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2.3. раздел D: Обрабатывающие производства</w:t>
            </w:r>
          </w:p>
        </w:tc>
        <w:tc>
          <w:tcPr>
            <w:tcW w:w="1701" w:type="dxa"/>
            <w:tcBorders>
              <w:top w:val="nil"/>
              <w:left w:val="nil"/>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rPr>
                <w:rFonts w:ascii="Times New Roman" w:eastAsia="Times New Roman" w:hAnsi="Times New Roman" w:cs="Times New Roman"/>
                <w:sz w:val="26"/>
                <w:szCs w:val="26"/>
                <w:lang w:eastAsia="ru-RU"/>
              </w:rPr>
            </w:pPr>
            <w:proofErr w:type="spellStart"/>
            <w:r w:rsidRPr="009712D2">
              <w:rPr>
                <w:rFonts w:ascii="Times New Roman" w:eastAsia="Times New Roman" w:hAnsi="Times New Roman" w:cs="Times New Roman"/>
                <w:sz w:val="26"/>
                <w:szCs w:val="26"/>
                <w:lang w:eastAsia="ru-RU"/>
              </w:rPr>
              <w:t>тыс</w:t>
            </w:r>
            <w:proofErr w:type="gramStart"/>
            <w:r w:rsidRPr="009712D2">
              <w:rPr>
                <w:rFonts w:ascii="Times New Roman" w:eastAsia="Times New Roman" w:hAnsi="Times New Roman" w:cs="Times New Roman"/>
                <w:sz w:val="26"/>
                <w:szCs w:val="26"/>
                <w:lang w:eastAsia="ru-RU"/>
              </w:rPr>
              <w:t>.р</w:t>
            </w:r>
            <w:proofErr w:type="gramEnd"/>
            <w:r w:rsidRPr="009712D2">
              <w:rPr>
                <w:rFonts w:ascii="Times New Roman" w:eastAsia="Times New Roman" w:hAnsi="Times New Roman" w:cs="Times New Roman"/>
                <w:sz w:val="26"/>
                <w:szCs w:val="26"/>
                <w:lang w:eastAsia="ru-RU"/>
              </w:rPr>
              <w:t>уб</w:t>
            </w:r>
            <w:proofErr w:type="spellEnd"/>
            <w:r w:rsidRPr="009712D2">
              <w:rPr>
                <w:rFonts w:ascii="Times New Roman" w:eastAsia="Times New Roman" w:hAnsi="Times New Roman" w:cs="Times New Roman"/>
                <w:sz w:val="26"/>
                <w:szCs w:val="26"/>
                <w:lang w:eastAsia="ru-RU"/>
              </w:rPr>
              <w:t>./чел.</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1 596,31</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1 615,46</w:t>
            </w:r>
          </w:p>
        </w:tc>
        <w:tc>
          <w:tcPr>
            <w:tcW w:w="1516"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1 665,54</w:t>
            </w:r>
          </w:p>
        </w:tc>
        <w:tc>
          <w:tcPr>
            <w:tcW w:w="1418"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1 753,81</w:t>
            </w:r>
          </w:p>
        </w:tc>
        <w:tc>
          <w:tcPr>
            <w:tcW w:w="1477"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1 864,31</w:t>
            </w:r>
          </w:p>
        </w:tc>
      </w:tr>
      <w:tr w:rsidR="0037367D" w:rsidRPr="00DD3FF5" w:rsidTr="000B1076">
        <w:trPr>
          <w:trHeight w:val="544"/>
        </w:trPr>
        <w:tc>
          <w:tcPr>
            <w:tcW w:w="5103" w:type="dxa"/>
            <w:tcBorders>
              <w:top w:val="nil"/>
              <w:left w:val="single" w:sz="4" w:space="0" w:color="C0C0C0"/>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ind w:firstLineChars="300" w:firstLine="780"/>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2.4. раздел</w:t>
            </w:r>
            <w:proofErr w:type="gramStart"/>
            <w:r w:rsidRPr="009712D2">
              <w:rPr>
                <w:rFonts w:ascii="Times New Roman" w:eastAsia="Times New Roman" w:hAnsi="Times New Roman" w:cs="Times New Roman"/>
                <w:sz w:val="26"/>
                <w:szCs w:val="26"/>
                <w:lang w:eastAsia="ru-RU"/>
              </w:rPr>
              <w:t xml:space="preserve"> Е</w:t>
            </w:r>
            <w:proofErr w:type="gramEnd"/>
            <w:r w:rsidRPr="009712D2">
              <w:rPr>
                <w:rFonts w:ascii="Times New Roman" w:eastAsia="Times New Roman" w:hAnsi="Times New Roman" w:cs="Times New Roman"/>
                <w:sz w:val="26"/>
                <w:szCs w:val="26"/>
                <w:lang w:eastAsia="ru-RU"/>
              </w:rPr>
              <w:t>: Производство и распределение электроэнергии, газа и воды</w:t>
            </w:r>
          </w:p>
        </w:tc>
        <w:tc>
          <w:tcPr>
            <w:tcW w:w="1701" w:type="dxa"/>
            <w:tcBorders>
              <w:top w:val="nil"/>
              <w:left w:val="nil"/>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rPr>
                <w:rFonts w:ascii="Times New Roman" w:eastAsia="Times New Roman" w:hAnsi="Times New Roman" w:cs="Times New Roman"/>
                <w:sz w:val="26"/>
                <w:szCs w:val="26"/>
                <w:lang w:eastAsia="ru-RU"/>
              </w:rPr>
            </w:pPr>
            <w:proofErr w:type="spellStart"/>
            <w:r w:rsidRPr="009712D2">
              <w:rPr>
                <w:rFonts w:ascii="Times New Roman" w:eastAsia="Times New Roman" w:hAnsi="Times New Roman" w:cs="Times New Roman"/>
                <w:sz w:val="26"/>
                <w:szCs w:val="26"/>
                <w:lang w:eastAsia="ru-RU"/>
              </w:rPr>
              <w:t>тыс</w:t>
            </w:r>
            <w:proofErr w:type="gramStart"/>
            <w:r w:rsidRPr="009712D2">
              <w:rPr>
                <w:rFonts w:ascii="Times New Roman" w:eastAsia="Times New Roman" w:hAnsi="Times New Roman" w:cs="Times New Roman"/>
                <w:sz w:val="26"/>
                <w:szCs w:val="26"/>
                <w:lang w:eastAsia="ru-RU"/>
              </w:rPr>
              <w:t>.р</w:t>
            </w:r>
            <w:proofErr w:type="gramEnd"/>
            <w:r w:rsidRPr="009712D2">
              <w:rPr>
                <w:rFonts w:ascii="Times New Roman" w:eastAsia="Times New Roman" w:hAnsi="Times New Roman" w:cs="Times New Roman"/>
                <w:sz w:val="26"/>
                <w:szCs w:val="26"/>
                <w:lang w:eastAsia="ru-RU"/>
              </w:rPr>
              <w:t>уб</w:t>
            </w:r>
            <w:proofErr w:type="spellEnd"/>
            <w:r w:rsidRPr="009712D2">
              <w:rPr>
                <w:rFonts w:ascii="Times New Roman" w:eastAsia="Times New Roman" w:hAnsi="Times New Roman" w:cs="Times New Roman"/>
                <w:sz w:val="26"/>
                <w:szCs w:val="26"/>
                <w:lang w:eastAsia="ru-RU"/>
              </w:rPr>
              <w:t>./чел.</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1 625,43</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1 624,02</w:t>
            </w:r>
          </w:p>
        </w:tc>
        <w:tc>
          <w:tcPr>
            <w:tcW w:w="1516"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1 637,02</w:t>
            </w:r>
          </w:p>
        </w:tc>
        <w:tc>
          <w:tcPr>
            <w:tcW w:w="1418"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1 658,30</w:t>
            </w:r>
          </w:p>
        </w:tc>
        <w:tc>
          <w:tcPr>
            <w:tcW w:w="1477"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1 686,49</w:t>
            </w:r>
          </w:p>
        </w:tc>
      </w:tr>
      <w:tr w:rsidR="0037367D" w:rsidRPr="00DD3FF5" w:rsidTr="000B1076">
        <w:trPr>
          <w:trHeight w:val="327"/>
        </w:trPr>
        <w:tc>
          <w:tcPr>
            <w:tcW w:w="5103" w:type="dxa"/>
            <w:tcBorders>
              <w:top w:val="nil"/>
              <w:left w:val="single" w:sz="4" w:space="0" w:color="C0C0C0"/>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ind w:firstLineChars="300" w:firstLine="780"/>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 xml:space="preserve">2.5. раздел F: </w:t>
            </w:r>
            <w:proofErr w:type="spellStart"/>
            <w:proofErr w:type="gramStart"/>
            <w:r w:rsidRPr="009712D2">
              <w:rPr>
                <w:rFonts w:ascii="Times New Roman" w:eastAsia="Times New Roman" w:hAnsi="Times New Roman" w:cs="Times New Roman"/>
                <w:sz w:val="26"/>
                <w:szCs w:val="26"/>
                <w:lang w:eastAsia="ru-RU"/>
              </w:rPr>
              <w:t>C</w:t>
            </w:r>
            <w:proofErr w:type="gramEnd"/>
            <w:r w:rsidRPr="009712D2">
              <w:rPr>
                <w:rFonts w:ascii="Times New Roman" w:eastAsia="Times New Roman" w:hAnsi="Times New Roman" w:cs="Times New Roman"/>
                <w:sz w:val="26"/>
                <w:szCs w:val="26"/>
                <w:lang w:eastAsia="ru-RU"/>
              </w:rPr>
              <w:t>троительство</w:t>
            </w:r>
            <w:proofErr w:type="spellEnd"/>
          </w:p>
        </w:tc>
        <w:tc>
          <w:tcPr>
            <w:tcW w:w="1701" w:type="dxa"/>
            <w:tcBorders>
              <w:top w:val="nil"/>
              <w:left w:val="nil"/>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rPr>
                <w:rFonts w:ascii="Times New Roman" w:eastAsia="Times New Roman" w:hAnsi="Times New Roman" w:cs="Times New Roman"/>
                <w:sz w:val="26"/>
                <w:szCs w:val="26"/>
                <w:lang w:eastAsia="ru-RU"/>
              </w:rPr>
            </w:pPr>
            <w:proofErr w:type="spellStart"/>
            <w:r w:rsidRPr="009712D2">
              <w:rPr>
                <w:rFonts w:ascii="Times New Roman" w:eastAsia="Times New Roman" w:hAnsi="Times New Roman" w:cs="Times New Roman"/>
                <w:sz w:val="26"/>
                <w:szCs w:val="26"/>
                <w:lang w:eastAsia="ru-RU"/>
              </w:rPr>
              <w:t>тыс</w:t>
            </w:r>
            <w:proofErr w:type="gramStart"/>
            <w:r w:rsidRPr="009712D2">
              <w:rPr>
                <w:rFonts w:ascii="Times New Roman" w:eastAsia="Times New Roman" w:hAnsi="Times New Roman" w:cs="Times New Roman"/>
                <w:sz w:val="26"/>
                <w:szCs w:val="26"/>
                <w:lang w:eastAsia="ru-RU"/>
              </w:rPr>
              <w:t>.р</w:t>
            </w:r>
            <w:proofErr w:type="gramEnd"/>
            <w:r w:rsidRPr="009712D2">
              <w:rPr>
                <w:rFonts w:ascii="Times New Roman" w:eastAsia="Times New Roman" w:hAnsi="Times New Roman" w:cs="Times New Roman"/>
                <w:sz w:val="26"/>
                <w:szCs w:val="26"/>
                <w:lang w:eastAsia="ru-RU"/>
              </w:rPr>
              <w:t>уб</w:t>
            </w:r>
            <w:proofErr w:type="spellEnd"/>
            <w:r w:rsidRPr="009712D2">
              <w:rPr>
                <w:rFonts w:ascii="Times New Roman" w:eastAsia="Times New Roman" w:hAnsi="Times New Roman" w:cs="Times New Roman"/>
                <w:sz w:val="26"/>
                <w:szCs w:val="26"/>
                <w:lang w:eastAsia="ru-RU"/>
              </w:rPr>
              <w:t>./чел.</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426,75</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427,50</w:t>
            </w:r>
          </w:p>
        </w:tc>
        <w:tc>
          <w:tcPr>
            <w:tcW w:w="1516"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684,00</w:t>
            </w:r>
          </w:p>
        </w:tc>
        <w:tc>
          <w:tcPr>
            <w:tcW w:w="1418"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796,15</w:t>
            </w:r>
          </w:p>
        </w:tc>
        <w:tc>
          <w:tcPr>
            <w:tcW w:w="1477"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843,00</w:t>
            </w:r>
          </w:p>
        </w:tc>
      </w:tr>
      <w:tr w:rsidR="0037367D" w:rsidRPr="00DD3FF5" w:rsidTr="000B1076">
        <w:trPr>
          <w:trHeight w:val="327"/>
        </w:trPr>
        <w:tc>
          <w:tcPr>
            <w:tcW w:w="5103" w:type="dxa"/>
            <w:tcBorders>
              <w:top w:val="nil"/>
              <w:left w:val="single" w:sz="4" w:space="0" w:color="C0C0C0"/>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ind w:firstLineChars="300" w:firstLine="780"/>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2.6. раздел G: Оптовая и розничная торговля</w:t>
            </w:r>
          </w:p>
        </w:tc>
        <w:tc>
          <w:tcPr>
            <w:tcW w:w="1701" w:type="dxa"/>
            <w:tcBorders>
              <w:top w:val="nil"/>
              <w:left w:val="nil"/>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rPr>
                <w:rFonts w:ascii="Times New Roman" w:eastAsia="Times New Roman" w:hAnsi="Times New Roman" w:cs="Times New Roman"/>
                <w:sz w:val="26"/>
                <w:szCs w:val="26"/>
                <w:lang w:eastAsia="ru-RU"/>
              </w:rPr>
            </w:pPr>
            <w:proofErr w:type="spellStart"/>
            <w:r w:rsidRPr="009712D2">
              <w:rPr>
                <w:rFonts w:ascii="Times New Roman" w:eastAsia="Times New Roman" w:hAnsi="Times New Roman" w:cs="Times New Roman"/>
                <w:sz w:val="26"/>
                <w:szCs w:val="26"/>
                <w:lang w:eastAsia="ru-RU"/>
              </w:rPr>
              <w:t>тыс</w:t>
            </w:r>
            <w:proofErr w:type="gramStart"/>
            <w:r w:rsidRPr="009712D2">
              <w:rPr>
                <w:rFonts w:ascii="Times New Roman" w:eastAsia="Times New Roman" w:hAnsi="Times New Roman" w:cs="Times New Roman"/>
                <w:sz w:val="26"/>
                <w:szCs w:val="26"/>
                <w:lang w:eastAsia="ru-RU"/>
              </w:rPr>
              <w:t>.р</w:t>
            </w:r>
            <w:proofErr w:type="gramEnd"/>
            <w:r w:rsidRPr="009712D2">
              <w:rPr>
                <w:rFonts w:ascii="Times New Roman" w:eastAsia="Times New Roman" w:hAnsi="Times New Roman" w:cs="Times New Roman"/>
                <w:sz w:val="26"/>
                <w:szCs w:val="26"/>
                <w:lang w:eastAsia="ru-RU"/>
              </w:rPr>
              <w:t>уб</w:t>
            </w:r>
            <w:proofErr w:type="spellEnd"/>
            <w:r w:rsidRPr="009712D2">
              <w:rPr>
                <w:rFonts w:ascii="Times New Roman" w:eastAsia="Times New Roman" w:hAnsi="Times New Roman" w:cs="Times New Roman"/>
                <w:sz w:val="26"/>
                <w:szCs w:val="26"/>
                <w:lang w:eastAsia="ru-RU"/>
              </w:rPr>
              <w:t>./чел.</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3 365,82</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3 503,64</w:t>
            </w:r>
          </w:p>
        </w:tc>
        <w:tc>
          <w:tcPr>
            <w:tcW w:w="1516"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3 591,20</w:t>
            </w:r>
          </w:p>
        </w:tc>
        <w:tc>
          <w:tcPr>
            <w:tcW w:w="1418"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3 681,01</w:t>
            </w:r>
          </w:p>
        </w:tc>
        <w:tc>
          <w:tcPr>
            <w:tcW w:w="1477"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3 809,85</w:t>
            </w:r>
          </w:p>
        </w:tc>
      </w:tr>
      <w:tr w:rsidR="0037367D" w:rsidRPr="00DD3FF5" w:rsidTr="000B1076">
        <w:trPr>
          <w:trHeight w:val="327"/>
        </w:trPr>
        <w:tc>
          <w:tcPr>
            <w:tcW w:w="5103" w:type="dxa"/>
            <w:tcBorders>
              <w:top w:val="nil"/>
              <w:left w:val="single" w:sz="4" w:space="0" w:color="C0C0C0"/>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ind w:firstLineChars="300" w:firstLine="780"/>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2.7. из раздела I: Транспорт</w:t>
            </w:r>
          </w:p>
        </w:tc>
        <w:tc>
          <w:tcPr>
            <w:tcW w:w="1701" w:type="dxa"/>
            <w:tcBorders>
              <w:top w:val="nil"/>
              <w:left w:val="nil"/>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rPr>
                <w:rFonts w:ascii="Times New Roman" w:eastAsia="Times New Roman" w:hAnsi="Times New Roman" w:cs="Times New Roman"/>
                <w:sz w:val="26"/>
                <w:szCs w:val="26"/>
                <w:lang w:eastAsia="ru-RU"/>
              </w:rPr>
            </w:pPr>
            <w:proofErr w:type="spellStart"/>
            <w:r w:rsidRPr="009712D2">
              <w:rPr>
                <w:rFonts w:ascii="Times New Roman" w:eastAsia="Times New Roman" w:hAnsi="Times New Roman" w:cs="Times New Roman"/>
                <w:sz w:val="26"/>
                <w:szCs w:val="26"/>
                <w:lang w:eastAsia="ru-RU"/>
              </w:rPr>
              <w:t>тыс</w:t>
            </w:r>
            <w:proofErr w:type="gramStart"/>
            <w:r w:rsidRPr="009712D2">
              <w:rPr>
                <w:rFonts w:ascii="Times New Roman" w:eastAsia="Times New Roman" w:hAnsi="Times New Roman" w:cs="Times New Roman"/>
                <w:sz w:val="26"/>
                <w:szCs w:val="26"/>
                <w:lang w:eastAsia="ru-RU"/>
              </w:rPr>
              <w:t>.р</w:t>
            </w:r>
            <w:proofErr w:type="gramEnd"/>
            <w:r w:rsidRPr="009712D2">
              <w:rPr>
                <w:rFonts w:ascii="Times New Roman" w:eastAsia="Times New Roman" w:hAnsi="Times New Roman" w:cs="Times New Roman"/>
                <w:sz w:val="26"/>
                <w:szCs w:val="26"/>
                <w:lang w:eastAsia="ru-RU"/>
              </w:rPr>
              <w:t>уб</w:t>
            </w:r>
            <w:proofErr w:type="spellEnd"/>
            <w:r w:rsidRPr="009712D2">
              <w:rPr>
                <w:rFonts w:ascii="Times New Roman" w:eastAsia="Times New Roman" w:hAnsi="Times New Roman" w:cs="Times New Roman"/>
                <w:sz w:val="26"/>
                <w:szCs w:val="26"/>
                <w:lang w:eastAsia="ru-RU"/>
              </w:rPr>
              <w:t>./чел.</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62,89</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62,57</w:t>
            </w:r>
          </w:p>
        </w:tc>
        <w:tc>
          <w:tcPr>
            <w:tcW w:w="1516"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62,64</w:t>
            </w:r>
          </w:p>
        </w:tc>
        <w:tc>
          <w:tcPr>
            <w:tcW w:w="1418"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62,64</w:t>
            </w:r>
          </w:p>
        </w:tc>
        <w:tc>
          <w:tcPr>
            <w:tcW w:w="1477"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62,72</w:t>
            </w:r>
          </w:p>
        </w:tc>
      </w:tr>
      <w:tr w:rsidR="0037367D" w:rsidRPr="00DD3FF5" w:rsidTr="000B1076">
        <w:trPr>
          <w:trHeight w:val="327"/>
        </w:trPr>
        <w:tc>
          <w:tcPr>
            <w:tcW w:w="5103" w:type="dxa"/>
            <w:tcBorders>
              <w:top w:val="nil"/>
              <w:left w:val="single" w:sz="4" w:space="0" w:color="C0C0C0"/>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ind w:firstLineChars="300" w:firstLine="780"/>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2.8. из раздела I: Связь</w:t>
            </w:r>
          </w:p>
        </w:tc>
        <w:tc>
          <w:tcPr>
            <w:tcW w:w="1701" w:type="dxa"/>
            <w:tcBorders>
              <w:top w:val="nil"/>
              <w:left w:val="nil"/>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rPr>
                <w:rFonts w:ascii="Times New Roman" w:eastAsia="Times New Roman" w:hAnsi="Times New Roman" w:cs="Times New Roman"/>
                <w:sz w:val="26"/>
                <w:szCs w:val="26"/>
                <w:lang w:eastAsia="ru-RU"/>
              </w:rPr>
            </w:pPr>
            <w:proofErr w:type="spellStart"/>
            <w:r w:rsidRPr="009712D2">
              <w:rPr>
                <w:rFonts w:ascii="Times New Roman" w:eastAsia="Times New Roman" w:hAnsi="Times New Roman" w:cs="Times New Roman"/>
                <w:sz w:val="26"/>
                <w:szCs w:val="26"/>
                <w:lang w:eastAsia="ru-RU"/>
              </w:rPr>
              <w:t>тыс</w:t>
            </w:r>
            <w:proofErr w:type="gramStart"/>
            <w:r w:rsidRPr="009712D2">
              <w:rPr>
                <w:rFonts w:ascii="Times New Roman" w:eastAsia="Times New Roman" w:hAnsi="Times New Roman" w:cs="Times New Roman"/>
                <w:sz w:val="26"/>
                <w:szCs w:val="26"/>
                <w:lang w:eastAsia="ru-RU"/>
              </w:rPr>
              <w:t>.р</w:t>
            </w:r>
            <w:proofErr w:type="gramEnd"/>
            <w:r w:rsidRPr="009712D2">
              <w:rPr>
                <w:rFonts w:ascii="Times New Roman" w:eastAsia="Times New Roman" w:hAnsi="Times New Roman" w:cs="Times New Roman"/>
                <w:sz w:val="26"/>
                <w:szCs w:val="26"/>
                <w:lang w:eastAsia="ru-RU"/>
              </w:rPr>
              <w:t>уб</w:t>
            </w:r>
            <w:proofErr w:type="spellEnd"/>
            <w:r w:rsidRPr="009712D2">
              <w:rPr>
                <w:rFonts w:ascii="Times New Roman" w:eastAsia="Times New Roman" w:hAnsi="Times New Roman" w:cs="Times New Roman"/>
                <w:sz w:val="26"/>
                <w:szCs w:val="26"/>
                <w:lang w:eastAsia="ru-RU"/>
              </w:rPr>
              <w:t>./чел.</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120,00</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121,81</w:t>
            </w:r>
          </w:p>
        </w:tc>
        <w:tc>
          <w:tcPr>
            <w:tcW w:w="1516"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123,63</w:t>
            </w:r>
          </w:p>
        </w:tc>
        <w:tc>
          <w:tcPr>
            <w:tcW w:w="1418"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125,45</w:t>
            </w:r>
          </w:p>
        </w:tc>
        <w:tc>
          <w:tcPr>
            <w:tcW w:w="1477"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125,45</w:t>
            </w:r>
          </w:p>
        </w:tc>
      </w:tr>
      <w:tr w:rsidR="0037367D" w:rsidRPr="00DD3FF5" w:rsidTr="000B1076">
        <w:trPr>
          <w:trHeight w:val="327"/>
        </w:trPr>
        <w:tc>
          <w:tcPr>
            <w:tcW w:w="5103" w:type="dxa"/>
            <w:tcBorders>
              <w:top w:val="nil"/>
              <w:left w:val="single" w:sz="4" w:space="0" w:color="C0C0C0"/>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ind w:firstLineChars="100" w:firstLine="260"/>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3. Электроэнергетический баланс:</w:t>
            </w:r>
          </w:p>
        </w:tc>
        <w:tc>
          <w:tcPr>
            <w:tcW w:w="1701" w:type="dxa"/>
            <w:tcBorders>
              <w:top w:val="nil"/>
              <w:left w:val="nil"/>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 </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 </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 </w:t>
            </w:r>
          </w:p>
        </w:tc>
        <w:tc>
          <w:tcPr>
            <w:tcW w:w="1516"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 </w:t>
            </w:r>
          </w:p>
        </w:tc>
        <w:tc>
          <w:tcPr>
            <w:tcW w:w="1418"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 </w:t>
            </w:r>
          </w:p>
        </w:tc>
        <w:tc>
          <w:tcPr>
            <w:tcW w:w="1477"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 </w:t>
            </w:r>
          </w:p>
        </w:tc>
      </w:tr>
      <w:tr w:rsidR="0037367D" w:rsidRPr="00DD3FF5" w:rsidTr="000B1076">
        <w:trPr>
          <w:trHeight w:val="544"/>
        </w:trPr>
        <w:tc>
          <w:tcPr>
            <w:tcW w:w="5103" w:type="dxa"/>
            <w:tcBorders>
              <w:top w:val="nil"/>
              <w:left w:val="single" w:sz="4" w:space="0" w:color="C0C0C0"/>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ind w:firstLineChars="200" w:firstLine="520"/>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lastRenderedPageBreak/>
              <w:t>3.1. Потребление электроэнергии муниципальным образованием</w:t>
            </w:r>
          </w:p>
        </w:tc>
        <w:tc>
          <w:tcPr>
            <w:tcW w:w="1701" w:type="dxa"/>
            <w:tcBorders>
              <w:top w:val="nil"/>
              <w:left w:val="nil"/>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 xml:space="preserve">тыс. </w:t>
            </w:r>
            <w:proofErr w:type="spellStart"/>
            <w:r w:rsidRPr="009712D2">
              <w:rPr>
                <w:rFonts w:ascii="Times New Roman" w:eastAsia="Times New Roman" w:hAnsi="Times New Roman" w:cs="Times New Roman"/>
                <w:sz w:val="26"/>
                <w:szCs w:val="26"/>
                <w:lang w:eastAsia="ru-RU"/>
              </w:rPr>
              <w:t>кВт</w:t>
            </w:r>
            <w:proofErr w:type="gramStart"/>
            <w:r w:rsidRPr="009712D2">
              <w:rPr>
                <w:rFonts w:ascii="Times New Roman" w:eastAsia="Times New Roman" w:hAnsi="Times New Roman" w:cs="Times New Roman"/>
                <w:sz w:val="26"/>
                <w:szCs w:val="26"/>
                <w:lang w:eastAsia="ru-RU"/>
              </w:rPr>
              <w:t>.ч</w:t>
            </w:r>
            <w:proofErr w:type="spellEnd"/>
            <w:proofErr w:type="gramEnd"/>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388 245,00</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434 392,00</w:t>
            </w:r>
          </w:p>
        </w:tc>
        <w:tc>
          <w:tcPr>
            <w:tcW w:w="1516"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438 736,92</w:t>
            </w:r>
          </w:p>
        </w:tc>
        <w:tc>
          <w:tcPr>
            <w:tcW w:w="1418"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443 123,27</w:t>
            </w:r>
          </w:p>
        </w:tc>
        <w:tc>
          <w:tcPr>
            <w:tcW w:w="1477"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447 554,51</w:t>
            </w:r>
          </w:p>
        </w:tc>
      </w:tr>
      <w:tr w:rsidR="0037367D" w:rsidRPr="00DD3FF5" w:rsidTr="000B1076">
        <w:trPr>
          <w:trHeight w:val="544"/>
        </w:trPr>
        <w:tc>
          <w:tcPr>
            <w:tcW w:w="5103" w:type="dxa"/>
            <w:tcBorders>
              <w:top w:val="nil"/>
              <w:left w:val="single" w:sz="4" w:space="0" w:color="C0C0C0"/>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ind w:firstLineChars="200" w:firstLine="520"/>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3.2. Наличие собственных ресурсов на территории муниципального образования</w:t>
            </w:r>
          </w:p>
        </w:tc>
        <w:tc>
          <w:tcPr>
            <w:tcW w:w="1701" w:type="dxa"/>
            <w:tcBorders>
              <w:top w:val="nil"/>
              <w:left w:val="nil"/>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 xml:space="preserve">тыс. </w:t>
            </w:r>
            <w:proofErr w:type="spellStart"/>
            <w:r w:rsidRPr="009712D2">
              <w:rPr>
                <w:rFonts w:ascii="Times New Roman" w:eastAsia="Times New Roman" w:hAnsi="Times New Roman" w:cs="Times New Roman"/>
                <w:sz w:val="26"/>
                <w:szCs w:val="26"/>
                <w:lang w:eastAsia="ru-RU"/>
              </w:rPr>
              <w:t>кВт</w:t>
            </w:r>
            <w:proofErr w:type="gramStart"/>
            <w:r w:rsidRPr="009712D2">
              <w:rPr>
                <w:rFonts w:ascii="Times New Roman" w:eastAsia="Times New Roman" w:hAnsi="Times New Roman" w:cs="Times New Roman"/>
                <w:sz w:val="26"/>
                <w:szCs w:val="26"/>
                <w:lang w:eastAsia="ru-RU"/>
              </w:rPr>
              <w:t>.ч</w:t>
            </w:r>
            <w:proofErr w:type="spellEnd"/>
            <w:proofErr w:type="gramEnd"/>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0,00</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0,00</w:t>
            </w:r>
          </w:p>
        </w:tc>
        <w:tc>
          <w:tcPr>
            <w:tcW w:w="1516"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0,00</w:t>
            </w:r>
          </w:p>
        </w:tc>
        <w:tc>
          <w:tcPr>
            <w:tcW w:w="1418"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0,00</w:t>
            </w:r>
          </w:p>
        </w:tc>
        <w:tc>
          <w:tcPr>
            <w:tcW w:w="1477"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0,00</w:t>
            </w:r>
          </w:p>
        </w:tc>
      </w:tr>
      <w:tr w:rsidR="0037367D" w:rsidRPr="00DD3FF5" w:rsidTr="000B1076">
        <w:trPr>
          <w:trHeight w:val="327"/>
        </w:trPr>
        <w:tc>
          <w:tcPr>
            <w:tcW w:w="5103" w:type="dxa"/>
            <w:tcBorders>
              <w:top w:val="nil"/>
              <w:left w:val="single" w:sz="4" w:space="0" w:color="C0C0C0"/>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ind w:firstLineChars="200" w:firstLine="520"/>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3.3. Получение электроэнергии со стороны</w:t>
            </w:r>
          </w:p>
        </w:tc>
        <w:tc>
          <w:tcPr>
            <w:tcW w:w="1701" w:type="dxa"/>
            <w:tcBorders>
              <w:top w:val="nil"/>
              <w:left w:val="nil"/>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 xml:space="preserve">тыс. </w:t>
            </w:r>
            <w:proofErr w:type="spellStart"/>
            <w:r w:rsidRPr="009712D2">
              <w:rPr>
                <w:rFonts w:ascii="Times New Roman" w:eastAsia="Times New Roman" w:hAnsi="Times New Roman" w:cs="Times New Roman"/>
                <w:sz w:val="26"/>
                <w:szCs w:val="26"/>
                <w:lang w:eastAsia="ru-RU"/>
              </w:rPr>
              <w:t>кВт</w:t>
            </w:r>
            <w:proofErr w:type="gramStart"/>
            <w:r w:rsidRPr="009712D2">
              <w:rPr>
                <w:rFonts w:ascii="Times New Roman" w:eastAsia="Times New Roman" w:hAnsi="Times New Roman" w:cs="Times New Roman"/>
                <w:sz w:val="26"/>
                <w:szCs w:val="26"/>
                <w:lang w:eastAsia="ru-RU"/>
              </w:rPr>
              <w:t>.ч</w:t>
            </w:r>
            <w:proofErr w:type="spellEnd"/>
            <w:proofErr w:type="gramEnd"/>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388 245,00</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434 392,00</w:t>
            </w:r>
          </w:p>
        </w:tc>
        <w:tc>
          <w:tcPr>
            <w:tcW w:w="1516"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438 736,92</w:t>
            </w:r>
          </w:p>
        </w:tc>
        <w:tc>
          <w:tcPr>
            <w:tcW w:w="1418"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443 123,27</w:t>
            </w:r>
          </w:p>
        </w:tc>
        <w:tc>
          <w:tcPr>
            <w:tcW w:w="1477"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447 554,51</w:t>
            </w:r>
          </w:p>
        </w:tc>
      </w:tr>
      <w:tr w:rsidR="0037367D" w:rsidRPr="00DD3FF5" w:rsidTr="000B1076">
        <w:trPr>
          <w:trHeight w:val="327"/>
        </w:trPr>
        <w:tc>
          <w:tcPr>
            <w:tcW w:w="5103" w:type="dxa"/>
            <w:tcBorders>
              <w:top w:val="nil"/>
              <w:left w:val="single" w:sz="4" w:space="0" w:color="C0C0C0"/>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ind w:firstLineChars="200" w:firstLine="520"/>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3.4. Отпуск электроэнергии на сторону</w:t>
            </w:r>
          </w:p>
        </w:tc>
        <w:tc>
          <w:tcPr>
            <w:tcW w:w="1701" w:type="dxa"/>
            <w:tcBorders>
              <w:top w:val="nil"/>
              <w:left w:val="nil"/>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 xml:space="preserve">тыс. </w:t>
            </w:r>
            <w:proofErr w:type="spellStart"/>
            <w:r w:rsidRPr="009712D2">
              <w:rPr>
                <w:rFonts w:ascii="Times New Roman" w:eastAsia="Times New Roman" w:hAnsi="Times New Roman" w:cs="Times New Roman"/>
                <w:sz w:val="26"/>
                <w:szCs w:val="26"/>
                <w:lang w:eastAsia="ru-RU"/>
              </w:rPr>
              <w:t>кВт</w:t>
            </w:r>
            <w:proofErr w:type="gramStart"/>
            <w:r w:rsidRPr="009712D2">
              <w:rPr>
                <w:rFonts w:ascii="Times New Roman" w:eastAsia="Times New Roman" w:hAnsi="Times New Roman" w:cs="Times New Roman"/>
                <w:sz w:val="26"/>
                <w:szCs w:val="26"/>
                <w:lang w:eastAsia="ru-RU"/>
              </w:rPr>
              <w:t>.ч</w:t>
            </w:r>
            <w:proofErr w:type="spellEnd"/>
            <w:proofErr w:type="gramEnd"/>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0,00</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0,00</w:t>
            </w:r>
          </w:p>
        </w:tc>
        <w:tc>
          <w:tcPr>
            <w:tcW w:w="1516"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0,00</w:t>
            </w:r>
          </w:p>
        </w:tc>
        <w:tc>
          <w:tcPr>
            <w:tcW w:w="1418"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0,00</w:t>
            </w:r>
          </w:p>
        </w:tc>
        <w:tc>
          <w:tcPr>
            <w:tcW w:w="1477"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0,00</w:t>
            </w:r>
          </w:p>
        </w:tc>
      </w:tr>
      <w:tr w:rsidR="0037367D" w:rsidRPr="00DD3FF5" w:rsidTr="000B1076">
        <w:trPr>
          <w:trHeight w:val="327"/>
        </w:trPr>
        <w:tc>
          <w:tcPr>
            <w:tcW w:w="5103" w:type="dxa"/>
            <w:tcBorders>
              <w:top w:val="nil"/>
              <w:left w:val="single" w:sz="4" w:space="0" w:color="C0C0C0"/>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ind w:firstLineChars="200" w:firstLine="520"/>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3.5. Баланс (п.3.2+п.3.3–п.3.4–п.3.1)</w:t>
            </w:r>
          </w:p>
        </w:tc>
        <w:tc>
          <w:tcPr>
            <w:tcW w:w="1701" w:type="dxa"/>
            <w:tcBorders>
              <w:top w:val="nil"/>
              <w:left w:val="nil"/>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 xml:space="preserve">тыс. </w:t>
            </w:r>
            <w:proofErr w:type="spellStart"/>
            <w:r w:rsidRPr="009712D2">
              <w:rPr>
                <w:rFonts w:ascii="Times New Roman" w:eastAsia="Times New Roman" w:hAnsi="Times New Roman" w:cs="Times New Roman"/>
                <w:sz w:val="26"/>
                <w:szCs w:val="26"/>
                <w:lang w:eastAsia="ru-RU"/>
              </w:rPr>
              <w:t>кВт</w:t>
            </w:r>
            <w:proofErr w:type="gramStart"/>
            <w:r w:rsidRPr="009712D2">
              <w:rPr>
                <w:rFonts w:ascii="Times New Roman" w:eastAsia="Times New Roman" w:hAnsi="Times New Roman" w:cs="Times New Roman"/>
                <w:sz w:val="26"/>
                <w:szCs w:val="26"/>
                <w:lang w:eastAsia="ru-RU"/>
              </w:rPr>
              <w:t>.ч</w:t>
            </w:r>
            <w:proofErr w:type="spellEnd"/>
            <w:proofErr w:type="gramEnd"/>
          </w:p>
        </w:tc>
        <w:tc>
          <w:tcPr>
            <w:tcW w:w="1480" w:type="dxa"/>
            <w:tcBorders>
              <w:top w:val="nil"/>
              <w:left w:val="nil"/>
              <w:bottom w:val="single" w:sz="4" w:space="0" w:color="C0C0C0"/>
              <w:right w:val="single" w:sz="4" w:space="0" w:color="C0C0C0"/>
            </w:tcBorders>
            <w:shd w:val="clear" w:color="auto" w:fill="auto"/>
            <w:noWrap/>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0,00</w:t>
            </w:r>
          </w:p>
        </w:tc>
        <w:tc>
          <w:tcPr>
            <w:tcW w:w="1480" w:type="dxa"/>
            <w:tcBorders>
              <w:top w:val="nil"/>
              <w:left w:val="nil"/>
              <w:bottom w:val="single" w:sz="4" w:space="0" w:color="C0C0C0"/>
              <w:right w:val="single" w:sz="4" w:space="0" w:color="C0C0C0"/>
            </w:tcBorders>
            <w:shd w:val="clear" w:color="auto" w:fill="auto"/>
            <w:noWrap/>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0,00</w:t>
            </w:r>
          </w:p>
        </w:tc>
        <w:tc>
          <w:tcPr>
            <w:tcW w:w="1516" w:type="dxa"/>
            <w:tcBorders>
              <w:top w:val="nil"/>
              <w:left w:val="nil"/>
              <w:bottom w:val="single" w:sz="4" w:space="0" w:color="C0C0C0"/>
              <w:right w:val="single" w:sz="4" w:space="0" w:color="C0C0C0"/>
            </w:tcBorders>
            <w:shd w:val="clear" w:color="auto" w:fill="auto"/>
            <w:noWrap/>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0,00</w:t>
            </w:r>
          </w:p>
        </w:tc>
        <w:tc>
          <w:tcPr>
            <w:tcW w:w="1418" w:type="dxa"/>
            <w:tcBorders>
              <w:top w:val="nil"/>
              <w:left w:val="nil"/>
              <w:bottom w:val="single" w:sz="4" w:space="0" w:color="C0C0C0"/>
              <w:right w:val="single" w:sz="4" w:space="0" w:color="C0C0C0"/>
            </w:tcBorders>
            <w:shd w:val="clear" w:color="auto" w:fill="auto"/>
            <w:noWrap/>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0,00</w:t>
            </w:r>
          </w:p>
        </w:tc>
        <w:tc>
          <w:tcPr>
            <w:tcW w:w="1477" w:type="dxa"/>
            <w:tcBorders>
              <w:top w:val="nil"/>
              <w:left w:val="nil"/>
              <w:bottom w:val="single" w:sz="4" w:space="0" w:color="C0C0C0"/>
              <w:right w:val="single" w:sz="4" w:space="0" w:color="C0C0C0"/>
            </w:tcBorders>
            <w:shd w:val="clear" w:color="auto" w:fill="auto"/>
            <w:noWrap/>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0,00</w:t>
            </w:r>
          </w:p>
        </w:tc>
      </w:tr>
      <w:tr w:rsidR="0037367D" w:rsidRPr="00DD3FF5" w:rsidTr="000B1076">
        <w:trPr>
          <w:trHeight w:val="327"/>
        </w:trPr>
        <w:tc>
          <w:tcPr>
            <w:tcW w:w="5103" w:type="dxa"/>
            <w:tcBorders>
              <w:top w:val="nil"/>
              <w:left w:val="single" w:sz="4" w:space="0" w:color="C0C0C0"/>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III. Инновационная деятельность</w:t>
            </w:r>
          </w:p>
        </w:tc>
        <w:tc>
          <w:tcPr>
            <w:tcW w:w="1701" w:type="dxa"/>
            <w:tcBorders>
              <w:top w:val="nil"/>
              <w:left w:val="nil"/>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 </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 </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 </w:t>
            </w:r>
          </w:p>
        </w:tc>
        <w:tc>
          <w:tcPr>
            <w:tcW w:w="1516"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 </w:t>
            </w:r>
          </w:p>
        </w:tc>
        <w:tc>
          <w:tcPr>
            <w:tcW w:w="1418"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 </w:t>
            </w:r>
          </w:p>
        </w:tc>
        <w:tc>
          <w:tcPr>
            <w:tcW w:w="1477"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 </w:t>
            </w:r>
          </w:p>
        </w:tc>
      </w:tr>
      <w:tr w:rsidR="0037367D" w:rsidRPr="00DD3FF5" w:rsidTr="000B1076">
        <w:trPr>
          <w:trHeight w:val="544"/>
        </w:trPr>
        <w:tc>
          <w:tcPr>
            <w:tcW w:w="5103" w:type="dxa"/>
            <w:tcBorders>
              <w:top w:val="nil"/>
              <w:left w:val="single" w:sz="4" w:space="0" w:color="C0C0C0"/>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ind w:firstLineChars="100" w:firstLine="260"/>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1. Число организаций, выпускающих инновационную продукцию</w:t>
            </w:r>
          </w:p>
        </w:tc>
        <w:tc>
          <w:tcPr>
            <w:tcW w:w="1701" w:type="dxa"/>
            <w:tcBorders>
              <w:top w:val="nil"/>
              <w:left w:val="nil"/>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единиц</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2,00</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2,00</w:t>
            </w:r>
          </w:p>
        </w:tc>
        <w:tc>
          <w:tcPr>
            <w:tcW w:w="1516"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2,00</w:t>
            </w:r>
          </w:p>
        </w:tc>
        <w:tc>
          <w:tcPr>
            <w:tcW w:w="1418"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3,00</w:t>
            </w:r>
          </w:p>
        </w:tc>
        <w:tc>
          <w:tcPr>
            <w:tcW w:w="1477"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3,00</w:t>
            </w:r>
          </w:p>
        </w:tc>
      </w:tr>
      <w:tr w:rsidR="0037367D" w:rsidRPr="00DD3FF5" w:rsidTr="000B1076">
        <w:trPr>
          <w:trHeight w:val="327"/>
        </w:trPr>
        <w:tc>
          <w:tcPr>
            <w:tcW w:w="5103" w:type="dxa"/>
            <w:tcBorders>
              <w:top w:val="nil"/>
              <w:left w:val="single" w:sz="4" w:space="0" w:color="C0C0C0"/>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ind w:firstLineChars="100" w:firstLine="260"/>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2. Объем отгруженной инновационной продукции</w:t>
            </w:r>
          </w:p>
        </w:tc>
        <w:tc>
          <w:tcPr>
            <w:tcW w:w="1701" w:type="dxa"/>
            <w:tcBorders>
              <w:top w:val="nil"/>
              <w:left w:val="nil"/>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rPr>
                <w:rFonts w:ascii="Times New Roman" w:eastAsia="Times New Roman" w:hAnsi="Times New Roman" w:cs="Times New Roman"/>
                <w:sz w:val="26"/>
                <w:szCs w:val="26"/>
                <w:lang w:eastAsia="ru-RU"/>
              </w:rPr>
            </w:pPr>
            <w:proofErr w:type="spellStart"/>
            <w:r w:rsidRPr="009712D2">
              <w:rPr>
                <w:rFonts w:ascii="Times New Roman" w:eastAsia="Times New Roman" w:hAnsi="Times New Roman" w:cs="Times New Roman"/>
                <w:sz w:val="26"/>
                <w:szCs w:val="26"/>
                <w:lang w:eastAsia="ru-RU"/>
              </w:rPr>
              <w:t>млн</w:t>
            </w:r>
            <w:proofErr w:type="gramStart"/>
            <w:r w:rsidRPr="009712D2">
              <w:rPr>
                <w:rFonts w:ascii="Times New Roman" w:eastAsia="Times New Roman" w:hAnsi="Times New Roman" w:cs="Times New Roman"/>
                <w:sz w:val="26"/>
                <w:szCs w:val="26"/>
                <w:lang w:eastAsia="ru-RU"/>
              </w:rPr>
              <w:t>.р</w:t>
            </w:r>
            <w:proofErr w:type="gramEnd"/>
            <w:r w:rsidRPr="009712D2">
              <w:rPr>
                <w:rFonts w:ascii="Times New Roman" w:eastAsia="Times New Roman" w:hAnsi="Times New Roman" w:cs="Times New Roman"/>
                <w:sz w:val="26"/>
                <w:szCs w:val="26"/>
                <w:lang w:eastAsia="ru-RU"/>
              </w:rPr>
              <w:t>ублей</w:t>
            </w:r>
            <w:proofErr w:type="spellEnd"/>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300,00</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300,00</w:t>
            </w:r>
          </w:p>
        </w:tc>
        <w:tc>
          <w:tcPr>
            <w:tcW w:w="1516"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400,00</w:t>
            </w:r>
          </w:p>
        </w:tc>
        <w:tc>
          <w:tcPr>
            <w:tcW w:w="1418"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450,00</w:t>
            </w:r>
          </w:p>
        </w:tc>
        <w:tc>
          <w:tcPr>
            <w:tcW w:w="1477"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500,00</w:t>
            </w:r>
          </w:p>
        </w:tc>
      </w:tr>
      <w:tr w:rsidR="0037367D" w:rsidRPr="00DD3FF5" w:rsidTr="000B1076">
        <w:trPr>
          <w:trHeight w:val="762"/>
        </w:trPr>
        <w:tc>
          <w:tcPr>
            <w:tcW w:w="5103" w:type="dxa"/>
            <w:tcBorders>
              <w:top w:val="nil"/>
              <w:left w:val="single" w:sz="4" w:space="0" w:color="C0C0C0"/>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ind w:firstLineChars="100" w:firstLine="260"/>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3. Число организаций, осуществляющих технологические, организационные, маркетинговые инновации</w:t>
            </w:r>
          </w:p>
        </w:tc>
        <w:tc>
          <w:tcPr>
            <w:tcW w:w="1701" w:type="dxa"/>
            <w:tcBorders>
              <w:top w:val="nil"/>
              <w:left w:val="nil"/>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единиц</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12,00</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12,00</w:t>
            </w:r>
          </w:p>
        </w:tc>
        <w:tc>
          <w:tcPr>
            <w:tcW w:w="1516"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13,00</w:t>
            </w:r>
          </w:p>
        </w:tc>
        <w:tc>
          <w:tcPr>
            <w:tcW w:w="1418"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14,00</w:t>
            </w:r>
          </w:p>
        </w:tc>
        <w:tc>
          <w:tcPr>
            <w:tcW w:w="1477"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14,00</w:t>
            </w:r>
          </w:p>
        </w:tc>
      </w:tr>
      <w:tr w:rsidR="0037367D" w:rsidRPr="00DD3FF5" w:rsidTr="000B1076">
        <w:trPr>
          <w:trHeight w:val="544"/>
        </w:trPr>
        <w:tc>
          <w:tcPr>
            <w:tcW w:w="5103" w:type="dxa"/>
            <w:tcBorders>
              <w:top w:val="nil"/>
              <w:left w:val="single" w:sz="4" w:space="0" w:color="C0C0C0"/>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ind w:firstLineChars="200" w:firstLine="520"/>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3.1. из них число организаций, осуществляющих технологические инновации</w:t>
            </w:r>
          </w:p>
        </w:tc>
        <w:tc>
          <w:tcPr>
            <w:tcW w:w="1701" w:type="dxa"/>
            <w:tcBorders>
              <w:top w:val="nil"/>
              <w:left w:val="nil"/>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единиц</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6,00</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6,00</w:t>
            </w:r>
          </w:p>
        </w:tc>
        <w:tc>
          <w:tcPr>
            <w:tcW w:w="1516"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6,00</w:t>
            </w:r>
          </w:p>
        </w:tc>
        <w:tc>
          <w:tcPr>
            <w:tcW w:w="1418"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6,00</w:t>
            </w:r>
          </w:p>
        </w:tc>
        <w:tc>
          <w:tcPr>
            <w:tcW w:w="1477"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6,00</w:t>
            </w:r>
          </w:p>
        </w:tc>
      </w:tr>
      <w:tr w:rsidR="0037367D" w:rsidRPr="00DD3FF5" w:rsidTr="000B1076">
        <w:trPr>
          <w:trHeight w:val="544"/>
        </w:trPr>
        <w:tc>
          <w:tcPr>
            <w:tcW w:w="5103" w:type="dxa"/>
            <w:tcBorders>
              <w:top w:val="nil"/>
              <w:left w:val="single" w:sz="4" w:space="0" w:color="C0C0C0"/>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ind w:firstLineChars="100" w:firstLine="260"/>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4. Затраты организаций на технологические, организационные, маркетинговые инновации</w:t>
            </w:r>
          </w:p>
        </w:tc>
        <w:tc>
          <w:tcPr>
            <w:tcW w:w="1701" w:type="dxa"/>
            <w:tcBorders>
              <w:top w:val="nil"/>
              <w:left w:val="nil"/>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rPr>
                <w:rFonts w:ascii="Times New Roman" w:eastAsia="Times New Roman" w:hAnsi="Times New Roman" w:cs="Times New Roman"/>
                <w:sz w:val="26"/>
                <w:szCs w:val="26"/>
                <w:lang w:eastAsia="ru-RU"/>
              </w:rPr>
            </w:pPr>
            <w:proofErr w:type="spellStart"/>
            <w:r w:rsidRPr="009712D2">
              <w:rPr>
                <w:rFonts w:ascii="Times New Roman" w:eastAsia="Times New Roman" w:hAnsi="Times New Roman" w:cs="Times New Roman"/>
                <w:sz w:val="26"/>
                <w:szCs w:val="26"/>
                <w:lang w:eastAsia="ru-RU"/>
              </w:rPr>
              <w:t>млн</w:t>
            </w:r>
            <w:proofErr w:type="gramStart"/>
            <w:r w:rsidRPr="009712D2">
              <w:rPr>
                <w:rFonts w:ascii="Times New Roman" w:eastAsia="Times New Roman" w:hAnsi="Times New Roman" w:cs="Times New Roman"/>
                <w:sz w:val="26"/>
                <w:szCs w:val="26"/>
                <w:lang w:eastAsia="ru-RU"/>
              </w:rPr>
              <w:t>.р</w:t>
            </w:r>
            <w:proofErr w:type="gramEnd"/>
            <w:r w:rsidRPr="009712D2">
              <w:rPr>
                <w:rFonts w:ascii="Times New Roman" w:eastAsia="Times New Roman" w:hAnsi="Times New Roman" w:cs="Times New Roman"/>
                <w:sz w:val="26"/>
                <w:szCs w:val="26"/>
                <w:lang w:eastAsia="ru-RU"/>
              </w:rPr>
              <w:t>ублей</w:t>
            </w:r>
            <w:proofErr w:type="spellEnd"/>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100,00</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100,00</w:t>
            </w:r>
          </w:p>
        </w:tc>
        <w:tc>
          <w:tcPr>
            <w:tcW w:w="1516"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150,00</w:t>
            </w:r>
          </w:p>
        </w:tc>
        <w:tc>
          <w:tcPr>
            <w:tcW w:w="1418"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200,00</w:t>
            </w:r>
          </w:p>
        </w:tc>
        <w:tc>
          <w:tcPr>
            <w:tcW w:w="1477"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200,00</w:t>
            </w:r>
          </w:p>
        </w:tc>
      </w:tr>
      <w:tr w:rsidR="0037367D" w:rsidRPr="00DD3FF5" w:rsidTr="000B1076">
        <w:trPr>
          <w:trHeight w:val="327"/>
        </w:trPr>
        <w:tc>
          <w:tcPr>
            <w:tcW w:w="5103" w:type="dxa"/>
            <w:tcBorders>
              <w:top w:val="nil"/>
              <w:left w:val="single" w:sz="4" w:space="0" w:color="C0C0C0"/>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ind w:firstLineChars="200" w:firstLine="520"/>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4.1. из них на технологические инновации</w:t>
            </w:r>
          </w:p>
        </w:tc>
        <w:tc>
          <w:tcPr>
            <w:tcW w:w="1701" w:type="dxa"/>
            <w:tcBorders>
              <w:top w:val="nil"/>
              <w:left w:val="nil"/>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rPr>
                <w:rFonts w:ascii="Times New Roman" w:eastAsia="Times New Roman" w:hAnsi="Times New Roman" w:cs="Times New Roman"/>
                <w:sz w:val="26"/>
                <w:szCs w:val="26"/>
                <w:lang w:eastAsia="ru-RU"/>
              </w:rPr>
            </w:pPr>
            <w:proofErr w:type="spellStart"/>
            <w:r w:rsidRPr="009712D2">
              <w:rPr>
                <w:rFonts w:ascii="Times New Roman" w:eastAsia="Times New Roman" w:hAnsi="Times New Roman" w:cs="Times New Roman"/>
                <w:sz w:val="26"/>
                <w:szCs w:val="26"/>
                <w:lang w:eastAsia="ru-RU"/>
              </w:rPr>
              <w:t>млн</w:t>
            </w:r>
            <w:proofErr w:type="gramStart"/>
            <w:r w:rsidRPr="009712D2">
              <w:rPr>
                <w:rFonts w:ascii="Times New Roman" w:eastAsia="Times New Roman" w:hAnsi="Times New Roman" w:cs="Times New Roman"/>
                <w:sz w:val="26"/>
                <w:szCs w:val="26"/>
                <w:lang w:eastAsia="ru-RU"/>
              </w:rPr>
              <w:t>.р</w:t>
            </w:r>
            <w:proofErr w:type="gramEnd"/>
            <w:r w:rsidRPr="009712D2">
              <w:rPr>
                <w:rFonts w:ascii="Times New Roman" w:eastAsia="Times New Roman" w:hAnsi="Times New Roman" w:cs="Times New Roman"/>
                <w:sz w:val="26"/>
                <w:szCs w:val="26"/>
                <w:lang w:eastAsia="ru-RU"/>
              </w:rPr>
              <w:t>ублей</w:t>
            </w:r>
            <w:proofErr w:type="spellEnd"/>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65,00</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65,00</w:t>
            </w:r>
          </w:p>
        </w:tc>
        <w:tc>
          <w:tcPr>
            <w:tcW w:w="1516"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75,00</w:t>
            </w:r>
          </w:p>
        </w:tc>
        <w:tc>
          <w:tcPr>
            <w:tcW w:w="1418"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80,00</w:t>
            </w:r>
          </w:p>
        </w:tc>
        <w:tc>
          <w:tcPr>
            <w:tcW w:w="1477"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80,00</w:t>
            </w:r>
          </w:p>
        </w:tc>
      </w:tr>
      <w:tr w:rsidR="0037367D" w:rsidRPr="00DD3FF5" w:rsidTr="000B1076">
        <w:trPr>
          <w:trHeight w:val="544"/>
        </w:trPr>
        <w:tc>
          <w:tcPr>
            <w:tcW w:w="5103" w:type="dxa"/>
            <w:tcBorders>
              <w:top w:val="nil"/>
              <w:left w:val="single" w:sz="4" w:space="0" w:color="C0C0C0"/>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ind w:firstLineChars="100" w:firstLine="260"/>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5. Число внедренных передовых производственных технологий</w:t>
            </w:r>
          </w:p>
        </w:tc>
        <w:tc>
          <w:tcPr>
            <w:tcW w:w="1701" w:type="dxa"/>
            <w:tcBorders>
              <w:top w:val="nil"/>
              <w:left w:val="nil"/>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единиц</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4,00</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4,00</w:t>
            </w:r>
          </w:p>
        </w:tc>
        <w:tc>
          <w:tcPr>
            <w:tcW w:w="1516"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6,00</w:t>
            </w:r>
          </w:p>
        </w:tc>
        <w:tc>
          <w:tcPr>
            <w:tcW w:w="1418"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7,00</w:t>
            </w:r>
          </w:p>
        </w:tc>
        <w:tc>
          <w:tcPr>
            <w:tcW w:w="1477"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7,00</w:t>
            </w:r>
          </w:p>
        </w:tc>
      </w:tr>
      <w:tr w:rsidR="0037367D" w:rsidRPr="00DD3FF5" w:rsidTr="000B1076">
        <w:trPr>
          <w:trHeight w:val="327"/>
        </w:trPr>
        <w:tc>
          <w:tcPr>
            <w:tcW w:w="5103" w:type="dxa"/>
            <w:tcBorders>
              <w:top w:val="nil"/>
              <w:left w:val="single" w:sz="4" w:space="0" w:color="C0C0C0"/>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IV. Инвестиционная деятельность</w:t>
            </w:r>
          </w:p>
        </w:tc>
        <w:tc>
          <w:tcPr>
            <w:tcW w:w="1701" w:type="dxa"/>
            <w:tcBorders>
              <w:top w:val="nil"/>
              <w:left w:val="nil"/>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 </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 </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 </w:t>
            </w:r>
          </w:p>
        </w:tc>
        <w:tc>
          <w:tcPr>
            <w:tcW w:w="1516"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 </w:t>
            </w:r>
          </w:p>
        </w:tc>
        <w:tc>
          <w:tcPr>
            <w:tcW w:w="1418"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 </w:t>
            </w:r>
          </w:p>
        </w:tc>
        <w:tc>
          <w:tcPr>
            <w:tcW w:w="1477"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 </w:t>
            </w:r>
          </w:p>
        </w:tc>
      </w:tr>
      <w:tr w:rsidR="0037367D" w:rsidRPr="00DD3FF5" w:rsidTr="000B1076">
        <w:trPr>
          <w:trHeight w:val="544"/>
        </w:trPr>
        <w:tc>
          <w:tcPr>
            <w:tcW w:w="5103" w:type="dxa"/>
            <w:tcBorders>
              <w:top w:val="nil"/>
              <w:left w:val="single" w:sz="4" w:space="0" w:color="C0C0C0"/>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ind w:firstLineChars="100" w:firstLine="260"/>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lastRenderedPageBreak/>
              <w:t>1. Объем инвестиций в основной капитал за счет всех источников финансирования, всего</w:t>
            </w:r>
          </w:p>
        </w:tc>
        <w:tc>
          <w:tcPr>
            <w:tcW w:w="1701" w:type="dxa"/>
            <w:tcBorders>
              <w:top w:val="nil"/>
              <w:left w:val="nil"/>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rPr>
                <w:rFonts w:ascii="Times New Roman" w:eastAsia="Times New Roman" w:hAnsi="Times New Roman" w:cs="Times New Roman"/>
                <w:sz w:val="26"/>
                <w:szCs w:val="26"/>
                <w:lang w:eastAsia="ru-RU"/>
              </w:rPr>
            </w:pPr>
            <w:proofErr w:type="spellStart"/>
            <w:r w:rsidRPr="009712D2">
              <w:rPr>
                <w:rFonts w:ascii="Times New Roman" w:eastAsia="Times New Roman" w:hAnsi="Times New Roman" w:cs="Times New Roman"/>
                <w:sz w:val="26"/>
                <w:szCs w:val="26"/>
                <w:lang w:eastAsia="ru-RU"/>
              </w:rPr>
              <w:t>млн</w:t>
            </w:r>
            <w:proofErr w:type="gramStart"/>
            <w:r w:rsidRPr="009712D2">
              <w:rPr>
                <w:rFonts w:ascii="Times New Roman" w:eastAsia="Times New Roman" w:hAnsi="Times New Roman" w:cs="Times New Roman"/>
                <w:sz w:val="26"/>
                <w:szCs w:val="26"/>
                <w:lang w:eastAsia="ru-RU"/>
              </w:rPr>
              <w:t>.р</w:t>
            </w:r>
            <w:proofErr w:type="gramEnd"/>
            <w:r w:rsidRPr="009712D2">
              <w:rPr>
                <w:rFonts w:ascii="Times New Roman" w:eastAsia="Times New Roman" w:hAnsi="Times New Roman" w:cs="Times New Roman"/>
                <w:sz w:val="26"/>
                <w:szCs w:val="26"/>
                <w:lang w:eastAsia="ru-RU"/>
              </w:rPr>
              <w:t>уб</w:t>
            </w:r>
            <w:proofErr w:type="spellEnd"/>
            <w:r w:rsidRPr="009712D2">
              <w:rPr>
                <w:rFonts w:ascii="Times New Roman" w:eastAsia="Times New Roman" w:hAnsi="Times New Roman" w:cs="Times New Roman"/>
                <w:sz w:val="26"/>
                <w:szCs w:val="26"/>
                <w:lang w:eastAsia="ru-RU"/>
              </w:rPr>
              <w:t>.</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562,94</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400,00</w:t>
            </w:r>
          </w:p>
        </w:tc>
        <w:tc>
          <w:tcPr>
            <w:tcW w:w="1516"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600,00</w:t>
            </w:r>
          </w:p>
        </w:tc>
        <w:tc>
          <w:tcPr>
            <w:tcW w:w="1418"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800,00</w:t>
            </w:r>
          </w:p>
        </w:tc>
        <w:tc>
          <w:tcPr>
            <w:tcW w:w="1477"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900,00</w:t>
            </w:r>
          </w:p>
        </w:tc>
      </w:tr>
      <w:tr w:rsidR="0037367D" w:rsidRPr="00DD3FF5" w:rsidTr="000B1076">
        <w:trPr>
          <w:trHeight w:val="327"/>
        </w:trPr>
        <w:tc>
          <w:tcPr>
            <w:tcW w:w="5103" w:type="dxa"/>
            <w:tcBorders>
              <w:top w:val="nil"/>
              <w:left w:val="single" w:sz="4" w:space="0" w:color="C0C0C0"/>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ind w:firstLineChars="200" w:firstLine="520"/>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из них по отраслям экономики:</w:t>
            </w:r>
          </w:p>
        </w:tc>
        <w:tc>
          <w:tcPr>
            <w:tcW w:w="1701" w:type="dxa"/>
            <w:tcBorders>
              <w:top w:val="nil"/>
              <w:left w:val="nil"/>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 </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 </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 </w:t>
            </w:r>
          </w:p>
        </w:tc>
        <w:tc>
          <w:tcPr>
            <w:tcW w:w="1516"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 </w:t>
            </w:r>
          </w:p>
        </w:tc>
        <w:tc>
          <w:tcPr>
            <w:tcW w:w="1418"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 </w:t>
            </w:r>
          </w:p>
        </w:tc>
        <w:tc>
          <w:tcPr>
            <w:tcW w:w="1477"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 </w:t>
            </w:r>
          </w:p>
        </w:tc>
      </w:tr>
      <w:tr w:rsidR="0037367D" w:rsidRPr="00DD3FF5" w:rsidTr="000B1076">
        <w:trPr>
          <w:trHeight w:val="327"/>
        </w:trPr>
        <w:tc>
          <w:tcPr>
            <w:tcW w:w="5103" w:type="dxa"/>
            <w:tcBorders>
              <w:top w:val="nil"/>
              <w:left w:val="single" w:sz="4" w:space="0" w:color="C0C0C0"/>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ind w:firstLineChars="300" w:firstLine="780"/>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1.1. промышленный комплекс</w:t>
            </w:r>
          </w:p>
        </w:tc>
        <w:tc>
          <w:tcPr>
            <w:tcW w:w="1701" w:type="dxa"/>
            <w:tcBorders>
              <w:top w:val="nil"/>
              <w:left w:val="nil"/>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млн. руб.</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140,33</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90,00</w:t>
            </w:r>
          </w:p>
        </w:tc>
        <w:tc>
          <w:tcPr>
            <w:tcW w:w="1516"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180,00</w:t>
            </w:r>
          </w:p>
        </w:tc>
        <w:tc>
          <w:tcPr>
            <w:tcW w:w="1418"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300,00</w:t>
            </w:r>
          </w:p>
        </w:tc>
        <w:tc>
          <w:tcPr>
            <w:tcW w:w="1477"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400,00</w:t>
            </w:r>
          </w:p>
        </w:tc>
      </w:tr>
      <w:tr w:rsidR="0037367D" w:rsidRPr="00DD3FF5" w:rsidTr="000B1076">
        <w:trPr>
          <w:trHeight w:val="327"/>
        </w:trPr>
        <w:tc>
          <w:tcPr>
            <w:tcW w:w="5103" w:type="dxa"/>
            <w:tcBorders>
              <w:top w:val="nil"/>
              <w:left w:val="single" w:sz="4" w:space="0" w:color="C0C0C0"/>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ind w:firstLineChars="300" w:firstLine="780"/>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1.2. сельское хозяйство</w:t>
            </w:r>
          </w:p>
        </w:tc>
        <w:tc>
          <w:tcPr>
            <w:tcW w:w="1701" w:type="dxa"/>
            <w:tcBorders>
              <w:top w:val="nil"/>
              <w:left w:val="nil"/>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млн. руб.</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33,64</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35,00</w:t>
            </w:r>
          </w:p>
        </w:tc>
        <w:tc>
          <w:tcPr>
            <w:tcW w:w="1516"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391,96</w:t>
            </w:r>
          </w:p>
        </w:tc>
        <w:tc>
          <w:tcPr>
            <w:tcW w:w="1418"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100,00</w:t>
            </w:r>
          </w:p>
        </w:tc>
        <w:tc>
          <w:tcPr>
            <w:tcW w:w="1477"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100,00</w:t>
            </w:r>
          </w:p>
        </w:tc>
      </w:tr>
      <w:tr w:rsidR="0037367D" w:rsidRPr="00DD3FF5" w:rsidTr="000B1076">
        <w:trPr>
          <w:trHeight w:val="544"/>
        </w:trPr>
        <w:tc>
          <w:tcPr>
            <w:tcW w:w="5103" w:type="dxa"/>
            <w:tcBorders>
              <w:top w:val="nil"/>
              <w:left w:val="single" w:sz="4" w:space="0" w:color="C0C0C0"/>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ind w:firstLineChars="300" w:firstLine="780"/>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1.3. оптовая и розничная торговля, сфера услуг и развлечений</w:t>
            </w:r>
          </w:p>
        </w:tc>
        <w:tc>
          <w:tcPr>
            <w:tcW w:w="1701" w:type="dxa"/>
            <w:tcBorders>
              <w:top w:val="nil"/>
              <w:left w:val="nil"/>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млн. руб.</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19,58</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22,50</w:t>
            </w:r>
          </w:p>
        </w:tc>
        <w:tc>
          <w:tcPr>
            <w:tcW w:w="1516"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15,00</w:t>
            </w:r>
          </w:p>
        </w:tc>
        <w:tc>
          <w:tcPr>
            <w:tcW w:w="1418"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15,00</w:t>
            </w:r>
          </w:p>
        </w:tc>
        <w:tc>
          <w:tcPr>
            <w:tcW w:w="1477"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15,00</w:t>
            </w:r>
          </w:p>
        </w:tc>
      </w:tr>
      <w:tr w:rsidR="0037367D" w:rsidRPr="00DD3FF5" w:rsidTr="000B1076">
        <w:trPr>
          <w:trHeight w:val="327"/>
        </w:trPr>
        <w:tc>
          <w:tcPr>
            <w:tcW w:w="5103" w:type="dxa"/>
            <w:tcBorders>
              <w:top w:val="nil"/>
              <w:left w:val="single" w:sz="4" w:space="0" w:color="C0C0C0"/>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ind w:firstLineChars="300" w:firstLine="780"/>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1.4. транспорт</w:t>
            </w:r>
          </w:p>
        </w:tc>
        <w:tc>
          <w:tcPr>
            <w:tcW w:w="1701" w:type="dxa"/>
            <w:tcBorders>
              <w:top w:val="nil"/>
              <w:left w:val="nil"/>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млн. руб.</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5,20</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6,00</w:t>
            </w:r>
          </w:p>
        </w:tc>
        <w:tc>
          <w:tcPr>
            <w:tcW w:w="1516"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5,00</w:t>
            </w:r>
          </w:p>
        </w:tc>
        <w:tc>
          <w:tcPr>
            <w:tcW w:w="1418"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5,00</w:t>
            </w:r>
          </w:p>
        </w:tc>
        <w:tc>
          <w:tcPr>
            <w:tcW w:w="1477"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5,00</w:t>
            </w:r>
          </w:p>
        </w:tc>
      </w:tr>
      <w:tr w:rsidR="0037367D" w:rsidRPr="00DD3FF5" w:rsidTr="000B1076">
        <w:trPr>
          <w:trHeight w:val="327"/>
        </w:trPr>
        <w:tc>
          <w:tcPr>
            <w:tcW w:w="5103" w:type="dxa"/>
            <w:tcBorders>
              <w:top w:val="nil"/>
              <w:left w:val="single" w:sz="4" w:space="0" w:color="C0C0C0"/>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ind w:firstLineChars="100" w:firstLine="260"/>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2. Ввод в действие новых основных фондов</w:t>
            </w:r>
          </w:p>
        </w:tc>
        <w:tc>
          <w:tcPr>
            <w:tcW w:w="1701" w:type="dxa"/>
            <w:tcBorders>
              <w:top w:val="nil"/>
              <w:left w:val="nil"/>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rPr>
                <w:rFonts w:ascii="Times New Roman" w:eastAsia="Times New Roman" w:hAnsi="Times New Roman" w:cs="Times New Roman"/>
                <w:sz w:val="26"/>
                <w:szCs w:val="26"/>
                <w:lang w:eastAsia="ru-RU"/>
              </w:rPr>
            </w:pPr>
            <w:proofErr w:type="spellStart"/>
            <w:r w:rsidRPr="009712D2">
              <w:rPr>
                <w:rFonts w:ascii="Times New Roman" w:eastAsia="Times New Roman" w:hAnsi="Times New Roman" w:cs="Times New Roman"/>
                <w:sz w:val="26"/>
                <w:szCs w:val="26"/>
                <w:lang w:eastAsia="ru-RU"/>
              </w:rPr>
              <w:t>млн</w:t>
            </w:r>
            <w:proofErr w:type="gramStart"/>
            <w:r w:rsidRPr="009712D2">
              <w:rPr>
                <w:rFonts w:ascii="Times New Roman" w:eastAsia="Times New Roman" w:hAnsi="Times New Roman" w:cs="Times New Roman"/>
                <w:sz w:val="26"/>
                <w:szCs w:val="26"/>
                <w:lang w:eastAsia="ru-RU"/>
              </w:rPr>
              <w:t>.р</w:t>
            </w:r>
            <w:proofErr w:type="gramEnd"/>
            <w:r w:rsidRPr="009712D2">
              <w:rPr>
                <w:rFonts w:ascii="Times New Roman" w:eastAsia="Times New Roman" w:hAnsi="Times New Roman" w:cs="Times New Roman"/>
                <w:sz w:val="26"/>
                <w:szCs w:val="26"/>
                <w:lang w:eastAsia="ru-RU"/>
              </w:rPr>
              <w:t>уб</w:t>
            </w:r>
            <w:proofErr w:type="spellEnd"/>
            <w:r w:rsidRPr="009712D2">
              <w:rPr>
                <w:rFonts w:ascii="Times New Roman" w:eastAsia="Times New Roman" w:hAnsi="Times New Roman" w:cs="Times New Roman"/>
                <w:sz w:val="26"/>
                <w:szCs w:val="26"/>
                <w:lang w:eastAsia="ru-RU"/>
              </w:rPr>
              <w:t>.</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130,00</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75,00</w:t>
            </w:r>
          </w:p>
        </w:tc>
        <w:tc>
          <w:tcPr>
            <w:tcW w:w="1516"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100,00</w:t>
            </w:r>
          </w:p>
        </w:tc>
        <w:tc>
          <w:tcPr>
            <w:tcW w:w="1418"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150,00</w:t>
            </w:r>
          </w:p>
        </w:tc>
        <w:tc>
          <w:tcPr>
            <w:tcW w:w="1477"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150,00</w:t>
            </w:r>
          </w:p>
        </w:tc>
      </w:tr>
      <w:tr w:rsidR="0037367D" w:rsidRPr="00DD3FF5" w:rsidTr="000B1076">
        <w:trPr>
          <w:trHeight w:val="327"/>
        </w:trPr>
        <w:tc>
          <w:tcPr>
            <w:tcW w:w="5103" w:type="dxa"/>
            <w:tcBorders>
              <w:top w:val="nil"/>
              <w:left w:val="single" w:sz="4" w:space="0" w:color="C0C0C0"/>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ind w:firstLineChars="200" w:firstLine="520"/>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2.1. в том числе отечественного производства</w:t>
            </w:r>
          </w:p>
        </w:tc>
        <w:tc>
          <w:tcPr>
            <w:tcW w:w="1701" w:type="dxa"/>
            <w:tcBorders>
              <w:top w:val="nil"/>
              <w:left w:val="nil"/>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rPr>
                <w:rFonts w:ascii="Times New Roman" w:eastAsia="Times New Roman" w:hAnsi="Times New Roman" w:cs="Times New Roman"/>
                <w:sz w:val="26"/>
                <w:szCs w:val="26"/>
                <w:lang w:eastAsia="ru-RU"/>
              </w:rPr>
            </w:pPr>
            <w:proofErr w:type="spellStart"/>
            <w:r w:rsidRPr="009712D2">
              <w:rPr>
                <w:rFonts w:ascii="Times New Roman" w:eastAsia="Times New Roman" w:hAnsi="Times New Roman" w:cs="Times New Roman"/>
                <w:sz w:val="26"/>
                <w:szCs w:val="26"/>
                <w:lang w:eastAsia="ru-RU"/>
              </w:rPr>
              <w:t>млн</w:t>
            </w:r>
            <w:proofErr w:type="gramStart"/>
            <w:r w:rsidRPr="009712D2">
              <w:rPr>
                <w:rFonts w:ascii="Times New Roman" w:eastAsia="Times New Roman" w:hAnsi="Times New Roman" w:cs="Times New Roman"/>
                <w:sz w:val="26"/>
                <w:szCs w:val="26"/>
                <w:lang w:eastAsia="ru-RU"/>
              </w:rPr>
              <w:t>.р</w:t>
            </w:r>
            <w:proofErr w:type="gramEnd"/>
            <w:r w:rsidRPr="009712D2">
              <w:rPr>
                <w:rFonts w:ascii="Times New Roman" w:eastAsia="Times New Roman" w:hAnsi="Times New Roman" w:cs="Times New Roman"/>
                <w:sz w:val="26"/>
                <w:szCs w:val="26"/>
                <w:lang w:eastAsia="ru-RU"/>
              </w:rPr>
              <w:t>уб</w:t>
            </w:r>
            <w:proofErr w:type="spellEnd"/>
            <w:r w:rsidRPr="009712D2">
              <w:rPr>
                <w:rFonts w:ascii="Times New Roman" w:eastAsia="Times New Roman" w:hAnsi="Times New Roman" w:cs="Times New Roman"/>
                <w:sz w:val="26"/>
                <w:szCs w:val="26"/>
                <w:lang w:eastAsia="ru-RU"/>
              </w:rPr>
              <w:t>.</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58,50</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75,00</w:t>
            </w:r>
          </w:p>
        </w:tc>
        <w:tc>
          <w:tcPr>
            <w:tcW w:w="1516"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90,00</w:t>
            </w:r>
          </w:p>
        </w:tc>
        <w:tc>
          <w:tcPr>
            <w:tcW w:w="1418"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130,00</w:t>
            </w:r>
          </w:p>
        </w:tc>
        <w:tc>
          <w:tcPr>
            <w:tcW w:w="1477"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130,00</w:t>
            </w:r>
          </w:p>
        </w:tc>
      </w:tr>
      <w:tr w:rsidR="0037367D" w:rsidRPr="00DD3FF5" w:rsidTr="000B1076">
        <w:trPr>
          <w:trHeight w:val="327"/>
        </w:trPr>
        <w:tc>
          <w:tcPr>
            <w:tcW w:w="5103" w:type="dxa"/>
            <w:tcBorders>
              <w:top w:val="nil"/>
              <w:left w:val="single" w:sz="4" w:space="0" w:color="C0C0C0"/>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ind w:firstLineChars="100" w:firstLine="260"/>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3. Количество созданных новых рабочих мест</w:t>
            </w:r>
          </w:p>
        </w:tc>
        <w:tc>
          <w:tcPr>
            <w:tcW w:w="1701" w:type="dxa"/>
            <w:tcBorders>
              <w:top w:val="nil"/>
              <w:left w:val="nil"/>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единиц</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162,00</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190,00</w:t>
            </w:r>
          </w:p>
        </w:tc>
        <w:tc>
          <w:tcPr>
            <w:tcW w:w="1516"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70,00</w:t>
            </w:r>
          </w:p>
        </w:tc>
        <w:tc>
          <w:tcPr>
            <w:tcW w:w="1418"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60,00</w:t>
            </w:r>
          </w:p>
        </w:tc>
        <w:tc>
          <w:tcPr>
            <w:tcW w:w="1477"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50,00</w:t>
            </w:r>
          </w:p>
        </w:tc>
      </w:tr>
      <w:tr w:rsidR="0037367D" w:rsidRPr="00DD3FF5" w:rsidTr="000B1076">
        <w:trPr>
          <w:trHeight w:val="327"/>
        </w:trPr>
        <w:tc>
          <w:tcPr>
            <w:tcW w:w="5103" w:type="dxa"/>
            <w:tcBorders>
              <w:top w:val="nil"/>
              <w:left w:val="single" w:sz="4" w:space="0" w:color="C0C0C0"/>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V. Денежные доходы населения</w:t>
            </w:r>
          </w:p>
        </w:tc>
        <w:tc>
          <w:tcPr>
            <w:tcW w:w="1701" w:type="dxa"/>
            <w:tcBorders>
              <w:top w:val="nil"/>
              <w:left w:val="nil"/>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 </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 </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 </w:t>
            </w:r>
          </w:p>
        </w:tc>
        <w:tc>
          <w:tcPr>
            <w:tcW w:w="1516"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 </w:t>
            </w:r>
          </w:p>
        </w:tc>
        <w:tc>
          <w:tcPr>
            <w:tcW w:w="1418"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 </w:t>
            </w:r>
          </w:p>
        </w:tc>
        <w:tc>
          <w:tcPr>
            <w:tcW w:w="1477"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 </w:t>
            </w:r>
          </w:p>
        </w:tc>
      </w:tr>
      <w:tr w:rsidR="0037367D" w:rsidRPr="00DD3FF5" w:rsidTr="000B1076">
        <w:trPr>
          <w:trHeight w:val="544"/>
        </w:trPr>
        <w:tc>
          <w:tcPr>
            <w:tcW w:w="5103" w:type="dxa"/>
            <w:tcBorders>
              <w:top w:val="nil"/>
              <w:left w:val="single" w:sz="4" w:space="0" w:color="C0C0C0"/>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ind w:firstLineChars="100" w:firstLine="260"/>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1. Доходы населения муниципального образования, всего</w:t>
            </w:r>
          </w:p>
        </w:tc>
        <w:tc>
          <w:tcPr>
            <w:tcW w:w="1701" w:type="dxa"/>
            <w:tcBorders>
              <w:top w:val="nil"/>
              <w:left w:val="nil"/>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млн. руб.</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9 128,11</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8 872,53</w:t>
            </w:r>
          </w:p>
        </w:tc>
        <w:tc>
          <w:tcPr>
            <w:tcW w:w="1516"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8 845,91</w:t>
            </w:r>
          </w:p>
        </w:tc>
        <w:tc>
          <w:tcPr>
            <w:tcW w:w="1418"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8 934,37</w:t>
            </w:r>
          </w:p>
        </w:tc>
        <w:tc>
          <w:tcPr>
            <w:tcW w:w="1477"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9 175,59</w:t>
            </w:r>
          </w:p>
        </w:tc>
      </w:tr>
      <w:tr w:rsidR="0037367D" w:rsidRPr="00DD3FF5" w:rsidTr="000B1076">
        <w:trPr>
          <w:trHeight w:val="327"/>
        </w:trPr>
        <w:tc>
          <w:tcPr>
            <w:tcW w:w="5103" w:type="dxa"/>
            <w:tcBorders>
              <w:top w:val="nil"/>
              <w:left w:val="single" w:sz="4" w:space="0" w:color="C0C0C0"/>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ind w:firstLineChars="200" w:firstLine="520"/>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из них:</w:t>
            </w:r>
          </w:p>
        </w:tc>
        <w:tc>
          <w:tcPr>
            <w:tcW w:w="1701" w:type="dxa"/>
            <w:tcBorders>
              <w:top w:val="nil"/>
              <w:left w:val="nil"/>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 </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 </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 </w:t>
            </w:r>
          </w:p>
        </w:tc>
        <w:tc>
          <w:tcPr>
            <w:tcW w:w="1516"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 </w:t>
            </w:r>
          </w:p>
        </w:tc>
        <w:tc>
          <w:tcPr>
            <w:tcW w:w="1418"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 </w:t>
            </w:r>
          </w:p>
        </w:tc>
        <w:tc>
          <w:tcPr>
            <w:tcW w:w="1477"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 </w:t>
            </w:r>
          </w:p>
        </w:tc>
      </w:tr>
      <w:tr w:rsidR="0037367D" w:rsidRPr="00DD3FF5" w:rsidTr="000B1076">
        <w:trPr>
          <w:trHeight w:val="544"/>
        </w:trPr>
        <w:tc>
          <w:tcPr>
            <w:tcW w:w="5103" w:type="dxa"/>
            <w:tcBorders>
              <w:top w:val="nil"/>
              <w:left w:val="single" w:sz="4" w:space="0" w:color="C0C0C0"/>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ind w:firstLineChars="300" w:firstLine="780"/>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1.1. Доходы от предпринимательской деятельности</w:t>
            </w:r>
          </w:p>
        </w:tc>
        <w:tc>
          <w:tcPr>
            <w:tcW w:w="1701" w:type="dxa"/>
            <w:tcBorders>
              <w:top w:val="nil"/>
              <w:left w:val="nil"/>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млн. руб.</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319,30</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325,00</w:t>
            </w:r>
          </w:p>
        </w:tc>
        <w:tc>
          <w:tcPr>
            <w:tcW w:w="1516"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329,26</w:t>
            </w:r>
          </w:p>
        </w:tc>
        <w:tc>
          <w:tcPr>
            <w:tcW w:w="1418"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335,85</w:t>
            </w:r>
          </w:p>
        </w:tc>
        <w:tc>
          <w:tcPr>
            <w:tcW w:w="1477"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336,00</w:t>
            </w:r>
          </w:p>
        </w:tc>
      </w:tr>
      <w:tr w:rsidR="0037367D" w:rsidRPr="00DD3FF5" w:rsidTr="000B1076">
        <w:trPr>
          <w:trHeight w:val="327"/>
        </w:trPr>
        <w:tc>
          <w:tcPr>
            <w:tcW w:w="5103" w:type="dxa"/>
            <w:tcBorders>
              <w:top w:val="nil"/>
              <w:left w:val="single" w:sz="4" w:space="0" w:color="C0C0C0"/>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ind w:firstLineChars="300" w:firstLine="780"/>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1.2. Оплата труда</w:t>
            </w:r>
          </w:p>
        </w:tc>
        <w:tc>
          <w:tcPr>
            <w:tcW w:w="1701" w:type="dxa"/>
            <w:tcBorders>
              <w:top w:val="nil"/>
              <w:left w:val="nil"/>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млн. руб.</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4 661,71</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4 591,78</w:t>
            </w:r>
          </w:p>
        </w:tc>
        <w:tc>
          <w:tcPr>
            <w:tcW w:w="1516"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4 582,59</w:t>
            </w:r>
          </w:p>
        </w:tc>
        <w:tc>
          <w:tcPr>
            <w:tcW w:w="1418"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4 651,33</w:t>
            </w:r>
          </w:p>
        </w:tc>
        <w:tc>
          <w:tcPr>
            <w:tcW w:w="1477"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4 818,77</w:t>
            </w:r>
          </w:p>
        </w:tc>
      </w:tr>
      <w:tr w:rsidR="0037367D" w:rsidRPr="00DD3FF5" w:rsidTr="000B1076">
        <w:trPr>
          <w:trHeight w:val="327"/>
        </w:trPr>
        <w:tc>
          <w:tcPr>
            <w:tcW w:w="5103" w:type="dxa"/>
            <w:tcBorders>
              <w:top w:val="nil"/>
              <w:left w:val="single" w:sz="4" w:space="0" w:color="C0C0C0"/>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ind w:firstLineChars="300" w:firstLine="780"/>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1.3. Социальные выплаты</w:t>
            </w:r>
          </w:p>
        </w:tc>
        <w:tc>
          <w:tcPr>
            <w:tcW w:w="1701" w:type="dxa"/>
            <w:tcBorders>
              <w:top w:val="nil"/>
              <w:left w:val="nil"/>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млн. руб.</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3 903,04</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3 934,03</w:t>
            </w:r>
          </w:p>
        </w:tc>
        <w:tc>
          <w:tcPr>
            <w:tcW w:w="1516"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3 941,00</w:t>
            </w:r>
          </w:p>
        </w:tc>
        <w:tc>
          <w:tcPr>
            <w:tcW w:w="1418"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3 948,43</w:t>
            </w:r>
          </w:p>
        </w:tc>
        <w:tc>
          <w:tcPr>
            <w:tcW w:w="1477"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3 955,51</w:t>
            </w:r>
          </w:p>
        </w:tc>
      </w:tr>
      <w:tr w:rsidR="0037367D" w:rsidRPr="00DD3FF5" w:rsidTr="000B1076">
        <w:trPr>
          <w:trHeight w:val="327"/>
        </w:trPr>
        <w:tc>
          <w:tcPr>
            <w:tcW w:w="5103" w:type="dxa"/>
            <w:tcBorders>
              <w:top w:val="nil"/>
              <w:left w:val="single" w:sz="4" w:space="0" w:color="C0C0C0"/>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ind w:firstLineChars="100" w:firstLine="260"/>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2. Среднедушевые денежные доходы (в месяц)</w:t>
            </w:r>
          </w:p>
        </w:tc>
        <w:tc>
          <w:tcPr>
            <w:tcW w:w="1701" w:type="dxa"/>
            <w:tcBorders>
              <w:top w:val="nil"/>
              <w:left w:val="nil"/>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руб./чел.</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13 330,69</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13 026,61</w:t>
            </w:r>
          </w:p>
        </w:tc>
        <w:tc>
          <w:tcPr>
            <w:tcW w:w="1516"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12 978,15</w:t>
            </w:r>
          </w:p>
        </w:tc>
        <w:tc>
          <w:tcPr>
            <w:tcW w:w="1418"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13 084,90</w:t>
            </w:r>
          </w:p>
        </w:tc>
        <w:tc>
          <w:tcPr>
            <w:tcW w:w="1477"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13 391,11</w:t>
            </w:r>
          </w:p>
        </w:tc>
      </w:tr>
      <w:tr w:rsidR="0037367D" w:rsidRPr="00DD3FF5" w:rsidTr="000B1076">
        <w:trPr>
          <w:trHeight w:val="762"/>
        </w:trPr>
        <w:tc>
          <w:tcPr>
            <w:tcW w:w="5103" w:type="dxa"/>
            <w:tcBorders>
              <w:top w:val="nil"/>
              <w:left w:val="single" w:sz="4" w:space="0" w:color="C0C0C0"/>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ind w:firstLineChars="100" w:firstLine="260"/>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 xml:space="preserve">3. Численность населения с денежными доходами ниже прожиточного минимума </w:t>
            </w:r>
            <w:proofErr w:type="gramStart"/>
            <w:r w:rsidRPr="009712D2">
              <w:rPr>
                <w:rFonts w:ascii="Times New Roman" w:eastAsia="Times New Roman" w:hAnsi="Times New Roman" w:cs="Times New Roman"/>
                <w:sz w:val="26"/>
                <w:szCs w:val="26"/>
                <w:lang w:eastAsia="ru-RU"/>
              </w:rPr>
              <w:t>в</w:t>
            </w:r>
            <w:proofErr w:type="gramEnd"/>
            <w:r w:rsidRPr="009712D2">
              <w:rPr>
                <w:rFonts w:ascii="Times New Roman" w:eastAsia="Times New Roman" w:hAnsi="Times New Roman" w:cs="Times New Roman"/>
                <w:sz w:val="26"/>
                <w:szCs w:val="26"/>
                <w:lang w:eastAsia="ru-RU"/>
              </w:rPr>
              <w:t xml:space="preserve"> </w:t>
            </w:r>
            <w:r w:rsidRPr="009712D2">
              <w:rPr>
                <w:rFonts w:ascii="Times New Roman" w:eastAsia="Times New Roman" w:hAnsi="Times New Roman" w:cs="Times New Roman"/>
                <w:sz w:val="26"/>
                <w:szCs w:val="26"/>
                <w:lang w:eastAsia="ru-RU"/>
              </w:rPr>
              <w:lastRenderedPageBreak/>
              <w:t xml:space="preserve">% </w:t>
            </w:r>
            <w:proofErr w:type="gramStart"/>
            <w:r w:rsidRPr="009712D2">
              <w:rPr>
                <w:rFonts w:ascii="Times New Roman" w:eastAsia="Times New Roman" w:hAnsi="Times New Roman" w:cs="Times New Roman"/>
                <w:sz w:val="26"/>
                <w:szCs w:val="26"/>
                <w:lang w:eastAsia="ru-RU"/>
              </w:rPr>
              <w:t>к</w:t>
            </w:r>
            <w:proofErr w:type="gramEnd"/>
            <w:r w:rsidRPr="009712D2">
              <w:rPr>
                <w:rFonts w:ascii="Times New Roman" w:eastAsia="Times New Roman" w:hAnsi="Times New Roman" w:cs="Times New Roman"/>
                <w:sz w:val="26"/>
                <w:szCs w:val="26"/>
                <w:lang w:eastAsia="ru-RU"/>
              </w:rPr>
              <w:t xml:space="preserve"> численности населения муниципального образования</w:t>
            </w:r>
          </w:p>
        </w:tc>
        <w:tc>
          <w:tcPr>
            <w:tcW w:w="1701" w:type="dxa"/>
            <w:tcBorders>
              <w:top w:val="nil"/>
              <w:left w:val="nil"/>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lastRenderedPageBreak/>
              <w:t>%</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14,80</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14,90</w:t>
            </w:r>
          </w:p>
        </w:tc>
        <w:tc>
          <w:tcPr>
            <w:tcW w:w="1516"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14,80</w:t>
            </w:r>
          </w:p>
        </w:tc>
        <w:tc>
          <w:tcPr>
            <w:tcW w:w="1418"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14,80</w:t>
            </w:r>
          </w:p>
        </w:tc>
        <w:tc>
          <w:tcPr>
            <w:tcW w:w="1477"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14,70</w:t>
            </w:r>
          </w:p>
        </w:tc>
      </w:tr>
      <w:tr w:rsidR="0037367D" w:rsidRPr="00DD3FF5" w:rsidTr="000B1076">
        <w:trPr>
          <w:trHeight w:val="327"/>
        </w:trPr>
        <w:tc>
          <w:tcPr>
            <w:tcW w:w="5103" w:type="dxa"/>
            <w:tcBorders>
              <w:top w:val="nil"/>
              <w:left w:val="single" w:sz="4" w:space="0" w:color="C0C0C0"/>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lastRenderedPageBreak/>
              <w:t>VI. Потребительский рынок</w:t>
            </w:r>
          </w:p>
        </w:tc>
        <w:tc>
          <w:tcPr>
            <w:tcW w:w="1701" w:type="dxa"/>
            <w:tcBorders>
              <w:top w:val="nil"/>
              <w:left w:val="nil"/>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 </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 </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 </w:t>
            </w:r>
          </w:p>
        </w:tc>
        <w:tc>
          <w:tcPr>
            <w:tcW w:w="1516"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 </w:t>
            </w:r>
          </w:p>
        </w:tc>
        <w:tc>
          <w:tcPr>
            <w:tcW w:w="1418"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 </w:t>
            </w:r>
          </w:p>
        </w:tc>
        <w:tc>
          <w:tcPr>
            <w:tcW w:w="1477"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 </w:t>
            </w:r>
          </w:p>
        </w:tc>
      </w:tr>
      <w:tr w:rsidR="0037367D" w:rsidRPr="00DD3FF5" w:rsidTr="000B1076">
        <w:trPr>
          <w:trHeight w:val="544"/>
        </w:trPr>
        <w:tc>
          <w:tcPr>
            <w:tcW w:w="5103" w:type="dxa"/>
            <w:tcBorders>
              <w:top w:val="nil"/>
              <w:left w:val="single" w:sz="4" w:space="0" w:color="C0C0C0"/>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ind w:firstLineChars="100" w:firstLine="260"/>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1. Оборот розничной торговли в ценах соответствующего периода</w:t>
            </w:r>
          </w:p>
        </w:tc>
        <w:tc>
          <w:tcPr>
            <w:tcW w:w="1701" w:type="dxa"/>
            <w:tcBorders>
              <w:top w:val="nil"/>
              <w:left w:val="nil"/>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млн. руб.</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3 870,70</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4 064,23</w:t>
            </w:r>
          </w:p>
        </w:tc>
        <w:tc>
          <w:tcPr>
            <w:tcW w:w="1516"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4 165,84</w:t>
            </w:r>
          </w:p>
        </w:tc>
        <w:tc>
          <w:tcPr>
            <w:tcW w:w="1418"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4 269,98</w:t>
            </w:r>
          </w:p>
        </w:tc>
        <w:tc>
          <w:tcPr>
            <w:tcW w:w="1477"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4 398,08</w:t>
            </w:r>
          </w:p>
        </w:tc>
      </w:tr>
      <w:tr w:rsidR="0037367D" w:rsidRPr="00DD3FF5" w:rsidTr="000B1076">
        <w:trPr>
          <w:trHeight w:val="327"/>
        </w:trPr>
        <w:tc>
          <w:tcPr>
            <w:tcW w:w="5103" w:type="dxa"/>
            <w:tcBorders>
              <w:top w:val="nil"/>
              <w:left w:val="single" w:sz="4" w:space="0" w:color="C0C0C0"/>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ind w:firstLineChars="100" w:firstLine="260"/>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2. Оборот общественного питания</w:t>
            </w:r>
          </w:p>
        </w:tc>
        <w:tc>
          <w:tcPr>
            <w:tcW w:w="1701" w:type="dxa"/>
            <w:tcBorders>
              <w:top w:val="nil"/>
              <w:left w:val="nil"/>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rPr>
                <w:rFonts w:ascii="Times New Roman" w:eastAsia="Times New Roman" w:hAnsi="Times New Roman" w:cs="Times New Roman"/>
                <w:sz w:val="26"/>
                <w:szCs w:val="26"/>
                <w:lang w:eastAsia="ru-RU"/>
              </w:rPr>
            </w:pPr>
            <w:proofErr w:type="spellStart"/>
            <w:r w:rsidRPr="009712D2">
              <w:rPr>
                <w:rFonts w:ascii="Times New Roman" w:eastAsia="Times New Roman" w:hAnsi="Times New Roman" w:cs="Times New Roman"/>
                <w:sz w:val="26"/>
                <w:szCs w:val="26"/>
                <w:lang w:eastAsia="ru-RU"/>
              </w:rPr>
              <w:t>млн</w:t>
            </w:r>
            <w:proofErr w:type="gramStart"/>
            <w:r w:rsidRPr="009712D2">
              <w:rPr>
                <w:rFonts w:ascii="Times New Roman" w:eastAsia="Times New Roman" w:hAnsi="Times New Roman" w:cs="Times New Roman"/>
                <w:sz w:val="26"/>
                <w:szCs w:val="26"/>
                <w:lang w:eastAsia="ru-RU"/>
              </w:rPr>
              <w:t>.р</w:t>
            </w:r>
            <w:proofErr w:type="gramEnd"/>
            <w:r w:rsidRPr="009712D2">
              <w:rPr>
                <w:rFonts w:ascii="Times New Roman" w:eastAsia="Times New Roman" w:hAnsi="Times New Roman" w:cs="Times New Roman"/>
                <w:sz w:val="26"/>
                <w:szCs w:val="26"/>
                <w:lang w:eastAsia="ru-RU"/>
              </w:rPr>
              <w:t>уб</w:t>
            </w:r>
            <w:proofErr w:type="spellEnd"/>
            <w:r w:rsidRPr="009712D2">
              <w:rPr>
                <w:rFonts w:ascii="Times New Roman" w:eastAsia="Times New Roman" w:hAnsi="Times New Roman" w:cs="Times New Roman"/>
                <w:sz w:val="26"/>
                <w:szCs w:val="26"/>
                <w:lang w:eastAsia="ru-RU"/>
              </w:rPr>
              <w:t>.</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190,40</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194,20</w:t>
            </w:r>
          </w:p>
        </w:tc>
        <w:tc>
          <w:tcPr>
            <w:tcW w:w="1516"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198,08</w:t>
            </w:r>
          </w:p>
        </w:tc>
        <w:tc>
          <w:tcPr>
            <w:tcW w:w="1418"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202,04</w:t>
            </w:r>
          </w:p>
        </w:tc>
        <w:tc>
          <w:tcPr>
            <w:tcW w:w="1477"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206,08</w:t>
            </w:r>
          </w:p>
        </w:tc>
      </w:tr>
      <w:tr w:rsidR="0037367D" w:rsidRPr="00DD3FF5" w:rsidTr="000B1076">
        <w:trPr>
          <w:trHeight w:val="544"/>
        </w:trPr>
        <w:tc>
          <w:tcPr>
            <w:tcW w:w="5103" w:type="dxa"/>
            <w:tcBorders>
              <w:top w:val="nil"/>
              <w:left w:val="single" w:sz="4" w:space="0" w:color="C0C0C0"/>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ind w:firstLineChars="100" w:firstLine="260"/>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3. Обеспеченность площадью торговых объектов</w:t>
            </w:r>
          </w:p>
        </w:tc>
        <w:tc>
          <w:tcPr>
            <w:tcW w:w="1701" w:type="dxa"/>
            <w:tcBorders>
              <w:top w:val="nil"/>
              <w:left w:val="nil"/>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rPr>
                <w:rFonts w:ascii="Times New Roman" w:eastAsia="Times New Roman" w:hAnsi="Times New Roman" w:cs="Times New Roman"/>
                <w:sz w:val="26"/>
                <w:szCs w:val="26"/>
                <w:lang w:eastAsia="ru-RU"/>
              </w:rPr>
            </w:pPr>
            <w:proofErr w:type="spellStart"/>
            <w:r w:rsidRPr="009712D2">
              <w:rPr>
                <w:rFonts w:ascii="Times New Roman" w:eastAsia="Times New Roman" w:hAnsi="Times New Roman" w:cs="Times New Roman"/>
                <w:sz w:val="26"/>
                <w:szCs w:val="26"/>
                <w:lang w:eastAsia="ru-RU"/>
              </w:rPr>
              <w:t>кв</w:t>
            </w:r>
            <w:proofErr w:type="gramStart"/>
            <w:r w:rsidRPr="009712D2">
              <w:rPr>
                <w:rFonts w:ascii="Times New Roman" w:eastAsia="Times New Roman" w:hAnsi="Times New Roman" w:cs="Times New Roman"/>
                <w:sz w:val="26"/>
                <w:szCs w:val="26"/>
                <w:lang w:eastAsia="ru-RU"/>
              </w:rPr>
              <w:t>.м</w:t>
            </w:r>
            <w:proofErr w:type="spellEnd"/>
            <w:proofErr w:type="gramEnd"/>
            <w:r w:rsidRPr="009712D2">
              <w:rPr>
                <w:rFonts w:ascii="Times New Roman" w:eastAsia="Times New Roman" w:hAnsi="Times New Roman" w:cs="Times New Roman"/>
                <w:sz w:val="26"/>
                <w:szCs w:val="26"/>
                <w:lang w:eastAsia="ru-RU"/>
              </w:rPr>
              <w:t>/на 1000 жителей</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652,00</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681,00</w:t>
            </w:r>
          </w:p>
        </w:tc>
        <w:tc>
          <w:tcPr>
            <w:tcW w:w="1516"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681,00</w:t>
            </w:r>
          </w:p>
        </w:tc>
        <w:tc>
          <w:tcPr>
            <w:tcW w:w="1418"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681,00</w:t>
            </w:r>
          </w:p>
        </w:tc>
        <w:tc>
          <w:tcPr>
            <w:tcW w:w="1477"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681,00</w:t>
            </w:r>
          </w:p>
        </w:tc>
      </w:tr>
      <w:tr w:rsidR="0037367D" w:rsidRPr="00DD3FF5" w:rsidTr="000B1076">
        <w:trPr>
          <w:trHeight w:val="327"/>
        </w:trPr>
        <w:tc>
          <w:tcPr>
            <w:tcW w:w="5103" w:type="dxa"/>
            <w:tcBorders>
              <w:top w:val="nil"/>
              <w:left w:val="single" w:sz="4" w:space="0" w:color="C0C0C0"/>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VII. Демографические показатели</w:t>
            </w:r>
          </w:p>
        </w:tc>
        <w:tc>
          <w:tcPr>
            <w:tcW w:w="1701" w:type="dxa"/>
            <w:tcBorders>
              <w:top w:val="nil"/>
              <w:left w:val="nil"/>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 </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 </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 </w:t>
            </w:r>
          </w:p>
        </w:tc>
        <w:tc>
          <w:tcPr>
            <w:tcW w:w="1516"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 </w:t>
            </w:r>
          </w:p>
        </w:tc>
        <w:tc>
          <w:tcPr>
            <w:tcW w:w="1418"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 </w:t>
            </w:r>
          </w:p>
        </w:tc>
        <w:tc>
          <w:tcPr>
            <w:tcW w:w="1477"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 </w:t>
            </w:r>
          </w:p>
        </w:tc>
      </w:tr>
      <w:tr w:rsidR="0037367D" w:rsidRPr="00DD3FF5" w:rsidTr="000B1076">
        <w:trPr>
          <w:trHeight w:val="327"/>
        </w:trPr>
        <w:tc>
          <w:tcPr>
            <w:tcW w:w="5103" w:type="dxa"/>
            <w:tcBorders>
              <w:top w:val="nil"/>
              <w:left w:val="single" w:sz="4" w:space="0" w:color="C0C0C0"/>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ind w:firstLineChars="100" w:firstLine="260"/>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1. Численность и состав населения</w:t>
            </w:r>
          </w:p>
        </w:tc>
        <w:tc>
          <w:tcPr>
            <w:tcW w:w="1701" w:type="dxa"/>
            <w:tcBorders>
              <w:top w:val="nil"/>
              <w:left w:val="nil"/>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 </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 </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 </w:t>
            </w:r>
          </w:p>
        </w:tc>
        <w:tc>
          <w:tcPr>
            <w:tcW w:w="1516"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 </w:t>
            </w:r>
          </w:p>
        </w:tc>
        <w:tc>
          <w:tcPr>
            <w:tcW w:w="1418"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 </w:t>
            </w:r>
          </w:p>
        </w:tc>
        <w:tc>
          <w:tcPr>
            <w:tcW w:w="1477"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 </w:t>
            </w:r>
          </w:p>
        </w:tc>
      </w:tr>
      <w:tr w:rsidR="0037367D" w:rsidRPr="00DD3FF5" w:rsidTr="000B1076">
        <w:trPr>
          <w:trHeight w:val="544"/>
        </w:trPr>
        <w:tc>
          <w:tcPr>
            <w:tcW w:w="5103" w:type="dxa"/>
            <w:tcBorders>
              <w:top w:val="nil"/>
              <w:left w:val="single" w:sz="4" w:space="0" w:color="C0C0C0"/>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ind w:firstLineChars="200" w:firstLine="520"/>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1.1. Численность постоянного населения муниципального образования (на начало года)</w:t>
            </w:r>
          </w:p>
        </w:tc>
        <w:tc>
          <w:tcPr>
            <w:tcW w:w="1701" w:type="dxa"/>
            <w:tcBorders>
              <w:top w:val="nil"/>
              <w:left w:val="nil"/>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человек</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57 062,00</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56 759,00</w:t>
            </w:r>
          </w:p>
        </w:tc>
        <w:tc>
          <w:tcPr>
            <w:tcW w:w="1516"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56 800,00</w:t>
            </w:r>
          </w:p>
        </w:tc>
        <w:tc>
          <w:tcPr>
            <w:tcW w:w="1418"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56 900,00</w:t>
            </w:r>
          </w:p>
        </w:tc>
        <w:tc>
          <w:tcPr>
            <w:tcW w:w="1477"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57 100,00</w:t>
            </w:r>
          </w:p>
        </w:tc>
      </w:tr>
      <w:tr w:rsidR="0037367D" w:rsidRPr="00DD3FF5" w:rsidTr="000B1076">
        <w:trPr>
          <w:trHeight w:val="544"/>
        </w:trPr>
        <w:tc>
          <w:tcPr>
            <w:tcW w:w="5103" w:type="dxa"/>
            <w:tcBorders>
              <w:top w:val="nil"/>
              <w:left w:val="single" w:sz="4" w:space="0" w:color="C0C0C0"/>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ind w:firstLineChars="200" w:firstLine="520"/>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1.2. Среднегодовая численность населения муниципального образования</w:t>
            </w:r>
          </w:p>
        </w:tc>
        <w:tc>
          <w:tcPr>
            <w:tcW w:w="1701" w:type="dxa"/>
            <w:tcBorders>
              <w:top w:val="nil"/>
              <w:left w:val="nil"/>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человек</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57 000,00</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56 700,00</w:t>
            </w:r>
          </w:p>
        </w:tc>
        <w:tc>
          <w:tcPr>
            <w:tcW w:w="1516"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56 750,00</w:t>
            </w:r>
          </w:p>
        </w:tc>
        <w:tc>
          <w:tcPr>
            <w:tcW w:w="1418"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56 850,00</w:t>
            </w:r>
          </w:p>
        </w:tc>
        <w:tc>
          <w:tcPr>
            <w:tcW w:w="1477"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57 050,00</w:t>
            </w:r>
          </w:p>
        </w:tc>
      </w:tr>
      <w:tr w:rsidR="0037367D" w:rsidRPr="00DD3FF5" w:rsidTr="000B1076">
        <w:trPr>
          <w:trHeight w:val="544"/>
        </w:trPr>
        <w:tc>
          <w:tcPr>
            <w:tcW w:w="5103" w:type="dxa"/>
            <w:tcBorders>
              <w:top w:val="nil"/>
              <w:left w:val="single" w:sz="4" w:space="0" w:color="C0C0C0"/>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ind w:firstLineChars="200" w:firstLine="520"/>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1.3. Численность детей в возрасте 3-7 лет (дошкольного возраста)</w:t>
            </w:r>
          </w:p>
        </w:tc>
        <w:tc>
          <w:tcPr>
            <w:tcW w:w="1701" w:type="dxa"/>
            <w:tcBorders>
              <w:top w:val="nil"/>
              <w:left w:val="nil"/>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человек</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3 733,00</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3 835,00</w:t>
            </w:r>
          </w:p>
        </w:tc>
        <w:tc>
          <w:tcPr>
            <w:tcW w:w="1516"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4 021,00</w:t>
            </w:r>
          </w:p>
        </w:tc>
        <w:tc>
          <w:tcPr>
            <w:tcW w:w="1418"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4 108,00</w:t>
            </w:r>
          </w:p>
        </w:tc>
        <w:tc>
          <w:tcPr>
            <w:tcW w:w="1477"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4 200,00</w:t>
            </w:r>
          </w:p>
        </w:tc>
      </w:tr>
      <w:tr w:rsidR="0037367D" w:rsidRPr="00DD3FF5" w:rsidTr="000B1076">
        <w:trPr>
          <w:trHeight w:val="544"/>
        </w:trPr>
        <w:tc>
          <w:tcPr>
            <w:tcW w:w="5103" w:type="dxa"/>
            <w:tcBorders>
              <w:top w:val="nil"/>
              <w:left w:val="single" w:sz="4" w:space="0" w:color="C0C0C0"/>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ind w:firstLineChars="200" w:firstLine="520"/>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1.4. Численность детей и подростков в возрасте 8-17 лет (школьного возраста)</w:t>
            </w:r>
          </w:p>
        </w:tc>
        <w:tc>
          <w:tcPr>
            <w:tcW w:w="1701" w:type="dxa"/>
            <w:tcBorders>
              <w:top w:val="nil"/>
              <w:left w:val="nil"/>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человек</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6 520,00</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6 670,00</w:t>
            </w:r>
          </w:p>
        </w:tc>
        <w:tc>
          <w:tcPr>
            <w:tcW w:w="1516"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6 752,00</w:t>
            </w:r>
          </w:p>
        </w:tc>
        <w:tc>
          <w:tcPr>
            <w:tcW w:w="1418"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6 850,00</w:t>
            </w:r>
          </w:p>
        </w:tc>
        <w:tc>
          <w:tcPr>
            <w:tcW w:w="1477"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6 950,00</w:t>
            </w:r>
          </w:p>
        </w:tc>
      </w:tr>
      <w:tr w:rsidR="0037367D" w:rsidRPr="00DD3FF5" w:rsidTr="000B1076">
        <w:trPr>
          <w:trHeight w:val="544"/>
        </w:trPr>
        <w:tc>
          <w:tcPr>
            <w:tcW w:w="5103" w:type="dxa"/>
            <w:tcBorders>
              <w:top w:val="nil"/>
              <w:left w:val="single" w:sz="4" w:space="0" w:color="C0C0C0"/>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ind w:firstLineChars="200" w:firstLine="520"/>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1.5. Численность населения в трудоспособном возрасте</w:t>
            </w:r>
          </w:p>
        </w:tc>
        <w:tc>
          <w:tcPr>
            <w:tcW w:w="1701" w:type="dxa"/>
            <w:tcBorders>
              <w:top w:val="nil"/>
              <w:left w:val="nil"/>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человек</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30 844,00</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30 000,00</w:t>
            </w:r>
          </w:p>
        </w:tc>
        <w:tc>
          <w:tcPr>
            <w:tcW w:w="1516"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30 300,00</w:t>
            </w:r>
          </w:p>
        </w:tc>
        <w:tc>
          <w:tcPr>
            <w:tcW w:w="1418"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30 500,00</w:t>
            </w:r>
          </w:p>
        </w:tc>
        <w:tc>
          <w:tcPr>
            <w:tcW w:w="1477"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30 800,00</w:t>
            </w:r>
          </w:p>
        </w:tc>
      </w:tr>
      <w:tr w:rsidR="0037367D" w:rsidRPr="00DD3FF5" w:rsidTr="000B1076">
        <w:trPr>
          <w:trHeight w:val="544"/>
        </w:trPr>
        <w:tc>
          <w:tcPr>
            <w:tcW w:w="5103" w:type="dxa"/>
            <w:tcBorders>
              <w:top w:val="nil"/>
              <w:left w:val="single" w:sz="4" w:space="0" w:color="C0C0C0"/>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ind w:firstLineChars="200" w:firstLine="520"/>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1.6. Численность населения старше трудоспособного возраста</w:t>
            </w:r>
          </w:p>
        </w:tc>
        <w:tc>
          <w:tcPr>
            <w:tcW w:w="1701" w:type="dxa"/>
            <w:tcBorders>
              <w:top w:val="nil"/>
              <w:left w:val="nil"/>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человек</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16 015,00</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16 211,00</w:t>
            </w:r>
          </w:p>
        </w:tc>
        <w:tc>
          <w:tcPr>
            <w:tcW w:w="1516"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16 300,00</w:t>
            </w:r>
          </w:p>
        </w:tc>
        <w:tc>
          <w:tcPr>
            <w:tcW w:w="1418"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16 400,00</w:t>
            </w:r>
          </w:p>
        </w:tc>
        <w:tc>
          <w:tcPr>
            <w:tcW w:w="1477"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16 500,00</w:t>
            </w:r>
          </w:p>
        </w:tc>
      </w:tr>
      <w:tr w:rsidR="0037367D" w:rsidRPr="00DD3FF5" w:rsidTr="000B1076">
        <w:trPr>
          <w:trHeight w:val="327"/>
        </w:trPr>
        <w:tc>
          <w:tcPr>
            <w:tcW w:w="5103" w:type="dxa"/>
            <w:tcBorders>
              <w:top w:val="nil"/>
              <w:left w:val="single" w:sz="4" w:space="0" w:color="C0C0C0"/>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ind w:firstLineChars="100" w:firstLine="260"/>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2. Естественное движение</w:t>
            </w:r>
          </w:p>
        </w:tc>
        <w:tc>
          <w:tcPr>
            <w:tcW w:w="1701" w:type="dxa"/>
            <w:tcBorders>
              <w:top w:val="nil"/>
              <w:left w:val="nil"/>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 </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 </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 </w:t>
            </w:r>
          </w:p>
        </w:tc>
        <w:tc>
          <w:tcPr>
            <w:tcW w:w="1516"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 </w:t>
            </w:r>
          </w:p>
        </w:tc>
        <w:tc>
          <w:tcPr>
            <w:tcW w:w="1418"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 </w:t>
            </w:r>
          </w:p>
        </w:tc>
        <w:tc>
          <w:tcPr>
            <w:tcW w:w="1477"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 </w:t>
            </w:r>
          </w:p>
        </w:tc>
      </w:tr>
      <w:tr w:rsidR="0037367D" w:rsidRPr="00DD3FF5" w:rsidTr="000B1076">
        <w:trPr>
          <w:trHeight w:val="327"/>
        </w:trPr>
        <w:tc>
          <w:tcPr>
            <w:tcW w:w="5103" w:type="dxa"/>
            <w:tcBorders>
              <w:top w:val="nil"/>
              <w:left w:val="single" w:sz="4" w:space="0" w:color="C0C0C0"/>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ind w:firstLineChars="200" w:firstLine="520"/>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 xml:space="preserve">2.1. Число </w:t>
            </w:r>
            <w:proofErr w:type="gramStart"/>
            <w:r w:rsidRPr="009712D2">
              <w:rPr>
                <w:rFonts w:ascii="Times New Roman" w:eastAsia="Times New Roman" w:hAnsi="Times New Roman" w:cs="Times New Roman"/>
                <w:sz w:val="26"/>
                <w:szCs w:val="26"/>
                <w:lang w:eastAsia="ru-RU"/>
              </w:rPr>
              <w:t>родившихся</w:t>
            </w:r>
            <w:proofErr w:type="gramEnd"/>
          </w:p>
        </w:tc>
        <w:tc>
          <w:tcPr>
            <w:tcW w:w="1701" w:type="dxa"/>
            <w:tcBorders>
              <w:top w:val="nil"/>
              <w:left w:val="nil"/>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человек</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833,00</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850,00</w:t>
            </w:r>
          </w:p>
        </w:tc>
        <w:tc>
          <w:tcPr>
            <w:tcW w:w="1516"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890,00</w:t>
            </w:r>
          </w:p>
        </w:tc>
        <w:tc>
          <w:tcPr>
            <w:tcW w:w="1418"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890,00</w:t>
            </w:r>
          </w:p>
        </w:tc>
        <w:tc>
          <w:tcPr>
            <w:tcW w:w="1477"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900,00</w:t>
            </w:r>
          </w:p>
        </w:tc>
      </w:tr>
      <w:tr w:rsidR="0037367D" w:rsidRPr="00DD3FF5" w:rsidTr="000B1076">
        <w:trPr>
          <w:trHeight w:val="327"/>
        </w:trPr>
        <w:tc>
          <w:tcPr>
            <w:tcW w:w="5103" w:type="dxa"/>
            <w:tcBorders>
              <w:top w:val="nil"/>
              <w:left w:val="single" w:sz="4" w:space="0" w:color="C0C0C0"/>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ind w:firstLineChars="200" w:firstLine="520"/>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 xml:space="preserve">2.2. Число </w:t>
            </w:r>
            <w:proofErr w:type="gramStart"/>
            <w:r w:rsidRPr="009712D2">
              <w:rPr>
                <w:rFonts w:ascii="Times New Roman" w:eastAsia="Times New Roman" w:hAnsi="Times New Roman" w:cs="Times New Roman"/>
                <w:sz w:val="26"/>
                <w:szCs w:val="26"/>
                <w:lang w:eastAsia="ru-RU"/>
              </w:rPr>
              <w:t>умерших</w:t>
            </w:r>
            <w:proofErr w:type="gramEnd"/>
          </w:p>
        </w:tc>
        <w:tc>
          <w:tcPr>
            <w:tcW w:w="1701" w:type="dxa"/>
            <w:tcBorders>
              <w:top w:val="nil"/>
              <w:left w:val="nil"/>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человек</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998,00</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950,00</w:t>
            </w:r>
          </w:p>
        </w:tc>
        <w:tc>
          <w:tcPr>
            <w:tcW w:w="1516"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950,00</w:t>
            </w:r>
          </w:p>
        </w:tc>
        <w:tc>
          <w:tcPr>
            <w:tcW w:w="1418"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950,00</w:t>
            </w:r>
          </w:p>
        </w:tc>
        <w:tc>
          <w:tcPr>
            <w:tcW w:w="1477"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920,00</w:t>
            </w:r>
          </w:p>
        </w:tc>
      </w:tr>
      <w:tr w:rsidR="0037367D" w:rsidRPr="00DD3FF5" w:rsidTr="000B1076">
        <w:trPr>
          <w:trHeight w:val="327"/>
        </w:trPr>
        <w:tc>
          <w:tcPr>
            <w:tcW w:w="5103" w:type="dxa"/>
            <w:tcBorders>
              <w:top w:val="nil"/>
              <w:left w:val="single" w:sz="4" w:space="0" w:color="C0C0C0"/>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ind w:firstLineChars="300" w:firstLine="780"/>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в том числе:</w:t>
            </w:r>
          </w:p>
        </w:tc>
        <w:tc>
          <w:tcPr>
            <w:tcW w:w="1701" w:type="dxa"/>
            <w:tcBorders>
              <w:top w:val="nil"/>
              <w:left w:val="nil"/>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 </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 </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 </w:t>
            </w:r>
          </w:p>
        </w:tc>
        <w:tc>
          <w:tcPr>
            <w:tcW w:w="1516"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 </w:t>
            </w:r>
          </w:p>
        </w:tc>
        <w:tc>
          <w:tcPr>
            <w:tcW w:w="1418"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 </w:t>
            </w:r>
          </w:p>
        </w:tc>
        <w:tc>
          <w:tcPr>
            <w:tcW w:w="1477"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 </w:t>
            </w:r>
          </w:p>
        </w:tc>
      </w:tr>
      <w:tr w:rsidR="0037367D" w:rsidRPr="00DD3FF5" w:rsidTr="000B1076">
        <w:trPr>
          <w:trHeight w:val="327"/>
        </w:trPr>
        <w:tc>
          <w:tcPr>
            <w:tcW w:w="5103" w:type="dxa"/>
            <w:tcBorders>
              <w:top w:val="nil"/>
              <w:left w:val="single" w:sz="4" w:space="0" w:color="C0C0C0"/>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ind w:firstLineChars="400" w:firstLine="1040"/>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lastRenderedPageBreak/>
              <w:t>2.2.1. детей в возрасте до 1 года</w:t>
            </w:r>
          </w:p>
        </w:tc>
        <w:tc>
          <w:tcPr>
            <w:tcW w:w="1701" w:type="dxa"/>
            <w:tcBorders>
              <w:top w:val="nil"/>
              <w:left w:val="nil"/>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человек</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3,00</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3,00</w:t>
            </w:r>
          </w:p>
        </w:tc>
        <w:tc>
          <w:tcPr>
            <w:tcW w:w="1516"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3,00</w:t>
            </w:r>
          </w:p>
        </w:tc>
        <w:tc>
          <w:tcPr>
            <w:tcW w:w="1418"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3,00</w:t>
            </w:r>
          </w:p>
        </w:tc>
        <w:tc>
          <w:tcPr>
            <w:tcW w:w="1477"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2,00</w:t>
            </w:r>
          </w:p>
        </w:tc>
      </w:tr>
      <w:tr w:rsidR="0037367D" w:rsidRPr="00DD3FF5" w:rsidTr="000B1076">
        <w:trPr>
          <w:trHeight w:val="327"/>
        </w:trPr>
        <w:tc>
          <w:tcPr>
            <w:tcW w:w="5103" w:type="dxa"/>
            <w:tcBorders>
              <w:top w:val="nil"/>
              <w:left w:val="single" w:sz="4" w:space="0" w:color="C0C0C0"/>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ind w:firstLineChars="400" w:firstLine="1040"/>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2.2.2. в трудоспособном возрасте</w:t>
            </w:r>
          </w:p>
        </w:tc>
        <w:tc>
          <w:tcPr>
            <w:tcW w:w="1701" w:type="dxa"/>
            <w:tcBorders>
              <w:top w:val="nil"/>
              <w:left w:val="nil"/>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человек</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234,00</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220,00</w:t>
            </w:r>
          </w:p>
        </w:tc>
        <w:tc>
          <w:tcPr>
            <w:tcW w:w="1516"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210,00</w:t>
            </w:r>
          </w:p>
        </w:tc>
        <w:tc>
          <w:tcPr>
            <w:tcW w:w="1418"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205,00</w:t>
            </w:r>
          </w:p>
        </w:tc>
        <w:tc>
          <w:tcPr>
            <w:tcW w:w="1477"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200,00</w:t>
            </w:r>
          </w:p>
        </w:tc>
      </w:tr>
      <w:tr w:rsidR="0037367D" w:rsidRPr="00DD3FF5" w:rsidTr="000B1076">
        <w:trPr>
          <w:trHeight w:val="544"/>
        </w:trPr>
        <w:tc>
          <w:tcPr>
            <w:tcW w:w="5103" w:type="dxa"/>
            <w:tcBorders>
              <w:top w:val="nil"/>
              <w:left w:val="single" w:sz="4" w:space="0" w:color="C0C0C0"/>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ind w:firstLineChars="100" w:firstLine="260"/>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3. Миграционное движение (на постоянное место жительства, нетрудовая миграция)</w:t>
            </w:r>
          </w:p>
        </w:tc>
        <w:tc>
          <w:tcPr>
            <w:tcW w:w="1701" w:type="dxa"/>
            <w:tcBorders>
              <w:top w:val="nil"/>
              <w:left w:val="nil"/>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 </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 </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 </w:t>
            </w:r>
          </w:p>
        </w:tc>
        <w:tc>
          <w:tcPr>
            <w:tcW w:w="1516"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 </w:t>
            </w:r>
          </w:p>
        </w:tc>
        <w:tc>
          <w:tcPr>
            <w:tcW w:w="1418"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 </w:t>
            </w:r>
          </w:p>
        </w:tc>
        <w:tc>
          <w:tcPr>
            <w:tcW w:w="1477"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 </w:t>
            </w:r>
          </w:p>
        </w:tc>
      </w:tr>
      <w:tr w:rsidR="0037367D" w:rsidRPr="00DD3FF5" w:rsidTr="000B1076">
        <w:trPr>
          <w:trHeight w:val="327"/>
        </w:trPr>
        <w:tc>
          <w:tcPr>
            <w:tcW w:w="5103" w:type="dxa"/>
            <w:tcBorders>
              <w:top w:val="nil"/>
              <w:left w:val="single" w:sz="4" w:space="0" w:color="C0C0C0"/>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ind w:firstLineChars="200" w:firstLine="520"/>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 xml:space="preserve">3.1. Число </w:t>
            </w:r>
            <w:proofErr w:type="gramStart"/>
            <w:r w:rsidRPr="009712D2">
              <w:rPr>
                <w:rFonts w:ascii="Times New Roman" w:eastAsia="Times New Roman" w:hAnsi="Times New Roman" w:cs="Times New Roman"/>
                <w:sz w:val="26"/>
                <w:szCs w:val="26"/>
                <w:lang w:eastAsia="ru-RU"/>
              </w:rPr>
              <w:t>прибывших</w:t>
            </w:r>
            <w:proofErr w:type="gramEnd"/>
          </w:p>
        </w:tc>
        <w:tc>
          <w:tcPr>
            <w:tcW w:w="1701" w:type="dxa"/>
            <w:tcBorders>
              <w:top w:val="nil"/>
              <w:left w:val="nil"/>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человек</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1 654,00</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1 650,00</w:t>
            </w:r>
          </w:p>
        </w:tc>
        <w:tc>
          <w:tcPr>
            <w:tcW w:w="1516"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1 700,00</w:t>
            </w:r>
          </w:p>
        </w:tc>
        <w:tc>
          <w:tcPr>
            <w:tcW w:w="1418"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1 700,00</w:t>
            </w:r>
          </w:p>
        </w:tc>
        <w:tc>
          <w:tcPr>
            <w:tcW w:w="1477"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1 750,00</w:t>
            </w:r>
          </w:p>
        </w:tc>
      </w:tr>
      <w:tr w:rsidR="0037367D" w:rsidRPr="00DD3FF5" w:rsidTr="000B1076">
        <w:trPr>
          <w:trHeight w:val="327"/>
        </w:trPr>
        <w:tc>
          <w:tcPr>
            <w:tcW w:w="5103" w:type="dxa"/>
            <w:tcBorders>
              <w:top w:val="nil"/>
              <w:left w:val="single" w:sz="4" w:space="0" w:color="C0C0C0"/>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ind w:firstLineChars="200" w:firstLine="520"/>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 xml:space="preserve">3.2. Число </w:t>
            </w:r>
            <w:proofErr w:type="gramStart"/>
            <w:r w:rsidRPr="009712D2">
              <w:rPr>
                <w:rFonts w:ascii="Times New Roman" w:eastAsia="Times New Roman" w:hAnsi="Times New Roman" w:cs="Times New Roman"/>
                <w:sz w:val="26"/>
                <w:szCs w:val="26"/>
                <w:lang w:eastAsia="ru-RU"/>
              </w:rPr>
              <w:t>выбывших</w:t>
            </w:r>
            <w:proofErr w:type="gramEnd"/>
          </w:p>
        </w:tc>
        <w:tc>
          <w:tcPr>
            <w:tcW w:w="1701" w:type="dxa"/>
            <w:tcBorders>
              <w:top w:val="nil"/>
              <w:left w:val="nil"/>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человек</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1 669,00</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1 600,00</w:t>
            </w:r>
          </w:p>
        </w:tc>
        <w:tc>
          <w:tcPr>
            <w:tcW w:w="1516"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1 500,00</w:t>
            </w:r>
          </w:p>
        </w:tc>
        <w:tc>
          <w:tcPr>
            <w:tcW w:w="1418"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1 400,00</w:t>
            </w:r>
          </w:p>
        </w:tc>
        <w:tc>
          <w:tcPr>
            <w:tcW w:w="1477"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1 200,00</w:t>
            </w:r>
          </w:p>
        </w:tc>
      </w:tr>
      <w:tr w:rsidR="0037367D" w:rsidRPr="00DD3FF5" w:rsidTr="000B1076">
        <w:trPr>
          <w:trHeight w:val="327"/>
        </w:trPr>
        <w:tc>
          <w:tcPr>
            <w:tcW w:w="5103" w:type="dxa"/>
            <w:tcBorders>
              <w:top w:val="nil"/>
              <w:left w:val="single" w:sz="4" w:space="0" w:color="C0C0C0"/>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VIII. Развитие социальной сферы</w:t>
            </w:r>
          </w:p>
        </w:tc>
        <w:tc>
          <w:tcPr>
            <w:tcW w:w="1701" w:type="dxa"/>
            <w:tcBorders>
              <w:top w:val="nil"/>
              <w:left w:val="nil"/>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 </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 </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 </w:t>
            </w:r>
          </w:p>
        </w:tc>
        <w:tc>
          <w:tcPr>
            <w:tcW w:w="1516"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 </w:t>
            </w:r>
          </w:p>
        </w:tc>
        <w:tc>
          <w:tcPr>
            <w:tcW w:w="1418"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 </w:t>
            </w:r>
          </w:p>
        </w:tc>
        <w:tc>
          <w:tcPr>
            <w:tcW w:w="1477"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 </w:t>
            </w:r>
          </w:p>
        </w:tc>
      </w:tr>
      <w:tr w:rsidR="0037367D" w:rsidRPr="00DD3FF5" w:rsidTr="000B1076">
        <w:trPr>
          <w:trHeight w:val="327"/>
        </w:trPr>
        <w:tc>
          <w:tcPr>
            <w:tcW w:w="5103" w:type="dxa"/>
            <w:tcBorders>
              <w:top w:val="nil"/>
              <w:left w:val="single" w:sz="4" w:space="0" w:color="C0C0C0"/>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ind w:firstLineChars="100" w:firstLine="260"/>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1. Количество семей с 3 и более детьми</w:t>
            </w:r>
          </w:p>
        </w:tc>
        <w:tc>
          <w:tcPr>
            <w:tcW w:w="1701" w:type="dxa"/>
            <w:tcBorders>
              <w:top w:val="nil"/>
              <w:left w:val="nil"/>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ед.</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760,00</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810,00</w:t>
            </w:r>
          </w:p>
        </w:tc>
        <w:tc>
          <w:tcPr>
            <w:tcW w:w="1516"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840,00</w:t>
            </w:r>
          </w:p>
        </w:tc>
        <w:tc>
          <w:tcPr>
            <w:tcW w:w="1418"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870,00</w:t>
            </w:r>
          </w:p>
        </w:tc>
        <w:tc>
          <w:tcPr>
            <w:tcW w:w="1477"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900,00</w:t>
            </w:r>
          </w:p>
        </w:tc>
      </w:tr>
      <w:tr w:rsidR="0037367D" w:rsidRPr="00DD3FF5" w:rsidTr="000B1076">
        <w:trPr>
          <w:trHeight w:val="544"/>
        </w:trPr>
        <w:tc>
          <w:tcPr>
            <w:tcW w:w="5103" w:type="dxa"/>
            <w:tcBorders>
              <w:top w:val="nil"/>
              <w:left w:val="single" w:sz="4" w:space="0" w:color="C0C0C0"/>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ind w:firstLineChars="200" w:firstLine="520"/>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1.1. в том числе со среднедушевыми доходами ниже прожиточного минимума</w:t>
            </w:r>
          </w:p>
        </w:tc>
        <w:tc>
          <w:tcPr>
            <w:tcW w:w="1701" w:type="dxa"/>
            <w:tcBorders>
              <w:top w:val="nil"/>
              <w:left w:val="nil"/>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ед.</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298,00</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310,00</w:t>
            </w:r>
          </w:p>
        </w:tc>
        <w:tc>
          <w:tcPr>
            <w:tcW w:w="1516"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320,00</w:t>
            </w:r>
          </w:p>
        </w:tc>
        <w:tc>
          <w:tcPr>
            <w:tcW w:w="1418"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330,00</w:t>
            </w:r>
          </w:p>
        </w:tc>
        <w:tc>
          <w:tcPr>
            <w:tcW w:w="1477"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340,00</w:t>
            </w:r>
          </w:p>
        </w:tc>
      </w:tr>
      <w:tr w:rsidR="0037367D" w:rsidRPr="00DD3FF5" w:rsidTr="000B1076">
        <w:trPr>
          <w:trHeight w:val="544"/>
        </w:trPr>
        <w:tc>
          <w:tcPr>
            <w:tcW w:w="5103" w:type="dxa"/>
            <w:tcBorders>
              <w:top w:val="nil"/>
              <w:left w:val="single" w:sz="4" w:space="0" w:color="C0C0C0"/>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ind w:firstLineChars="100" w:firstLine="260"/>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2. Количество мест в дошкольных образовательных учреждениях</w:t>
            </w:r>
          </w:p>
        </w:tc>
        <w:tc>
          <w:tcPr>
            <w:tcW w:w="1701" w:type="dxa"/>
            <w:tcBorders>
              <w:top w:val="nil"/>
              <w:left w:val="nil"/>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ед.</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3 167,00</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3 413,00</w:t>
            </w:r>
          </w:p>
        </w:tc>
        <w:tc>
          <w:tcPr>
            <w:tcW w:w="1516"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3 413,00</w:t>
            </w:r>
          </w:p>
        </w:tc>
        <w:tc>
          <w:tcPr>
            <w:tcW w:w="1418"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3 413,00</w:t>
            </w:r>
          </w:p>
        </w:tc>
        <w:tc>
          <w:tcPr>
            <w:tcW w:w="1477"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3 413,00</w:t>
            </w:r>
          </w:p>
        </w:tc>
      </w:tr>
      <w:tr w:rsidR="0037367D" w:rsidRPr="00DD3FF5" w:rsidTr="000B1076">
        <w:trPr>
          <w:trHeight w:val="762"/>
        </w:trPr>
        <w:tc>
          <w:tcPr>
            <w:tcW w:w="5103" w:type="dxa"/>
            <w:tcBorders>
              <w:top w:val="nil"/>
              <w:left w:val="single" w:sz="4" w:space="0" w:color="C0C0C0"/>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ind w:firstLineChars="100" w:firstLine="260"/>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3. Потребность в дополнительных местах в дошкольных образовательных учреждениях (дети от 1,5 до 7 лет минус количество имеющихся мест)</w:t>
            </w:r>
          </w:p>
        </w:tc>
        <w:tc>
          <w:tcPr>
            <w:tcW w:w="1701" w:type="dxa"/>
            <w:tcBorders>
              <w:top w:val="nil"/>
              <w:left w:val="nil"/>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ед.</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1 064,00</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730,00</w:t>
            </w:r>
          </w:p>
        </w:tc>
        <w:tc>
          <w:tcPr>
            <w:tcW w:w="1516"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740,00</w:t>
            </w:r>
          </w:p>
        </w:tc>
        <w:tc>
          <w:tcPr>
            <w:tcW w:w="1418"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740,00</w:t>
            </w:r>
          </w:p>
        </w:tc>
        <w:tc>
          <w:tcPr>
            <w:tcW w:w="1477"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740,00</w:t>
            </w:r>
          </w:p>
        </w:tc>
      </w:tr>
      <w:tr w:rsidR="0037367D" w:rsidRPr="00DD3FF5" w:rsidTr="000B1076">
        <w:trPr>
          <w:trHeight w:val="762"/>
        </w:trPr>
        <w:tc>
          <w:tcPr>
            <w:tcW w:w="5103" w:type="dxa"/>
            <w:tcBorders>
              <w:top w:val="nil"/>
              <w:left w:val="single" w:sz="4" w:space="0" w:color="C0C0C0"/>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ind w:firstLineChars="200" w:firstLine="520"/>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3.1. Очередность в дошкольные образовательные учреждения детей от 1,5 до 3 лет (заполняется с 2016 года)</w:t>
            </w:r>
          </w:p>
        </w:tc>
        <w:tc>
          <w:tcPr>
            <w:tcW w:w="1701" w:type="dxa"/>
            <w:tcBorders>
              <w:top w:val="nil"/>
              <w:left w:val="nil"/>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ед.</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 </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924,00</w:t>
            </w:r>
          </w:p>
        </w:tc>
        <w:tc>
          <w:tcPr>
            <w:tcW w:w="1516"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920,00</w:t>
            </w:r>
          </w:p>
        </w:tc>
        <w:tc>
          <w:tcPr>
            <w:tcW w:w="1418"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880,00</w:t>
            </w:r>
          </w:p>
        </w:tc>
        <w:tc>
          <w:tcPr>
            <w:tcW w:w="1477"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850,00</w:t>
            </w:r>
          </w:p>
        </w:tc>
      </w:tr>
      <w:tr w:rsidR="0037367D" w:rsidRPr="00DD3FF5" w:rsidTr="000B1076">
        <w:trPr>
          <w:trHeight w:val="544"/>
        </w:trPr>
        <w:tc>
          <w:tcPr>
            <w:tcW w:w="5103" w:type="dxa"/>
            <w:tcBorders>
              <w:top w:val="nil"/>
              <w:left w:val="single" w:sz="4" w:space="0" w:color="C0C0C0"/>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ind w:firstLineChars="200" w:firstLine="520"/>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3.2. Очередность в дошкольные образовательные учреждения детей от 3 до 7 лет</w:t>
            </w:r>
          </w:p>
        </w:tc>
        <w:tc>
          <w:tcPr>
            <w:tcW w:w="1701" w:type="dxa"/>
            <w:tcBorders>
              <w:top w:val="nil"/>
              <w:left w:val="nil"/>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ед.</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0,00</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0,00</w:t>
            </w:r>
          </w:p>
        </w:tc>
        <w:tc>
          <w:tcPr>
            <w:tcW w:w="1516"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0,00</w:t>
            </w:r>
          </w:p>
        </w:tc>
        <w:tc>
          <w:tcPr>
            <w:tcW w:w="1418"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0,00</w:t>
            </w:r>
          </w:p>
        </w:tc>
        <w:tc>
          <w:tcPr>
            <w:tcW w:w="1477"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0,00</w:t>
            </w:r>
          </w:p>
        </w:tc>
      </w:tr>
      <w:tr w:rsidR="0037367D" w:rsidRPr="00DD3FF5" w:rsidTr="000B1076">
        <w:trPr>
          <w:trHeight w:val="544"/>
        </w:trPr>
        <w:tc>
          <w:tcPr>
            <w:tcW w:w="5103" w:type="dxa"/>
            <w:tcBorders>
              <w:top w:val="nil"/>
              <w:left w:val="single" w:sz="4" w:space="0" w:color="C0C0C0"/>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ind w:firstLineChars="100" w:firstLine="260"/>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4. Количество мест в общеобразовательных учреждениях</w:t>
            </w:r>
          </w:p>
        </w:tc>
        <w:tc>
          <w:tcPr>
            <w:tcW w:w="1701" w:type="dxa"/>
            <w:tcBorders>
              <w:top w:val="nil"/>
              <w:left w:val="nil"/>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ед.</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8 095,00</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8 095,00</w:t>
            </w:r>
          </w:p>
        </w:tc>
        <w:tc>
          <w:tcPr>
            <w:tcW w:w="1516"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8 095,00</w:t>
            </w:r>
          </w:p>
        </w:tc>
        <w:tc>
          <w:tcPr>
            <w:tcW w:w="1418"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8 095,00</w:t>
            </w:r>
          </w:p>
        </w:tc>
        <w:tc>
          <w:tcPr>
            <w:tcW w:w="1477"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8 095,00</w:t>
            </w:r>
          </w:p>
        </w:tc>
      </w:tr>
      <w:tr w:rsidR="0037367D" w:rsidRPr="00DD3FF5" w:rsidTr="000B1076">
        <w:trPr>
          <w:trHeight w:val="327"/>
        </w:trPr>
        <w:tc>
          <w:tcPr>
            <w:tcW w:w="5103" w:type="dxa"/>
            <w:tcBorders>
              <w:top w:val="nil"/>
              <w:left w:val="single" w:sz="4" w:space="0" w:color="C0C0C0"/>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ind w:firstLineChars="200" w:firstLine="520"/>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4.1. в том числе в начальных классах</w:t>
            </w:r>
          </w:p>
        </w:tc>
        <w:tc>
          <w:tcPr>
            <w:tcW w:w="1701" w:type="dxa"/>
            <w:tcBorders>
              <w:top w:val="nil"/>
              <w:left w:val="nil"/>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ед.</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3 614,00</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3 614,00</w:t>
            </w:r>
          </w:p>
        </w:tc>
        <w:tc>
          <w:tcPr>
            <w:tcW w:w="1516"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3 614,00</w:t>
            </w:r>
          </w:p>
        </w:tc>
        <w:tc>
          <w:tcPr>
            <w:tcW w:w="1418"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3 614,00</w:t>
            </w:r>
          </w:p>
        </w:tc>
        <w:tc>
          <w:tcPr>
            <w:tcW w:w="1477"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3 614,00</w:t>
            </w:r>
          </w:p>
        </w:tc>
      </w:tr>
      <w:tr w:rsidR="0037367D" w:rsidRPr="00DD3FF5" w:rsidTr="000B1076">
        <w:trPr>
          <w:trHeight w:val="544"/>
        </w:trPr>
        <w:tc>
          <w:tcPr>
            <w:tcW w:w="5103" w:type="dxa"/>
            <w:tcBorders>
              <w:top w:val="nil"/>
              <w:left w:val="single" w:sz="4" w:space="0" w:color="C0C0C0"/>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ind w:firstLineChars="100" w:firstLine="260"/>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 xml:space="preserve">5. Количество учащихся </w:t>
            </w:r>
            <w:r w:rsidRPr="009712D2">
              <w:rPr>
                <w:rFonts w:ascii="Times New Roman" w:eastAsia="Times New Roman" w:hAnsi="Times New Roman" w:cs="Times New Roman"/>
                <w:sz w:val="26"/>
                <w:szCs w:val="26"/>
                <w:lang w:eastAsia="ru-RU"/>
              </w:rPr>
              <w:lastRenderedPageBreak/>
              <w:t>общеобразовательных учреждений, обучающихся во вторую и третью смены</w:t>
            </w:r>
          </w:p>
        </w:tc>
        <w:tc>
          <w:tcPr>
            <w:tcW w:w="1701" w:type="dxa"/>
            <w:tcBorders>
              <w:top w:val="nil"/>
              <w:left w:val="nil"/>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lastRenderedPageBreak/>
              <w:t>чел.</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499,00</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540,00</w:t>
            </w:r>
          </w:p>
        </w:tc>
        <w:tc>
          <w:tcPr>
            <w:tcW w:w="1516"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560,00</w:t>
            </w:r>
          </w:p>
        </w:tc>
        <w:tc>
          <w:tcPr>
            <w:tcW w:w="1418"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580,00</w:t>
            </w:r>
          </w:p>
        </w:tc>
        <w:tc>
          <w:tcPr>
            <w:tcW w:w="1477"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600,00</w:t>
            </w:r>
          </w:p>
        </w:tc>
      </w:tr>
      <w:tr w:rsidR="0037367D" w:rsidRPr="00DD3FF5" w:rsidTr="000B1076">
        <w:trPr>
          <w:trHeight w:val="762"/>
        </w:trPr>
        <w:tc>
          <w:tcPr>
            <w:tcW w:w="5103" w:type="dxa"/>
            <w:tcBorders>
              <w:top w:val="nil"/>
              <w:left w:val="single" w:sz="4" w:space="0" w:color="C0C0C0"/>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ind w:firstLineChars="100" w:firstLine="260"/>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lastRenderedPageBreak/>
              <w:t>6. Потребность в дополнительных местах в общеобразовательных учреждениях (дети 7-17 лет минус количество имеющихся мест)</w:t>
            </w:r>
          </w:p>
        </w:tc>
        <w:tc>
          <w:tcPr>
            <w:tcW w:w="1701" w:type="dxa"/>
            <w:tcBorders>
              <w:top w:val="nil"/>
              <w:left w:val="nil"/>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ед.</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-1 575,00</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-1 425,00</w:t>
            </w:r>
          </w:p>
        </w:tc>
        <w:tc>
          <w:tcPr>
            <w:tcW w:w="1516"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-1 343,00</w:t>
            </w:r>
          </w:p>
        </w:tc>
        <w:tc>
          <w:tcPr>
            <w:tcW w:w="1418"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-1 245,00</w:t>
            </w:r>
          </w:p>
        </w:tc>
        <w:tc>
          <w:tcPr>
            <w:tcW w:w="1477"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-1 145,00</w:t>
            </w:r>
          </w:p>
        </w:tc>
      </w:tr>
      <w:tr w:rsidR="0037367D" w:rsidRPr="00DD3FF5" w:rsidTr="000B1076">
        <w:trPr>
          <w:trHeight w:val="544"/>
        </w:trPr>
        <w:tc>
          <w:tcPr>
            <w:tcW w:w="5103" w:type="dxa"/>
            <w:tcBorders>
              <w:top w:val="nil"/>
              <w:left w:val="single" w:sz="4" w:space="0" w:color="C0C0C0"/>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ind w:firstLineChars="100" w:firstLine="260"/>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7. Обеспеченность врачебными кадрами всех специальностей</w:t>
            </w:r>
          </w:p>
        </w:tc>
        <w:tc>
          <w:tcPr>
            <w:tcW w:w="1701" w:type="dxa"/>
            <w:tcBorders>
              <w:top w:val="nil"/>
              <w:left w:val="nil"/>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ед. на 10 тыс. населения</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21,40</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22,70</w:t>
            </w:r>
          </w:p>
        </w:tc>
        <w:tc>
          <w:tcPr>
            <w:tcW w:w="1516"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23,00</w:t>
            </w:r>
          </w:p>
        </w:tc>
        <w:tc>
          <w:tcPr>
            <w:tcW w:w="1418"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23,20</w:t>
            </w:r>
          </w:p>
        </w:tc>
        <w:tc>
          <w:tcPr>
            <w:tcW w:w="1477"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23,50</w:t>
            </w:r>
          </w:p>
        </w:tc>
      </w:tr>
      <w:tr w:rsidR="0037367D" w:rsidRPr="00DD3FF5" w:rsidTr="000B1076">
        <w:trPr>
          <w:trHeight w:val="544"/>
        </w:trPr>
        <w:tc>
          <w:tcPr>
            <w:tcW w:w="5103" w:type="dxa"/>
            <w:tcBorders>
              <w:top w:val="nil"/>
              <w:left w:val="single" w:sz="4" w:space="0" w:color="C0C0C0"/>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ind w:firstLineChars="100" w:firstLine="260"/>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8. Обеспеченность врачами общей практики</w:t>
            </w:r>
          </w:p>
        </w:tc>
        <w:tc>
          <w:tcPr>
            <w:tcW w:w="1701" w:type="dxa"/>
            <w:tcBorders>
              <w:top w:val="nil"/>
              <w:left w:val="nil"/>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ед. на 10 тыс. населения.</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1,80</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1,80</w:t>
            </w:r>
          </w:p>
        </w:tc>
        <w:tc>
          <w:tcPr>
            <w:tcW w:w="1516"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1,90</w:t>
            </w:r>
          </w:p>
        </w:tc>
        <w:tc>
          <w:tcPr>
            <w:tcW w:w="1418"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1,90</w:t>
            </w:r>
          </w:p>
        </w:tc>
        <w:tc>
          <w:tcPr>
            <w:tcW w:w="1477"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2,00</w:t>
            </w:r>
          </w:p>
        </w:tc>
      </w:tr>
      <w:tr w:rsidR="0037367D" w:rsidRPr="00DD3FF5" w:rsidTr="000B1076">
        <w:trPr>
          <w:trHeight w:val="544"/>
        </w:trPr>
        <w:tc>
          <w:tcPr>
            <w:tcW w:w="5103" w:type="dxa"/>
            <w:tcBorders>
              <w:top w:val="nil"/>
              <w:left w:val="single" w:sz="4" w:space="0" w:color="C0C0C0"/>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ind w:firstLineChars="100" w:firstLine="260"/>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9. Обеспеченность средним медицинским персоналом</w:t>
            </w:r>
          </w:p>
        </w:tc>
        <w:tc>
          <w:tcPr>
            <w:tcW w:w="1701" w:type="dxa"/>
            <w:tcBorders>
              <w:top w:val="nil"/>
              <w:left w:val="nil"/>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ед. на 10 тыс. населения</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82,70</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82,70</w:t>
            </w:r>
          </w:p>
        </w:tc>
        <w:tc>
          <w:tcPr>
            <w:tcW w:w="1516"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83,00</w:t>
            </w:r>
          </w:p>
        </w:tc>
        <w:tc>
          <w:tcPr>
            <w:tcW w:w="1418"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83,00</w:t>
            </w:r>
          </w:p>
        </w:tc>
        <w:tc>
          <w:tcPr>
            <w:tcW w:w="1477"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83,30</w:t>
            </w:r>
          </w:p>
        </w:tc>
      </w:tr>
      <w:tr w:rsidR="0037367D" w:rsidRPr="00DD3FF5" w:rsidTr="000B1076">
        <w:trPr>
          <w:trHeight w:val="544"/>
        </w:trPr>
        <w:tc>
          <w:tcPr>
            <w:tcW w:w="5103" w:type="dxa"/>
            <w:tcBorders>
              <w:top w:val="nil"/>
              <w:left w:val="single" w:sz="4" w:space="0" w:color="C0C0C0"/>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ind w:firstLineChars="100" w:firstLine="260"/>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10. Доля врачей в возрасте до 35 лет к общему числу врачей</w:t>
            </w:r>
          </w:p>
        </w:tc>
        <w:tc>
          <w:tcPr>
            <w:tcW w:w="1701" w:type="dxa"/>
            <w:tcBorders>
              <w:top w:val="nil"/>
              <w:left w:val="nil"/>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11,50</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11,50</w:t>
            </w:r>
          </w:p>
        </w:tc>
        <w:tc>
          <w:tcPr>
            <w:tcW w:w="1516"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12,00</w:t>
            </w:r>
          </w:p>
        </w:tc>
        <w:tc>
          <w:tcPr>
            <w:tcW w:w="1418"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12,00</w:t>
            </w:r>
          </w:p>
        </w:tc>
        <w:tc>
          <w:tcPr>
            <w:tcW w:w="1477"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12,50</w:t>
            </w:r>
          </w:p>
        </w:tc>
      </w:tr>
      <w:tr w:rsidR="0037367D" w:rsidRPr="00DD3FF5" w:rsidTr="000B1076">
        <w:trPr>
          <w:trHeight w:val="762"/>
        </w:trPr>
        <w:tc>
          <w:tcPr>
            <w:tcW w:w="5103" w:type="dxa"/>
            <w:tcBorders>
              <w:top w:val="nil"/>
              <w:left w:val="single" w:sz="4" w:space="0" w:color="C0C0C0"/>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ind w:firstLineChars="100" w:firstLine="260"/>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11. Доля учителей общеобразовательных учреждений в возрасте до 35 лет к общему числу учителей образовательных учреждений</w:t>
            </w:r>
          </w:p>
        </w:tc>
        <w:tc>
          <w:tcPr>
            <w:tcW w:w="1701" w:type="dxa"/>
            <w:tcBorders>
              <w:top w:val="nil"/>
              <w:left w:val="nil"/>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15,20</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15,20</w:t>
            </w:r>
          </w:p>
        </w:tc>
        <w:tc>
          <w:tcPr>
            <w:tcW w:w="1516"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17,00</w:t>
            </w:r>
          </w:p>
        </w:tc>
        <w:tc>
          <w:tcPr>
            <w:tcW w:w="1418"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18,00</w:t>
            </w:r>
          </w:p>
        </w:tc>
        <w:tc>
          <w:tcPr>
            <w:tcW w:w="1477"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19,00</w:t>
            </w:r>
          </w:p>
        </w:tc>
      </w:tr>
      <w:tr w:rsidR="0037367D" w:rsidRPr="00DD3FF5" w:rsidTr="000B1076">
        <w:trPr>
          <w:trHeight w:val="979"/>
        </w:trPr>
        <w:tc>
          <w:tcPr>
            <w:tcW w:w="5103" w:type="dxa"/>
            <w:tcBorders>
              <w:top w:val="nil"/>
              <w:left w:val="single" w:sz="4" w:space="0" w:color="C0C0C0"/>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ind w:firstLineChars="100" w:firstLine="260"/>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12. Численность женщин, находящихся в отпуске по уходу за ребенком до достижения им возраста трех лет, прошедших профессиональное обучение (переобучение)</w:t>
            </w:r>
          </w:p>
        </w:tc>
        <w:tc>
          <w:tcPr>
            <w:tcW w:w="1701" w:type="dxa"/>
            <w:tcBorders>
              <w:top w:val="nil"/>
              <w:left w:val="nil"/>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чел.</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22,00</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10,00</w:t>
            </w:r>
          </w:p>
        </w:tc>
        <w:tc>
          <w:tcPr>
            <w:tcW w:w="1516"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18,00</w:t>
            </w:r>
          </w:p>
        </w:tc>
        <w:tc>
          <w:tcPr>
            <w:tcW w:w="1418"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18,00</w:t>
            </w:r>
          </w:p>
        </w:tc>
        <w:tc>
          <w:tcPr>
            <w:tcW w:w="1477"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18,00</w:t>
            </w:r>
          </w:p>
        </w:tc>
      </w:tr>
      <w:tr w:rsidR="0037367D" w:rsidRPr="00DD3FF5" w:rsidTr="000B1076">
        <w:trPr>
          <w:trHeight w:val="762"/>
        </w:trPr>
        <w:tc>
          <w:tcPr>
            <w:tcW w:w="5103" w:type="dxa"/>
            <w:tcBorders>
              <w:top w:val="nil"/>
              <w:left w:val="single" w:sz="4" w:space="0" w:color="C0C0C0"/>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ind w:firstLineChars="100" w:firstLine="260"/>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 xml:space="preserve">13. Количество социально ориентированных некоммерческих </w:t>
            </w:r>
            <w:r w:rsidRPr="009712D2">
              <w:rPr>
                <w:rFonts w:ascii="Times New Roman" w:eastAsia="Times New Roman" w:hAnsi="Times New Roman" w:cs="Times New Roman"/>
                <w:sz w:val="26"/>
                <w:szCs w:val="26"/>
                <w:lang w:eastAsia="ru-RU"/>
              </w:rPr>
              <w:lastRenderedPageBreak/>
              <w:t>организаций, получивших поддержку из местного бюджета</w:t>
            </w:r>
          </w:p>
        </w:tc>
        <w:tc>
          <w:tcPr>
            <w:tcW w:w="1701" w:type="dxa"/>
            <w:tcBorders>
              <w:top w:val="nil"/>
              <w:left w:val="nil"/>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lastRenderedPageBreak/>
              <w:t>ед.</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5,00</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5,00</w:t>
            </w:r>
          </w:p>
        </w:tc>
        <w:tc>
          <w:tcPr>
            <w:tcW w:w="1516"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7,00</w:t>
            </w:r>
          </w:p>
        </w:tc>
        <w:tc>
          <w:tcPr>
            <w:tcW w:w="1418"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7,00</w:t>
            </w:r>
          </w:p>
        </w:tc>
        <w:tc>
          <w:tcPr>
            <w:tcW w:w="1477"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7,00</w:t>
            </w:r>
          </w:p>
        </w:tc>
      </w:tr>
      <w:tr w:rsidR="0037367D" w:rsidRPr="00DD3FF5" w:rsidTr="000B1076">
        <w:trPr>
          <w:trHeight w:val="327"/>
        </w:trPr>
        <w:tc>
          <w:tcPr>
            <w:tcW w:w="5103" w:type="dxa"/>
            <w:tcBorders>
              <w:top w:val="nil"/>
              <w:left w:val="single" w:sz="4" w:space="0" w:color="C0C0C0"/>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rPr>
                <w:rFonts w:ascii="Times New Roman" w:eastAsia="Times New Roman" w:hAnsi="Times New Roman" w:cs="Times New Roman"/>
                <w:sz w:val="26"/>
                <w:szCs w:val="26"/>
                <w:lang w:eastAsia="ru-RU"/>
              </w:rPr>
            </w:pPr>
            <w:proofErr w:type="gramStart"/>
            <w:r w:rsidRPr="009712D2">
              <w:rPr>
                <w:rFonts w:ascii="Times New Roman" w:eastAsia="Times New Roman" w:hAnsi="Times New Roman" w:cs="Times New Roman"/>
                <w:sz w:val="26"/>
                <w:szCs w:val="26"/>
                <w:lang w:eastAsia="ru-RU"/>
              </w:rPr>
              <w:lastRenderedPageBreak/>
              <w:t>I</w:t>
            </w:r>
            <w:proofErr w:type="gramEnd"/>
            <w:r w:rsidRPr="009712D2">
              <w:rPr>
                <w:rFonts w:ascii="Times New Roman" w:eastAsia="Times New Roman" w:hAnsi="Times New Roman" w:cs="Times New Roman"/>
                <w:sz w:val="26"/>
                <w:szCs w:val="26"/>
                <w:lang w:eastAsia="ru-RU"/>
              </w:rPr>
              <w:t>Х. Трудовые ресурсы</w:t>
            </w:r>
          </w:p>
        </w:tc>
        <w:tc>
          <w:tcPr>
            <w:tcW w:w="1701" w:type="dxa"/>
            <w:tcBorders>
              <w:top w:val="nil"/>
              <w:left w:val="nil"/>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 </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 </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 </w:t>
            </w:r>
          </w:p>
        </w:tc>
        <w:tc>
          <w:tcPr>
            <w:tcW w:w="1516"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 </w:t>
            </w:r>
          </w:p>
        </w:tc>
        <w:tc>
          <w:tcPr>
            <w:tcW w:w="1418"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 </w:t>
            </w:r>
          </w:p>
        </w:tc>
        <w:tc>
          <w:tcPr>
            <w:tcW w:w="1477"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 </w:t>
            </w:r>
          </w:p>
        </w:tc>
      </w:tr>
      <w:tr w:rsidR="0037367D" w:rsidRPr="00DD3FF5" w:rsidTr="000B1076">
        <w:trPr>
          <w:trHeight w:val="762"/>
        </w:trPr>
        <w:tc>
          <w:tcPr>
            <w:tcW w:w="5103" w:type="dxa"/>
            <w:tcBorders>
              <w:top w:val="nil"/>
              <w:left w:val="single" w:sz="4" w:space="0" w:color="C0C0C0"/>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ind w:firstLineChars="100" w:firstLine="260"/>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1. Среднесписочная численность работников (без внешних совместителей) по полному кругу организаций</w:t>
            </w:r>
          </w:p>
        </w:tc>
        <w:tc>
          <w:tcPr>
            <w:tcW w:w="1701" w:type="dxa"/>
            <w:tcBorders>
              <w:top w:val="nil"/>
              <w:left w:val="nil"/>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чел.</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24 941,00</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24 950,00</w:t>
            </w:r>
          </w:p>
        </w:tc>
        <w:tc>
          <w:tcPr>
            <w:tcW w:w="1516"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25 050,00</w:t>
            </w:r>
          </w:p>
        </w:tc>
        <w:tc>
          <w:tcPr>
            <w:tcW w:w="1418"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25 150,00</w:t>
            </w:r>
          </w:p>
        </w:tc>
        <w:tc>
          <w:tcPr>
            <w:tcW w:w="1477"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25 200,00</w:t>
            </w:r>
          </w:p>
        </w:tc>
      </w:tr>
      <w:tr w:rsidR="0037367D" w:rsidRPr="00DD3FF5" w:rsidTr="000B1076">
        <w:trPr>
          <w:trHeight w:val="327"/>
        </w:trPr>
        <w:tc>
          <w:tcPr>
            <w:tcW w:w="5103" w:type="dxa"/>
            <w:tcBorders>
              <w:top w:val="nil"/>
              <w:left w:val="single" w:sz="4" w:space="0" w:color="C0C0C0"/>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ind w:firstLineChars="100" w:firstLine="260"/>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2. Трудовые ресурсы, всего</w:t>
            </w:r>
          </w:p>
        </w:tc>
        <w:tc>
          <w:tcPr>
            <w:tcW w:w="1701" w:type="dxa"/>
            <w:tcBorders>
              <w:top w:val="nil"/>
              <w:left w:val="nil"/>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чел.</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33 951,00</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33 033,00</w:t>
            </w:r>
          </w:p>
        </w:tc>
        <w:tc>
          <w:tcPr>
            <w:tcW w:w="1516"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33 220,00</w:t>
            </w:r>
          </w:p>
        </w:tc>
        <w:tc>
          <w:tcPr>
            <w:tcW w:w="1418"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33 440,00</w:t>
            </w:r>
          </w:p>
        </w:tc>
        <w:tc>
          <w:tcPr>
            <w:tcW w:w="1477"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33 680,00</w:t>
            </w:r>
          </w:p>
        </w:tc>
      </w:tr>
      <w:tr w:rsidR="0037367D" w:rsidRPr="00DD3FF5" w:rsidTr="000B1076">
        <w:trPr>
          <w:trHeight w:val="327"/>
        </w:trPr>
        <w:tc>
          <w:tcPr>
            <w:tcW w:w="5103" w:type="dxa"/>
            <w:tcBorders>
              <w:top w:val="nil"/>
              <w:left w:val="single" w:sz="4" w:space="0" w:color="C0C0C0"/>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ind w:firstLineChars="100" w:firstLine="260"/>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3. Состав трудовых ресурсов:</w:t>
            </w:r>
          </w:p>
        </w:tc>
        <w:tc>
          <w:tcPr>
            <w:tcW w:w="1701" w:type="dxa"/>
            <w:tcBorders>
              <w:top w:val="nil"/>
              <w:left w:val="nil"/>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 </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 </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 </w:t>
            </w:r>
          </w:p>
        </w:tc>
        <w:tc>
          <w:tcPr>
            <w:tcW w:w="1516"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 </w:t>
            </w:r>
          </w:p>
        </w:tc>
        <w:tc>
          <w:tcPr>
            <w:tcW w:w="1418"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 </w:t>
            </w:r>
          </w:p>
        </w:tc>
        <w:tc>
          <w:tcPr>
            <w:tcW w:w="1477"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 </w:t>
            </w:r>
          </w:p>
        </w:tc>
      </w:tr>
      <w:tr w:rsidR="0037367D" w:rsidRPr="00DD3FF5" w:rsidTr="000B1076">
        <w:trPr>
          <w:trHeight w:val="544"/>
        </w:trPr>
        <w:tc>
          <w:tcPr>
            <w:tcW w:w="5103" w:type="dxa"/>
            <w:tcBorders>
              <w:top w:val="nil"/>
              <w:left w:val="single" w:sz="4" w:space="0" w:color="C0C0C0"/>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ind w:firstLineChars="200" w:firstLine="520"/>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3.1. трудоспособное население в трудоспособном возрасте</w:t>
            </w:r>
          </w:p>
        </w:tc>
        <w:tc>
          <w:tcPr>
            <w:tcW w:w="1701" w:type="dxa"/>
            <w:tcBorders>
              <w:top w:val="nil"/>
              <w:left w:val="nil"/>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чел.</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30 844,00</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30 000,00</w:t>
            </w:r>
          </w:p>
        </w:tc>
        <w:tc>
          <w:tcPr>
            <w:tcW w:w="1516"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30 300,00</w:t>
            </w:r>
          </w:p>
        </w:tc>
        <w:tc>
          <w:tcPr>
            <w:tcW w:w="1418"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30 500,00</w:t>
            </w:r>
          </w:p>
        </w:tc>
        <w:tc>
          <w:tcPr>
            <w:tcW w:w="1477"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30 800,00</w:t>
            </w:r>
          </w:p>
        </w:tc>
      </w:tr>
      <w:tr w:rsidR="0037367D" w:rsidRPr="00DD3FF5" w:rsidTr="000B1076">
        <w:trPr>
          <w:trHeight w:val="544"/>
        </w:trPr>
        <w:tc>
          <w:tcPr>
            <w:tcW w:w="5103" w:type="dxa"/>
            <w:tcBorders>
              <w:top w:val="nil"/>
              <w:left w:val="single" w:sz="4" w:space="0" w:color="C0C0C0"/>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ind w:firstLineChars="200" w:firstLine="520"/>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3.2. лица старше трудоспособного возраста, занятые в экономике</w:t>
            </w:r>
          </w:p>
        </w:tc>
        <w:tc>
          <w:tcPr>
            <w:tcW w:w="1701" w:type="dxa"/>
            <w:tcBorders>
              <w:top w:val="nil"/>
              <w:left w:val="nil"/>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чел.</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2 664,00</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2 557,00</w:t>
            </w:r>
          </w:p>
        </w:tc>
        <w:tc>
          <w:tcPr>
            <w:tcW w:w="1516"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2 450,00</w:t>
            </w:r>
          </w:p>
        </w:tc>
        <w:tc>
          <w:tcPr>
            <w:tcW w:w="1418"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2 460,00</w:t>
            </w:r>
          </w:p>
        </w:tc>
        <w:tc>
          <w:tcPr>
            <w:tcW w:w="1477"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2 380,00</w:t>
            </w:r>
          </w:p>
        </w:tc>
      </w:tr>
      <w:tr w:rsidR="0037367D" w:rsidRPr="00DD3FF5" w:rsidTr="000B1076">
        <w:trPr>
          <w:trHeight w:val="544"/>
        </w:trPr>
        <w:tc>
          <w:tcPr>
            <w:tcW w:w="5103" w:type="dxa"/>
            <w:tcBorders>
              <w:top w:val="nil"/>
              <w:left w:val="single" w:sz="4" w:space="0" w:color="C0C0C0"/>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ind w:firstLineChars="200" w:firstLine="520"/>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3.3. подростки, занятые в экономике (до 15 лет включительно)</w:t>
            </w:r>
          </w:p>
        </w:tc>
        <w:tc>
          <w:tcPr>
            <w:tcW w:w="1701" w:type="dxa"/>
            <w:tcBorders>
              <w:top w:val="nil"/>
              <w:left w:val="nil"/>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чел.</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312,00</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326,00</w:t>
            </w:r>
          </w:p>
        </w:tc>
        <w:tc>
          <w:tcPr>
            <w:tcW w:w="1516"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300,00</w:t>
            </w:r>
          </w:p>
        </w:tc>
        <w:tc>
          <w:tcPr>
            <w:tcW w:w="1418"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300,00</w:t>
            </w:r>
          </w:p>
        </w:tc>
        <w:tc>
          <w:tcPr>
            <w:tcW w:w="1477"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300,00</w:t>
            </w:r>
          </w:p>
        </w:tc>
      </w:tr>
      <w:tr w:rsidR="0037367D" w:rsidRPr="00DD3FF5" w:rsidTr="000B1076">
        <w:trPr>
          <w:trHeight w:val="762"/>
        </w:trPr>
        <w:tc>
          <w:tcPr>
            <w:tcW w:w="5103" w:type="dxa"/>
            <w:tcBorders>
              <w:top w:val="nil"/>
              <w:left w:val="single" w:sz="4" w:space="0" w:color="C0C0C0"/>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ind w:firstLineChars="200" w:firstLine="520"/>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3.4. иностранные граждане, осуществляющие трудовую деятельность по найму в Российской Федерации</w:t>
            </w:r>
          </w:p>
        </w:tc>
        <w:tc>
          <w:tcPr>
            <w:tcW w:w="1701" w:type="dxa"/>
            <w:tcBorders>
              <w:top w:val="nil"/>
              <w:left w:val="nil"/>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чел.</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131,00</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150,00</w:t>
            </w:r>
          </w:p>
        </w:tc>
        <w:tc>
          <w:tcPr>
            <w:tcW w:w="1516"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170,00</w:t>
            </w:r>
          </w:p>
        </w:tc>
        <w:tc>
          <w:tcPr>
            <w:tcW w:w="1418"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180,00</w:t>
            </w:r>
          </w:p>
        </w:tc>
        <w:tc>
          <w:tcPr>
            <w:tcW w:w="1477"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200,00</w:t>
            </w:r>
          </w:p>
        </w:tc>
      </w:tr>
      <w:tr w:rsidR="0037367D" w:rsidRPr="00DD3FF5" w:rsidTr="000B1076">
        <w:trPr>
          <w:trHeight w:val="327"/>
        </w:trPr>
        <w:tc>
          <w:tcPr>
            <w:tcW w:w="5103" w:type="dxa"/>
            <w:tcBorders>
              <w:top w:val="nil"/>
              <w:left w:val="single" w:sz="4" w:space="0" w:color="C0C0C0"/>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ind w:firstLineChars="100" w:firstLine="260"/>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4. Распределение трудовых ресурсов:</w:t>
            </w:r>
          </w:p>
        </w:tc>
        <w:tc>
          <w:tcPr>
            <w:tcW w:w="1701" w:type="dxa"/>
            <w:tcBorders>
              <w:top w:val="nil"/>
              <w:left w:val="nil"/>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 </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 </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 </w:t>
            </w:r>
          </w:p>
        </w:tc>
        <w:tc>
          <w:tcPr>
            <w:tcW w:w="1516"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 </w:t>
            </w:r>
          </w:p>
        </w:tc>
        <w:tc>
          <w:tcPr>
            <w:tcW w:w="1418"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 </w:t>
            </w:r>
          </w:p>
        </w:tc>
        <w:tc>
          <w:tcPr>
            <w:tcW w:w="1477"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 </w:t>
            </w:r>
          </w:p>
        </w:tc>
      </w:tr>
      <w:tr w:rsidR="0037367D" w:rsidRPr="00DD3FF5" w:rsidTr="000B1076">
        <w:trPr>
          <w:trHeight w:val="979"/>
        </w:trPr>
        <w:tc>
          <w:tcPr>
            <w:tcW w:w="5103" w:type="dxa"/>
            <w:tcBorders>
              <w:top w:val="nil"/>
              <w:left w:val="single" w:sz="4" w:space="0" w:color="C0C0C0"/>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ind w:firstLineChars="200" w:firstLine="520"/>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 xml:space="preserve">4.1. занято в экономике муниципального образования (без учета иногородних жителей, въезжающих на </w:t>
            </w:r>
            <w:proofErr w:type="gramStart"/>
            <w:r w:rsidRPr="009712D2">
              <w:rPr>
                <w:rFonts w:ascii="Times New Roman" w:eastAsia="Times New Roman" w:hAnsi="Times New Roman" w:cs="Times New Roman"/>
                <w:sz w:val="26"/>
                <w:szCs w:val="26"/>
                <w:lang w:eastAsia="ru-RU"/>
              </w:rPr>
              <w:t>работу</w:t>
            </w:r>
            <w:proofErr w:type="gramEnd"/>
            <w:r w:rsidRPr="009712D2">
              <w:rPr>
                <w:rFonts w:ascii="Times New Roman" w:eastAsia="Times New Roman" w:hAnsi="Times New Roman" w:cs="Times New Roman"/>
                <w:sz w:val="26"/>
                <w:szCs w:val="26"/>
                <w:lang w:eastAsia="ru-RU"/>
              </w:rPr>
              <w:t xml:space="preserve"> на территорию муниципального образования)</w:t>
            </w:r>
          </w:p>
        </w:tc>
        <w:tc>
          <w:tcPr>
            <w:tcW w:w="1701" w:type="dxa"/>
            <w:tcBorders>
              <w:top w:val="nil"/>
              <w:left w:val="nil"/>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чел.</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24 810,00</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24 800,00</w:t>
            </w:r>
          </w:p>
        </w:tc>
        <w:tc>
          <w:tcPr>
            <w:tcW w:w="1516"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24 800,00</w:t>
            </w:r>
          </w:p>
        </w:tc>
        <w:tc>
          <w:tcPr>
            <w:tcW w:w="1418"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24 970,00</w:t>
            </w:r>
          </w:p>
        </w:tc>
        <w:tc>
          <w:tcPr>
            <w:tcW w:w="1477"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25 000,00</w:t>
            </w:r>
          </w:p>
        </w:tc>
      </w:tr>
      <w:tr w:rsidR="0037367D" w:rsidRPr="00DD3FF5" w:rsidTr="000B1076">
        <w:trPr>
          <w:trHeight w:val="544"/>
        </w:trPr>
        <w:tc>
          <w:tcPr>
            <w:tcW w:w="5103" w:type="dxa"/>
            <w:tcBorders>
              <w:top w:val="nil"/>
              <w:left w:val="single" w:sz="4" w:space="0" w:color="C0C0C0"/>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ind w:firstLineChars="200" w:firstLine="520"/>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4.2. учащиеся в трудоспособном возрасте, обучающиеся с отрывом от работы</w:t>
            </w:r>
          </w:p>
        </w:tc>
        <w:tc>
          <w:tcPr>
            <w:tcW w:w="1701" w:type="dxa"/>
            <w:tcBorders>
              <w:top w:val="nil"/>
              <w:left w:val="nil"/>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чел.</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913,00</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867,00</w:t>
            </w:r>
          </w:p>
        </w:tc>
        <w:tc>
          <w:tcPr>
            <w:tcW w:w="1516"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897,00</w:t>
            </w:r>
          </w:p>
        </w:tc>
        <w:tc>
          <w:tcPr>
            <w:tcW w:w="1418"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930,00</w:t>
            </w:r>
          </w:p>
        </w:tc>
        <w:tc>
          <w:tcPr>
            <w:tcW w:w="1477"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945,00</w:t>
            </w:r>
          </w:p>
        </w:tc>
      </w:tr>
      <w:tr w:rsidR="0037367D" w:rsidRPr="00DD3FF5" w:rsidTr="000B1076">
        <w:trPr>
          <w:trHeight w:val="327"/>
        </w:trPr>
        <w:tc>
          <w:tcPr>
            <w:tcW w:w="5103" w:type="dxa"/>
            <w:tcBorders>
              <w:top w:val="nil"/>
              <w:left w:val="single" w:sz="4" w:space="0" w:color="C0C0C0"/>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ind w:firstLineChars="200" w:firstLine="520"/>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4.3. безработные по методологии МОТ</w:t>
            </w:r>
          </w:p>
        </w:tc>
        <w:tc>
          <w:tcPr>
            <w:tcW w:w="1701" w:type="dxa"/>
            <w:tcBorders>
              <w:top w:val="nil"/>
              <w:left w:val="nil"/>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чел.</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2 530,00</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2 750,00</w:t>
            </w:r>
          </w:p>
        </w:tc>
        <w:tc>
          <w:tcPr>
            <w:tcW w:w="1516"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2 709,00</w:t>
            </w:r>
          </w:p>
        </w:tc>
        <w:tc>
          <w:tcPr>
            <w:tcW w:w="1418"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2 650,00</w:t>
            </w:r>
          </w:p>
        </w:tc>
        <w:tc>
          <w:tcPr>
            <w:tcW w:w="1477"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2 650,00</w:t>
            </w:r>
          </w:p>
        </w:tc>
      </w:tr>
      <w:tr w:rsidR="0037367D" w:rsidRPr="00DD3FF5" w:rsidTr="000B1076">
        <w:trPr>
          <w:trHeight w:val="544"/>
        </w:trPr>
        <w:tc>
          <w:tcPr>
            <w:tcW w:w="5103" w:type="dxa"/>
            <w:tcBorders>
              <w:top w:val="nil"/>
              <w:left w:val="single" w:sz="4" w:space="0" w:color="C0C0C0"/>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ind w:firstLineChars="300" w:firstLine="780"/>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lastRenderedPageBreak/>
              <w:t>4.3.1. в том числе безработные, официально зарегистрированные в службе занятости</w:t>
            </w:r>
          </w:p>
        </w:tc>
        <w:tc>
          <w:tcPr>
            <w:tcW w:w="1701" w:type="dxa"/>
            <w:tcBorders>
              <w:top w:val="nil"/>
              <w:left w:val="nil"/>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чел.</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919,00</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939,00</w:t>
            </w:r>
          </w:p>
        </w:tc>
        <w:tc>
          <w:tcPr>
            <w:tcW w:w="1516"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900,00</w:t>
            </w:r>
          </w:p>
        </w:tc>
        <w:tc>
          <w:tcPr>
            <w:tcW w:w="1418"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890,00</w:t>
            </w:r>
          </w:p>
        </w:tc>
        <w:tc>
          <w:tcPr>
            <w:tcW w:w="1477"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890,00</w:t>
            </w:r>
          </w:p>
        </w:tc>
      </w:tr>
      <w:tr w:rsidR="0037367D" w:rsidRPr="00DD3FF5" w:rsidTr="000B1076">
        <w:trPr>
          <w:trHeight w:val="762"/>
        </w:trPr>
        <w:tc>
          <w:tcPr>
            <w:tcW w:w="5103" w:type="dxa"/>
            <w:tcBorders>
              <w:top w:val="nil"/>
              <w:left w:val="single" w:sz="4" w:space="0" w:color="C0C0C0"/>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ind w:firstLineChars="200" w:firstLine="520"/>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4.4. неработающие пенсионеры в трудоспособном возрасте, получающие пенсии по старости на льготных условиях в органах Пенсионного фонда</w:t>
            </w:r>
          </w:p>
        </w:tc>
        <w:tc>
          <w:tcPr>
            <w:tcW w:w="1701" w:type="dxa"/>
            <w:tcBorders>
              <w:top w:val="nil"/>
              <w:left w:val="nil"/>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чел.</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3 543,00</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3 570,00</w:t>
            </w:r>
          </w:p>
        </w:tc>
        <w:tc>
          <w:tcPr>
            <w:tcW w:w="1516"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3 540,00</w:t>
            </w:r>
          </w:p>
        </w:tc>
        <w:tc>
          <w:tcPr>
            <w:tcW w:w="1418"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3 580,00</w:t>
            </w:r>
          </w:p>
        </w:tc>
        <w:tc>
          <w:tcPr>
            <w:tcW w:w="1477"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3 470,00</w:t>
            </w:r>
          </w:p>
        </w:tc>
      </w:tr>
      <w:tr w:rsidR="0037367D" w:rsidRPr="00DD3FF5" w:rsidTr="000B1076">
        <w:trPr>
          <w:trHeight w:val="762"/>
        </w:trPr>
        <w:tc>
          <w:tcPr>
            <w:tcW w:w="5103" w:type="dxa"/>
            <w:tcBorders>
              <w:top w:val="nil"/>
              <w:left w:val="single" w:sz="4" w:space="0" w:color="C0C0C0"/>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ind w:firstLineChars="200" w:firstLine="520"/>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4.5. лица, находящиеся в отпусках по беременности и родам и по уходу за ребенком до достижения им возраста 3 лет</w:t>
            </w:r>
          </w:p>
        </w:tc>
        <w:tc>
          <w:tcPr>
            <w:tcW w:w="1701" w:type="dxa"/>
            <w:tcBorders>
              <w:top w:val="nil"/>
              <w:left w:val="nil"/>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чел.</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1 688,00</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1 725,00</w:t>
            </w:r>
          </w:p>
        </w:tc>
        <w:tc>
          <w:tcPr>
            <w:tcW w:w="1516"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1 750,00</w:t>
            </w:r>
          </w:p>
        </w:tc>
        <w:tc>
          <w:tcPr>
            <w:tcW w:w="1418"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1 775,00</w:t>
            </w:r>
          </w:p>
        </w:tc>
        <w:tc>
          <w:tcPr>
            <w:tcW w:w="1477"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1 800,00</w:t>
            </w:r>
          </w:p>
        </w:tc>
      </w:tr>
      <w:tr w:rsidR="0037367D" w:rsidRPr="00DD3FF5" w:rsidTr="000B1076">
        <w:trPr>
          <w:trHeight w:val="979"/>
        </w:trPr>
        <w:tc>
          <w:tcPr>
            <w:tcW w:w="5103" w:type="dxa"/>
            <w:tcBorders>
              <w:top w:val="nil"/>
              <w:left w:val="single" w:sz="4" w:space="0" w:color="C0C0C0"/>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ind w:firstLineChars="200" w:firstLine="520"/>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4.6. лица, выполняющие домашние обязанности, осуществляющие уход за детьми и другими членами семьи, а также другие трудоспособные лица, у которых нет необходимости работать</w:t>
            </w:r>
          </w:p>
        </w:tc>
        <w:tc>
          <w:tcPr>
            <w:tcW w:w="1701" w:type="dxa"/>
            <w:tcBorders>
              <w:top w:val="nil"/>
              <w:left w:val="nil"/>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чел.</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1 100,00</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1 100,00</w:t>
            </w:r>
          </w:p>
        </w:tc>
        <w:tc>
          <w:tcPr>
            <w:tcW w:w="1516"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1 100,00</w:t>
            </w:r>
          </w:p>
        </w:tc>
        <w:tc>
          <w:tcPr>
            <w:tcW w:w="1418"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1 100,00</w:t>
            </w:r>
          </w:p>
        </w:tc>
        <w:tc>
          <w:tcPr>
            <w:tcW w:w="1477"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1 100,00</w:t>
            </w:r>
          </w:p>
        </w:tc>
      </w:tr>
      <w:tr w:rsidR="0037367D" w:rsidRPr="00DD3FF5" w:rsidTr="000B1076">
        <w:trPr>
          <w:trHeight w:val="544"/>
        </w:trPr>
        <w:tc>
          <w:tcPr>
            <w:tcW w:w="5103" w:type="dxa"/>
            <w:tcBorders>
              <w:top w:val="nil"/>
              <w:left w:val="single" w:sz="4" w:space="0" w:color="C0C0C0"/>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ind w:firstLineChars="200" w:firstLine="520"/>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4.7. прочие (военнослужащие, лица, находящиеся в местах лишения свободы, и другие)</w:t>
            </w:r>
          </w:p>
        </w:tc>
        <w:tc>
          <w:tcPr>
            <w:tcW w:w="1701" w:type="dxa"/>
            <w:tcBorders>
              <w:top w:val="nil"/>
              <w:left w:val="nil"/>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чел.</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250,00</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200,00</w:t>
            </w:r>
          </w:p>
        </w:tc>
        <w:tc>
          <w:tcPr>
            <w:tcW w:w="1516"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270,00</w:t>
            </w:r>
          </w:p>
        </w:tc>
        <w:tc>
          <w:tcPr>
            <w:tcW w:w="1418"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270,00</w:t>
            </w:r>
          </w:p>
        </w:tc>
        <w:tc>
          <w:tcPr>
            <w:tcW w:w="1477"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270,00</w:t>
            </w:r>
          </w:p>
        </w:tc>
      </w:tr>
      <w:tr w:rsidR="0037367D" w:rsidRPr="00DD3FF5" w:rsidTr="000B1076">
        <w:trPr>
          <w:trHeight w:val="979"/>
        </w:trPr>
        <w:tc>
          <w:tcPr>
            <w:tcW w:w="5103" w:type="dxa"/>
            <w:tcBorders>
              <w:top w:val="nil"/>
              <w:left w:val="single" w:sz="4" w:space="0" w:color="C0C0C0"/>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ind w:firstLineChars="100" w:firstLine="260"/>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5. Потребность организаций в подготовке специалистов и квалифицированных рабочих в рамках программ развития организаций и инвестиционных проектов</w:t>
            </w:r>
          </w:p>
        </w:tc>
        <w:tc>
          <w:tcPr>
            <w:tcW w:w="1701" w:type="dxa"/>
            <w:tcBorders>
              <w:top w:val="nil"/>
              <w:left w:val="nil"/>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чел.</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50,00</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40,00</w:t>
            </w:r>
          </w:p>
        </w:tc>
        <w:tc>
          <w:tcPr>
            <w:tcW w:w="1516"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30,00</w:t>
            </w:r>
          </w:p>
        </w:tc>
        <w:tc>
          <w:tcPr>
            <w:tcW w:w="1418"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30,00</w:t>
            </w:r>
          </w:p>
        </w:tc>
        <w:tc>
          <w:tcPr>
            <w:tcW w:w="1477"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30,00</w:t>
            </w:r>
          </w:p>
        </w:tc>
      </w:tr>
      <w:tr w:rsidR="0037367D" w:rsidRPr="00DD3FF5" w:rsidTr="000B1076">
        <w:trPr>
          <w:trHeight w:val="762"/>
        </w:trPr>
        <w:tc>
          <w:tcPr>
            <w:tcW w:w="5103" w:type="dxa"/>
            <w:tcBorders>
              <w:top w:val="nil"/>
              <w:left w:val="single" w:sz="4" w:space="0" w:color="C0C0C0"/>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ind w:firstLineChars="200" w:firstLine="520"/>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5.1. в разрезе специальностей высшего профессионального образования по направлениям подготовки</w:t>
            </w:r>
          </w:p>
        </w:tc>
        <w:tc>
          <w:tcPr>
            <w:tcW w:w="1701" w:type="dxa"/>
            <w:tcBorders>
              <w:top w:val="nil"/>
              <w:left w:val="nil"/>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чел.</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20,00</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20,00</w:t>
            </w:r>
          </w:p>
        </w:tc>
        <w:tc>
          <w:tcPr>
            <w:tcW w:w="1516"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20,00</w:t>
            </w:r>
          </w:p>
        </w:tc>
        <w:tc>
          <w:tcPr>
            <w:tcW w:w="1418"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20,00</w:t>
            </w:r>
          </w:p>
        </w:tc>
        <w:tc>
          <w:tcPr>
            <w:tcW w:w="1477"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25,00</w:t>
            </w:r>
          </w:p>
        </w:tc>
      </w:tr>
      <w:tr w:rsidR="0037367D" w:rsidRPr="00DD3FF5" w:rsidTr="000B1076">
        <w:trPr>
          <w:trHeight w:val="327"/>
        </w:trPr>
        <w:tc>
          <w:tcPr>
            <w:tcW w:w="5103" w:type="dxa"/>
            <w:tcBorders>
              <w:top w:val="nil"/>
              <w:left w:val="single" w:sz="4" w:space="0" w:color="C0C0C0"/>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ind w:firstLineChars="300" w:firstLine="780"/>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5.1.1 инженерно-технические специальности</w:t>
            </w:r>
          </w:p>
        </w:tc>
        <w:tc>
          <w:tcPr>
            <w:tcW w:w="1701" w:type="dxa"/>
            <w:tcBorders>
              <w:top w:val="nil"/>
              <w:left w:val="nil"/>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чел.</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10,00</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10,00</w:t>
            </w:r>
          </w:p>
        </w:tc>
        <w:tc>
          <w:tcPr>
            <w:tcW w:w="1516"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10,00</w:t>
            </w:r>
          </w:p>
        </w:tc>
        <w:tc>
          <w:tcPr>
            <w:tcW w:w="1418"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10,00</w:t>
            </w:r>
          </w:p>
        </w:tc>
        <w:tc>
          <w:tcPr>
            <w:tcW w:w="1477"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15,00</w:t>
            </w:r>
          </w:p>
        </w:tc>
      </w:tr>
      <w:tr w:rsidR="0037367D" w:rsidRPr="00DD3FF5" w:rsidTr="000B1076">
        <w:trPr>
          <w:trHeight w:val="327"/>
        </w:trPr>
        <w:tc>
          <w:tcPr>
            <w:tcW w:w="5103" w:type="dxa"/>
            <w:tcBorders>
              <w:top w:val="nil"/>
              <w:left w:val="single" w:sz="4" w:space="0" w:color="C0C0C0"/>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ind w:firstLineChars="300" w:firstLine="780"/>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lastRenderedPageBreak/>
              <w:t>5.1.2 гуманитарные специальности</w:t>
            </w:r>
          </w:p>
        </w:tc>
        <w:tc>
          <w:tcPr>
            <w:tcW w:w="1701" w:type="dxa"/>
            <w:tcBorders>
              <w:top w:val="nil"/>
              <w:left w:val="nil"/>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чел.</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10,00</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10,00</w:t>
            </w:r>
          </w:p>
        </w:tc>
        <w:tc>
          <w:tcPr>
            <w:tcW w:w="1516"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10,00</w:t>
            </w:r>
          </w:p>
        </w:tc>
        <w:tc>
          <w:tcPr>
            <w:tcW w:w="1418"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10,00</w:t>
            </w:r>
          </w:p>
        </w:tc>
        <w:tc>
          <w:tcPr>
            <w:tcW w:w="1477"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10,00</w:t>
            </w:r>
          </w:p>
        </w:tc>
      </w:tr>
      <w:tr w:rsidR="0037367D" w:rsidRPr="00DD3FF5" w:rsidTr="000B1076">
        <w:trPr>
          <w:trHeight w:val="762"/>
        </w:trPr>
        <w:tc>
          <w:tcPr>
            <w:tcW w:w="5103" w:type="dxa"/>
            <w:tcBorders>
              <w:top w:val="nil"/>
              <w:left w:val="single" w:sz="4" w:space="0" w:color="C0C0C0"/>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ind w:firstLineChars="200" w:firstLine="520"/>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5.2. в разрезе специальностей и профессий среднего профессионального образования по специальностям</w:t>
            </w:r>
          </w:p>
        </w:tc>
        <w:tc>
          <w:tcPr>
            <w:tcW w:w="1701" w:type="dxa"/>
            <w:tcBorders>
              <w:top w:val="nil"/>
              <w:left w:val="nil"/>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чел.</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25,00</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25,00</w:t>
            </w:r>
          </w:p>
        </w:tc>
        <w:tc>
          <w:tcPr>
            <w:tcW w:w="1516"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27,00</w:t>
            </w:r>
          </w:p>
        </w:tc>
        <w:tc>
          <w:tcPr>
            <w:tcW w:w="1418"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27,00</w:t>
            </w:r>
          </w:p>
        </w:tc>
        <w:tc>
          <w:tcPr>
            <w:tcW w:w="1477"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27,00</w:t>
            </w:r>
          </w:p>
        </w:tc>
      </w:tr>
      <w:tr w:rsidR="0037367D" w:rsidRPr="00DD3FF5" w:rsidTr="000B1076">
        <w:trPr>
          <w:trHeight w:val="327"/>
        </w:trPr>
        <w:tc>
          <w:tcPr>
            <w:tcW w:w="5103" w:type="dxa"/>
            <w:tcBorders>
              <w:top w:val="nil"/>
              <w:left w:val="single" w:sz="4" w:space="0" w:color="C0C0C0"/>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ind w:firstLineChars="300" w:firstLine="780"/>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5.2.1 инженерно-технические специальности</w:t>
            </w:r>
          </w:p>
        </w:tc>
        <w:tc>
          <w:tcPr>
            <w:tcW w:w="1701" w:type="dxa"/>
            <w:tcBorders>
              <w:top w:val="nil"/>
              <w:left w:val="nil"/>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чел.</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15,00</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15,00</w:t>
            </w:r>
          </w:p>
        </w:tc>
        <w:tc>
          <w:tcPr>
            <w:tcW w:w="1516"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15,00</w:t>
            </w:r>
          </w:p>
        </w:tc>
        <w:tc>
          <w:tcPr>
            <w:tcW w:w="1418"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15,00</w:t>
            </w:r>
          </w:p>
        </w:tc>
        <w:tc>
          <w:tcPr>
            <w:tcW w:w="1477"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15,00</w:t>
            </w:r>
          </w:p>
        </w:tc>
      </w:tr>
      <w:tr w:rsidR="0037367D" w:rsidRPr="00DD3FF5" w:rsidTr="000B1076">
        <w:trPr>
          <w:trHeight w:val="327"/>
        </w:trPr>
        <w:tc>
          <w:tcPr>
            <w:tcW w:w="5103" w:type="dxa"/>
            <w:tcBorders>
              <w:top w:val="nil"/>
              <w:left w:val="single" w:sz="4" w:space="0" w:color="C0C0C0"/>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ind w:firstLineChars="300" w:firstLine="780"/>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5.2.2 гуманитарные специальности</w:t>
            </w:r>
          </w:p>
        </w:tc>
        <w:tc>
          <w:tcPr>
            <w:tcW w:w="1701" w:type="dxa"/>
            <w:tcBorders>
              <w:top w:val="nil"/>
              <w:left w:val="nil"/>
              <w:bottom w:val="single" w:sz="4" w:space="0" w:color="C0C0C0"/>
              <w:right w:val="single" w:sz="4" w:space="0" w:color="C0C0C0"/>
            </w:tcBorders>
            <w:shd w:val="clear" w:color="auto" w:fill="auto"/>
            <w:vAlign w:val="center"/>
            <w:hideMark/>
          </w:tcPr>
          <w:p w:rsidR="0037367D" w:rsidRPr="009712D2" w:rsidRDefault="0037367D" w:rsidP="000B1076">
            <w:pPr>
              <w:spacing w:after="0" w:line="240" w:lineRule="auto"/>
              <w:rPr>
                <w:rFonts w:ascii="Times New Roman" w:eastAsia="Times New Roman" w:hAnsi="Times New Roman" w:cs="Times New Roman"/>
                <w:sz w:val="26"/>
                <w:szCs w:val="26"/>
                <w:lang w:eastAsia="ru-RU"/>
              </w:rPr>
            </w:pPr>
            <w:r w:rsidRPr="009712D2">
              <w:rPr>
                <w:rFonts w:ascii="Times New Roman" w:eastAsia="Times New Roman" w:hAnsi="Times New Roman" w:cs="Times New Roman"/>
                <w:sz w:val="26"/>
                <w:szCs w:val="26"/>
                <w:lang w:eastAsia="ru-RU"/>
              </w:rPr>
              <w:t>чел.</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10,00</w:t>
            </w:r>
          </w:p>
        </w:tc>
        <w:tc>
          <w:tcPr>
            <w:tcW w:w="1480"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10,00</w:t>
            </w:r>
          </w:p>
        </w:tc>
        <w:tc>
          <w:tcPr>
            <w:tcW w:w="1516"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10,00</w:t>
            </w:r>
          </w:p>
        </w:tc>
        <w:tc>
          <w:tcPr>
            <w:tcW w:w="1418"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10,00</w:t>
            </w:r>
          </w:p>
        </w:tc>
        <w:tc>
          <w:tcPr>
            <w:tcW w:w="1477" w:type="dxa"/>
            <w:tcBorders>
              <w:top w:val="nil"/>
              <w:left w:val="nil"/>
              <w:bottom w:val="single" w:sz="4" w:space="0" w:color="C0C0C0"/>
              <w:right w:val="single" w:sz="4" w:space="0" w:color="C0C0C0"/>
            </w:tcBorders>
            <w:shd w:val="clear" w:color="auto" w:fill="auto"/>
            <w:noWrap/>
            <w:vAlign w:val="center"/>
            <w:hideMark/>
          </w:tcPr>
          <w:p w:rsidR="0037367D" w:rsidRPr="009712D2" w:rsidRDefault="0037367D" w:rsidP="000B1076">
            <w:pPr>
              <w:spacing w:after="0" w:line="240" w:lineRule="auto"/>
              <w:jc w:val="center"/>
              <w:rPr>
                <w:rFonts w:ascii="Times New Roman" w:eastAsia="Times New Roman" w:hAnsi="Times New Roman" w:cs="Times New Roman"/>
                <w:color w:val="000000"/>
                <w:sz w:val="26"/>
                <w:szCs w:val="26"/>
                <w:lang w:eastAsia="ru-RU"/>
              </w:rPr>
            </w:pPr>
            <w:r w:rsidRPr="009712D2">
              <w:rPr>
                <w:rFonts w:ascii="Times New Roman" w:eastAsia="Times New Roman" w:hAnsi="Times New Roman" w:cs="Times New Roman"/>
                <w:color w:val="000000"/>
                <w:sz w:val="26"/>
                <w:szCs w:val="26"/>
                <w:lang w:eastAsia="ru-RU"/>
              </w:rPr>
              <w:t>10,00</w:t>
            </w:r>
          </w:p>
        </w:tc>
      </w:tr>
    </w:tbl>
    <w:p w:rsidR="0037367D" w:rsidRPr="00DD3FF5" w:rsidRDefault="0037367D" w:rsidP="0037367D">
      <w:pPr>
        <w:rPr>
          <w:rFonts w:ascii="Times New Roman" w:hAnsi="Times New Roman" w:cs="Times New Roman"/>
          <w:sz w:val="24"/>
          <w:szCs w:val="24"/>
        </w:rPr>
      </w:pPr>
    </w:p>
    <w:p w:rsidR="005E7B5C" w:rsidRDefault="005E7B5C" w:rsidP="0037367D">
      <w:pPr>
        <w:tabs>
          <w:tab w:val="left" w:pos="3135"/>
          <w:tab w:val="center" w:pos="4677"/>
        </w:tabs>
        <w:autoSpaceDE w:val="0"/>
        <w:autoSpaceDN w:val="0"/>
        <w:adjustRightInd w:val="0"/>
        <w:spacing w:after="0" w:line="240" w:lineRule="auto"/>
        <w:rPr>
          <w:rFonts w:ascii="Times New Roman" w:hAnsi="Times New Roman" w:cs="Times New Roman"/>
          <w:sz w:val="28"/>
          <w:szCs w:val="28"/>
        </w:rPr>
      </w:pPr>
    </w:p>
    <w:sectPr w:rsidR="005E7B5C" w:rsidSect="00994B67">
      <w:headerReference w:type="default" r:id="rId9"/>
      <w:pgSz w:w="16838" w:h="11906" w:orient="landscape"/>
      <w:pgMar w:top="170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3C3" w:rsidRDefault="007143C3">
      <w:pPr>
        <w:spacing w:after="0" w:line="240" w:lineRule="auto"/>
      </w:pPr>
      <w:r>
        <w:separator/>
      </w:r>
    </w:p>
  </w:endnote>
  <w:endnote w:type="continuationSeparator" w:id="0">
    <w:p w:rsidR="007143C3" w:rsidRDefault="0071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3C3" w:rsidRDefault="007143C3">
      <w:pPr>
        <w:spacing w:after="0" w:line="240" w:lineRule="auto"/>
      </w:pPr>
      <w:r>
        <w:separator/>
      </w:r>
    </w:p>
  </w:footnote>
  <w:footnote w:type="continuationSeparator" w:id="0">
    <w:p w:rsidR="007143C3" w:rsidRDefault="007143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476937"/>
      <w:docPartObj>
        <w:docPartGallery w:val="Page Numbers (Top of Page)"/>
        <w:docPartUnique/>
      </w:docPartObj>
    </w:sdtPr>
    <w:sdtEndPr/>
    <w:sdtContent>
      <w:p w:rsidR="00994B67" w:rsidRDefault="007143C3">
        <w:pPr>
          <w:pStyle w:val="a8"/>
          <w:jc w:val="center"/>
        </w:pPr>
      </w:p>
      <w:p w:rsidR="00DD3FF5" w:rsidRDefault="0037367D" w:rsidP="00994B67">
        <w:pPr>
          <w:pStyle w:val="a8"/>
          <w:jc w:val="center"/>
        </w:pPr>
        <w:r>
          <w:fldChar w:fldCharType="begin"/>
        </w:r>
        <w:r>
          <w:instrText>PAGE   \* MERGEFORMAT</w:instrText>
        </w:r>
        <w:r>
          <w:fldChar w:fldCharType="separate"/>
        </w:r>
        <w:r w:rsidR="0065504E">
          <w:rPr>
            <w:noProof/>
          </w:rPr>
          <w:t>20</w:t>
        </w:r>
        <w:r>
          <w:fldChar w:fldCharType="end"/>
        </w:r>
      </w:p>
    </w:sdtContent>
  </w:sdt>
  <w:p w:rsidR="00DD3FF5" w:rsidRDefault="007143C3">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402"/>
    <w:rsid w:val="00025374"/>
    <w:rsid w:val="0004201D"/>
    <w:rsid w:val="00085721"/>
    <w:rsid w:val="000C5179"/>
    <w:rsid w:val="001945A1"/>
    <w:rsid w:val="0019617E"/>
    <w:rsid w:val="001A7A26"/>
    <w:rsid w:val="001E35C3"/>
    <w:rsid w:val="00266278"/>
    <w:rsid w:val="00267257"/>
    <w:rsid w:val="00270402"/>
    <w:rsid w:val="002D56BD"/>
    <w:rsid w:val="002D5E31"/>
    <w:rsid w:val="002E4A2B"/>
    <w:rsid w:val="00356BC7"/>
    <w:rsid w:val="0037367D"/>
    <w:rsid w:val="003B410E"/>
    <w:rsid w:val="00411C1F"/>
    <w:rsid w:val="00425256"/>
    <w:rsid w:val="005E7B5C"/>
    <w:rsid w:val="00600588"/>
    <w:rsid w:val="00651DF1"/>
    <w:rsid w:val="0065504E"/>
    <w:rsid w:val="006A4331"/>
    <w:rsid w:val="007143C3"/>
    <w:rsid w:val="00773CAC"/>
    <w:rsid w:val="007B35B6"/>
    <w:rsid w:val="00803CA6"/>
    <w:rsid w:val="008359E0"/>
    <w:rsid w:val="008D0413"/>
    <w:rsid w:val="008E5F52"/>
    <w:rsid w:val="008F0258"/>
    <w:rsid w:val="0093533E"/>
    <w:rsid w:val="0095703C"/>
    <w:rsid w:val="009A68F0"/>
    <w:rsid w:val="00A5052F"/>
    <w:rsid w:val="00B27568"/>
    <w:rsid w:val="00BB3FCD"/>
    <w:rsid w:val="00BE4CE7"/>
    <w:rsid w:val="00C17538"/>
    <w:rsid w:val="00C44017"/>
    <w:rsid w:val="00C666A8"/>
    <w:rsid w:val="00C74D9C"/>
    <w:rsid w:val="00CF190D"/>
    <w:rsid w:val="00D92186"/>
    <w:rsid w:val="00DA0BF7"/>
    <w:rsid w:val="00E508A3"/>
    <w:rsid w:val="00E96447"/>
    <w:rsid w:val="00ED676B"/>
    <w:rsid w:val="00EF4BA3"/>
    <w:rsid w:val="00F22703"/>
    <w:rsid w:val="00F3203A"/>
    <w:rsid w:val="00F37320"/>
    <w:rsid w:val="00F679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703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5703C"/>
    <w:rPr>
      <w:rFonts w:ascii="Tahoma" w:hAnsi="Tahoma" w:cs="Tahoma"/>
      <w:sz w:val="16"/>
      <w:szCs w:val="16"/>
    </w:rPr>
  </w:style>
  <w:style w:type="paragraph" w:styleId="a5">
    <w:name w:val="No Spacing"/>
    <w:uiPriority w:val="1"/>
    <w:qFormat/>
    <w:rsid w:val="0095703C"/>
    <w:pPr>
      <w:spacing w:after="0" w:line="240" w:lineRule="auto"/>
    </w:pPr>
  </w:style>
  <w:style w:type="character" w:styleId="a6">
    <w:name w:val="Hyperlink"/>
    <w:basedOn w:val="a0"/>
    <w:uiPriority w:val="99"/>
    <w:semiHidden/>
    <w:unhideWhenUsed/>
    <w:rsid w:val="0037367D"/>
    <w:rPr>
      <w:color w:val="0000FF"/>
      <w:u w:val="single"/>
    </w:rPr>
  </w:style>
  <w:style w:type="character" w:styleId="a7">
    <w:name w:val="FollowedHyperlink"/>
    <w:basedOn w:val="a0"/>
    <w:uiPriority w:val="99"/>
    <w:semiHidden/>
    <w:unhideWhenUsed/>
    <w:rsid w:val="0037367D"/>
    <w:rPr>
      <w:color w:val="800080"/>
      <w:u w:val="single"/>
    </w:rPr>
  </w:style>
  <w:style w:type="paragraph" w:customStyle="1" w:styleId="xl65">
    <w:name w:val="xl65"/>
    <w:basedOn w:val="a"/>
    <w:rsid w:val="0037367D"/>
    <w:pPr>
      <w:pBdr>
        <w:top w:val="single" w:sz="4" w:space="0" w:color="C0C0C0"/>
        <w:left w:val="single" w:sz="4" w:space="0" w:color="C0C0C0"/>
        <w:bottom w:val="single" w:sz="4" w:space="0" w:color="C0C0C0"/>
        <w:right w:val="single" w:sz="4" w:space="0" w:color="C0C0C0"/>
      </w:pBdr>
      <w:shd w:val="clear" w:color="000000" w:fill="889CCF"/>
      <w:spacing w:before="100" w:beforeAutospacing="1" w:after="100" w:afterAutospacing="1" w:line="240" w:lineRule="auto"/>
      <w:jc w:val="center"/>
      <w:textAlignment w:val="center"/>
    </w:pPr>
    <w:rPr>
      <w:rFonts w:ascii="Tahoma" w:eastAsia="Times New Roman" w:hAnsi="Tahoma" w:cs="Tahoma"/>
      <w:b/>
      <w:bCs/>
      <w:color w:val="FFFFFF"/>
      <w:sz w:val="18"/>
      <w:szCs w:val="18"/>
      <w:lang w:eastAsia="ru-RU"/>
    </w:rPr>
  </w:style>
  <w:style w:type="paragraph" w:customStyle="1" w:styleId="xl66">
    <w:name w:val="xl66"/>
    <w:basedOn w:val="a"/>
    <w:rsid w:val="0037367D"/>
    <w:pPr>
      <w:pBdr>
        <w:top w:val="single" w:sz="4" w:space="0" w:color="C0C0C0"/>
        <w:left w:val="single" w:sz="4" w:space="0" w:color="C0C0C0"/>
        <w:bottom w:val="single" w:sz="4" w:space="0" w:color="C0C0C0"/>
        <w:right w:val="single" w:sz="4" w:space="0" w:color="C0C0C0"/>
      </w:pBdr>
      <w:shd w:val="clear" w:color="000000" w:fill="F3F3F3"/>
      <w:spacing w:before="100" w:beforeAutospacing="1" w:after="100" w:afterAutospacing="1" w:line="240" w:lineRule="auto"/>
      <w:textAlignment w:val="center"/>
    </w:pPr>
    <w:rPr>
      <w:rFonts w:ascii="Tahoma" w:eastAsia="Times New Roman" w:hAnsi="Tahoma" w:cs="Tahoma"/>
      <w:color w:val="000080"/>
      <w:sz w:val="18"/>
      <w:szCs w:val="18"/>
      <w:lang w:eastAsia="ru-RU"/>
    </w:rPr>
  </w:style>
  <w:style w:type="paragraph" w:customStyle="1" w:styleId="xl67">
    <w:name w:val="xl67"/>
    <w:basedOn w:val="a"/>
    <w:rsid w:val="0037367D"/>
    <w:pPr>
      <w:pBdr>
        <w:top w:val="single" w:sz="4" w:space="0" w:color="C0C0C0"/>
        <w:left w:val="single" w:sz="4" w:space="0" w:color="C0C0C0"/>
        <w:bottom w:val="single" w:sz="4" w:space="0" w:color="C0C0C0"/>
        <w:right w:val="single" w:sz="4" w:space="0" w:color="C0C0C0"/>
      </w:pBdr>
      <w:shd w:val="clear" w:color="000000" w:fill="F3F3F3"/>
      <w:spacing w:before="100" w:beforeAutospacing="1" w:after="100" w:afterAutospacing="1" w:line="240" w:lineRule="auto"/>
      <w:jc w:val="center"/>
      <w:textAlignment w:val="center"/>
    </w:pPr>
    <w:rPr>
      <w:rFonts w:ascii="Tahoma" w:eastAsia="Times New Roman" w:hAnsi="Tahoma" w:cs="Tahoma"/>
      <w:color w:val="000000"/>
      <w:sz w:val="16"/>
      <w:szCs w:val="16"/>
      <w:lang w:eastAsia="ru-RU"/>
    </w:rPr>
  </w:style>
  <w:style w:type="paragraph" w:customStyle="1" w:styleId="xl68">
    <w:name w:val="xl68"/>
    <w:basedOn w:val="a"/>
    <w:rsid w:val="0037367D"/>
    <w:pPr>
      <w:pBdr>
        <w:top w:val="single" w:sz="4" w:space="0" w:color="C0C0C0"/>
        <w:left w:val="single" w:sz="4" w:space="9" w:color="C0C0C0"/>
        <w:bottom w:val="single" w:sz="4" w:space="0" w:color="C0C0C0"/>
        <w:right w:val="single" w:sz="4" w:space="0" w:color="C0C0C0"/>
      </w:pBdr>
      <w:shd w:val="clear" w:color="000000" w:fill="F3F3F3"/>
      <w:spacing w:before="100" w:beforeAutospacing="1" w:after="100" w:afterAutospacing="1" w:line="240" w:lineRule="auto"/>
      <w:ind w:firstLineChars="100" w:firstLine="100"/>
      <w:textAlignment w:val="center"/>
    </w:pPr>
    <w:rPr>
      <w:rFonts w:ascii="Tahoma" w:eastAsia="Times New Roman" w:hAnsi="Tahoma" w:cs="Tahoma"/>
      <w:color w:val="000080"/>
      <w:sz w:val="18"/>
      <w:szCs w:val="18"/>
      <w:lang w:eastAsia="ru-RU"/>
    </w:rPr>
  </w:style>
  <w:style w:type="paragraph" w:customStyle="1" w:styleId="xl69">
    <w:name w:val="xl69"/>
    <w:basedOn w:val="a"/>
    <w:rsid w:val="0037367D"/>
    <w:pPr>
      <w:pBdr>
        <w:top w:val="single" w:sz="4" w:space="0" w:color="C0C0C0"/>
        <w:left w:val="single" w:sz="4" w:space="18" w:color="C0C0C0"/>
        <w:bottom w:val="single" w:sz="4" w:space="0" w:color="C0C0C0"/>
        <w:right w:val="single" w:sz="4" w:space="0" w:color="C0C0C0"/>
      </w:pBdr>
      <w:shd w:val="clear" w:color="000000" w:fill="F3F3F3"/>
      <w:spacing w:before="100" w:beforeAutospacing="1" w:after="100" w:afterAutospacing="1" w:line="240" w:lineRule="auto"/>
      <w:ind w:firstLineChars="200" w:firstLine="200"/>
      <w:textAlignment w:val="center"/>
    </w:pPr>
    <w:rPr>
      <w:rFonts w:ascii="Tahoma" w:eastAsia="Times New Roman" w:hAnsi="Tahoma" w:cs="Tahoma"/>
      <w:color w:val="000080"/>
      <w:sz w:val="18"/>
      <w:szCs w:val="18"/>
      <w:lang w:eastAsia="ru-RU"/>
    </w:rPr>
  </w:style>
  <w:style w:type="paragraph" w:customStyle="1" w:styleId="xl70">
    <w:name w:val="xl70"/>
    <w:basedOn w:val="a"/>
    <w:rsid w:val="0037367D"/>
    <w:pPr>
      <w:pBdr>
        <w:top w:val="single" w:sz="4" w:space="0" w:color="C0C0C0"/>
        <w:left w:val="single" w:sz="4" w:space="27" w:color="C0C0C0"/>
        <w:bottom w:val="single" w:sz="4" w:space="0" w:color="C0C0C0"/>
        <w:right w:val="single" w:sz="4" w:space="0" w:color="C0C0C0"/>
      </w:pBdr>
      <w:shd w:val="clear" w:color="000000" w:fill="F3F3F3"/>
      <w:spacing w:before="100" w:beforeAutospacing="1" w:after="100" w:afterAutospacing="1" w:line="240" w:lineRule="auto"/>
      <w:ind w:firstLineChars="300" w:firstLine="300"/>
      <w:textAlignment w:val="center"/>
    </w:pPr>
    <w:rPr>
      <w:rFonts w:ascii="Tahoma" w:eastAsia="Times New Roman" w:hAnsi="Tahoma" w:cs="Tahoma"/>
      <w:color w:val="000080"/>
      <w:sz w:val="18"/>
      <w:szCs w:val="18"/>
      <w:lang w:eastAsia="ru-RU"/>
    </w:rPr>
  </w:style>
  <w:style w:type="paragraph" w:customStyle="1" w:styleId="xl71">
    <w:name w:val="xl71"/>
    <w:basedOn w:val="a"/>
    <w:rsid w:val="0037367D"/>
    <w:pPr>
      <w:pBdr>
        <w:top w:val="single" w:sz="4" w:space="0" w:color="C0C0C0"/>
        <w:left w:val="single" w:sz="4" w:space="0" w:color="C0C0C0"/>
        <w:bottom w:val="single" w:sz="4" w:space="0" w:color="C0C0C0"/>
        <w:right w:val="single" w:sz="4" w:space="0" w:color="C0C0C0"/>
      </w:pBdr>
      <w:shd w:val="clear" w:color="000000" w:fill="F3F3F3"/>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2">
    <w:name w:val="xl72"/>
    <w:basedOn w:val="a"/>
    <w:rsid w:val="0037367D"/>
    <w:pPr>
      <w:pBdr>
        <w:top w:val="single" w:sz="4" w:space="0" w:color="C0C0C0"/>
        <w:left w:val="single" w:sz="4" w:space="31" w:color="C0C0C0"/>
        <w:bottom w:val="single" w:sz="4" w:space="0" w:color="C0C0C0"/>
        <w:right w:val="single" w:sz="4" w:space="0" w:color="C0C0C0"/>
      </w:pBdr>
      <w:shd w:val="clear" w:color="000000" w:fill="F3F3F3"/>
      <w:spacing w:before="100" w:beforeAutospacing="1" w:after="100" w:afterAutospacing="1" w:line="240" w:lineRule="auto"/>
      <w:ind w:firstLineChars="400" w:firstLine="400"/>
      <w:textAlignment w:val="center"/>
    </w:pPr>
    <w:rPr>
      <w:rFonts w:ascii="Tahoma" w:eastAsia="Times New Roman" w:hAnsi="Tahoma" w:cs="Tahoma"/>
      <w:color w:val="000080"/>
      <w:sz w:val="18"/>
      <w:szCs w:val="18"/>
      <w:lang w:eastAsia="ru-RU"/>
    </w:rPr>
  </w:style>
  <w:style w:type="paragraph" w:customStyle="1" w:styleId="xl73">
    <w:name w:val="xl73"/>
    <w:basedOn w:val="a"/>
    <w:rsid w:val="0037367D"/>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jc w:val="center"/>
      <w:textAlignment w:val="center"/>
    </w:pPr>
    <w:rPr>
      <w:rFonts w:ascii="Tahoma" w:eastAsia="Times New Roman" w:hAnsi="Tahoma" w:cs="Tahoma"/>
      <w:color w:val="000000"/>
      <w:sz w:val="16"/>
      <w:szCs w:val="16"/>
      <w:lang w:eastAsia="ru-RU"/>
    </w:rPr>
  </w:style>
  <w:style w:type="paragraph" w:styleId="a8">
    <w:name w:val="header"/>
    <w:basedOn w:val="a"/>
    <w:link w:val="a9"/>
    <w:uiPriority w:val="99"/>
    <w:unhideWhenUsed/>
    <w:rsid w:val="0037367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7367D"/>
  </w:style>
  <w:style w:type="paragraph" w:styleId="aa">
    <w:name w:val="footer"/>
    <w:basedOn w:val="a"/>
    <w:link w:val="ab"/>
    <w:uiPriority w:val="99"/>
    <w:unhideWhenUsed/>
    <w:rsid w:val="0037367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736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703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5703C"/>
    <w:rPr>
      <w:rFonts w:ascii="Tahoma" w:hAnsi="Tahoma" w:cs="Tahoma"/>
      <w:sz w:val="16"/>
      <w:szCs w:val="16"/>
    </w:rPr>
  </w:style>
  <w:style w:type="paragraph" w:styleId="a5">
    <w:name w:val="No Spacing"/>
    <w:uiPriority w:val="1"/>
    <w:qFormat/>
    <w:rsid w:val="0095703C"/>
    <w:pPr>
      <w:spacing w:after="0" w:line="240" w:lineRule="auto"/>
    </w:pPr>
  </w:style>
  <w:style w:type="character" w:styleId="a6">
    <w:name w:val="Hyperlink"/>
    <w:basedOn w:val="a0"/>
    <w:uiPriority w:val="99"/>
    <w:semiHidden/>
    <w:unhideWhenUsed/>
    <w:rsid w:val="0037367D"/>
    <w:rPr>
      <w:color w:val="0000FF"/>
      <w:u w:val="single"/>
    </w:rPr>
  </w:style>
  <w:style w:type="character" w:styleId="a7">
    <w:name w:val="FollowedHyperlink"/>
    <w:basedOn w:val="a0"/>
    <w:uiPriority w:val="99"/>
    <w:semiHidden/>
    <w:unhideWhenUsed/>
    <w:rsid w:val="0037367D"/>
    <w:rPr>
      <w:color w:val="800080"/>
      <w:u w:val="single"/>
    </w:rPr>
  </w:style>
  <w:style w:type="paragraph" w:customStyle="1" w:styleId="xl65">
    <w:name w:val="xl65"/>
    <w:basedOn w:val="a"/>
    <w:rsid w:val="0037367D"/>
    <w:pPr>
      <w:pBdr>
        <w:top w:val="single" w:sz="4" w:space="0" w:color="C0C0C0"/>
        <w:left w:val="single" w:sz="4" w:space="0" w:color="C0C0C0"/>
        <w:bottom w:val="single" w:sz="4" w:space="0" w:color="C0C0C0"/>
        <w:right w:val="single" w:sz="4" w:space="0" w:color="C0C0C0"/>
      </w:pBdr>
      <w:shd w:val="clear" w:color="000000" w:fill="889CCF"/>
      <w:spacing w:before="100" w:beforeAutospacing="1" w:after="100" w:afterAutospacing="1" w:line="240" w:lineRule="auto"/>
      <w:jc w:val="center"/>
      <w:textAlignment w:val="center"/>
    </w:pPr>
    <w:rPr>
      <w:rFonts w:ascii="Tahoma" w:eastAsia="Times New Roman" w:hAnsi="Tahoma" w:cs="Tahoma"/>
      <w:b/>
      <w:bCs/>
      <w:color w:val="FFFFFF"/>
      <w:sz w:val="18"/>
      <w:szCs w:val="18"/>
      <w:lang w:eastAsia="ru-RU"/>
    </w:rPr>
  </w:style>
  <w:style w:type="paragraph" w:customStyle="1" w:styleId="xl66">
    <w:name w:val="xl66"/>
    <w:basedOn w:val="a"/>
    <w:rsid w:val="0037367D"/>
    <w:pPr>
      <w:pBdr>
        <w:top w:val="single" w:sz="4" w:space="0" w:color="C0C0C0"/>
        <w:left w:val="single" w:sz="4" w:space="0" w:color="C0C0C0"/>
        <w:bottom w:val="single" w:sz="4" w:space="0" w:color="C0C0C0"/>
        <w:right w:val="single" w:sz="4" w:space="0" w:color="C0C0C0"/>
      </w:pBdr>
      <w:shd w:val="clear" w:color="000000" w:fill="F3F3F3"/>
      <w:spacing w:before="100" w:beforeAutospacing="1" w:after="100" w:afterAutospacing="1" w:line="240" w:lineRule="auto"/>
      <w:textAlignment w:val="center"/>
    </w:pPr>
    <w:rPr>
      <w:rFonts w:ascii="Tahoma" w:eastAsia="Times New Roman" w:hAnsi="Tahoma" w:cs="Tahoma"/>
      <w:color w:val="000080"/>
      <w:sz w:val="18"/>
      <w:szCs w:val="18"/>
      <w:lang w:eastAsia="ru-RU"/>
    </w:rPr>
  </w:style>
  <w:style w:type="paragraph" w:customStyle="1" w:styleId="xl67">
    <w:name w:val="xl67"/>
    <w:basedOn w:val="a"/>
    <w:rsid w:val="0037367D"/>
    <w:pPr>
      <w:pBdr>
        <w:top w:val="single" w:sz="4" w:space="0" w:color="C0C0C0"/>
        <w:left w:val="single" w:sz="4" w:space="0" w:color="C0C0C0"/>
        <w:bottom w:val="single" w:sz="4" w:space="0" w:color="C0C0C0"/>
        <w:right w:val="single" w:sz="4" w:space="0" w:color="C0C0C0"/>
      </w:pBdr>
      <w:shd w:val="clear" w:color="000000" w:fill="F3F3F3"/>
      <w:spacing w:before="100" w:beforeAutospacing="1" w:after="100" w:afterAutospacing="1" w:line="240" w:lineRule="auto"/>
      <w:jc w:val="center"/>
      <w:textAlignment w:val="center"/>
    </w:pPr>
    <w:rPr>
      <w:rFonts w:ascii="Tahoma" w:eastAsia="Times New Roman" w:hAnsi="Tahoma" w:cs="Tahoma"/>
      <w:color w:val="000000"/>
      <w:sz w:val="16"/>
      <w:szCs w:val="16"/>
      <w:lang w:eastAsia="ru-RU"/>
    </w:rPr>
  </w:style>
  <w:style w:type="paragraph" w:customStyle="1" w:styleId="xl68">
    <w:name w:val="xl68"/>
    <w:basedOn w:val="a"/>
    <w:rsid w:val="0037367D"/>
    <w:pPr>
      <w:pBdr>
        <w:top w:val="single" w:sz="4" w:space="0" w:color="C0C0C0"/>
        <w:left w:val="single" w:sz="4" w:space="9" w:color="C0C0C0"/>
        <w:bottom w:val="single" w:sz="4" w:space="0" w:color="C0C0C0"/>
        <w:right w:val="single" w:sz="4" w:space="0" w:color="C0C0C0"/>
      </w:pBdr>
      <w:shd w:val="clear" w:color="000000" w:fill="F3F3F3"/>
      <w:spacing w:before="100" w:beforeAutospacing="1" w:after="100" w:afterAutospacing="1" w:line="240" w:lineRule="auto"/>
      <w:ind w:firstLineChars="100" w:firstLine="100"/>
      <w:textAlignment w:val="center"/>
    </w:pPr>
    <w:rPr>
      <w:rFonts w:ascii="Tahoma" w:eastAsia="Times New Roman" w:hAnsi="Tahoma" w:cs="Tahoma"/>
      <w:color w:val="000080"/>
      <w:sz w:val="18"/>
      <w:szCs w:val="18"/>
      <w:lang w:eastAsia="ru-RU"/>
    </w:rPr>
  </w:style>
  <w:style w:type="paragraph" w:customStyle="1" w:styleId="xl69">
    <w:name w:val="xl69"/>
    <w:basedOn w:val="a"/>
    <w:rsid w:val="0037367D"/>
    <w:pPr>
      <w:pBdr>
        <w:top w:val="single" w:sz="4" w:space="0" w:color="C0C0C0"/>
        <w:left w:val="single" w:sz="4" w:space="18" w:color="C0C0C0"/>
        <w:bottom w:val="single" w:sz="4" w:space="0" w:color="C0C0C0"/>
        <w:right w:val="single" w:sz="4" w:space="0" w:color="C0C0C0"/>
      </w:pBdr>
      <w:shd w:val="clear" w:color="000000" w:fill="F3F3F3"/>
      <w:spacing w:before="100" w:beforeAutospacing="1" w:after="100" w:afterAutospacing="1" w:line="240" w:lineRule="auto"/>
      <w:ind w:firstLineChars="200" w:firstLine="200"/>
      <w:textAlignment w:val="center"/>
    </w:pPr>
    <w:rPr>
      <w:rFonts w:ascii="Tahoma" w:eastAsia="Times New Roman" w:hAnsi="Tahoma" w:cs="Tahoma"/>
      <w:color w:val="000080"/>
      <w:sz w:val="18"/>
      <w:szCs w:val="18"/>
      <w:lang w:eastAsia="ru-RU"/>
    </w:rPr>
  </w:style>
  <w:style w:type="paragraph" w:customStyle="1" w:styleId="xl70">
    <w:name w:val="xl70"/>
    <w:basedOn w:val="a"/>
    <w:rsid w:val="0037367D"/>
    <w:pPr>
      <w:pBdr>
        <w:top w:val="single" w:sz="4" w:space="0" w:color="C0C0C0"/>
        <w:left w:val="single" w:sz="4" w:space="27" w:color="C0C0C0"/>
        <w:bottom w:val="single" w:sz="4" w:space="0" w:color="C0C0C0"/>
        <w:right w:val="single" w:sz="4" w:space="0" w:color="C0C0C0"/>
      </w:pBdr>
      <w:shd w:val="clear" w:color="000000" w:fill="F3F3F3"/>
      <w:spacing w:before="100" w:beforeAutospacing="1" w:after="100" w:afterAutospacing="1" w:line="240" w:lineRule="auto"/>
      <w:ind w:firstLineChars="300" w:firstLine="300"/>
      <w:textAlignment w:val="center"/>
    </w:pPr>
    <w:rPr>
      <w:rFonts w:ascii="Tahoma" w:eastAsia="Times New Roman" w:hAnsi="Tahoma" w:cs="Tahoma"/>
      <w:color w:val="000080"/>
      <w:sz w:val="18"/>
      <w:szCs w:val="18"/>
      <w:lang w:eastAsia="ru-RU"/>
    </w:rPr>
  </w:style>
  <w:style w:type="paragraph" w:customStyle="1" w:styleId="xl71">
    <w:name w:val="xl71"/>
    <w:basedOn w:val="a"/>
    <w:rsid w:val="0037367D"/>
    <w:pPr>
      <w:pBdr>
        <w:top w:val="single" w:sz="4" w:space="0" w:color="C0C0C0"/>
        <w:left w:val="single" w:sz="4" w:space="0" w:color="C0C0C0"/>
        <w:bottom w:val="single" w:sz="4" w:space="0" w:color="C0C0C0"/>
        <w:right w:val="single" w:sz="4" w:space="0" w:color="C0C0C0"/>
      </w:pBdr>
      <w:shd w:val="clear" w:color="000000" w:fill="F3F3F3"/>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2">
    <w:name w:val="xl72"/>
    <w:basedOn w:val="a"/>
    <w:rsid w:val="0037367D"/>
    <w:pPr>
      <w:pBdr>
        <w:top w:val="single" w:sz="4" w:space="0" w:color="C0C0C0"/>
        <w:left w:val="single" w:sz="4" w:space="31" w:color="C0C0C0"/>
        <w:bottom w:val="single" w:sz="4" w:space="0" w:color="C0C0C0"/>
        <w:right w:val="single" w:sz="4" w:space="0" w:color="C0C0C0"/>
      </w:pBdr>
      <w:shd w:val="clear" w:color="000000" w:fill="F3F3F3"/>
      <w:spacing w:before="100" w:beforeAutospacing="1" w:after="100" w:afterAutospacing="1" w:line="240" w:lineRule="auto"/>
      <w:ind w:firstLineChars="400" w:firstLine="400"/>
      <w:textAlignment w:val="center"/>
    </w:pPr>
    <w:rPr>
      <w:rFonts w:ascii="Tahoma" w:eastAsia="Times New Roman" w:hAnsi="Tahoma" w:cs="Tahoma"/>
      <w:color w:val="000080"/>
      <w:sz w:val="18"/>
      <w:szCs w:val="18"/>
      <w:lang w:eastAsia="ru-RU"/>
    </w:rPr>
  </w:style>
  <w:style w:type="paragraph" w:customStyle="1" w:styleId="xl73">
    <w:name w:val="xl73"/>
    <w:basedOn w:val="a"/>
    <w:rsid w:val="0037367D"/>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jc w:val="center"/>
      <w:textAlignment w:val="center"/>
    </w:pPr>
    <w:rPr>
      <w:rFonts w:ascii="Tahoma" w:eastAsia="Times New Roman" w:hAnsi="Tahoma" w:cs="Tahoma"/>
      <w:color w:val="000000"/>
      <w:sz w:val="16"/>
      <w:szCs w:val="16"/>
      <w:lang w:eastAsia="ru-RU"/>
    </w:rPr>
  </w:style>
  <w:style w:type="paragraph" w:styleId="a8">
    <w:name w:val="header"/>
    <w:basedOn w:val="a"/>
    <w:link w:val="a9"/>
    <w:uiPriority w:val="99"/>
    <w:unhideWhenUsed/>
    <w:rsid w:val="0037367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7367D"/>
  </w:style>
  <w:style w:type="paragraph" w:styleId="aa">
    <w:name w:val="footer"/>
    <w:basedOn w:val="a"/>
    <w:link w:val="ab"/>
    <w:uiPriority w:val="99"/>
    <w:unhideWhenUsed/>
    <w:rsid w:val="0037367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736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47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514E7-D964-4764-8772-56CE26F7C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5152</Words>
  <Characters>29370</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Н. Неелова</dc:creator>
  <cp:lastModifiedBy>Ольга Александровна Антыпко</cp:lastModifiedBy>
  <cp:revision>2</cp:revision>
  <cp:lastPrinted>2016-10-18T02:40:00Z</cp:lastPrinted>
  <dcterms:created xsi:type="dcterms:W3CDTF">2016-11-02T08:37:00Z</dcterms:created>
  <dcterms:modified xsi:type="dcterms:W3CDTF">2016-11-02T08:37:00Z</dcterms:modified>
</cp:coreProperties>
</file>