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C4D" w:rsidRDefault="00DC7BD2">
      <w:pPr>
        <w:pStyle w:val="Standard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81053" cy="1266828"/>
            <wp:effectExtent l="0" t="0" r="0" b="9522"/>
            <wp:docPr id="1" name="Рисунок 2" descr="artemovskii_rayon_co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053" cy="12668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A1C4D" w:rsidRDefault="00DC7BD2">
      <w:pPr>
        <w:pStyle w:val="Standard"/>
        <w:pBdr>
          <w:bottom w:val="double" w:sz="12" w:space="1" w:color="000000"/>
        </w:pBdr>
        <w:spacing w:line="360" w:lineRule="auto"/>
        <w:jc w:val="center"/>
      </w:pPr>
      <w:r>
        <w:rPr>
          <w:rFonts w:ascii="Liberation Sans" w:hAnsi="Liberation Sans"/>
          <w:b/>
          <w:sz w:val="28"/>
        </w:rPr>
        <w:t>Глава Артемовского городского округа</w:t>
      </w:r>
    </w:p>
    <w:p w:rsidR="00AA1C4D" w:rsidRDefault="00DC7BD2">
      <w:pPr>
        <w:pStyle w:val="Standard"/>
        <w:pBdr>
          <w:bottom w:val="double" w:sz="12" w:space="1" w:color="000000"/>
        </w:pBdr>
        <w:spacing w:line="360" w:lineRule="auto"/>
        <w:jc w:val="center"/>
        <w:rPr>
          <w:rFonts w:ascii="Liberation Serif" w:hAnsi="Liberation Serif"/>
          <w:b/>
          <w:spacing w:val="120"/>
          <w:sz w:val="44"/>
        </w:rPr>
      </w:pPr>
      <w:r>
        <w:rPr>
          <w:rFonts w:ascii="Liberation Serif" w:hAnsi="Liberation Serif"/>
          <w:b/>
          <w:spacing w:val="120"/>
          <w:sz w:val="44"/>
        </w:rPr>
        <w:t>РАСПОРЯЖЕНИЕ</w:t>
      </w:r>
    </w:p>
    <w:p w:rsidR="00AA1C4D" w:rsidRDefault="00AA1C4D">
      <w:pPr>
        <w:pStyle w:val="Standard"/>
        <w:tabs>
          <w:tab w:val="left" w:pos="-1134"/>
          <w:tab w:val="right" w:pos="8647"/>
        </w:tabs>
        <w:spacing w:before="180"/>
        <w:rPr>
          <w:rFonts w:ascii="Liberation Serif" w:hAnsi="Liberation Serif"/>
          <w:sz w:val="28"/>
          <w:szCs w:val="28"/>
        </w:rPr>
      </w:pPr>
    </w:p>
    <w:p w:rsidR="00AA1C4D" w:rsidRDefault="00DC7BD2">
      <w:pPr>
        <w:pStyle w:val="Standard"/>
        <w:tabs>
          <w:tab w:val="left" w:pos="-1134"/>
          <w:tab w:val="right" w:pos="8647"/>
        </w:tabs>
        <w:spacing w:before="180"/>
      </w:pPr>
      <w:r>
        <w:rPr>
          <w:rFonts w:ascii="Liberation Serif" w:hAnsi="Liberation Serif"/>
          <w:sz w:val="28"/>
          <w:szCs w:val="28"/>
        </w:rPr>
        <w:t>от 23.06.2022                                                                                                № 167-РГ</w:t>
      </w:r>
    </w:p>
    <w:p w:rsidR="00000000" w:rsidRDefault="00DC7BD2">
      <w:pPr>
        <w:sectPr w:rsidR="00000000">
          <w:footerReference w:type="default" r:id="rId8"/>
          <w:pgSz w:w="11906" w:h="16838"/>
          <w:pgMar w:top="1134" w:right="624" w:bottom="851" w:left="1701" w:header="720" w:footer="567" w:gutter="0"/>
          <w:cols w:space="720"/>
        </w:sectPr>
      </w:pPr>
    </w:p>
    <w:p w:rsidR="00AA1C4D" w:rsidRDefault="00AA1C4D">
      <w:pPr>
        <w:pStyle w:val="Standard"/>
        <w:ind w:right="-1"/>
        <w:rPr>
          <w:rFonts w:ascii="Arial" w:hAnsi="Arial"/>
          <w:sz w:val="20"/>
        </w:rPr>
      </w:pPr>
    </w:p>
    <w:p w:rsidR="00AA1C4D" w:rsidRDefault="00AA1C4D">
      <w:pPr>
        <w:pStyle w:val="Standard"/>
        <w:ind w:right="-1"/>
        <w:rPr>
          <w:rFonts w:ascii="Arial" w:hAnsi="Arial"/>
          <w:sz w:val="20"/>
        </w:rPr>
      </w:pPr>
    </w:p>
    <w:p w:rsidR="00AA1C4D" w:rsidRDefault="00AA1C4D">
      <w:pPr>
        <w:pStyle w:val="Standard"/>
        <w:ind w:right="-1"/>
        <w:rPr>
          <w:rFonts w:ascii="Arial" w:hAnsi="Arial"/>
          <w:sz w:val="20"/>
        </w:rPr>
      </w:pPr>
    </w:p>
    <w:p w:rsidR="00AA1C4D" w:rsidRDefault="00DC7BD2">
      <w:pPr>
        <w:pStyle w:val="Standard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>
        <w:rPr>
          <w:rFonts w:ascii="Liberation Serif" w:hAnsi="Liberation Serif"/>
          <w:b/>
          <w:bCs/>
          <w:i/>
          <w:iCs/>
          <w:sz w:val="28"/>
          <w:szCs w:val="28"/>
        </w:rPr>
        <w:t xml:space="preserve">О </w:t>
      </w:r>
      <w:r>
        <w:rPr>
          <w:rFonts w:ascii="Liberation Serif" w:hAnsi="Liberation Serif"/>
          <w:b/>
          <w:bCs/>
          <w:i/>
          <w:iCs/>
          <w:sz w:val="28"/>
          <w:szCs w:val="28"/>
        </w:rPr>
        <w:t xml:space="preserve">реализации решений антитеррористической комиссии в </w:t>
      </w:r>
    </w:p>
    <w:p w:rsidR="00AA1C4D" w:rsidRDefault="00DC7BD2">
      <w:pPr>
        <w:pStyle w:val="Standard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>
        <w:rPr>
          <w:rFonts w:ascii="Liberation Serif" w:hAnsi="Liberation Serif"/>
          <w:b/>
          <w:bCs/>
          <w:i/>
          <w:iCs/>
          <w:sz w:val="28"/>
          <w:szCs w:val="28"/>
        </w:rPr>
        <w:t>Артемовском городском округе по вопросу реализации требований по обеспечению антитеррористической защищенности объектов (территорий) образовательных организаций и о реализации мероприятий, предусмотренных</w:t>
      </w:r>
      <w:r>
        <w:rPr>
          <w:rFonts w:ascii="Liberation Serif" w:hAnsi="Liberation Serif"/>
          <w:b/>
          <w:bCs/>
          <w:i/>
          <w:iCs/>
          <w:sz w:val="28"/>
          <w:szCs w:val="28"/>
        </w:rPr>
        <w:t xml:space="preserve"> Комплексным планом по противодействию идеологии терроризма в Российской Федерации</w:t>
      </w:r>
    </w:p>
    <w:p w:rsidR="00AA1C4D" w:rsidRDefault="00AA1C4D">
      <w:pPr>
        <w:pStyle w:val="Standard"/>
        <w:jc w:val="center"/>
        <w:rPr>
          <w:rFonts w:ascii="Liberation Serif" w:hAnsi="Liberation Serif"/>
          <w:bCs/>
          <w:iCs/>
          <w:sz w:val="28"/>
          <w:szCs w:val="28"/>
        </w:rPr>
      </w:pPr>
    </w:p>
    <w:p w:rsidR="00AA1C4D" w:rsidRDefault="00DC7BD2">
      <w:pPr>
        <w:pStyle w:val="Standard"/>
        <w:jc w:val="both"/>
        <w:rPr>
          <w:rFonts w:ascii="Liberation Serif" w:hAnsi="Liberation Serif"/>
          <w:bCs/>
          <w:iCs/>
          <w:sz w:val="28"/>
          <w:szCs w:val="28"/>
        </w:rPr>
      </w:pPr>
      <w:r>
        <w:rPr>
          <w:rFonts w:ascii="Liberation Serif" w:hAnsi="Liberation Serif"/>
          <w:bCs/>
          <w:iCs/>
          <w:sz w:val="28"/>
          <w:szCs w:val="28"/>
        </w:rPr>
        <w:tab/>
        <w:t>В целях реализации решений антитеррористической комиссии в Артемовском городском округе по вопросу реализации требований по обеспечению антитеррористической защищенности о</w:t>
      </w:r>
      <w:r>
        <w:rPr>
          <w:rFonts w:ascii="Liberation Serif" w:hAnsi="Liberation Serif"/>
          <w:bCs/>
          <w:iCs/>
          <w:sz w:val="28"/>
          <w:szCs w:val="28"/>
        </w:rPr>
        <w:t>бъектов (территорий) образовательных организаций, и о реализации мероприятий, предусмотренных Комплексным планом по противодействию идеологии терроризма в Российской Федерации (протокол № 4 от 16.06.2022), руководствуясь статьей 28 Устава Артемовского горо</w:t>
      </w:r>
      <w:r>
        <w:rPr>
          <w:rFonts w:ascii="Liberation Serif" w:hAnsi="Liberation Serif"/>
          <w:bCs/>
          <w:iCs/>
          <w:sz w:val="28"/>
          <w:szCs w:val="28"/>
        </w:rPr>
        <w:t>дского округа,</w:t>
      </w:r>
    </w:p>
    <w:p w:rsidR="00AA1C4D" w:rsidRDefault="00DC7BD2">
      <w:pPr>
        <w:pStyle w:val="Standard"/>
        <w:jc w:val="both"/>
        <w:rPr>
          <w:rFonts w:ascii="Liberation Serif" w:hAnsi="Liberation Serif"/>
          <w:bCs/>
          <w:iCs/>
          <w:sz w:val="28"/>
          <w:szCs w:val="28"/>
        </w:rPr>
      </w:pPr>
      <w:r>
        <w:rPr>
          <w:rFonts w:ascii="Liberation Serif" w:hAnsi="Liberation Serif"/>
          <w:bCs/>
          <w:iCs/>
          <w:sz w:val="28"/>
          <w:szCs w:val="28"/>
        </w:rPr>
        <w:tab/>
        <w:t xml:space="preserve">1. Управлению образования Артемовского городского округа  </w:t>
      </w:r>
      <w:proofErr w:type="gramStart"/>
      <w:r>
        <w:rPr>
          <w:rFonts w:ascii="Liberation Serif" w:hAnsi="Liberation Serif"/>
          <w:bCs/>
          <w:iCs/>
          <w:sz w:val="28"/>
          <w:szCs w:val="28"/>
        </w:rPr>
        <w:t xml:space="preserve">   (</w:t>
      </w:r>
      <w:proofErr w:type="gramEnd"/>
      <w:r>
        <w:rPr>
          <w:rFonts w:ascii="Liberation Serif" w:hAnsi="Liberation Serif"/>
          <w:bCs/>
          <w:iCs/>
          <w:sz w:val="28"/>
          <w:szCs w:val="28"/>
        </w:rPr>
        <w:t>Багдасарян Н.В.), Управлению культуры Администрации Артемовского городского округа (Сахарова Е.Б.):</w:t>
      </w:r>
    </w:p>
    <w:p w:rsidR="00AA1C4D" w:rsidRDefault="00DC7BD2">
      <w:pPr>
        <w:pStyle w:val="Standard"/>
        <w:ind w:firstLine="708"/>
        <w:jc w:val="both"/>
        <w:rPr>
          <w:rFonts w:ascii="Liberation Serif" w:hAnsi="Liberation Serif"/>
          <w:bCs/>
          <w:iCs/>
          <w:sz w:val="28"/>
          <w:szCs w:val="28"/>
        </w:rPr>
      </w:pPr>
      <w:r>
        <w:rPr>
          <w:rFonts w:ascii="Liberation Serif" w:hAnsi="Liberation Serif"/>
          <w:bCs/>
          <w:iCs/>
          <w:sz w:val="28"/>
          <w:szCs w:val="28"/>
        </w:rPr>
        <w:t>1.1.  разработать и утвердить порядок организации индивидуальной работы с рабо</w:t>
      </w:r>
      <w:r>
        <w:rPr>
          <w:rFonts w:ascii="Liberation Serif" w:hAnsi="Liberation Serif"/>
          <w:bCs/>
          <w:iCs/>
          <w:sz w:val="28"/>
          <w:szCs w:val="28"/>
        </w:rPr>
        <w:t xml:space="preserve">тниками подведомственных образовательных организаций и организаций культуры, по вопросам противодействия идеям терроризма и экстремизма в образовательной деятельности и в сфере культуры. Срок – 24.06.2022; </w:t>
      </w:r>
    </w:p>
    <w:p w:rsidR="00AA1C4D" w:rsidRDefault="00DC7BD2">
      <w:pPr>
        <w:pStyle w:val="Standard"/>
        <w:ind w:firstLine="708"/>
        <w:jc w:val="both"/>
        <w:rPr>
          <w:rFonts w:ascii="Liberation Serif" w:hAnsi="Liberation Serif"/>
          <w:bCs/>
          <w:iCs/>
          <w:sz w:val="28"/>
          <w:szCs w:val="28"/>
        </w:rPr>
      </w:pPr>
      <w:r>
        <w:rPr>
          <w:rFonts w:ascii="Liberation Serif" w:hAnsi="Liberation Serif"/>
          <w:bCs/>
          <w:iCs/>
          <w:sz w:val="28"/>
          <w:szCs w:val="28"/>
        </w:rPr>
        <w:t xml:space="preserve">1.2. о проведенных мероприятиях направить </w:t>
      </w:r>
      <w:r>
        <w:rPr>
          <w:rFonts w:ascii="Liberation Serif" w:hAnsi="Liberation Serif"/>
          <w:bCs/>
          <w:iCs/>
          <w:sz w:val="28"/>
          <w:szCs w:val="28"/>
        </w:rPr>
        <w:t>информацию в антитеррористическую комиссию в Артемовском городском округе. Срок - 27.06.2022.</w:t>
      </w:r>
    </w:p>
    <w:p w:rsidR="00AA1C4D" w:rsidRDefault="00DC7BD2">
      <w:pPr>
        <w:pStyle w:val="Standard"/>
        <w:ind w:firstLine="708"/>
        <w:jc w:val="both"/>
        <w:rPr>
          <w:rFonts w:ascii="Liberation Serif" w:hAnsi="Liberation Serif"/>
          <w:bCs/>
          <w:iCs/>
          <w:sz w:val="28"/>
          <w:szCs w:val="28"/>
        </w:rPr>
      </w:pPr>
      <w:r>
        <w:rPr>
          <w:rFonts w:ascii="Liberation Serif" w:hAnsi="Liberation Serif"/>
          <w:bCs/>
          <w:iCs/>
          <w:sz w:val="28"/>
          <w:szCs w:val="28"/>
        </w:rPr>
        <w:t>2. Начальнику Управления образования Артемовского городского округа Багдасарян Н.В., начальнику Управления культуры Администрации Артемовского городского округа С</w:t>
      </w:r>
      <w:r>
        <w:rPr>
          <w:rFonts w:ascii="Liberation Serif" w:hAnsi="Liberation Serif"/>
          <w:bCs/>
          <w:iCs/>
          <w:sz w:val="28"/>
          <w:szCs w:val="28"/>
        </w:rPr>
        <w:t xml:space="preserve">ахаровой Е.Б., начальнику Управления по городскому   </w:t>
      </w:r>
      <w:proofErr w:type="gramStart"/>
      <w:r>
        <w:rPr>
          <w:rFonts w:ascii="Liberation Serif" w:hAnsi="Liberation Serif"/>
          <w:bCs/>
          <w:iCs/>
          <w:sz w:val="28"/>
          <w:szCs w:val="28"/>
        </w:rPr>
        <w:t>хозяйству  и</w:t>
      </w:r>
      <w:proofErr w:type="gramEnd"/>
      <w:r>
        <w:rPr>
          <w:rFonts w:ascii="Liberation Serif" w:hAnsi="Liberation Serif"/>
          <w:bCs/>
          <w:iCs/>
          <w:sz w:val="28"/>
          <w:szCs w:val="28"/>
        </w:rPr>
        <w:t xml:space="preserve">  жилью   Администрации   Артемовского  городского </w:t>
      </w:r>
    </w:p>
    <w:p w:rsidR="00AA1C4D" w:rsidRDefault="00DC7BD2">
      <w:pPr>
        <w:pStyle w:val="Standard"/>
        <w:ind w:firstLine="708"/>
        <w:jc w:val="center"/>
        <w:rPr>
          <w:rFonts w:ascii="Liberation Serif" w:hAnsi="Liberation Serif"/>
          <w:bCs/>
          <w:iCs/>
          <w:szCs w:val="24"/>
        </w:rPr>
      </w:pPr>
      <w:r>
        <w:rPr>
          <w:rFonts w:ascii="Liberation Serif" w:hAnsi="Liberation Serif"/>
          <w:bCs/>
          <w:iCs/>
          <w:szCs w:val="24"/>
        </w:rPr>
        <w:lastRenderedPageBreak/>
        <w:t>2</w:t>
      </w:r>
    </w:p>
    <w:p w:rsidR="00AA1C4D" w:rsidRDefault="00DC7BD2">
      <w:pPr>
        <w:pStyle w:val="Standard"/>
        <w:jc w:val="both"/>
        <w:rPr>
          <w:rFonts w:ascii="Liberation Serif" w:hAnsi="Liberation Serif"/>
          <w:bCs/>
          <w:iCs/>
          <w:sz w:val="28"/>
          <w:szCs w:val="28"/>
        </w:rPr>
      </w:pPr>
      <w:r>
        <w:rPr>
          <w:rFonts w:ascii="Liberation Serif" w:hAnsi="Liberation Serif"/>
          <w:bCs/>
          <w:iCs/>
          <w:sz w:val="28"/>
          <w:szCs w:val="28"/>
        </w:rPr>
        <w:t xml:space="preserve">округа Исаков А.В, заведующему отделом по работе с детьми и молодежью Администрации Артемовского городского округа </w:t>
      </w:r>
      <w:proofErr w:type="spellStart"/>
      <w:r>
        <w:rPr>
          <w:rFonts w:ascii="Liberation Serif" w:hAnsi="Liberation Serif"/>
          <w:bCs/>
          <w:iCs/>
          <w:sz w:val="28"/>
          <w:szCs w:val="28"/>
        </w:rPr>
        <w:t>Автайкиной</w:t>
      </w:r>
      <w:proofErr w:type="spellEnd"/>
      <w:r>
        <w:rPr>
          <w:rFonts w:ascii="Liberation Serif" w:hAnsi="Liberation Serif"/>
          <w:bCs/>
          <w:iCs/>
          <w:sz w:val="28"/>
          <w:szCs w:val="28"/>
        </w:rPr>
        <w:t xml:space="preserve"> И.Л., завед</w:t>
      </w:r>
      <w:r>
        <w:rPr>
          <w:rFonts w:ascii="Liberation Serif" w:hAnsi="Liberation Serif"/>
          <w:bCs/>
          <w:iCs/>
          <w:sz w:val="28"/>
          <w:szCs w:val="28"/>
        </w:rPr>
        <w:t xml:space="preserve">ующему   отделом   по   физической   культуре и спорту Администрации Артемовского городского округа </w:t>
      </w:r>
      <w:proofErr w:type="spellStart"/>
      <w:r>
        <w:rPr>
          <w:rFonts w:ascii="Liberation Serif" w:hAnsi="Liberation Serif"/>
          <w:bCs/>
          <w:iCs/>
          <w:sz w:val="28"/>
          <w:szCs w:val="28"/>
        </w:rPr>
        <w:t>Чехомову</w:t>
      </w:r>
      <w:proofErr w:type="spellEnd"/>
      <w:r>
        <w:rPr>
          <w:rFonts w:ascii="Liberation Serif" w:hAnsi="Liberation Serif"/>
          <w:bCs/>
          <w:iCs/>
          <w:sz w:val="28"/>
          <w:szCs w:val="28"/>
        </w:rPr>
        <w:t xml:space="preserve"> Ю.В. включить в должностные инструкции муниципальных служащих, руководителей муниципальных учреждений и муниципальных унитарных предприятий Артемов</w:t>
      </w:r>
      <w:r>
        <w:rPr>
          <w:rFonts w:ascii="Liberation Serif" w:hAnsi="Liberation Serif"/>
          <w:bCs/>
          <w:iCs/>
          <w:sz w:val="28"/>
          <w:szCs w:val="28"/>
        </w:rPr>
        <w:t>ского городского округа, ответственных за реализацию полномочий в области профилактики терроризма, минимизации и (или) ликвидации последствий его проявлений, положения, предусматривающие обязанности и персональную ответственность за исполнение решений анти</w:t>
      </w:r>
      <w:r>
        <w:rPr>
          <w:rFonts w:ascii="Liberation Serif" w:hAnsi="Liberation Serif"/>
          <w:bCs/>
          <w:iCs/>
          <w:sz w:val="28"/>
          <w:szCs w:val="28"/>
        </w:rPr>
        <w:t>террористической комиссии в Свердловской области, а также требований правовых актов Губернатора Свердловской области, принятых для их реализации. Срок - 27.06.2022</w:t>
      </w:r>
    </w:p>
    <w:p w:rsidR="00AA1C4D" w:rsidRDefault="00DC7BD2">
      <w:pPr>
        <w:pStyle w:val="Standard"/>
        <w:ind w:firstLine="708"/>
        <w:jc w:val="both"/>
        <w:rPr>
          <w:rFonts w:ascii="Liberation Serif" w:hAnsi="Liberation Serif"/>
          <w:bCs/>
          <w:iCs/>
          <w:sz w:val="28"/>
          <w:szCs w:val="28"/>
        </w:rPr>
      </w:pPr>
      <w:r>
        <w:rPr>
          <w:rFonts w:ascii="Liberation Serif" w:hAnsi="Liberation Serif"/>
          <w:bCs/>
          <w:iCs/>
          <w:sz w:val="28"/>
          <w:szCs w:val="28"/>
        </w:rPr>
        <w:t xml:space="preserve">3. Распоряжение разместить на Официальном портале правовой информации Артемовского </w:t>
      </w:r>
      <w:r>
        <w:rPr>
          <w:rFonts w:ascii="Liberation Serif" w:hAnsi="Liberation Serif"/>
          <w:bCs/>
          <w:iCs/>
          <w:sz w:val="28"/>
          <w:szCs w:val="28"/>
        </w:rPr>
        <w:t>городского округа (www.артемовский-право.рф) и на официальном сайте Артемовского городского округа в информационно-телекоммуникационной сети «Интернет».</w:t>
      </w:r>
    </w:p>
    <w:p w:rsidR="00AA1C4D" w:rsidRDefault="00DC7BD2">
      <w:pPr>
        <w:pStyle w:val="Standard"/>
        <w:ind w:firstLine="708"/>
        <w:jc w:val="both"/>
        <w:rPr>
          <w:rFonts w:ascii="Liberation Serif" w:hAnsi="Liberation Serif"/>
          <w:bCs/>
          <w:iCs/>
          <w:sz w:val="28"/>
          <w:szCs w:val="28"/>
        </w:rPr>
      </w:pPr>
      <w:r>
        <w:rPr>
          <w:rFonts w:ascii="Liberation Serif" w:hAnsi="Liberation Serif"/>
          <w:bCs/>
          <w:iCs/>
          <w:sz w:val="28"/>
          <w:szCs w:val="28"/>
        </w:rPr>
        <w:t>4. Контроль за исполнением распоряжения оставляю за собой.</w:t>
      </w:r>
    </w:p>
    <w:p w:rsidR="00AA1C4D" w:rsidRDefault="00AA1C4D">
      <w:pPr>
        <w:pStyle w:val="Standard"/>
        <w:jc w:val="center"/>
        <w:rPr>
          <w:rFonts w:ascii="Liberation Serif" w:hAnsi="Liberation Serif"/>
          <w:bCs/>
          <w:iCs/>
          <w:sz w:val="28"/>
          <w:szCs w:val="28"/>
        </w:rPr>
      </w:pPr>
    </w:p>
    <w:p w:rsidR="00AA1C4D" w:rsidRDefault="00AA1C4D">
      <w:pPr>
        <w:pStyle w:val="Standard"/>
        <w:jc w:val="center"/>
        <w:rPr>
          <w:rFonts w:ascii="Liberation Serif" w:hAnsi="Liberation Serif"/>
          <w:bCs/>
          <w:iCs/>
          <w:sz w:val="28"/>
          <w:szCs w:val="28"/>
        </w:rPr>
      </w:pPr>
    </w:p>
    <w:p w:rsidR="00AA1C4D" w:rsidRDefault="00AA1C4D">
      <w:pPr>
        <w:pStyle w:val="Standard"/>
        <w:jc w:val="center"/>
        <w:rPr>
          <w:rFonts w:ascii="Liberation Serif" w:hAnsi="Liberation Serif"/>
          <w:bCs/>
          <w:iCs/>
          <w:sz w:val="28"/>
          <w:szCs w:val="28"/>
        </w:rPr>
      </w:pPr>
    </w:p>
    <w:p w:rsidR="00AA1C4D" w:rsidRDefault="00DC7BD2">
      <w:pPr>
        <w:pStyle w:val="Standard"/>
        <w:jc w:val="center"/>
        <w:rPr>
          <w:rFonts w:ascii="Liberation Serif" w:hAnsi="Liberation Serif"/>
          <w:bCs/>
          <w:iCs/>
          <w:sz w:val="28"/>
          <w:szCs w:val="28"/>
        </w:rPr>
      </w:pPr>
      <w:r>
        <w:rPr>
          <w:rFonts w:ascii="Liberation Serif" w:hAnsi="Liberation Serif"/>
          <w:bCs/>
          <w:iCs/>
          <w:sz w:val="28"/>
          <w:szCs w:val="28"/>
        </w:rPr>
        <w:t xml:space="preserve">Глава Артемовского городского округа     </w:t>
      </w:r>
      <w:r>
        <w:rPr>
          <w:rFonts w:ascii="Liberation Serif" w:hAnsi="Liberation Serif"/>
          <w:bCs/>
          <w:iCs/>
          <w:sz w:val="28"/>
          <w:szCs w:val="28"/>
        </w:rPr>
        <w:t xml:space="preserve">                                     К.М. Трофимов</w:t>
      </w:r>
    </w:p>
    <w:p w:rsidR="00AA1C4D" w:rsidRDefault="00AA1C4D">
      <w:pPr>
        <w:pStyle w:val="Standard"/>
        <w:jc w:val="center"/>
        <w:rPr>
          <w:rFonts w:ascii="Liberation Serif" w:hAnsi="Liberation Serif"/>
          <w:sz w:val="28"/>
          <w:szCs w:val="28"/>
        </w:rPr>
      </w:pPr>
    </w:p>
    <w:p w:rsidR="00AA1C4D" w:rsidRDefault="00AA1C4D">
      <w:pPr>
        <w:pStyle w:val="Standard"/>
        <w:jc w:val="center"/>
        <w:rPr>
          <w:rFonts w:ascii="Liberation Serif" w:hAnsi="Liberation Serif"/>
          <w:sz w:val="28"/>
          <w:szCs w:val="28"/>
        </w:rPr>
      </w:pPr>
    </w:p>
    <w:p w:rsidR="00AA1C4D" w:rsidRDefault="00AA1C4D">
      <w:pPr>
        <w:pStyle w:val="Standard"/>
        <w:jc w:val="center"/>
        <w:rPr>
          <w:rFonts w:ascii="Liberation Serif" w:hAnsi="Liberation Serif"/>
          <w:sz w:val="28"/>
          <w:szCs w:val="28"/>
        </w:rPr>
      </w:pPr>
    </w:p>
    <w:p w:rsidR="00AA1C4D" w:rsidRDefault="00AA1C4D">
      <w:pPr>
        <w:pStyle w:val="Standard"/>
        <w:jc w:val="center"/>
        <w:rPr>
          <w:rFonts w:ascii="Liberation Serif" w:hAnsi="Liberation Serif"/>
          <w:sz w:val="28"/>
          <w:szCs w:val="28"/>
        </w:rPr>
      </w:pPr>
    </w:p>
    <w:p w:rsidR="00AA1C4D" w:rsidRDefault="00AA1C4D">
      <w:pPr>
        <w:pStyle w:val="Standard"/>
        <w:jc w:val="center"/>
        <w:rPr>
          <w:rFonts w:ascii="Liberation Serif" w:hAnsi="Liberation Serif"/>
          <w:sz w:val="28"/>
          <w:szCs w:val="28"/>
        </w:rPr>
      </w:pPr>
    </w:p>
    <w:p w:rsidR="00AA1C4D" w:rsidRDefault="00AA1C4D">
      <w:pPr>
        <w:pStyle w:val="Standard"/>
        <w:jc w:val="center"/>
        <w:rPr>
          <w:rFonts w:ascii="Liberation Serif" w:hAnsi="Liberation Serif"/>
          <w:sz w:val="28"/>
          <w:szCs w:val="28"/>
        </w:rPr>
      </w:pPr>
    </w:p>
    <w:p w:rsidR="00AA1C4D" w:rsidRDefault="00AA1C4D">
      <w:pPr>
        <w:pStyle w:val="Standard"/>
        <w:jc w:val="center"/>
        <w:rPr>
          <w:rFonts w:ascii="Liberation Serif" w:hAnsi="Liberation Serif"/>
          <w:sz w:val="28"/>
          <w:szCs w:val="28"/>
        </w:rPr>
      </w:pPr>
    </w:p>
    <w:p w:rsidR="00AA1C4D" w:rsidRDefault="00AA1C4D">
      <w:pPr>
        <w:pStyle w:val="Standard"/>
        <w:jc w:val="center"/>
        <w:rPr>
          <w:rFonts w:ascii="Liberation Serif" w:hAnsi="Liberation Serif"/>
          <w:sz w:val="28"/>
          <w:szCs w:val="28"/>
        </w:rPr>
      </w:pPr>
    </w:p>
    <w:p w:rsidR="00AA1C4D" w:rsidRDefault="00AA1C4D">
      <w:pPr>
        <w:pStyle w:val="Standard"/>
        <w:jc w:val="center"/>
        <w:rPr>
          <w:rFonts w:ascii="Liberation Serif" w:hAnsi="Liberation Serif"/>
          <w:sz w:val="28"/>
          <w:szCs w:val="28"/>
        </w:rPr>
      </w:pPr>
    </w:p>
    <w:p w:rsidR="00AA1C4D" w:rsidRDefault="00AA1C4D">
      <w:pPr>
        <w:pStyle w:val="Standard"/>
        <w:jc w:val="center"/>
        <w:rPr>
          <w:rFonts w:ascii="Liberation Serif" w:hAnsi="Liberation Serif"/>
          <w:sz w:val="28"/>
          <w:szCs w:val="28"/>
        </w:rPr>
      </w:pPr>
    </w:p>
    <w:p w:rsidR="00AA1C4D" w:rsidRDefault="00AA1C4D">
      <w:pPr>
        <w:pStyle w:val="Standard"/>
        <w:jc w:val="center"/>
        <w:rPr>
          <w:rFonts w:ascii="Liberation Serif" w:hAnsi="Liberation Serif"/>
          <w:sz w:val="28"/>
          <w:szCs w:val="28"/>
        </w:rPr>
      </w:pPr>
    </w:p>
    <w:p w:rsidR="00AA1C4D" w:rsidRDefault="00AA1C4D">
      <w:pPr>
        <w:pStyle w:val="Standard"/>
        <w:jc w:val="center"/>
        <w:rPr>
          <w:rFonts w:ascii="Liberation Serif" w:hAnsi="Liberation Serif"/>
          <w:sz w:val="28"/>
          <w:szCs w:val="28"/>
        </w:rPr>
      </w:pPr>
    </w:p>
    <w:p w:rsidR="00AA1C4D" w:rsidRDefault="00AA1C4D">
      <w:pPr>
        <w:pStyle w:val="Standard"/>
        <w:jc w:val="center"/>
        <w:rPr>
          <w:rFonts w:ascii="Liberation Serif" w:hAnsi="Liberation Serif"/>
          <w:sz w:val="28"/>
          <w:szCs w:val="28"/>
        </w:rPr>
      </w:pPr>
    </w:p>
    <w:p w:rsidR="00AA1C4D" w:rsidRDefault="00AA1C4D">
      <w:pPr>
        <w:pStyle w:val="Standard"/>
        <w:jc w:val="center"/>
        <w:rPr>
          <w:rFonts w:ascii="Liberation Serif" w:hAnsi="Liberation Serif"/>
          <w:sz w:val="28"/>
          <w:szCs w:val="28"/>
        </w:rPr>
      </w:pPr>
    </w:p>
    <w:p w:rsidR="00AA1C4D" w:rsidRDefault="00AA1C4D">
      <w:pPr>
        <w:pStyle w:val="Standard"/>
        <w:jc w:val="center"/>
        <w:rPr>
          <w:rFonts w:ascii="Liberation Serif" w:hAnsi="Liberation Serif"/>
          <w:sz w:val="28"/>
          <w:szCs w:val="28"/>
        </w:rPr>
      </w:pPr>
    </w:p>
    <w:p w:rsidR="00AA1C4D" w:rsidRDefault="00AA1C4D">
      <w:pPr>
        <w:pStyle w:val="Standard"/>
        <w:jc w:val="center"/>
        <w:rPr>
          <w:rFonts w:ascii="Liberation Serif" w:hAnsi="Liberation Serif"/>
          <w:sz w:val="28"/>
          <w:szCs w:val="28"/>
        </w:rPr>
      </w:pPr>
    </w:p>
    <w:p w:rsidR="00AA1C4D" w:rsidRDefault="00AA1C4D">
      <w:pPr>
        <w:pStyle w:val="Standard"/>
        <w:jc w:val="center"/>
        <w:rPr>
          <w:rFonts w:ascii="Liberation Serif" w:hAnsi="Liberation Serif"/>
          <w:sz w:val="28"/>
          <w:szCs w:val="28"/>
        </w:rPr>
      </w:pPr>
    </w:p>
    <w:p w:rsidR="00AA1C4D" w:rsidRDefault="00AA1C4D">
      <w:pPr>
        <w:pStyle w:val="Standard"/>
        <w:jc w:val="center"/>
        <w:rPr>
          <w:rFonts w:ascii="Liberation Serif" w:hAnsi="Liberation Serif"/>
          <w:sz w:val="28"/>
          <w:szCs w:val="28"/>
        </w:rPr>
      </w:pPr>
    </w:p>
    <w:p w:rsidR="00AA1C4D" w:rsidRDefault="00AA1C4D">
      <w:pPr>
        <w:pStyle w:val="Standard"/>
        <w:jc w:val="center"/>
        <w:rPr>
          <w:rFonts w:ascii="Liberation Serif" w:hAnsi="Liberation Serif"/>
          <w:sz w:val="28"/>
          <w:szCs w:val="28"/>
        </w:rPr>
      </w:pPr>
    </w:p>
    <w:p w:rsidR="00AA1C4D" w:rsidRDefault="00AA1C4D">
      <w:pPr>
        <w:pStyle w:val="Standard"/>
        <w:jc w:val="center"/>
        <w:rPr>
          <w:rFonts w:ascii="Liberation Serif" w:hAnsi="Liberation Serif"/>
          <w:sz w:val="28"/>
          <w:szCs w:val="28"/>
        </w:rPr>
      </w:pPr>
    </w:p>
    <w:p w:rsidR="00AA1C4D" w:rsidRDefault="00AA1C4D">
      <w:pPr>
        <w:pStyle w:val="Standard"/>
        <w:jc w:val="center"/>
        <w:rPr>
          <w:rFonts w:ascii="Liberation Serif" w:hAnsi="Liberation Serif"/>
          <w:sz w:val="28"/>
          <w:szCs w:val="28"/>
        </w:rPr>
      </w:pPr>
    </w:p>
    <w:sectPr w:rsidR="00AA1C4D">
      <w:type w:val="continuous"/>
      <w:pgSz w:w="11906" w:h="16838"/>
      <w:pgMar w:top="1134" w:right="624" w:bottom="851" w:left="1701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BD2" w:rsidRDefault="00DC7BD2">
      <w:r>
        <w:separator/>
      </w:r>
    </w:p>
  </w:endnote>
  <w:endnote w:type="continuationSeparator" w:id="0">
    <w:p w:rsidR="00DC7BD2" w:rsidRDefault="00DC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3E5" w:rsidRDefault="00DC7BD2">
    <w:pPr>
      <w:pStyle w:val="a6"/>
    </w:pPr>
  </w:p>
  <w:p w:rsidR="003553E5" w:rsidRDefault="00DC7BD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BD2" w:rsidRDefault="00DC7BD2">
      <w:r>
        <w:rPr>
          <w:color w:val="000000"/>
        </w:rPr>
        <w:separator/>
      </w:r>
    </w:p>
  </w:footnote>
  <w:footnote w:type="continuationSeparator" w:id="0">
    <w:p w:rsidR="00DC7BD2" w:rsidRDefault="00DC7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50DCB"/>
    <w:multiLevelType w:val="multilevel"/>
    <w:tmpl w:val="B59CAFA8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>
    <w:nsid w:val="2F03319D"/>
    <w:multiLevelType w:val="multilevel"/>
    <w:tmpl w:val="0B2036C2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A1C4D"/>
    <w:rsid w:val="00980BD5"/>
    <w:rsid w:val="00AA1C4D"/>
    <w:rsid w:val="00DC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69E476-97EB-4A23-928E-54D925A45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Heading"/>
    <w:next w:val="Textbody"/>
    <w:pPr>
      <w:spacing w:before="200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erandFooter">
    <w:name w:val="Header and Footer"/>
    <w:basedOn w:val="Standard"/>
  </w:style>
  <w:style w:type="paragraph" w:styleId="a5">
    <w:name w:val="header"/>
    <w:basedOn w:val="Standard"/>
    <w:pPr>
      <w:tabs>
        <w:tab w:val="center" w:pos="4536"/>
        <w:tab w:val="right" w:pos="9072"/>
      </w:tabs>
    </w:pPr>
  </w:style>
  <w:style w:type="paragraph" w:styleId="a6">
    <w:name w:val="footer"/>
    <w:basedOn w:val="Standard"/>
    <w:pPr>
      <w:tabs>
        <w:tab w:val="center" w:pos="4536"/>
        <w:tab w:val="right" w:pos="9072"/>
      </w:tabs>
    </w:pPr>
  </w:style>
  <w:style w:type="paragraph" w:styleId="a7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1">
    <w:name w:val="Обычная таблица1"/>
    <w:pPr>
      <w:widowControl/>
      <w:suppressAutoHyphens/>
      <w:textAlignment w:val="auto"/>
    </w:pPr>
    <w:rPr>
      <w:rFonts w:ascii="Calibri" w:eastAsia="Calibri" w:hAnsi="Calibri" w:cs="Calibri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a8">
    <w:name w:val="Текст выноски Знак"/>
    <w:basedOn w:val="a0"/>
    <w:rPr>
      <w:rFonts w:ascii="Tahoma" w:eastAsia="Tahoma" w:hAnsi="Tahoma" w:cs="Tahoma"/>
      <w:sz w:val="16"/>
      <w:szCs w:val="16"/>
    </w:rPr>
  </w:style>
  <w:style w:type="character" w:customStyle="1" w:styleId="a9">
    <w:name w:val="Нижний колонтитул Знак"/>
    <w:basedOn w:val="a0"/>
    <w:rPr>
      <w:sz w:val="24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Марина Л. Суворова</dc:creator>
  <cp:lastModifiedBy>Татьяна Николаевна Нохрина</cp:lastModifiedBy>
  <cp:revision>2</cp:revision>
  <cp:lastPrinted>2022-06-21T07:24:00Z</cp:lastPrinted>
  <dcterms:created xsi:type="dcterms:W3CDTF">2022-06-24T11:15:00Z</dcterms:created>
  <dcterms:modified xsi:type="dcterms:W3CDTF">2022-06-24T11:15:00Z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Elcom Ltd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