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1"/>
        <w:gridCol w:w="4481"/>
      </w:tblGrid>
      <w:tr w:rsidR="000971AC" w:rsidRPr="00DA7D3A" w14:paraId="17D4E891" w14:textId="77777777" w:rsidTr="00625923">
        <w:tc>
          <w:tcPr>
            <w:tcW w:w="2674" w:type="pct"/>
          </w:tcPr>
          <w:p w14:paraId="33BAB951" w14:textId="77777777" w:rsidR="000971AC" w:rsidRPr="00DA7D3A" w:rsidRDefault="000971AC" w:rsidP="000971AC">
            <w:pPr>
              <w:pStyle w:val="13"/>
              <w:shd w:val="clear" w:color="auto" w:fill="auto"/>
              <w:ind w:firstLine="0"/>
              <w:jc w:val="right"/>
              <w:rPr>
                <w:rFonts w:ascii="Liberation Serif" w:hAnsi="Liberation Serif" w:cs="Liberation Serif"/>
                <w:color w:val="auto"/>
                <w:sz w:val="28"/>
                <w:szCs w:val="28"/>
              </w:rPr>
            </w:pPr>
          </w:p>
        </w:tc>
        <w:tc>
          <w:tcPr>
            <w:tcW w:w="2326" w:type="pct"/>
          </w:tcPr>
          <w:p w14:paraId="1D642933" w14:textId="77777777" w:rsidR="000971AC" w:rsidRPr="00DA7D3A" w:rsidRDefault="003D776B" w:rsidP="003D776B">
            <w:pPr>
              <w:pStyle w:val="13"/>
              <w:shd w:val="clear" w:color="auto" w:fill="auto"/>
              <w:ind w:firstLine="0"/>
              <w:rPr>
                <w:rFonts w:ascii="Liberation Serif" w:hAnsi="Liberation Serif" w:cs="Liberation Serif"/>
                <w:color w:val="auto"/>
                <w:sz w:val="28"/>
                <w:szCs w:val="28"/>
              </w:rPr>
            </w:pPr>
            <w:r w:rsidRPr="00DA7D3A">
              <w:rPr>
                <w:rFonts w:ascii="Liberation Serif" w:hAnsi="Liberation Serif" w:cs="Liberation Serif"/>
                <w:color w:val="auto"/>
                <w:sz w:val="28"/>
                <w:szCs w:val="28"/>
              </w:rPr>
              <w:t>Приложение</w:t>
            </w:r>
          </w:p>
          <w:p w14:paraId="1C782239" w14:textId="47C5A692" w:rsidR="007361B8" w:rsidRPr="00DA7D3A" w:rsidRDefault="007361B8" w:rsidP="003D776B">
            <w:pPr>
              <w:pStyle w:val="13"/>
              <w:shd w:val="clear" w:color="auto" w:fill="auto"/>
              <w:ind w:firstLine="0"/>
              <w:rPr>
                <w:rFonts w:ascii="Liberation Serif" w:hAnsi="Liberation Serif" w:cs="Liberation Serif"/>
                <w:color w:val="auto"/>
                <w:sz w:val="28"/>
                <w:szCs w:val="28"/>
              </w:rPr>
            </w:pPr>
            <w:r w:rsidRPr="00DA7D3A">
              <w:rPr>
                <w:rFonts w:ascii="Liberation Serif" w:hAnsi="Liberation Serif" w:cs="Liberation Serif"/>
                <w:color w:val="auto"/>
                <w:sz w:val="28"/>
                <w:szCs w:val="28"/>
              </w:rPr>
              <w:t xml:space="preserve">УТВЕРЖДЕНО </w:t>
            </w:r>
          </w:p>
          <w:p w14:paraId="268D5C06" w14:textId="16B08A8E" w:rsidR="003D776B" w:rsidRPr="00DA7D3A" w:rsidRDefault="003D776B" w:rsidP="003D776B">
            <w:pPr>
              <w:pStyle w:val="13"/>
              <w:shd w:val="clear" w:color="auto" w:fill="auto"/>
              <w:ind w:firstLine="0"/>
              <w:rPr>
                <w:rFonts w:ascii="Liberation Serif" w:hAnsi="Liberation Serif" w:cs="Liberation Serif"/>
                <w:color w:val="auto"/>
                <w:sz w:val="28"/>
                <w:szCs w:val="28"/>
              </w:rPr>
            </w:pPr>
            <w:r w:rsidRPr="00DA7D3A">
              <w:rPr>
                <w:rFonts w:ascii="Liberation Serif" w:hAnsi="Liberation Serif" w:cs="Liberation Serif"/>
                <w:color w:val="auto"/>
                <w:sz w:val="28"/>
                <w:szCs w:val="28"/>
              </w:rPr>
              <w:t>постановлени</w:t>
            </w:r>
            <w:r w:rsidR="007361B8" w:rsidRPr="00DA7D3A">
              <w:rPr>
                <w:rFonts w:ascii="Liberation Serif" w:hAnsi="Liberation Serif" w:cs="Liberation Serif"/>
                <w:color w:val="auto"/>
                <w:sz w:val="28"/>
                <w:szCs w:val="28"/>
              </w:rPr>
              <w:t>ем</w:t>
            </w:r>
            <w:r w:rsidRPr="00DA7D3A">
              <w:rPr>
                <w:rFonts w:ascii="Liberation Serif" w:hAnsi="Liberation Serif" w:cs="Liberation Serif"/>
                <w:color w:val="auto"/>
                <w:sz w:val="28"/>
                <w:szCs w:val="28"/>
              </w:rPr>
              <w:t xml:space="preserve"> Администрации</w:t>
            </w:r>
          </w:p>
          <w:p w14:paraId="18102B7F" w14:textId="77777777" w:rsidR="003D776B" w:rsidRPr="00DA7D3A" w:rsidRDefault="003D776B" w:rsidP="003D776B">
            <w:pPr>
              <w:pStyle w:val="13"/>
              <w:shd w:val="clear" w:color="auto" w:fill="auto"/>
              <w:ind w:firstLine="0"/>
              <w:rPr>
                <w:rFonts w:ascii="Liberation Serif" w:hAnsi="Liberation Serif" w:cs="Liberation Serif"/>
                <w:color w:val="auto"/>
                <w:sz w:val="28"/>
                <w:szCs w:val="28"/>
              </w:rPr>
            </w:pPr>
            <w:r w:rsidRPr="00DA7D3A">
              <w:rPr>
                <w:rFonts w:ascii="Liberation Serif" w:hAnsi="Liberation Serif" w:cs="Liberation Serif"/>
                <w:color w:val="auto"/>
                <w:sz w:val="28"/>
                <w:szCs w:val="28"/>
              </w:rPr>
              <w:t>Артемовского городского округа</w:t>
            </w:r>
          </w:p>
          <w:p w14:paraId="0DC0327F" w14:textId="77777777" w:rsidR="003D776B" w:rsidRPr="00DA7D3A" w:rsidRDefault="003D776B" w:rsidP="003D776B">
            <w:pPr>
              <w:pStyle w:val="13"/>
              <w:shd w:val="clear" w:color="auto" w:fill="auto"/>
              <w:ind w:firstLine="0"/>
              <w:rPr>
                <w:rFonts w:ascii="Liberation Serif" w:hAnsi="Liberation Serif" w:cs="Liberation Serif"/>
                <w:color w:val="auto"/>
                <w:sz w:val="28"/>
                <w:szCs w:val="28"/>
              </w:rPr>
            </w:pPr>
            <w:r w:rsidRPr="00DA7D3A">
              <w:rPr>
                <w:rFonts w:ascii="Liberation Serif" w:hAnsi="Liberation Serif" w:cs="Liberation Serif"/>
                <w:color w:val="auto"/>
                <w:sz w:val="28"/>
                <w:szCs w:val="28"/>
              </w:rPr>
              <w:t xml:space="preserve">от                             № </w:t>
            </w:r>
          </w:p>
          <w:p w14:paraId="3F616E65" w14:textId="2EC7541F" w:rsidR="007361B8" w:rsidRPr="00DA7D3A" w:rsidRDefault="007361B8" w:rsidP="003D776B">
            <w:pPr>
              <w:pStyle w:val="13"/>
              <w:shd w:val="clear" w:color="auto" w:fill="auto"/>
              <w:ind w:firstLine="0"/>
              <w:rPr>
                <w:rFonts w:ascii="Liberation Serif" w:hAnsi="Liberation Serif" w:cs="Liberation Serif"/>
                <w:color w:val="auto"/>
                <w:sz w:val="28"/>
                <w:szCs w:val="28"/>
              </w:rPr>
            </w:pPr>
            <w:r w:rsidRPr="00DA7D3A">
              <w:rPr>
                <w:rFonts w:ascii="Liberation Serif" w:hAnsi="Liberation Serif" w:cs="Liberation Serif"/>
                <w:color w:val="auto"/>
                <w:sz w:val="28"/>
                <w:szCs w:val="28"/>
              </w:rPr>
              <w:t>«Об утверждении Положения о системе оповещения населения Артемовского городского округа»</w:t>
            </w:r>
          </w:p>
        </w:tc>
      </w:tr>
    </w:tbl>
    <w:p w14:paraId="5DEACE47" w14:textId="77777777" w:rsidR="000971AC" w:rsidRPr="00DA7D3A" w:rsidRDefault="000971AC" w:rsidP="000971AC">
      <w:pPr>
        <w:pStyle w:val="13"/>
        <w:shd w:val="clear" w:color="auto" w:fill="auto"/>
        <w:ind w:firstLine="0"/>
        <w:jc w:val="right"/>
        <w:rPr>
          <w:rFonts w:ascii="Liberation Serif" w:hAnsi="Liberation Serif" w:cs="Liberation Serif"/>
          <w:color w:val="auto"/>
          <w:sz w:val="28"/>
          <w:szCs w:val="28"/>
        </w:rPr>
      </w:pPr>
    </w:p>
    <w:p w14:paraId="2FF30666" w14:textId="77777777" w:rsidR="007361B8" w:rsidRPr="00DA7D3A" w:rsidRDefault="00945A2A" w:rsidP="002A74DA">
      <w:pPr>
        <w:pStyle w:val="1"/>
        <w:spacing w:before="0" w:after="0"/>
        <w:rPr>
          <w:rFonts w:ascii="Liberation Serif" w:hAnsi="Liberation Serif" w:cs="Liberation Serif"/>
          <w:color w:val="auto"/>
          <w:sz w:val="28"/>
          <w:szCs w:val="28"/>
        </w:rPr>
      </w:pPr>
      <w:r w:rsidRPr="00DA7D3A">
        <w:rPr>
          <w:rFonts w:ascii="Liberation Serif" w:hAnsi="Liberation Serif" w:cs="Liberation Serif"/>
          <w:color w:val="auto"/>
          <w:sz w:val="28"/>
          <w:szCs w:val="28"/>
        </w:rPr>
        <w:t xml:space="preserve">Положение </w:t>
      </w:r>
    </w:p>
    <w:p w14:paraId="1BA84F35" w14:textId="0FDE512A" w:rsidR="00595890" w:rsidRPr="00DA7D3A" w:rsidRDefault="00595890" w:rsidP="002A74DA">
      <w:pPr>
        <w:pStyle w:val="1"/>
        <w:spacing w:before="0" w:after="0"/>
        <w:rPr>
          <w:rFonts w:ascii="Liberation Serif" w:hAnsi="Liberation Serif" w:cs="Liberation Serif"/>
          <w:b w:val="0"/>
          <w:color w:val="auto"/>
          <w:sz w:val="28"/>
          <w:szCs w:val="28"/>
        </w:rPr>
      </w:pPr>
      <w:r w:rsidRPr="00DA7D3A">
        <w:rPr>
          <w:rFonts w:ascii="Liberation Serif" w:hAnsi="Liberation Serif" w:cs="Liberation Serif"/>
          <w:color w:val="auto"/>
          <w:sz w:val="28"/>
          <w:szCs w:val="28"/>
        </w:rPr>
        <w:t>о системе оповещения населения</w:t>
      </w:r>
      <w:r w:rsidR="007361B8" w:rsidRPr="00DA7D3A">
        <w:rPr>
          <w:rFonts w:ascii="Liberation Serif" w:hAnsi="Liberation Serif" w:cs="Liberation Serif"/>
          <w:color w:val="auto"/>
          <w:sz w:val="28"/>
          <w:szCs w:val="28"/>
        </w:rPr>
        <w:t xml:space="preserve"> </w:t>
      </w:r>
      <w:r w:rsidRPr="00DA7D3A">
        <w:rPr>
          <w:rFonts w:ascii="Liberation Serif" w:hAnsi="Liberation Serif" w:cs="Liberation Serif"/>
          <w:color w:val="auto"/>
          <w:sz w:val="28"/>
          <w:szCs w:val="28"/>
        </w:rPr>
        <w:t>Артемовского городского округа</w:t>
      </w:r>
    </w:p>
    <w:p w14:paraId="738D62FB" w14:textId="77777777" w:rsidR="00795FF6" w:rsidRPr="00DA7D3A" w:rsidRDefault="00795FF6" w:rsidP="00795FF6">
      <w:pPr>
        <w:jc w:val="center"/>
        <w:rPr>
          <w:rFonts w:ascii="Liberation Serif" w:hAnsi="Liberation Serif" w:cs="Liberation Serif"/>
          <w:b/>
          <w:color w:val="auto"/>
          <w:sz w:val="28"/>
          <w:szCs w:val="28"/>
          <w:lang w:bidi="ar-SA"/>
        </w:rPr>
      </w:pPr>
    </w:p>
    <w:p w14:paraId="121B33CB" w14:textId="7FBF205C" w:rsidR="00945A2A" w:rsidRDefault="00F92985" w:rsidP="002A74DA">
      <w:pPr>
        <w:pStyle w:val="1"/>
        <w:spacing w:before="0" w:after="0"/>
        <w:rPr>
          <w:rFonts w:ascii="Liberation Serif" w:hAnsi="Liberation Serif" w:cs="Liberation Serif"/>
          <w:color w:val="auto"/>
          <w:sz w:val="28"/>
          <w:szCs w:val="28"/>
        </w:rPr>
      </w:pPr>
      <w:bookmarkStart w:id="0" w:name="sub_100"/>
      <w:r>
        <w:rPr>
          <w:rFonts w:ascii="Liberation Serif" w:hAnsi="Liberation Serif" w:cs="Liberation Serif"/>
          <w:color w:val="auto"/>
          <w:sz w:val="28"/>
          <w:szCs w:val="28"/>
        </w:rPr>
        <w:t xml:space="preserve">Глава </w:t>
      </w:r>
      <w:r w:rsidR="0064798D" w:rsidRPr="00DA7D3A">
        <w:rPr>
          <w:rFonts w:ascii="Liberation Serif" w:hAnsi="Liberation Serif" w:cs="Liberation Serif"/>
          <w:color w:val="auto"/>
          <w:sz w:val="28"/>
          <w:szCs w:val="28"/>
          <w:lang w:val="en-US"/>
        </w:rPr>
        <w:t>I</w:t>
      </w:r>
      <w:r w:rsidR="00945A2A" w:rsidRPr="00DA7D3A">
        <w:rPr>
          <w:rFonts w:ascii="Liberation Serif" w:hAnsi="Liberation Serif" w:cs="Liberation Serif"/>
          <w:color w:val="auto"/>
          <w:sz w:val="28"/>
          <w:szCs w:val="28"/>
        </w:rPr>
        <w:t>. Общие положения</w:t>
      </w:r>
    </w:p>
    <w:p w14:paraId="55026017" w14:textId="77777777" w:rsidR="002A74DA" w:rsidRPr="002A74DA" w:rsidRDefault="002A74DA" w:rsidP="002A74DA">
      <w:pPr>
        <w:rPr>
          <w:lang w:bidi="ar-SA"/>
        </w:rPr>
      </w:pPr>
    </w:p>
    <w:p w14:paraId="3F753184" w14:textId="292F09C6" w:rsidR="007363BF" w:rsidRPr="00BB4A60" w:rsidRDefault="00C910EC" w:rsidP="002A74DA">
      <w:pPr>
        <w:pStyle w:val="t"/>
        <w:spacing w:before="0" w:after="0"/>
        <w:ind w:left="0" w:right="0" w:firstLine="709"/>
        <w:jc w:val="both"/>
        <w:rPr>
          <w:rFonts w:ascii="Liberation Serif" w:hAnsi="Liberation Serif" w:cs="Liberation Serif"/>
          <w:b w:val="0"/>
          <w:sz w:val="28"/>
          <w:szCs w:val="28"/>
        </w:rPr>
      </w:pPr>
      <w:bookmarkStart w:id="1" w:name="sub_1002"/>
      <w:bookmarkEnd w:id="0"/>
      <w:r w:rsidRPr="00DA7D3A">
        <w:rPr>
          <w:rFonts w:ascii="Liberation Serif" w:hAnsi="Liberation Serif" w:cs="Liberation Serif"/>
          <w:b w:val="0"/>
          <w:sz w:val="28"/>
          <w:szCs w:val="28"/>
        </w:rPr>
        <w:t>1. </w:t>
      </w:r>
      <w:bookmarkStart w:id="2" w:name="sub_1004"/>
      <w:bookmarkEnd w:id="1"/>
      <w:r w:rsidR="008723E1" w:rsidRPr="00BB4A60">
        <w:rPr>
          <w:rFonts w:ascii="Liberation Serif" w:hAnsi="Liberation Serif" w:cs="Liberation Serif"/>
          <w:b w:val="0"/>
          <w:sz w:val="28"/>
          <w:szCs w:val="28"/>
        </w:rPr>
        <w:t xml:space="preserve">Система оповещения населения </w:t>
      </w:r>
      <w:r w:rsidR="00A6739A" w:rsidRPr="00BB4A60">
        <w:rPr>
          <w:rFonts w:ascii="Liberation Serif" w:hAnsi="Liberation Serif" w:cs="Liberation Serif"/>
          <w:b w:val="0"/>
          <w:sz w:val="28"/>
          <w:szCs w:val="28"/>
        </w:rPr>
        <w:t xml:space="preserve">Артемовского городского округа </w:t>
      </w:r>
      <w:r w:rsidR="008723E1" w:rsidRPr="00BB4A60">
        <w:rPr>
          <w:rFonts w:ascii="Liberation Serif" w:hAnsi="Liberation Serif" w:cs="Liberation Serif"/>
          <w:b w:val="0"/>
          <w:sz w:val="28"/>
          <w:szCs w:val="28"/>
        </w:rPr>
        <w:t>включ</w:t>
      </w:r>
      <w:r w:rsidR="00B866B6" w:rsidRPr="00BB4A60">
        <w:rPr>
          <w:rFonts w:ascii="Liberation Serif" w:hAnsi="Liberation Serif" w:cs="Liberation Serif"/>
          <w:b w:val="0"/>
          <w:sz w:val="28"/>
          <w:szCs w:val="28"/>
        </w:rPr>
        <w:t>ается</w:t>
      </w:r>
      <w:r w:rsidR="008723E1" w:rsidRPr="00BB4A60">
        <w:rPr>
          <w:rFonts w:ascii="Liberation Serif" w:hAnsi="Liberation Serif" w:cs="Liberation Serif"/>
          <w:b w:val="0"/>
          <w:sz w:val="28"/>
          <w:szCs w:val="28"/>
        </w:rPr>
        <w:t xml:space="preserve"> в систему управления </w:t>
      </w:r>
      <w:r w:rsidR="00A474EF" w:rsidRPr="00BB4A60">
        <w:rPr>
          <w:rFonts w:ascii="Liberation Serif" w:hAnsi="Liberation Serif" w:cs="Liberation Serif"/>
          <w:b w:val="0"/>
          <w:sz w:val="28"/>
          <w:szCs w:val="28"/>
        </w:rPr>
        <w:t>гражданской обороны (далее – ГО)</w:t>
      </w:r>
      <w:r w:rsidR="008723E1" w:rsidRPr="00BB4A60">
        <w:rPr>
          <w:rFonts w:ascii="Liberation Serif" w:hAnsi="Liberation Serif" w:cs="Liberation Serif"/>
          <w:b w:val="0"/>
          <w:sz w:val="28"/>
          <w:szCs w:val="28"/>
        </w:rPr>
        <w:t xml:space="preserve"> и </w:t>
      </w:r>
      <w:r w:rsidR="00A474EF" w:rsidRPr="00BB4A60">
        <w:rPr>
          <w:rFonts w:ascii="Liberation Serif" w:hAnsi="Liberation Serif" w:cs="Liberation Serif"/>
          <w:b w:val="0"/>
          <w:sz w:val="28"/>
          <w:szCs w:val="28"/>
        </w:rPr>
        <w:t xml:space="preserve">муниципального звена Артемовского городского округа территориальной подсистемы единой государственной системы предупреждения и ликвидации чрезвычайных ситуаций Свердловской области (далее – </w:t>
      </w:r>
      <w:r w:rsidR="008723E1" w:rsidRPr="00BB4A60">
        <w:rPr>
          <w:rFonts w:ascii="Liberation Serif" w:hAnsi="Liberation Serif" w:cs="Liberation Serif"/>
          <w:b w:val="0"/>
          <w:sz w:val="28"/>
          <w:szCs w:val="28"/>
        </w:rPr>
        <w:t>РСЧС</w:t>
      </w:r>
      <w:r w:rsidR="00A474EF" w:rsidRPr="00BB4A60">
        <w:rPr>
          <w:rFonts w:ascii="Liberation Serif" w:hAnsi="Liberation Serif" w:cs="Liberation Serif"/>
          <w:b w:val="0"/>
          <w:sz w:val="28"/>
          <w:szCs w:val="28"/>
        </w:rPr>
        <w:t>)</w:t>
      </w:r>
      <w:r w:rsidR="008723E1" w:rsidRPr="00BB4A60">
        <w:rPr>
          <w:rFonts w:ascii="Liberation Serif" w:hAnsi="Liberation Serif" w:cs="Liberation Serif"/>
          <w:b w:val="0"/>
          <w:sz w:val="28"/>
          <w:szCs w:val="28"/>
        </w:rPr>
        <w:t>, обеспечива</w:t>
      </w:r>
      <w:r w:rsidR="00B866B6" w:rsidRPr="00BB4A60">
        <w:rPr>
          <w:rFonts w:ascii="Liberation Serif" w:hAnsi="Liberation Serif" w:cs="Liberation Serif"/>
          <w:b w:val="0"/>
          <w:sz w:val="28"/>
          <w:szCs w:val="28"/>
        </w:rPr>
        <w:t>ет</w:t>
      </w:r>
      <w:r w:rsidR="008723E1" w:rsidRPr="00BB4A60">
        <w:rPr>
          <w:rFonts w:ascii="Liberation Serif" w:hAnsi="Liberation Serif" w:cs="Liberation Serif"/>
          <w:b w:val="0"/>
          <w:sz w:val="28"/>
          <w:szCs w:val="28"/>
        </w:rPr>
        <w:t xml:space="preserve"> доведение до населения, органов управления и сил ГО и РСЧС сигналов оповещения и (или) экстренной информации</w:t>
      </w:r>
      <w:r w:rsidR="007363BF" w:rsidRPr="00BB4A60">
        <w:rPr>
          <w:rFonts w:ascii="Liberation Serif" w:hAnsi="Liberation Serif" w:cs="Liberation Serif"/>
          <w:b w:val="0"/>
          <w:sz w:val="28"/>
          <w:szCs w:val="28"/>
        </w:rPr>
        <w:t>.</w:t>
      </w:r>
    </w:p>
    <w:p w14:paraId="755A6ACA" w14:textId="0C61621C" w:rsidR="00940EFB" w:rsidRPr="00DA7D3A" w:rsidRDefault="00BB4A60" w:rsidP="00124B86">
      <w:pPr>
        <w:widowControl/>
        <w:autoSpaceDE w:val="0"/>
        <w:autoSpaceDN w:val="0"/>
        <w:adjustRightInd w:val="0"/>
        <w:ind w:firstLine="709"/>
        <w:jc w:val="both"/>
        <w:rPr>
          <w:rFonts w:ascii="Liberation Serif" w:hAnsi="Liberation Serif" w:cs="Liberation Serif"/>
          <w:color w:val="auto"/>
          <w:sz w:val="28"/>
          <w:szCs w:val="28"/>
          <w:lang w:bidi="ar-SA"/>
        </w:rPr>
      </w:pPr>
      <w:bookmarkStart w:id="3" w:name="sub_1005"/>
      <w:bookmarkEnd w:id="2"/>
      <w:r>
        <w:rPr>
          <w:rFonts w:ascii="Liberation Serif" w:hAnsi="Liberation Serif" w:cs="Liberation Serif"/>
          <w:color w:val="auto"/>
          <w:sz w:val="28"/>
          <w:szCs w:val="28"/>
        </w:rPr>
        <w:t>2</w:t>
      </w:r>
      <w:r w:rsidR="00945A2A" w:rsidRPr="00DA7D3A">
        <w:rPr>
          <w:rFonts w:ascii="Liberation Serif" w:hAnsi="Liberation Serif" w:cs="Liberation Serif"/>
          <w:color w:val="auto"/>
          <w:sz w:val="28"/>
          <w:szCs w:val="28"/>
        </w:rPr>
        <w:t xml:space="preserve">. </w:t>
      </w:r>
      <w:bookmarkStart w:id="4" w:name="sub_1009"/>
      <w:bookmarkEnd w:id="3"/>
      <w:r w:rsidR="00940EFB" w:rsidRPr="00DA7D3A">
        <w:rPr>
          <w:rFonts w:ascii="Liberation Serif" w:hAnsi="Liberation Serif" w:cs="Liberation Serif"/>
          <w:sz w:val="28"/>
          <w:szCs w:val="28"/>
        </w:rPr>
        <w:t>На территории Артемовского городского округа созданы и действуют:</w:t>
      </w:r>
    </w:p>
    <w:p w14:paraId="28BFCFAE" w14:textId="56F48A8F" w:rsidR="00940EFB" w:rsidRPr="00DA7D3A" w:rsidRDefault="00940EFB" w:rsidP="00940EFB">
      <w:pPr>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региональная автоматизированная система централизованного оповещения (РАСЦО) населения;</w:t>
      </w:r>
    </w:p>
    <w:p w14:paraId="618F0945" w14:textId="0376F90B" w:rsidR="00940EFB" w:rsidRPr="00DA7D3A" w:rsidRDefault="00940EFB" w:rsidP="00940EFB">
      <w:pPr>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муниципальная автоматизированная система централизованного оповещения (МАСЦО) населения</w:t>
      </w:r>
      <w:r w:rsidR="00124B86" w:rsidRPr="00DA7D3A">
        <w:rPr>
          <w:rFonts w:ascii="Liberation Serif" w:hAnsi="Liberation Serif" w:cs="Liberation Serif"/>
          <w:color w:val="auto"/>
          <w:sz w:val="28"/>
          <w:szCs w:val="28"/>
          <w:lang w:bidi="ar-SA"/>
        </w:rPr>
        <w:t xml:space="preserve"> (далее – муниципальная система оповещения)</w:t>
      </w:r>
      <w:r w:rsidRPr="00DA7D3A">
        <w:rPr>
          <w:rFonts w:ascii="Liberation Serif" w:hAnsi="Liberation Serif" w:cs="Liberation Serif"/>
          <w:color w:val="auto"/>
          <w:sz w:val="28"/>
          <w:szCs w:val="28"/>
          <w:lang w:bidi="ar-SA"/>
        </w:rPr>
        <w:t>;</w:t>
      </w:r>
    </w:p>
    <w:p w14:paraId="47638BB6" w14:textId="42FB28E7" w:rsidR="00940EFB" w:rsidRPr="00DA7D3A" w:rsidRDefault="0014247B" w:rsidP="00940EFB">
      <w:pPr>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объектовые </w:t>
      </w:r>
      <w:r w:rsidR="00940EFB" w:rsidRPr="00DA7D3A">
        <w:rPr>
          <w:rFonts w:ascii="Liberation Serif" w:hAnsi="Liberation Serif" w:cs="Liberation Serif"/>
          <w:color w:val="auto"/>
          <w:sz w:val="28"/>
          <w:szCs w:val="28"/>
          <w:lang w:bidi="ar-SA"/>
        </w:rPr>
        <w:t xml:space="preserve">системы оповещения. </w:t>
      </w:r>
    </w:p>
    <w:p w14:paraId="7065F03A" w14:textId="179B43EE" w:rsidR="00E276DF" w:rsidRPr="00DA7D3A" w:rsidRDefault="00BB4A60" w:rsidP="002B3912">
      <w:pPr>
        <w:ind w:firstLine="709"/>
        <w:jc w:val="both"/>
        <w:rPr>
          <w:rFonts w:ascii="Liberation Serif" w:hAnsi="Liberation Serif" w:cs="Liberation Serif"/>
          <w:sz w:val="28"/>
          <w:szCs w:val="28"/>
        </w:rPr>
      </w:pPr>
      <w:r>
        <w:rPr>
          <w:rFonts w:ascii="Liberation Serif" w:hAnsi="Liberation Serif" w:cs="Liberation Serif"/>
          <w:sz w:val="28"/>
          <w:szCs w:val="28"/>
        </w:rPr>
        <w:t>3</w:t>
      </w:r>
      <w:r w:rsidR="008331A5" w:rsidRPr="00DA7D3A">
        <w:rPr>
          <w:rFonts w:ascii="Liberation Serif" w:hAnsi="Liberation Serif" w:cs="Liberation Serif"/>
          <w:sz w:val="28"/>
          <w:szCs w:val="28"/>
        </w:rPr>
        <w:t xml:space="preserve">. </w:t>
      </w:r>
      <w:r w:rsidR="00E276DF" w:rsidRPr="00DA7D3A">
        <w:rPr>
          <w:rFonts w:ascii="Liberation Serif" w:hAnsi="Liberation Serif" w:cs="Liberation Serif"/>
          <w:sz w:val="28"/>
          <w:szCs w:val="28"/>
        </w:rPr>
        <w:t xml:space="preserve">Создание и поддержание в состоянии постоянной готовности системы оповещения населения является составной частью комплекса мероприятий, проводимых </w:t>
      </w:r>
      <w:r w:rsidR="00124B86" w:rsidRPr="00DA7D3A">
        <w:rPr>
          <w:rFonts w:ascii="Liberation Serif" w:hAnsi="Liberation Serif" w:cs="Liberation Serif"/>
          <w:sz w:val="28"/>
          <w:szCs w:val="28"/>
        </w:rPr>
        <w:t xml:space="preserve">Администрацией </w:t>
      </w:r>
      <w:r w:rsidR="00E276DF" w:rsidRPr="00DA7D3A">
        <w:rPr>
          <w:rFonts w:ascii="Liberation Serif" w:hAnsi="Liberation Serif" w:cs="Liberation Serif"/>
          <w:sz w:val="28"/>
          <w:szCs w:val="28"/>
        </w:rPr>
        <w:t>Артемовск</w:t>
      </w:r>
      <w:r w:rsidR="00124B86" w:rsidRPr="00DA7D3A">
        <w:rPr>
          <w:rFonts w:ascii="Liberation Serif" w:hAnsi="Liberation Serif" w:cs="Liberation Serif"/>
          <w:sz w:val="28"/>
          <w:szCs w:val="28"/>
        </w:rPr>
        <w:t>ого</w:t>
      </w:r>
      <w:r w:rsidR="00E276DF" w:rsidRPr="00DA7D3A">
        <w:rPr>
          <w:rFonts w:ascii="Liberation Serif" w:hAnsi="Liberation Serif" w:cs="Liberation Serif"/>
          <w:sz w:val="28"/>
          <w:szCs w:val="28"/>
        </w:rPr>
        <w:t xml:space="preserve"> городск</w:t>
      </w:r>
      <w:r w:rsidR="00124B86" w:rsidRPr="00DA7D3A">
        <w:rPr>
          <w:rFonts w:ascii="Liberation Serif" w:hAnsi="Liberation Serif" w:cs="Liberation Serif"/>
          <w:sz w:val="28"/>
          <w:szCs w:val="28"/>
        </w:rPr>
        <w:t>ого</w:t>
      </w:r>
      <w:r w:rsidR="00E276DF" w:rsidRPr="00DA7D3A">
        <w:rPr>
          <w:rFonts w:ascii="Liberation Serif" w:hAnsi="Liberation Serif" w:cs="Liberation Serif"/>
          <w:sz w:val="28"/>
          <w:szCs w:val="28"/>
        </w:rPr>
        <w:t xml:space="preserve"> округ</w:t>
      </w:r>
      <w:r w:rsidR="00124B86" w:rsidRPr="00DA7D3A">
        <w:rPr>
          <w:rFonts w:ascii="Liberation Serif" w:hAnsi="Liberation Serif" w:cs="Liberation Serif"/>
          <w:sz w:val="28"/>
          <w:szCs w:val="28"/>
        </w:rPr>
        <w:t>а</w:t>
      </w:r>
      <w:r w:rsidR="00E276DF" w:rsidRPr="00DA7D3A">
        <w:rPr>
          <w:rFonts w:ascii="Liberation Serif" w:hAnsi="Liberation Serif" w:cs="Liberation Serif"/>
          <w:sz w:val="28"/>
          <w:szCs w:val="28"/>
        </w:rPr>
        <w:t xml:space="preserve">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r w:rsidR="000B3B0A" w:rsidRPr="00DA7D3A">
        <w:rPr>
          <w:rFonts w:ascii="Liberation Serif" w:hAnsi="Liberation Serif" w:cs="Liberation Serif"/>
          <w:sz w:val="28"/>
          <w:szCs w:val="28"/>
        </w:rPr>
        <w:t>.</w:t>
      </w:r>
    </w:p>
    <w:bookmarkEnd w:id="4"/>
    <w:p w14:paraId="7E3D97DA" w14:textId="5208B4AD" w:rsidR="00124B86" w:rsidRPr="00DA7D3A" w:rsidRDefault="00BB4A60" w:rsidP="00124B86">
      <w:pPr>
        <w:widowControl/>
        <w:autoSpaceDE w:val="0"/>
        <w:autoSpaceDN w:val="0"/>
        <w:adjustRightInd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w:t>
      </w:r>
      <w:r w:rsidR="00124B86" w:rsidRPr="00DA7D3A">
        <w:rPr>
          <w:rFonts w:ascii="Liberation Serif" w:hAnsi="Liberation Serif" w:cs="Liberation Serif"/>
          <w:color w:val="auto"/>
          <w:sz w:val="28"/>
          <w:szCs w:val="28"/>
          <w:lang w:bidi="ar-SA"/>
        </w:rPr>
        <w:t xml:space="preserve">. Системы оповещения населения  Артемовского городского округа должны соответствовать </w:t>
      </w:r>
      <w:hyperlink r:id="rId8" w:history="1">
        <w:r w:rsidR="00124B86" w:rsidRPr="00DA7D3A">
          <w:rPr>
            <w:rFonts w:ascii="Liberation Serif" w:hAnsi="Liberation Serif" w:cs="Liberation Serif"/>
            <w:color w:val="auto"/>
            <w:sz w:val="28"/>
            <w:szCs w:val="28"/>
            <w:lang w:bidi="ar-SA"/>
          </w:rPr>
          <w:t>требованиям</w:t>
        </w:r>
      </w:hyperlink>
      <w:r w:rsidR="00124B86" w:rsidRPr="00DA7D3A">
        <w:rPr>
          <w:rFonts w:ascii="Liberation Serif" w:hAnsi="Liberation Serif" w:cs="Liberation Serif"/>
          <w:color w:val="auto"/>
          <w:sz w:val="28"/>
          <w:szCs w:val="28"/>
          <w:lang w:bidi="ar-SA"/>
        </w:rPr>
        <w:t xml:space="preserve">, изложенным в приложении № 1 </w:t>
      </w:r>
      <w:r w:rsidR="00F92985">
        <w:rPr>
          <w:rFonts w:ascii="Liberation Serif" w:hAnsi="Liberation Serif" w:cs="Liberation Serif"/>
          <w:color w:val="auto"/>
          <w:sz w:val="28"/>
          <w:szCs w:val="28"/>
          <w:lang w:bidi="ar-SA"/>
        </w:rPr>
        <w:t xml:space="preserve">к </w:t>
      </w:r>
      <w:r w:rsidR="00124B86" w:rsidRPr="00DA7D3A">
        <w:rPr>
          <w:rFonts w:ascii="Liberation Serif" w:hAnsi="Liberation Serif" w:cs="Liberation Serif"/>
          <w:color w:val="auto"/>
          <w:sz w:val="28"/>
          <w:szCs w:val="28"/>
          <w:lang w:bidi="ar-SA"/>
        </w:rPr>
        <w:t>совместно</w:t>
      </w:r>
      <w:r w:rsidR="00F92985">
        <w:rPr>
          <w:rFonts w:ascii="Liberation Serif" w:hAnsi="Liberation Serif" w:cs="Liberation Serif"/>
          <w:color w:val="auto"/>
          <w:sz w:val="28"/>
          <w:szCs w:val="28"/>
          <w:lang w:bidi="ar-SA"/>
        </w:rPr>
        <w:t>му</w:t>
      </w:r>
      <w:r w:rsidR="00124B86" w:rsidRPr="00DA7D3A">
        <w:rPr>
          <w:rFonts w:ascii="Liberation Serif" w:hAnsi="Liberation Serif" w:cs="Liberation Serif"/>
          <w:color w:val="auto"/>
          <w:sz w:val="28"/>
          <w:szCs w:val="28"/>
          <w:lang w:bidi="ar-SA"/>
        </w:rPr>
        <w:t xml:space="preserve"> Приказ</w:t>
      </w:r>
      <w:r w:rsidR="00F92985">
        <w:rPr>
          <w:rFonts w:ascii="Liberation Serif" w:hAnsi="Liberation Serif" w:cs="Liberation Serif"/>
          <w:color w:val="auto"/>
          <w:sz w:val="28"/>
          <w:szCs w:val="28"/>
          <w:lang w:bidi="ar-SA"/>
        </w:rPr>
        <w:t>у</w:t>
      </w:r>
      <w:r w:rsidR="00124B86" w:rsidRPr="00DA7D3A">
        <w:rPr>
          <w:rFonts w:ascii="Liberation Serif" w:hAnsi="Liberation Serif" w:cs="Liberation Serif"/>
          <w:color w:val="auto"/>
          <w:sz w:val="28"/>
          <w:szCs w:val="28"/>
          <w:lang w:bidi="ar-SA"/>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и массовых коммуника</w:t>
      </w:r>
      <w:r w:rsidR="00840C52">
        <w:rPr>
          <w:rFonts w:ascii="Liberation Serif" w:hAnsi="Liberation Serif" w:cs="Liberation Serif"/>
          <w:color w:val="auto"/>
          <w:sz w:val="28"/>
          <w:szCs w:val="28"/>
          <w:lang w:bidi="ar-SA"/>
        </w:rPr>
        <w:t xml:space="preserve">ций Российской Федерации от 31.07.2020 </w:t>
      </w:r>
      <w:r w:rsidR="00124B86" w:rsidRPr="00DA7D3A">
        <w:rPr>
          <w:rFonts w:ascii="Liberation Serif" w:hAnsi="Liberation Serif" w:cs="Liberation Serif"/>
          <w:color w:val="auto"/>
          <w:sz w:val="28"/>
          <w:szCs w:val="28"/>
          <w:lang w:bidi="ar-SA"/>
        </w:rPr>
        <w:t xml:space="preserve"> </w:t>
      </w:r>
      <w:r w:rsidR="00840C52">
        <w:rPr>
          <w:rFonts w:ascii="Liberation Serif" w:hAnsi="Liberation Serif" w:cs="Liberation Serif"/>
          <w:color w:val="auto"/>
          <w:sz w:val="28"/>
          <w:szCs w:val="28"/>
          <w:lang w:bidi="ar-SA"/>
        </w:rPr>
        <w:t>№</w:t>
      </w:r>
      <w:r w:rsidR="00124B86" w:rsidRPr="00DA7D3A">
        <w:rPr>
          <w:rFonts w:ascii="Liberation Serif" w:hAnsi="Liberation Serif" w:cs="Liberation Serif"/>
          <w:color w:val="auto"/>
          <w:sz w:val="28"/>
          <w:szCs w:val="28"/>
          <w:lang w:bidi="ar-SA"/>
        </w:rPr>
        <w:t xml:space="preserve"> 578/365 «Об утверждении Положения о системах оповещения населения»</w:t>
      </w:r>
      <w:r w:rsidR="00F92985">
        <w:rPr>
          <w:rFonts w:ascii="Liberation Serif" w:hAnsi="Liberation Serif" w:cs="Liberation Serif"/>
          <w:color w:val="auto"/>
          <w:sz w:val="28"/>
          <w:szCs w:val="28"/>
          <w:lang w:bidi="ar-SA"/>
        </w:rPr>
        <w:t xml:space="preserve"> (далее - приказ от</w:t>
      </w:r>
      <w:r w:rsidR="00F92985" w:rsidRPr="00F92985">
        <w:rPr>
          <w:rFonts w:ascii="Liberation Serif" w:hAnsi="Liberation Serif" w:cs="Liberation Serif"/>
          <w:color w:val="auto"/>
          <w:sz w:val="28"/>
          <w:szCs w:val="28"/>
          <w:lang w:bidi="ar-SA"/>
        </w:rPr>
        <w:t xml:space="preserve"> </w:t>
      </w:r>
      <w:proofErr w:type="spellStart"/>
      <w:r w:rsidR="00F92985">
        <w:rPr>
          <w:rFonts w:ascii="Liberation Serif" w:hAnsi="Liberation Serif" w:cs="Liberation Serif"/>
          <w:color w:val="auto"/>
          <w:sz w:val="28"/>
          <w:szCs w:val="28"/>
          <w:lang w:bidi="ar-SA"/>
        </w:rPr>
        <w:t>от</w:t>
      </w:r>
      <w:proofErr w:type="spellEnd"/>
      <w:r w:rsidR="00F92985">
        <w:rPr>
          <w:rFonts w:ascii="Liberation Serif" w:hAnsi="Liberation Serif" w:cs="Liberation Serif"/>
          <w:color w:val="auto"/>
          <w:sz w:val="28"/>
          <w:szCs w:val="28"/>
          <w:lang w:bidi="ar-SA"/>
        </w:rPr>
        <w:t xml:space="preserve"> 31.07.2020 </w:t>
      </w:r>
      <w:r w:rsidR="00F92985" w:rsidRPr="00DA7D3A">
        <w:rPr>
          <w:rFonts w:ascii="Liberation Serif" w:hAnsi="Liberation Serif" w:cs="Liberation Serif"/>
          <w:color w:val="auto"/>
          <w:sz w:val="28"/>
          <w:szCs w:val="28"/>
          <w:lang w:bidi="ar-SA"/>
        </w:rPr>
        <w:t xml:space="preserve"> </w:t>
      </w:r>
      <w:r w:rsidR="00F92985">
        <w:rPr>
          <w:rFonts w:ascii="Liberation Serif" w:hAnsi="Liberation Serif" w:cs="Liberation Serif"/>
          <w:color w:val="auto"/>
          <w:sz w:val="28"/>
          <w:szCs w:val="28"/>
          <w:lang w:bidi="ar-SA"/>
        </w:rPr>
        <w:t>№</w:t>
      </w:r>
      <w:r w:rsidR="00F92985" w:rsidRPr="00DA7D3A">
        <w:rPr>
          <w:rFonts w:ascii="Liberation Serif" w:hAnsi="Liberation Serif" w:cs="Liberation Serif"/>
          <w:color w:val="auto"/>
          <w:sz w:val="28"/>
          <w:szCs w:val="28"/>
          <w:lang w:bidi="ar-SA"/>
        </w:rPr>
        <w:t xml:space="preserve"> 578/365</w:t>
      </w:r>
      <w:r w:rsidR="00F92985">
        <w:rPr>
          <w:rFonts w:ascii="Liberation Serif" w:hAnsi="Liberation Serif" w:cs="Liberation Serif"/>
          <w:color w:val="auto"/>
          <w:sz w:val="28"/>
          <w:szCs w:val="28"/>
          <w:lang w:bidi="ar-SA"/>
        </w:rPr>
        <w:t>)</w:t>
      </w:r>
      <w:r w:rsidR="00124B86" w:rsidRPr="00DA7D3A">
        <w:rPr>
          <w:rFonts w:ascii="Liberation Serif" w:hAnsi="Liberation Serif" w:cs="Liberation Serif"/>
          <w:color w:val="auto"/>
          <w:sz w:val="28"/>
          <w:szCs w:val="28"/>
          <w:lang w:bidi="ar-SA"/>
        </w:rPr>
        <w:t>.</w:t>
      </w:r>
    </w:p>
    <w:p w14:paraId="6D89FE8F" w14:textId="77777777" w:rsidR="005666BD" w:rsidRDefault="00124B86" w:rsidP="00124B86">
      <w:pPr>
        <w:widowControl/>
        <w:autoSpaceDE w:val="0"/>
        <w:autoSpaceDN w:val="0"/>
        <w:adjustRightInd w:val="0"/>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На системы оповещения населения Артемовского городского округа оформляются паспорта, образцы которых приведены в приложении № 2 </w:t>
      </w:r>
      <w:r w:rsidR="00F92985">
        <w:rPr>
          <w:rFonts w:ascii="Liberation Serif" w:hAnsi="Liberation Serif" w:cs="Liberation Serif"/>
          <w:color w:val="auto"/>
          <w:sz w:val="28"/>
          <w:szCs w:val="28"/>
          <w:lang w:bidi="ar-SA"/>
        </w:rPr>
        <w:t>к п</w:t>
      </w:r>
      <w:r w:rsidRPr="00DA7D3A">
        <w:rPr>
          <w:rFonts w:ascii="Liberation Serif" w:hAnsi="Liberation Serif" w:cs="Liberation Serif"/>
          <w:color w:val="auto"/>
          <w:sz w:val="28"/>
          <w:szCs w:val="28"/>
          <w:lang w:bidi="ar-SA"/>
        </w:rPr>
        <w:t>риказ</w:t>
      </w:r>
      <w:r w:rsidR="00F92985">
        <w:rPr>
          <w:rFonts w:ascii="Liberation Serif" w:hAnsi="Liberation Serif" w:cs="Liberation Serif"/>
          <w:color w:val="auto"/>
          <w:sz w:val="28"/>
          <w:szCs w:val="28"/>
          <w:lang w:bidi="ar-SA"/>
        </w:rPr>
        <w:t>у</w:t>
      </w:r>
      <w:r w:rsidR="00840C52">
        <w:rPr>
          <w:rFonts w:ascii="Liberation Serif" w:hAnsi="Liberation Serif" w:cs="Liberation Serif"/>
          <w:color w:val="auto"/>
          <w:sz w:val="28"/>
          <w:szCs w:val="28"/>
          <w:lang w:bidi="ar-SA"/>
        </w:rPr>
        <w:t xml:space="preserve"> от 31.07.</w:t>
      </w:r>
      <w:r w:rsidRPr="00DA7D3A">
        <w:rPr>
          <w:rFonts w:ascii="Liberation Serif" w:hAnsi="Liberation Serif" w:cs="Liberation Serif"/>
          <w:color w:val="auto"/>
          <w:sz w:val="28"/>
          <w:szCs w:val="28"/>
          <w:lang w:bidi="ar-SA"/>
        </w:rPr>
        <w:t xml:space="preserve">2020 </w:t>
      </w:r>
      <w:r w:rsidR="00840C52">
        <w:rPr>
          <w:rFonts w:ascii="Liberation Serif" w:hAnsi="Liberation Serif" w:cs="Liberation Serif"/>
          <w:color w:val="auto"/>
          <w:sz w:val="28"/>
          <w:szCs w:val="28"/>
          <w:lang w:bidi="ar-SA"/>
        </w:rPr>
        <w:t>№</w:t>
      </w:r>
      <w:r w:rsidRPr="00DA7D3A">
        <w:rPr>
          <w:rFonts w:ascii="Liberation Serif" w:hAnsi="Liberation Serif" w:cs="Liberation Serif"/>
          <w:color w:val="auto"/>
          <w:sz w:val="28"/>
          <w:szCs w:val="28"/>
          <w:lang w:bidi="ar-SA"/>
        </w:rPr>
        <w:t xml:space="preserve"> 578/365.</w:t>
      </w:r>
      <w:r w:rsidR="00BB4A60">
        <w:rPr>
          <w:rFonts w:ascii="Liberation Serif" w:hAnsi="Liberation Serif" w:cs="Liberation Serif"/>
          <w:color w:val="auto"/>
          <w:sz w:val="28"/>
          <w:szCs w:val="28"/>
          <w:lang w:bidi="ar-SA"/>
        </w:rPr>
        <w:t xml:space="preserve"> </w:t>
      </w:r>
    </w:p>
    <w:p w14:paraId="7D622C4F" w14:textId="44891C3E" w:rsidR="007418C8" w:rsidRDefault="005666BD" w:rsidP="007418C8">
      <w:pPr>
        <w:widowControl/>
        <w:autoSpaceDE w:val="0"/>
        <w:autoSpaceDN w:val="0"/>
        <w:adjustRightInd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Паспорта на системы оповещения населения Артемовского городского округа о</w:t>
      </w:r>
      <w:r w:rsidR="00BB4A60">
        <w:rPr>
          <w:rFonts w:ascii="Liberation Serif" w:hAnsi="Liberation Serif" w:cs="Liberation Serif"/>
          <w:color w:val="auto"/>
          <w:sz w:val="28"/>
          <w:szCs w:val="28"/>
          <w:lang w:bidi="ar-SA"/>
        </w:rPr>
        <w:t>формл</w:t>
      </w:r>
      <w:r>
        <w:rPr>
          <w:rFonts w:ascii="Liberation Serif" w:hAnsi="Liberation Serif" w:cs="Liberation Serif"/>
          <w:color w:val="auto"/>
          <w:sz w:val="28"/>
          <w:szCs w:val="28"/>
          <w:lang w:bidi="ar-SA"/>
        </w:rPr>
        <w:t xml:space="preserve">яются </w:t>
      </w:r>
      <w:r w:rsidR="00F16ECF" w:rsidRPr="00DA7D3A">
        <w:rPr>
          <w:rFonts w:ascii="Liberation Serif" w:hAnsi="Liberation Serif" w:cs="Liberation Serif"/>
          <w:color w:val="auto"/>
          <w:sz w:val="28"/>
          <w:szCs w:val="28"/>
          <w:lang w:bidi="ar-SA"/>
        </w:rPr>
        <w:t>Муниципальн</w:t>
      </w:r>
      <w:r>
        <w:rPr>
          <w:rFonts w:ascii="Liberation Serif" w:hAnsi="Liberation Serif" w:cs="Liberation Serif"/>
          <w:color w:val="auto"/>
          <w:sz w:val="28"/>
          <w:szCs w:val="28"/>
          <w:lang w:bidi="ar-SA"/>
        </w:rPr>
        <w:t>ым</w:t>
      </w:r>
      <w:r w:rsidR="00F16ECF" w:rsidRPr="00DA7D3A">
        <w:rPr>
          <w:rFonts w:ascii="Liberation Serif" w:hAnsi="Liberation Serif" w:cs="Liberation Serif"/>
          <w:color w:val="auto"/>
          <w:sz w:val="28"/>
          <w:szCs w:val="28"/>
          <w:lang w:bidi="ar-SA"/>
        </w:rPr>
        <w:t xml:space="preserve"> казенн</w:t>
      </w:r>
      <w:r>
        <w:rPr>
          <w:rFonts w:ascii="Liberation Serif" w:hAnsi="Liberation Serif" w:cs="Liberation Serif"/>
          <w:color w:val="auto"/>
          <w:sz w:val="28"/>
          <w:szCs w:val="28"/>
          <w:lang w:bidi="ar-SA"/>
        </w:rPr>
        <w:t>ым</w:t>
      </w:r>
      <w:r w:rsidR="00F16ECF" w:rsidRPr="00DA7D3A">
        <w:rPr>
          <w:rFonts w:ascii="Liberation Serif" w:hAnsi="Liberation Serif" w:cs="Liberation Serif"/>
          <w:color w:val="auto"/>
          <w:sz w:val="28"/>
          <w:szCs w:val="28"/>
          <w:lang w:bidi="ar-SA"/>
        </w:rPr>
        <w:t xml:space="preserve"> учреждени</w:t>
      </w:r>
      <w:r w:rsidR="00F16ECF">
        <w:rPr>
          <w:rFonts w:ascii="Liberation Serif" w:hAnsi="Liberation Serif" w:cs="Liberation Serif"/>
          <w:color w:val="auto"/>
          <w:sz w:val="28"/>
          <w:szCs w:val="28"/>
          <w:lang w:bidi="ar-SA"/>
        </w:rPr>
        <w:t>е</w:t>
      </w:r>
      <w:r>
        <w:rPr>
          <w:rFonts w:ascii="Liberation Serif" w:hAnsi="Liberation Serif" w:cs="Liberation Serif"/>
          <w:color w:val="auto"/>
          <w:sz w:val="28"/>
          <w:szCs w:val="28"/>
          <w:lang w:bidi="ar-SA"/>
        </w:rPr>
        <w:t>м</w:t>
      </w:r>
      <w:r w:rsidR="00F16ECF">
        <w:rPr>
          <w:rFonts w:ascii="Liberation Serif" w:hAnsi="Liberation Serif" w:cs="Liberation Serif"/>
          <w:color w:val="auto"/>
          <w:sz w:val="28"/>
          <w:szCs w:val="28"/>
          <w:lang w:bidi="ar-SA"/>
        </w:rPr>
        <w:t xml:space="preserve"> </w:t>
      </w:r>
      <w:r w:rsidR="00F16ECF" w:rsidRPr="00DA7D3A">
        <w:rPr>
          <w:rFonts w:ascii="Liberation Serif" w:hAnsi="Liberation Serif" w:cs="Liberation Serif"/>
          <w:color w:val="auto"/>
          <w:sz w:val="28"/>
          <w:szCs w:val="28"/>
          <w:lang w:bidi="ar-SA"/>
        </w:rPr>
        <w:t>Артемовского городского округа «Единая дежурно-диспетчерская служба»</w:t>
      </w:r>
      <w:r w:rsidRPr="005666BD">
        <w:rPr>
          <w:rFonts w:ascii="Liberation Serif" w:hAnsi="Liberation Serif" w:cs="Liberation Serif"/>
          <w:color w:val="auto"/>
          <w:sz w:val="28"/>
          <w:szCs w:val="28"/>
          <w:lang w:bidi="ar-SA"/>
        </w:rPr>
        <w:t xml:space="preserve"> </w:t>
      </w:r>
      <w:r w:rsidRPr="00DA7D3A">
        <w:rPr>
          <w:rFonts w:ascii="Liberation Serif" w:hAnsi="Liberation Serif" w:cs="Liberation Serif"/>
          <w:color w:val="auto"/>
          <w:sz w:val="28"/>
          <w:szCs w:val="28"/>
          <w:lang w:bidi="ar-SA"/>
        </w:rPr>
        <w:t>(далее – ЕДДС Артемовского городского округа)</w:t>
      </w:r>
      <w:r w:rsidR="007418C8">
        <w:rPr>
          <w:rFonts w:ascii="Liberation Serif" w:hAnsi="Liberation Serif" w:cs="Liberation Serif"/>
          <w:color w:val="auto"/>
          <w:sz w:val="28"/>
          <w:szCs w:val="28"/>
          <w:lang w:bidi="ar-SA"/>
        </w:rPr>
        <w:t xml:space="preserve">, в соответствии с </w:t>
      </w:r>
      <w:r w:rsidR="007418C8" w:rsidRPr="007418C8">
        <w:rPr>
          <w:rFonts w:ascii="Liberation Serif" w:hAnsi="Liberation Serif" w:cs="Liberation Serif"/>
          <w:color w:val="auto"/>
          <w:sz w:val="28"/>
          <w:szCs w:val="28"/>
          <w:lang w:bidi="ar-SA"/>
        </w:rPr>
        <w:t>Методически</w:t>
      </w:r>
      <w:r w:rsidR="007418C8">
        <w:rPr>
          <w:rFonts w:ascii="Liberation Serif" w:hAnsi="Liberation Serif" w:cs="Liberation Serif"/>
          <w:color w:val="auto"/>
          <w:sz w:val="28"/>
          <w:szCs w:val="28"/>
          <w:lang w:bidi="ar-SA"/>
        </w:rPr>
        <w:t>ми</w:t>
      </w:r>
      <w:r w:rsidR="007418C8" w:rsidRPr="007418C8">
        <w:rPr>
          <w:rFonts w:ascii="Liberation Serif" w:hAnsi="Liberation Serif" w:cs="Liberation Serif"/>
          <w:color w:val="auto"/>
          <w:sz w:val="28"/>
          <w:szCs w:val="28"/>
          <w:lang w:bidi="ar-SA"/>
        </w:rPr>
        <w:t xml:space="preserve"> рекомендаци</w:t>
      </w:r>
      <w:r w:rsidR="007418C8">
        <w:rPr>
          <w:rFonts w:ascii="Liberation Serif" w:hAnsi="Liberation Serif" w:cs="Liberation Serif"/>
          <w:color w:val="auto"/>
          <w:sz w:val="28"/>
          <w:szCs w:val="28"/>
          <w:lang w:bidi="ar-SA"/>
        </w:rPr>
        <w:t>ями</w:t>
      </w:r>
      <w:r w:rsidR="007418C8" w:rsidRPr="007418C8">
        <w:rPr>
          <w:rFonts w:ascii="Liberation Serif" w:hAnsi="Liberation Serif" w:cs="Liberation Serif"/>
          <w:color w:val="auto"/>
          <w:sz w:val="28"/>
          <w:szCs w:val="28"/>
          <w:lang w:bidi="ar-SA"/>
        </w:rPr>
        <w:t xml:space="preserve"> по созданию и реконструкции систем оповещения населения</w:t>
      </w:r>
      <w:r w:rsidR="007418C8">
        <w:rPr>
          <w:rFonts w:ascii="Liberation Serif" w:hAnsi="Liberation Serif" w:cs="Liberation Serif"/>
          <w:color w:val="auto"/>
          <w:sz w:val="28"/>
          <w:szCs w:val="28"/>
          <w:lang w:bidi="ar-SA"/>
        </w:rPr>
        <w:t>, утвержденн</w:t>
      </w:r>
      <w:r w:rsidR="008E16DF">
        <w:rPr>
          <w:rFonts w:ascii="Liberation Serif" w:hAnsi="Liberation Serif" w:cs="Liberation Serif"/>
          <w:color w:val="auto"/>
          <w:sz w:val="28"/>
          <w:szCs w:val="28"/>
          <w:lang w:bidi="ar-SA"/>
        </w:rPr>
        <w:t>ыми</w:t>
      </w:r>
      <w:r w:rsidR="007418C8">
        <w:rPr>
          <w:rFonts w:ascii="Liberation Serif" w:hAnsi="Liberation Serif" w:cs="Liberation Serif"/>
          <w:color w:val="auto"/>
          <w:sz w:val="28"/>
          <w:szCs w:val="28"/>
          <w:lang w:bidi="ar-SA"/>
        </w:rPr>
        <w:t xml:space="preserve">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19.02.2021</w:t>
      </w:r>
      <w:r w:rsidR="008E16DF">
        <w:rPr>
          <w:rFonts w:ascii="Liberation Serif" w:hAnsi="Liberation Serif" w:cs="Liberation Serif"/>
          <w:color w:val="auto"/>
          <w:sz w:val="28"/>
          <w:szCs w:val="28"/>
          <w:lang w:bidi="ar-SA"/>
        </w:rPr>
        <w:t xml:space="preserve"> </w:t>
      </w:r>
      <w:r w:rsidR="007418C8">
        <w:rPr>
          <w:rFonts w:ascii="Liberation Serif" w:hAnsi="Liberation Serif" w:cs="Liberation Serif"/>
          <w:color w:val="auto"/>
          <w:sz w:val="28"/>
          <w:szCs w:val="28"/>
          <w:lang w:bidi="ar-SA"/>
        </w:rPr>
        <w:t>№ 1.</w:t>
      </w:r>
    </w:p>
    <w:p w14:paraId="69786F59" w14:textId="77D6F8A9" w:rsidR="00765ED8" w:rsidRPr="00DA7D3A" w:rsidRDefault="007418C8" w:rsidP="007418C8">
      <w:pPr>
        <w:widowControl/>
        <w:autoSpaceDE w:val="0"/>
        <w:autoSpaceDN w:val="0"/>
        <w:adjustRightInd w:val="0"/>
        <w:ind w:firstLine="709"/>
        <w:jc w:val="both"/>
        <w:rPr>
          <w:rFonts w:ascii="Liberation Serif" w:hAnsi="Liberation Serif" w:cs="Liberation Serif"/>
          <w:color w:val="auto"/>
          <w:sz w:val="28"/>
          <w:szCs w:val="28"/>
        </w:rPr>
      </w:pPr>
      <w:r w:rsidRPr="007418C8">
        <w:rPr>
          <w:rFonts w:ascii="Liberation Serif" w:hAnsi="Liberation Serif" w:cs="Liberation Serif"/>
          <w:color w:val="auto"/>
          <w:sz w:val="28"/>
          <w:szCs w:val="28"/>
          <w:lang w:bidi="ar-SA"/>
        </w:rPr>
        <w:t xml:space="preserve"> </w:t>
      </w:r>
    </w:p>
    <w:p w14:paraId="200ED24E" w14:textId="73EA9A1C" w:rsidR="00945A2A" w:rsidRDefault="00F92985" w:rsidP="00EE2DBA">
      <w:pPr>
        <w:pStyle w:val="1"/>
        <w:spacing w:before="0" w:after="0"/>
        <w:rPr>
          <w:rFonts w:ascii="Liberation Serif" w:hAnsi="Liberation Serif" w:cs="Liberation Serif"/>
          <w:color w:val="auto"/>
          <w:sz w:val="28"/>
          <w:szCs w:val="28"/>
        </w:rPr>
      </w:pPr>
      <w:bookmarkStart w:id="5" w:name="sub_200"/>
      <w:r>
        <w:rPr>
          <w:rFonts w:ascii="Liberation Serif" w:hAnsi="Liberation Serif" w:cs="Liberation Serif"/>
          <w:color w:val="auto"/>
          <w:sz w:val="28"/>
          <w:szCs w:val="28"/>
        </w:rPr>
        <w:t xml:space="preserve">Глава </w:t>
      </w:r>
      <w:r w:rsidR="0064798D" w:rsidRPr="00DA7D3A">
        <w:rPr>
          <w:rFonts w:ascii="Liberation Serif" w:hAnsi="Liberation Serif" w:cs="Liberation Serif"/>
          <w:color w:val="auto"/>
          <w:sz w:val="28"/>
          <w:szCs w:val="28"/>
          <w:lang w:val="en-US"/>
        </w:rPr>
        <w:t>II</w:t>
      </w:r>
      <w:r w:rsidR="00945A2A" w:rsidRPr="00DA7D3A">
        <w:rPr>
          <w:rFonts w:ascii="Liberation Serif" w:hAnsi="Liberation Serif" w:cs="Liberation Serif"/>
          <w:color w:val="auto"/>
          <w:sz w:val="28"/>
          <w:szCs w:val="28"/>
        </w:rPr>
        <w:t>. Назначение и основные задачи систем оповещения населения</w:t>
      </w:r>
    </w:p>
    <w:p w14:paraId="03562F25" w14:textId="77777777" w:rsidR="002A74DA" w:rsidRPr="002A74DA" w:rsidRDefault="002A74DA" w:rsidP="002A74DA">
      <w:pPr>
        <w:rPr>
          <w:sz w:val="28"/>
          <w:szCs w:val="28"/>
          <w:lang w:bidi="ar-SA"/>
        </w:rPr>
      </w:pPr>
    </w:p>
    <w:p w14:paraId="6EFE50EB" w14:textId="34145098" w:rsidR="00C32297" w:rsidRPr="00DA7D3A" w:rsidRDefault="007E5D35" w:rsidP="00A477D6">
      <w:pPr>
        <w:pStyle w:val="afd"/>
        <w:spacing w:before="0" w:after="0"/>
        <w:ind w:firstLine="709"/>
        <w:rPr>
          <w:rFonts w:ascii="Liberation Serif" w:hAnsi="Liberation Serif" w:cs="Liberation Serif"/>
          <w:sz w:val="28"/>
          <w:szCs w:val="28"/>
        </w:rPr>
      </w:pPr>
      <w:bookmarkStart w:id="6" w:name="sub_1011"/>
      <w:bookmarkEnd w:id="5"/>
      <w:r>
        <w:rPr>
          <w:rFonts w:ascii="Liberation Serif" w:hAnsi="Liberation Serif" w:cs="Liberation Serif"/>
          <w:sz w:val="28"/>
          <w:szCs w:val="28"/>
        </w:rPr>
        <w:t>5</w:t>
      </w:r>
      <w:r w:rsidR="002B3912" w:rsidRPr="00DA7D3A">
        <w:rPr>
          <w:rFonts w:ascii="Liberation Serif" w:hAnsi="Liberation Serif" w:cs="Liberation Serif"/>
          <w:sz w:val="28"/>
          <w:szCs w:val="28"/>
        </w:rPr>
        <w:t xml:space="preserve">. </w:t>
      </w:r>
      <w:r w:rsidR="00A477D6" w:rsidRPr="00DA7D3A">
        <w:rPr>
          <w:rFonts w:ascii="Liberation Serif" w:hAnsi="Liberation Serif" w:cs="Liberation Serif"/>
          <w:sz w:val="28"/>
          <w:szCs w:val="28"/>
        </w:rPr>
        <w:t>С</w:t>
      </w:r>
      <w:r w:rsidR="00C32297" w:rsidRPr="00DA7D3A">
        <w:rPr>
          <w:rFonts w:ascii="Liberation Serif" w:hAnsi="Liberation Serif" w:cs="Liberation Serif"/>
          <w:sz w:val="28"/>
          <w:szCs w:val="28"/>
        </w:rPr>
        <w:t>истем</w:t>
      </w:r>
      <w:r w:rsidR="00A477D6" w:rsidRPr="00DA7D3A">
        <w:rPr>
          <w:rFonts w:ascii="Liberation Serif" w:hAnsi="Liberation Serif" w:cs="Liberation Serif"/>
          <w:sz w:val="28"/>
          <w:szCs w:val="28"/>
        </w:rPr>
        <w:t>а</w:t>
      </w:r>
      <w:r w:rsidR="00C32297" w:rsidRPr="00DA7D3A">
        <w:rPr>
          <w:rFonts w:ascii="Liberation Serif" w:hAnsi="Liberation Serif" w:cs="Liberation Serif"/>
          <w:sz w:val="28"/>
          <w:szCs w:val="28"/>
        </w:rPr>
        <w:t xml:space="preserve"> оповещения </w:t>
      </w:r>
      <w:r w:rsidR="000B3B0A" w:rsidRPr="00DA7D3A">
        <w:rPr>
          <w:rFonts w:ascii="Liberation Serif" w:hAnsi="Liberation Serif" w:cs="Liberation Serif"/>
          <w:sz w:val="28"/>
          <w:szCs w:val="28"/>
        </w:rPr>
        <w:t xml:space="preserve">населения </w:t>
      </w:r>
      <w:r w:rsidR="00A477D6" w:rsidRPr="00DA7D3A">
        <w:rPr>
          <w:rFonts w:ascii="Liberation Serif" w:hAnsi="Liberation Serif" w:cs="Liberation Serif"/>
          <w:sz w:val="28"/>
          <w:szCs w:val="28"/>
        </w:rPr>
        <w:t>Артемовского</w:t>
      </w:r>
      <w:r w:rsidR="00C32297" w:rsidRPr="00DA7D3A">
        <w:rPr>
          <w:rFonts w:ascii="Liberation Serif" w:hAnsi="Liberation Serif" w:cs="Liberation Serif"/>
          <w:sz w:val="28"/>
          <w:szCs w:val="28"/>
        </w:rPr>
        <w:t xml:space="preserve"> городского округа </w:t>
      </w:r>
      <w:r w:rsidR="00A477D6" w:rsidRPr="00DA7D3A">
        <w:rPr>
          <w:rFonts w:ascii="Liberation Serif" w:hAnsi="Liberation Serif" w:cs="Liberation Serif"/>
          <w:sz w:val="28"/>
          <w:szCs w:val="28"/>
        </w:rPr>
        <w:t>предназначен</w:t>
      </w:r>
      <w:r w:rsidR="003026EE" w:rsidRPr="00DA7D3A">
        <w:rPr>
          <w:rFonts w:ascii="Liberation Serif" w:hAnsi="Liberation Serif" w:cs="Liberation Serif"/>
          <w:sz w:val="28"/>
          <w:szCs w:val="28"/>
        </w:rPr>
        <w:t>а</w:t>
      </w:r>
      <w:r w:rsidR="00C32297" w:rsidRPr="00DA7D3A">
        <w:rPr>
          <w:rFonts w:ascii="Liberation Serif" w:hAnsi="Liberation Serif" w:cs="Liberation Serif"/>
          <w:sz w:val="28"/>
          <w:szCs w:val="28"/>
        </w:rPr>
        <w:t xml:space="preserve"> для обеспечения своевременного доведения сигналов оповещения и экстренной информации до </w:t>
      </w:r>
      <w:r w:rsidR="003026EE" w:rsidRPr="00DA7D3A">
        <w:rPr>
          <w:rFonts w:ascii="Liberation Serif" w:hAnsi="Liberation Serif" w:cs="Liberation Serif"/>
          <w:sz w:val="28"/>
          <w:szCs w:val="28"/>
        </w:rPr>
        <w:t>населения</w:t>
      </w:r>
      <w:r w:rsidR="007C170A" w:rsidRPr="00DA7D3A">
        <w:rPr>
          <w:rFonts w:ascii="Liberation Serif" w:hAnsi="Liberation Serif" w:cs="Liberation Serif"/>
          <w:sz w:val="28"/>
          <w:szCs w:val="28"/>
        </w:rPr>
        <w:t xml:space="preserve"> Артемовского городского </w:t>
      </w:r>
      <w:r w:rsidR="0057765C" w:rsidRPr="00DA7D3A">
        <w:rPr>
          <w:rFonts w:ascii="Liberation Serif" w:hAnsi="Liberation Serif" w:cs="Liberation Serif"/>
          <w:sz w:val="28"/>
          <w:szCs w:val="28"/>
        </w:rPr>
        <w:t>округа, органов</w:t>
      </w:r>
      <w:r w:rsidR="00C32297" w:rsidRPr="00DA7D3A">
        <w:rPr>
          <w:rFonts w:ascii="Liberation Serif" w:hAnsi="Liberation Serif" w:cs="Liberation Serif"/>
          <w:sz w:val="28"/>
          <w:szCs w:val="28"/>
        </w:rPr>
        <w:t xml:space="preserve"> управления</w:t>
      </w:r>
      <w:r w:rsidR="007C170A" w:rsidRPr="00DA7D3A">
        <w:rPr>
          <w:rFonts w:ascii="Liberation Serif" w:hAnsi="Liberation Serif" w:cs="Liberation Serif"/>
          <w:sz w:val="28"/>
          <w:szCs w:val="28"/>
        </w:rPr>
        <w:t xml:space="preserve"> и </w:t>
      </w:r>
      <w:r w:rsidR="00C32297" w:rsidRPr="00DA7D3A">
        <w:rPr>
          <w:rFonts w:ascii="Liberation Serif" w:hAnsi="Liberation Serif" w:cs="Liberation Serif"/>
          <w:sz w:val="28"/>
          <w:szCs w:val="28"/>
        </w:rPr>
        <w:t xml:space="preserve">сил </w:t>
      </w:r>
      <w:r w:rsidR="000B3B0A" w:rsidRPr="00DA7D3A">
        <w:rPr>
          <w:rFonts w:ascii="Liberation Serif" w:hAnsi="Liberation Serif" w:cs="Liberation Serif"/>
          <w:sz w:val="28"/>
          <w:szCs w:val="28"/>
        </w:rPr>
        <w:t>ГО и РСЧС</w:t>
      </w:r>
      <w:r w:rsidR="0057765C" w:rsidRPr="00DA7D3A">
        <w:rPr>
          <w:rFonts w:ascii="Liberation Serif" w:hAnsi="Liberation Serif" w:cs="Liberation Serif"/>
          <w:sz w:val="28"/>
          <w:szCs w:val="28"/>
        </w:rPr>
        <w:t>, органов</w:t>
      </w:r>
      <w:r w:rsidR="00C32297" w:rsidRPr="00DA7D3A">
        <w:rPr>
          <w:rFonts w:ascii="Liberation Serif" w:hAnsi="Liberation Serif" w:cs="Liberation Serif"/>
          <w:sz w:val="28"/>
          <w:szCs w:val="28"/>
        </w:rPr>
        <w:t xml:space="preserve"> местного самоуправления </w:t>
      </w:r>
      <w:r w:rsidR="00A477D6" w:rsidRPr="00DA7D3A">
        <w:rPr>
          <w:rFonts w:ascii="Liberation Serif" w:hAnsi="Liberation Serif" w:cs="Liberation Serif"/>
          <w:sz w:val="28"/>
          <w:szCs w:val="28"/>
        </w:rPr>
        <w:t xml:space="preserve">Артемовского </w:t>
      </w:r>
      <w:r w:rsidR="004B762E" w:rsidRPr="00DA7D3A">
        <w:rPr>
          <w:rFonts w:ascii="Liberation Serif" w:hAnsi="Liberation Serif" w:cs="Liberation Serif"/>
          <w:sz w:val="28"/>
          <w:szCs w:val="28"/>
        </w:rPr>
        <w:t>городского округа.</w:t>
      </w:r>
    </w:p>
    <w:p w14:paraId="2A0DD848" w14:textId="50010B20" w:rsidR="004D5B1E" w:rsidRPr="00DA7D3A" w:rsidRDefault="007E5D35" w:rsidP="0057765C">
      <w:pPr>
        <w:pStyle w:val="afe"/>
        <w:ind w:firstLine="709"/>
        <w:jc w:val="both"/>
        <w:rPr>
          <w:rFonts w:ascii="Liberation Serif" w:hAnsi="Liberation Serif" w:cs="Liberation Serif"/>
          <w:color w:val="auto"/>
          <w:sz w:val="28"/>
          <w:szCs w:val="28"/>
          <w:lang w:bidi="ar-SA"/>
        </w:rPr>
      </w:pPr>
      <w:r>
        <w:rPr>
          <w:rFonts w:ascii="Liberation Serif" w:hAnsi="Liberation Serif" w:cs="Liberation Serif"/>
          <w:sz w:val="28"/>
          <w:szCs w:val="28"/>
          <w:lang w:bidi="ar-SA"/>
        </w:rPr>
        <w:t>6</w:t>
      </w:r>
      <w:r w:rsidR="00F43CA1" w:rsidRPr="00DA7D3A">
        <w:rPr>
          <w:rFonts w:ascii="Liberation Serif" w:hAnsi="Liberation Serif" w:cs="Liberation Serif"/>
          <w:sz w:val="28"/>
          <w:szCs w:val="28"/>
          <w:lang w:bidi="ar-SA"/>
        </w:rPr>
        <w:t xml:space="preserve">. </w:t>
      </w:r>
      <w:bookmarkStart w:id="7" w:name="sub_1013"/>
      <w:bookmarkEnd w:id="6"/>
      <w:r w:rsidR="004D5B1E" w:rsidRPr="00DA7D3A">
        <w:rPr>
          <w:rFonts w:ascii="Liberation Serif" w:hAnsi="Liberation Serif" w:cs="Liberation Serif"/>
          <w:color w:val="auto"/>
          <w:sz w:val="28"/>
          <w:szCs w:val="28"/>
          <w:lang w:bidi="ar-SA"/>
        </w:rPr>
        <w:t>Основн</w:t>
      </w:r>
      <w:r w:rsidR="00C32297" w:rsidRPr="00DA7D3A">
        <w:rPr>
          <w:rFonts w:ascii="Liberation Serif" w:hAnsi="Liberation Serif" w:cs="Liberation Serif"/>
          <w:color w:val="auto"/>
          <w:sz w:val="28"/>
          <w:szCs w:val="28"/>
          <w:lang w:bidi="ar-SA"/>
        </w:rPr>
        <w:t>ой</w:t>
      </w:r>
      <w:r w:rsidR="004D5B1E" w:rsidRPr="00DA7D3A">
        <w:rPr>
          <w:rFonts w:ascii="Liberation Serif" w:hAnsi="Liberation Serif" w:cs="Liberation Serif"/>
          <w:color w:val="auto"/>
          <w:sz w:val="28"/>
          <w:szCs w:val="28"/>
          <w:lang w:bidi="ar-SA"/>
        </w:rPr>
        <w:t xml:space="preserve"> задач</w:t>
      </w:r>
      <w:r w:rsidR="00C32297" w:rsidRPr="00DA7D3A">
        <w:rPr>
          <w:rFonts w:ascii="Liberation Serif" w:hAnsi="Liberation Serif" w:cs="Liberation Serif"/>
          <w:color w:val="auto"/>
          <w:sz w:val="28"/>
          <w:szCs w:val="28"/>
          <w:lang w:bidi="ar-SA"/>
        </w:rPr>
        <w:t>ей</w:t>
      </w:r>
      <w:r w:rsidR="004D5B1E" w:rsidRPr="00DA7D3A">
        <w:rPr>
          <w:rFonts w:ascii="Liberation Serif" w:hAnsi="Liberation Serif" w:cs="Liberation Serif"/>
          <w:color w:val="auto"/>
          <w:sz w:val="28"/>
          <w:szCs w:val="28"/>
          <w:lang w:bidi="ar-SA"/>
        </w:rPr>
        <w:t xml:space="preserve"> </w:t>
      </w:r>
      <w:r w:rsidR="00970856" w:rsidRPr="00DA7D3A">
        <w:rPr>
          <w:rFonts w:ascii="Liberation Serif" w:hAnsi="Liberation Serif" w:cs="Liberation Serif"/>
          <w:color w:val="auto"/>
          <w:sz w:val="28"/>
          <w:szCs w:val="28"/>
          <w:lang w:bidi="ar-SA"/>
        </w:rPr>
        <w:t xml:space="preserve">муниципальной системы оповещения </w:t>
      </w:r>
      <w:r w:rsidR="004D5B1E" w:rsidRPr="00DA7D3A">
        <w:rPr>
          <w:rFonts w:ascii="Liberation Serif" w:hAnsi="Liberation Serif" w:cs="Liberation Serif"/>
          <w:color w:val="auto"/>
          <w:sz w:val="28"/>
          <w:szCs w:val="28"/>
          <w:lang w:bidi="ar-SA"/>
        </w:rPr>
        <w:t>явля</w:t>
      </w:r>
      <w:r w:rsidR="00970856" w:rsidRPr="00DA7D3A">
        <w:rPr>
          <w:rFonts w:ascii="Liberation Serif" w:hAnsi="Liberation Serif" w:cs="Liberation Serif"/>
          <w:color w:val="auto"/>
          <w:sz w:val="28"/>
          <w:szCs w:val="28"/>
          <w:lang w:bidi="ar-SA"/>
        </w:rPr>
        <w:t xml:space="preserve">ется обеспечение </w:t>
      </w:r>
      <w:r w:rsidR="004D5B1E" w:rsidRPr="00DA7D3A">
        <w:rPr>
          <w:rFonts w:ascii="Liberation Serif" w:hAnsi="Liberation Serif" w:cs="Liberation Serif"/>
          <w:color w:val="auto"/>
          <w:sz w:val="28"/>
          <w:szCs w:val="28"/>
          <w:lang w:bidi="ar-SA"/>
        </w:rPr>
        <w:t>доведени</w:t>
      </w:r>
      <w:r w:rsidR="00970856" w:rsidRPr="00DA7D3A">
        <w:rPr>
          <w:rFonts w:ascii="Liberation Serif" w:hAnsi="Liberation Serif" w:cs="Liberation Serif"/>
          <w:color w:val="auto"/>
          <w:sz w:val="28"/>
          <w:szCs w:val="28"/>
          <w:lang w:bidi="ar-SA"/>
        </w:rPr>
        <w:t xml:space="preserve">я </w:t>
      </w:r>
      <w:r w:rsidR="004D5B1E" w:rsidRPr="00DA7D3A">
        <w:rPr>
          <w:rFonts w:ascii="Liberation Serif" w:hAnsi="Liberation Serif" w:cs="Liberation Serif"/>
          <w:color w:val="auto"/>
          <w:sz w:val="28"/>
          <w:szCs w:val="28"/>
          <w:lang w:bidi="ar-SA"/>
        </w:rPr>
        <w:t xml:space="preserve">сигналов оповещения и экстренной информации </w:t>
      </w:r>
      <w:r w:rsidR="000F43A3" w:rsidRPr="00DA7D3A">
        <w:rPr>
          <w:rFonts w:ascii="Liberation Serif" w:hAnsi="Liberation Serif" w:cs="Liberation Serif"/>
          <w:color w:val="auto"/>
          <w:sz w:val="28"/>
          <w:szCs w:val="28"/>
          <w:lang w:bidi="ar-SA"/>
        </w:rPr>
        <w:t>до</w:t>
      </w:r>
      <w:r w:rsidR="004D5B1E" w:rsidRPr="00DA7D3A">
        <w:rPr>
          <w:rFonts w:ascii="Liberation Serif" w:hAnsi="Liberation Serif" w:cs="Liberation Serif"/>
          <w:color w:val="auto"/>
          <w:sz w:val="28"/>
          <w:szCs w:val="28"/>
          <w:lang w:bidi="ar-SA"/>
        </w:rPr>
        <w:t>:</w:t>
      </w:r>
    </w:p>
    <w:p w14:paraId="7C3B888F" w14:textId="480CFD95" w:rsidR="00ED6DEE" w:rsidRPr="00DA7D3A" w:rsidRDefault="000F43A3" w:rsidP="004D5B1E">
      <w:pPr>
        <w:widowControl/>
        <w:autoSpaceDE w:val="0"/>
        <w:autoSpaceDN w:val="0"/>
        <w:adjustRightInd w:val="0"/>
        <w:ind w:firstLine="540"/>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 </w:t>
      </w:r>
      <w:r w:rsidR="004D5B1E" w:rsidRPr="00DA7D3A">
        <w:rPr>
          <w:rFonts w:ascii="Liberation Serif" w:hAnsi="Liberation Serif" w:cs="Liberation Serif"/>
          <w:color w:val="auto"/>
          <w:sz w:val="28"/>
          <w:szCs w:val="28"/>
          <w:lang w:bidi="ar-SA"/>
        </w:rPr>
        <w:t xml:space="preserve">руководящего состава </w:t>
      </w:r>
      <w:r w:rsidRPr="00DA7D3A">
        <w:rPr>
          <w:rFonts w:ascii="Liberation Serif" w:hAnsi="Liberation Serif" w:cs="Liberation Serif"/>
          <w:color w:val="auto"/>
          <w:sz w:val="28"/>
          <w:szCs w:val="28"/>
          <w:lang w:bidi="ar-SA"/>
        </w:rPr>
        <w:t xml:space="preserve">ГО и </w:t>
      </w:r>
      <w:r w:rsidR="00ED6DEE" w:rsidRPr="00DA7D3A">
        <w:rPr>
          <w:rFonts w:ascii="Liberation Serif" w:hAnsi="Liberation Serif" w:cs="Liberation Serif"/>
          <w:color w:val="auto"/>
          <w:sz w:val="28"/>
          <w:szCs w:val="28"/>
          <w:lang w:bidi="ar-SA"/>
        </w:rPr>
        <w:t>РСЧС;</w:t>
      </w:r>
    </w:p>
    <w:p w14:paraId="702F0238" w14:textId="7FAE3A64" w:rsidR="004D5B1E" w:rsidRPr="00DA7D3A" w:rsidRDefault="00ED6DEE" w:rsidP="004D5B1E">
      <w:pPr>
        <w:widowControl/>
        <w:autoSpaceDE w:val="0"/>
        <w:autoSpaceDN w:val="0"/>
        <w:adjustRightInd w:val="0"/>
        <w:ind w:firstLine="540"/>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сил ГО и РСЧС</w:t>
      </w:r>
      <w:r w:rsidR="004D5B1E" w:rsidRPr="00DA7D3A">
        <w:rPr>
          <w:rFonts w:ascii="Liberation Serif" w:hAnsi="Liberation Serif" w:cs="Liberation Serif"/>
          <w:color w:val="auto"/>
          <w:sz w:val="28"/>
          <w:szCs w:val="28"/>
          <w:lang w:bidi="ar-SA"/>
        </w:rPr>
        <w:t>;</w:t>
      </w:r>
    </w:p>
    <w:p w14:paraId="567503CC" w14:textId="0D0E569F" w:rsidR="004D5B1E" w:rsidRPr="00DA7D3A" w:rsidRDefault="004D5B1E" w:rsidP="004D5B1E">
      <w:pPr>
        <w:widowControl/>
        <w:autoSpaceDE w:val="0"/>
        <w:autoSpaceDN w:val="0"/>
        <w:adjustRightInd w:val="0"/>
        <w:ind w:firstLine="540"/>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w:t>
      </w:r>
      <w:r w:rsidR="0068668C" w:rsidRPr="00DA7D3A">
        <w:rPr>
          <w:rFonts w:ascii="Liberation Serif" w:hAnsi="Liberation Serif" w:cs="Liberation Serif"/>
          <w:color w:val="auto"/>
          <w:sz w:val="28"/>
          <w:szCs w:val="28"/>
          <w:lang w:bidi="ar-SA"/>
        </w:rPr>
        <w:t xml:space="preserve"> дежурных (дежурно-диспетчерских) служб </w:t>
      </w:r>
      <w:r w:rsidRPr="00DA7D3A">
        <w:rPr>
          <w:rFonts w:ascii="Liberation Serif" w:hAnsi="Liberation Serif" w:cs="Liberation Serif"/>
          <w:color w:val="auto"/>
          <w:sz w:val="28"/>
          <w:szCs w:val="28"/>
          <w:lang w:bidi="ar-SA"/>
        </w:rPr>
        <w:t xml:space="preserve">экстренных оперативных служб Артемовского городского округа, </w:t>
      </w:r>
      <w:r w:rsidR="0068668C" w:rsidRPr="00DA7D3A">
        <w:rPr>
          <w:rFonts w:ascii="Liberation Serif" w:hAnsi="Liberation Serif" w:cs="Liberation Serif"/>
          <w:color w:val="auto"/>
          <w:sz w:val="28"/>
          <w:szCs w:val="28"/>
          <w:lang w:bidi="ar-SA"/>
        </w:rPr>
        <w:t>дежурных служб</w:t>
      </w:r>
      <w:r w:rsidR="00662E4A" w:rsidRPr="00DA7D3A">
        <w:rPr>
          <w:rFonts w:ascii="Liberation Serif" w:hAnsi="Liberation Serif" w:cs="Liberation Serif"/>
          <w:color w:val="auto"/>
          <w:sz w:val="28"/>
          <w:szCs w:val="28"/>
          <w:lang w:bidi="ar-SA"/>
        </w:rPr>
        <w:t xml:space="preserve"> (руководителей) </w:t>
      </w:r>
      <w:r w:rsidRPr="00DA7D3A">
        <w:rPr>
          <w:rFonts w:ascii="Liberation Serif" w:hAnsi="Liberation Serif" w:cs="Liberation Serif"/>
          <w:color w:val="auto"/>
          <w:sz w:val="28"/>
          <w:szCs w:val="28"/>
          <w:lang w:bidi="ar-SA"/>
        </w:rPr>
        <w:t>организаций, эксплуатирующих потенциально опасные производственные объекты на территории Артемовского городского округа</w:t>
      </w:r>
      <w:r w:rsidR="007418C8">
        <w:rPr>
          <w:rFonts w:ascii="Liberation Serif" w:hAnsi="Liberation Serif" w:cs="Liberation Serif"/>
          <w:color w:val="auto"/>
          <w:sz w:val="28"/>
          <w:szCs w:val="28"/>
          <w:lang w:bidi="ar-SA"/>
        </w:rPr>
        <w:t>,</w:t>
      </w:r>
      <w:r w:rsidRPr="00DA7D3A">
        <w:rPr>
          <w:rFonts w:ascii="Liberation Serif" w:hAnsi="Liberation Serif" w:cs="Liberation Serif"/>
          <w:color w:val="auto"/>
          <w:sz w:val="28"/>
          <w:szCs w:val="28"/>
          <w:lang w:bidi="ar-SA"/>
        </w:rPr>
        <w:t xml:space="preserve"> и объектов жизнеобеспечения</w:t>
      </w:r>
      <w:r w:rsidR="00662E4A" w:rsidRPr="00DA7D3A">
        <w:rPr>
          <w:rFonts w:ascii="Liberation Serif" w:hAnsi="Liberation Serif" w:cs="Liberation Serif"/>
          <w:color w:val="auto"/>
          <w:sz w:val="28"/>
          <w:szCs w:val="28"/>
          <w:lang w:bidi="ar-SA"/>
        </w:rPr>
        <w:t xml:space="preserve">, </w:t>
      </w:r>
      <w:r w:rsidR="0068668C" w:rsidRPr="00DA7D3A">
        <w:rPr>
          <w:rFonts w:ascii="Liberation Serif" w:hAnsi="Liberation Serif" w:cs="Liberation Serif"/>
          <w:color w:val="auto"/>
          <w:sz w:val="28"/>
          <w:szCs w:val="28"/>
          <w:lang w:bidi="ar-SA"/>
        </w:rPr>
        <w:t>дежурных служб</w:t>
      </w:r>
      <w:r w:rsidR="00662E4A" w:rsidRPr="00DA7D3A">
        <w:rPr>
          <w:rFonts w:ascii="Liberation Serif" w:hAnsi="Liberation Serif" w:cs="Liberation Serif"/>
          <w:color w:val="auto"/>
          <w:sz w:val="28"/>
          <w:szCs w:val="28"/>
          <w:lang w:bidi="ar-SA"/>
        </w:rPr>
        <w:t xml:space="preserve"> (руководителей) социально значимых объектов</w:t>
      </w:r>
      <w:r w:rsidRPr="00DA7D3A">
        <w:rPr>
          <w:rFonts w:ascii="Liberation Serif" w:hAnsi="Liberation Serif" w:cs="Liberation Serif"/>
          <w:color w:val="auto"/>
          <w:sz w:val="28"/>
          <w:szCs w:val="28"/>
          <w:lang w:bidi="ar-SA"/>
        </w:rPr>
        <w:t>;</w:t>
      </w:r>
    </w:p>
    <w:p w14:paraId="621F80D9" w14:textId="4DC25D55" w:rsidR="004D5B1E" w:rsidRPr="00DA7D3A" w:rsidRDefault="004D5B1E" w:rsidP="004D5B1E">
      <w:pPr>
        <w:widowControl/>
        <w:autoSpaceDE w:val="0"/>
        <w:autoSpaceDN w:val="0"/>
        <w:adjustRightInd w:val="0"/>
        <w:ind w:firstLine="540"/>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 </w:t>
      </w:r>
      <w:r w:rsidR="00970856" w:rsidRPr="00DA7D3A">
        <w:rPr>
          <w:rFonts w:ascii="Liberation Serif" w:hAnsi="Liberation Serif" w:cs="Liberation Serif"/>
          <w:color w:val="auto"/>
          <w:sz w:val="28"/>
          <w:szCs w:val="28"/>
          <w:lang w:bidi="ar-SA"/>
        </w:rPr>
        <w:t>людей</w:t>
      </w:r>
      <w:r w:rsidRPr="00DA7D3A">
        <w:rPr>
          <w:rFonts w:ascii="Liberation Serif" w:hAnsi="Liberation Serif" w:cs="Liberation Serif"/>
          <w:color w:val="auto"/>
          <w:sz w:val="28"/>
          <w:szCs w:val="28"/>
          <w:lang w:bidi="ar-SA"/>
        </w:rPr>
        <w:t xml:space="preserve">, </w:t>
      </w:r>
      <w:r w:rsidR="00946764" w:rsidRPr="00DA7D3A">
        <w:rPr>
          <w:rFonts w:ascii="Liberation Serif" w:hAnsi="Liberation Serif" w:cs="Liberation Serif"/>
          <w:color w:val="auto"/>
          <w:sz w:val="28"/>
          <w:szCs w:val="28"/>
          <w:lang w:bidi="ar-SA"/>
        </w:rPr>
        <w:t>находящ</w:t>
      </w:r>
      <w:r w:rsidR="00970856" w:rsidRPr="00DA7D3A">
        <w:rPr>
          <w:rFonts w:ascii="Liberation Serif" w:hAnsi="Liberation Serif" w:cs="Liberation Serif"/>
          <w:color w:val="auto"/>
          <w:sz w:val="28"/>
          <w:szCs w:val="28"/>
          <w:lang w:bidi="ar-SA"/>
        </w:rPr>
        <w:t>ихся</w:t>
      </w:r>
      <w:r w:rsidR="00946764" w:rsidRPr="00DA7D3A">
        <w:rPr>
          <w:rFonts w:ascii="Liberation Serif" w:hAnsi="Liberation Serif" w:cs="Liberation Serif"/>
          <w:color w:val="auto"/>
          <w:sz w:val="28"/>
          <w:szCs w:val="28"/>
          <w:lang w:bidi="ar-SA"/>
        </w:rPr>
        <w:t xml:space="preserve"> </w:t>
      </w:r>
      <w:r w:rsidRPr="00DA7D3A">
        <w:rPr>
          <w:rFonts w:ascii="Liberation Serif" w:hAnsi="Liberation Serif" w:cs="Liberation Serif"/>
          <w:color w:val="auto"/>
          <w:sz w:val="28"/>
          <w:szCs w:val="28"/>
          <w:lang w:bidi="ar-SA"/>
        </w:rPr>
        <w:t xml:space="preserve">на территории </w:t>
      </w:r>
      <w:r w:rsidR="00946764" w:rsidRPr="00DA7D3A">
        <w:rPr>
          <w:rFonts w:ascii="Liberation Serif" w:hAnsi="Liberation Serif" w:cs="Liberation Serif"/>
          <w:color w:val="auto"/>
          <w:sz w:val="28"/>
          <w:szCs w:val="28"/>
          <w:lang w:bidi="ar-SA"/>
        </w:rPr>
        <w:t>Артемовского городского округа</w:t>
      </w:r>
      <w:r w:rsidR="00970856" w:rsidRPr="00DA7D3A">
        <w:rPr>
          <w:rFonts w:ascii="Liberation Serif" w:hAnsi="Liberation Serif" w:cs="Liberation Serif"/>
          <w:color w:val="auto"/>
          <w:sz w:val="28"/>
          <w:szCs w:val="28"/>
          <w:lang w:bidi="ar-SA"/>
        </w:rPr>
        <w:t>.</w:t>
      </w:r>
    </w:p>
    <w:p w14:paraId="1A281CBC" w14:textId="5C186254" w:rsidR="00970856" w:rsidRPr="00DA7D3A" w:rsidRDefault="007E5D35" w:rsidP="00970856">
      <w:pPr>
        <w:widowControl/>
        <w:autoSpaceDE w:val="0"/>
        <w:autoSpaceDN w:val="0"/>
        <w:adjustRightInd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7</w:t>
      </w:r>
      <w:r w:rsidR="00970856" w:rsidRPr="00DA7D3A">
        <w:rPr>
          <w:rFonts w:ascii="Liberation Serif" w:hAnsi="Liberation Serif" w:cs="Liberation Serif"/>
          <w:color w:val="auto"/>
          <w:sz w:val="28"/>
          <w:szCs w:val="28"/>
          <w:lang w:bidi="ar-SA"/>
        </w:rPr>
        <w:t xml:space="preserve">. Основной задачей </w:t>
      </w:r>
      <w:r w:rsidR="0057765C" w:rsidRPr="00DA7D3A">
        <w:rPr>
          <w:rFonts w:ascii="Liberation Serif" w:hAnsi="Liberation Serif" w:cs="Liberation Serif"/>
          <w:color w:val="auto"/>
          <w:sz w:val="28"/>
          <w:szCs w:val="28"/>
          <w:lang w:bidi="ar-SA"/>
        </w:rPr>
        <w:t>объектовой</w:t>
      </w:r>
      <w:r w:rsidR="00970856" w:rsidRPr="00DA7D3A">
        <w:rPr>
          <w:rFonts w:ascii="Liberation Serif" w:hAnsi="Liberation Serif" w:cs="Liberation Serif"/>
          <w:color w:val="auto"/>
          <w:sz w:val="28"/>
          <w:szCs w:val="28"/>
          <w:lang w:bidi="ar-SA"/>
        </w:rPr>
        <w:t xml:space="preserve"> системы оповещения является обеспечение доведения сигналов оповещения и экстренной информации до:</w:t>
      </w:r>
    </w:p>
    <w:p w14:paraId="6D1B64DB" w14:textId="2D90D2B4" w:rsidR="00970856" w:rsidRPr="00DA7D3A" w:rsidRDefault="00970856" w:rsidP="00970856">
      <w:pPr>
        <w:widowControl/>
        <w:autoSpaceDE w:val="0"/>
        <w:autoSpaceDN w:val="0"/>
        <w:adjustRightInd w:val="0"/>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руковод</w:t>
      </w:r>
      <w:r w:rsidR="0086235D" w:rsidRPr="00DA7D3A">
        <w:rPr>
          <w:rFonts w:ascii="Liberation Serif" w:hAnsi="Liberation Serif" w:cs="Liberation Serif"/>
          <w:color w:val="auto"/>
          <w:sz w:val="28"/>
          <w:szCs w:val="28"/>
          <w:lang w:bidi="ar-SA"/>
        </w:rPr>
        <w:t xml:space="preserve">ителей и персонала </w:t>
      </w:r>
      <w:r w:rsidRPr="00DA7D3A">
        <w:rPr>
          <w:rFonts w:ascii="Liberation Serif" w:hAnsi="Liberation Serif" w:cs="Liberation Serif"/>
          <w:color w:val="auto"/>
          <w:sz w:val="28"/>
          <w:szCs w:val="28"/>
          <w:lang w:bidi="ar-SA"/>
        </w:rPr>
        <w:t>организации, эксплуатирующей объект, производств</w:t>
      </w:r>
      <w:r w:rsidR="00F43CA1" w:rsidRPr="00DA7D3A">
        <w:rPr>
          <w:rFonts w:ascii="Liberation Serif" w:hAnsi="Liberation Serif" w:cs="Liberation Serif"/>
          <w:color w:val="auto"/>
          <w:sz w:val="28"/>
          <w:szCs w:val="28"/>
          <w:lang w:bidi="ar-SA"/>
        </w:rPr>
        <w:t xml:space="preserve">о, гидротехническое сооружение и </w:t>
      </w:r>
      <w:r w:rsidRPr="00DA7D3A">
        <w:rPr>
          <w:rFonts w:ascii="Liberation Serif" w:hAnsi="Liberation Serif" w:cs="Liberation Serif"/>
          <w:color w:val="auto"/>
          <w:sz w:val="28"/>
          <w:szCs w:val="28"/>
          <w:lang w:bidi="ar-SA"/>
        </w:rPr>
        <w:t>объектового звена РСЧС;</w:t>
      </w:r>
    </w:p>
    <w:p w14:paraId="0E3F0D18" w14:textId="01BB0B02" w:rsidR="00970856" w:rsidRPr="00DA7D3A" w:rsidRDefault="00970856" w:rsidP="00970856">
      <w:pPr>
        <w:widowControl/>
        <w:autoSpaceDE w:val="0"/>
        <w:autoSpaceDN w:val="0"/>
        <w:adjustRightInd w:val="0"/>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объектовых аварийно-спасательных формирований;</w:t>
      </w:r>
    </w:p>
    <w:p w14:paraId="51245CCB" w14:textId="11AB804F" w:rsidR="00970856" w:rsidRPr="00DA7D3A" w:rsidRDefault="00970856" w:rsidP="00F43CA1">
      <w:pPr>
        <w:widowControl/>
        <w:autoSpaceDE w:val="0"/>
        <w:autoSpaceDN w:val="0"/>
        <w:adjustRightInd w:val="0"/>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Е</w:t>
      </w:r>
      <w:r w:rsidR="007418C8">
        <w:rPr>
          <w:rFonts w:ascii="Liberation Serif" w:hAnsi="Liberation Serif" w:cs="Liberation Serif"/>
          <w:color w:val="auto"/>
          <w:sz w:val="28"/>
          <w:szCs w:val="28"/>
          <w:lang w:bidi="ar-SA"/>
        </w:rPr>
        <w:t>ДДС Ар</w:t>
      </w:r>
      <w:r w:rsidR="007418C8" w:rsidRPr="00DA7D3A">
        <w:rPr>
          <w:rFonts w:ascii="Liberation Serif" w:hAnsi="Liberation Serif" w:cs="Liberation Serif"/>
          <w:color w:val="auto"/>
          <w:sz w:val="28"/>
          <w:szCs w:val="28"/>
          <w:lang w:bidi="ar-SA"/>
        </w:rPr>
        <w:t>темовского городского округа</w:t>
      </w:r>
      <w:r w:rsidRPr="00DA7D3A">
        <w:rPr>
          <w:rFonts w:ascii="Liberation Serif" w:hAnsi="Liberation Serif" w:cs="Liberation Serif"/>
          <w:color w:val="auto"/>
          <w:sz w:val="28"/>
          <w:szCs w:val="28"/>
          <w:lang w:bidi="ar-SA"/>
        </w:rPr>
        <w:t>;</w:t>
      </w:r>
    </w:p>
    <w:p w14:paraId="48E6B1E8" w14:textId="765B39A4" w:rsidR="00970856" w:rsidRPr="00DA7D3A" w:rsidRDefault="00970856" w:rsidP="00F43CA1">
      <w:pPr>
        <w:widowControl/>
        <w:autoSpaceDE w:val="0"/>
        <w:autoSpaceDN w:val="0"/>
        <w:adjustRightInd w:val="0"/>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руководителей и дежурных служб организаций, расположенных в границах зоны действия объектовой системы оповещения;</w:t>
      </w:r>
    </w:p>
    <w:p w14:paraId="5543F190" w14:textId="58695D10" w:rsidR="00970856" w:rsidRPr="00DA7D3A" w:rsidRDefault="00970856" w:rsidP="00F43CA1">
      <w:pPr>
        <w:widowControl/>
        <w:autoSpaceDE w:val="0"/>
        <w:autoSpaceDN w:val="0"/>
        <w:adjustRightInd w:val="0"/>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людей, находящихся в границах зоны действия объектовой системы оповещения.</w:t>
      </w:r>
    </w:p>
    <w:p w14:paraId="6492B4FE" w14:textId="2AC9F074" w:rsidR="004B762E" w:rsidRPr="00DA7D3A" w:rsidRDefault="007E5D35" w:rsidP="00F43CA1">
      <w:pPr>
        <w:widowControl/>
        <w:autoSpaceDE w:val="0"/>
        <w:autoSpaceDN w:val="0"/>
        <w:adjustRightInd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8</w:t>
      </w:r>
      <w:r w:rsidR="00A477D6" w:rsidRPr="00DA7D3A">
        <w:rPr>
          <w:rFonts w:ascii="Liberation Serif" w:hAnsi="Liberation Serif" w:cs="Liberation Serif"/>
          <w:color w:val="auto"/>
          <w:sz w:val="28"/>
          <w:szCs w:val="28"/>
          <w:lang w:bidi="ar-SA"/>
        </w:rPr>
        <w:t>.</w:t>
      </w:r>
      <w:r w:rsidR="00C82D4B" w:rsidRPr="00DA7D3A">
        <w:rPr>
          <w:rFonts w:ascii="Liberation Serif" w:hAnsi="Liberation Serif" w:cs="Liberation Serif"/>
          <w:color w:val="auto"/>
          <w:sz w:val="28"/>
          <w:szCs w:val="28"/>
          <w:lang w:bidi="ar-SA"/>
        </w:rPr>
        <w:t xml:space="preserve"> Основной задачей комплексной системы экстренного оповещения населения (далее – КСЭОН) Артемовского городского округа об угрозе возникновения или о возникновении чрезвычайных ситуаций является своевременное и гарантированное доведение до каждого человека, находящегося на территории Артемовского городского округа, на которой существует угроза возникновения чрезвычайной ситуации, либо в зоне </w:t>
      </w:r>
      <w:r w:rsidR="00C82D4B" w:rsidRPr="00DA7D3A">
        <w:rPr>
          <w:rFonts w:ascii="Liberation Serif" w:hAnsi="Liberation Serif" w:cs="Liberation Serif"/>
          <w:color w:val="auto"/>
          <w:sz w:val="28"/>
          <w:szCs w:val="28"/>
          <w:lang w:bidi="ar-SA"/>
        </w:rPr>
        <w:lastRenderedPageBreak/>
        <w:t>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14:paraId="13201FDF" w14:textId="2C074366" w:rsidR="00F43CA1" w:rsidRPr="00DA7D3A" w:rsidRDefault="007E5D35" w:rsidP="00F43CA1">
      <w:pPr>
        <w:widowControl/>
        <w:autoSpaceDE w:val="0"/>
        <w:autoSpaceDN w:val="0"/>
        <w:adjustRightInd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9</w:t>
      </w:r>
      <w:r w:rsidR="00F43CA1" w:rsidRPr="00DA7D3A">
        <w:rPr>
          <w:rFonts w:ascii="Liberation Serif" w:hAnsi="Liberation Serif" w:cs="Liberation Serif"/>
          <w:color w:val="auto"/>
          <w:sz w:val="28"/>
          <w:szCs w:val="28"/>
          <w:lang w:bidi="ar-SA"/>
        </w:rPr>
        <w:t>. Муниципальная система оповещения включает в себя:</w:t>
      </w:r>
    </w:p>
    <w:p w14:paraId="5273629C" w14:textId="1F8F9808" w:rsidR="00F43CA1" w:rsidRPr="00DA7D3A" w:rsidRDefault="00F43CA1" w:rsidP="00F43CA1">
      <w:pPr>
        <w:widowControl/>
        <w:autoSpaceDE w:val="0"/>
        <w:autoSpaceDN w:val="0"/>
        <w:adjustRightInd w:val="0"/>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 комплекс программно-технических средств оповещения </w:t>
      </w:r>
      <w:r w:rsidR="0086235D" w:rsidRPr="00DA7D3A">
        <w:rPr>
          <w:rFonts w:ascii="Liberation Serif" w:hAnsi="Liberation Serif" w:cs="Liberation Serif"/>
          <w:color w:val="auto"/>
          <w:sz w:val="28"/>
          <w:szCs w:val="28"/>
          <w:lang w:bidi="ar-SA"/>
        </w:rPr>
        <w:t>«</w:t>
      </w:r>
      <w:r w:rsidRPr="00DA7D3A">
        <w:rPr>
          <w:rFonts w:ascii="Liberation Serif" w:hAnsi="Liberation Serif" w:cs="Liberation Serif"/>
          <w:color w:val="auto"/>
          <w:sz w:val="28"/>
          <w:szCs w:val="28"/>
          <w:lang w:bidi="ar-SA"/>
        </w:rPr>
        <w:t>Грифон</w:t>
      </w:r>
      <w:r w:rsidR="0086235D" w:rsidRPr="00DA7D3A">
        <w:rPr>
          <w:rFonts w:ascii="Liberation Serif" w:hAnsi="Liberation Serif" w:cs="Liberation Serif"/>
          <w:color w:val="auto"/>
          <w:sz w:val="28"/>
          <w:szCs w:val="28"/>
          <w:lang w:bidi="ar-SA"/>
        </w:rPr>
        <w:t>»</w:t>
      </w:r>
      <w:r w:rsidRPr="00DA7D3A">
        <w:rPr>
          <w:rFonts w:ascii="Liberation Serif" w:hAnsi="Liberation Serif" w:cs="Liberation Serif"/>
          <w:color w:val="auto"/>
          <w:sz w:val="28"/>
          <w:szCs w:val="28"/>
          <w:lang w:bidi="ar-SA"/>
        </w:rPr>
        <w:t xml:space="preserve">, сопряженный с каналами и линиями сети связи </w:t>
      </w:r>
      <w:r w:rsidR="0014247B" w:rsidRPr="00DA7D3A">
        <w:rPr>
          <w:rFonts w:ascii="Liberation Serif" w:hAnsi="Liberation Serif" w:cs="Liberation Serif"/>
          <w:color w:val="auto"/>
          <w:sz w:val="28"/>
          <w:szCs w:val="28"/>
          <w:lang w:bidi="ar-SA"/>
        </w:rPr>
        <w:t>Артемовского</w:t>
      </w:r>
      <w:r w:rsidRPr="00DA7D3A">
        <w:rPr>
          <w:rFonts w:ascii="Liberation Serif" w:hAnsi="Liberation Serif" w:cs="Liberation Serif"/>
          <w:color w:val="auto"/>
          <w:sz w:val="28"/>
          <w:szCs w:val="28"/>
          <w:lang w:bidi="ar-SA"/>
        </w:rPr>
        <w:t xml:space="preserve"> городского округа;</w:t>
      </w:r>
    </w:p>
    <w:p w14:paraId="7E03C66B" w14:textId="1C52C189" w:rsidR="000E7391" w:rsidRDefault="00F43CA1" w:rsidP="000E7391">
      <w:pPr>
        <w:widowControl/>
        <w:autoSpaceDE w:val="0"/>
        <w:autoSpaceDN w:val="0"/>
        <w:adjustRightInd w:val="0"/>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 </w:t>
      </w:r>
      <w:proofErr w:type="spellStart"/>
      <w:r w:rsidR="000E7391">
        <w:rPr>
          <w:rFonts w:ascii="Liberation Serif" w:hAnsi="Liberation Serif" w:cs="Liberation Serif"/>
          <w:color w:val="auto"/>
          <w:sz w:val="28"/>
          <w:szCs w:val="28"/>
          <w:lang w:bidi="ar-SA"/>
        </w:rPr>
        <w:t>электросирены</w:t>
      </w:r>
      <w:proofErr w:type="spellEnd"/>
      <w:r w:rsidR="000E7391">
        <w:rPr>
          <w:rFonts w:ascii="Liberation Serif" w:hAnsi="Liberation Serif" w:cs="Liberation Serif"/>
          <w:color w:val="auto"/>
          <w:sz w:val="28"/>
          <w:szCs w:val="28"/>
          <w:lang w:bidi="ar-SA"/>
        </w:rPr>
        <w:t xml:space="preserve"> и громкоговорящие установки, </w:t>
      </w:r>
      <w:r w:rsidR="00AA1B6B">
        <w:rPr>
          <w:rFonts w:ascii="Liberation Serif" w:hAnsi="Liberation Serif" w:cs="Liberation Serif"/>
          <w:color w:val="auto"/>
          <w:sz w:val="28"/>
          <w:szCs w:val="28"/>
          <w:lang w:bidi="ar-SA"/>
        </w:rPr>
        <w:t xml:space="preserve">объединенные в систему автоматизированного централизованного или автономного запуска, </w:t>
      </w:r>
      <w:r w:rsidR="000E7391">
        <w:rPr>
          <w:rFonts w:ascii="Liberation Serif" w:hAnsi="Liberation Serif" w:cs="Liberation Serif"/>
          <w:color w:val="auto"/>
          <w:sz w:val="28"/>
          <w:szCs w:val="28"/>
          <w:lang w:bidi="ar-SA"/>
        </w:rPr>
        <w:t xml:space="preserve">расположенные на территории </w:t>
      </w:r>
      <w:r w:rsidR="00AA1B6B">
        <w:rPr>
          <w:rFonts w:ascii="Liberation Serif" w:hAnsi="Liberation Serif" w:cs="Liberation Serif"/>
          <w:color w:val="auto"/>
          <w:sz w:val="28"/>
          <w:szCs w:val="28"/>
          <w:lang w:bidi="ar-SA"/>
        </w:rPr>
        <w:t>Артемовского городского округа;</w:t>
      </w:r>
    </w:p>
    <w:p w14:paraId="42E21E0D" w14:textId="485FBFF6" w:rsidR="0057765C" w:rsidRPr="00DA7D3A" w:rsidRDefault="000E7391" w:rsidP="000E7391">
      <w:pPr>
        <w:pStyle w:val="aff1"/>
        <w:widowControl/>
        <w:autoSpaceDE w:val="0"/>
        <w:autoSpaceDN w:val="0"/>
        <w:adjustRightInd w:val="0"/>
        <w:ind w:left="0" w:firstLine="709"/>
        <w:jc w:val="both"/>
        <w:rPr>
          <w:rFonts w:ascii="Liberation Serif" w:eastAsia="Times New Roman"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 </w:t>
      </w:r>
      <w:r w:rsidR="00F43CA1" w:rsidRPr="00DA7D3A">
        <w:rPr>
          <w:rFonts w:ascii="Liberation Serif" w:hAnsi="Liberation Serif" w:cs="Liberation Serif"/>
          <w:color w:val="auto"/>
          <w:sz w:val="28"/>
          <w:szCs w:val="28"/>
          <w:lang w:bidi="ar-SA"/>
        </w:rPr>
        <w:t xml:space="preserve">- </w:t>
      </w:r>
      <w:r w:rsidR="0057765C" w:rsidRPr="00DA7D3A">
        <w:rPr>
          <w:rFonts w:ascii="Liberation Serif" w:eastAsia="Times New Roman" w:hAnsi="Liberation Serif" w:cs="Liberation Serif"/>
          <w:color w:val="auto"/>
          <w:sz w:val="28"/>
          <w:szCs w:val="28"/>
          <w:lang w:bidi="ar-SA"/>
        </w:rPr>
        <w:t>систем</w:t>
      </w:r>
      <w:r w:rsidR="008E16DF">
        <w:rPr>
          <w:rFonts w:ascii="Liberation Serif" w:eastAsia="Times New Roman" w:hAnsi="Liberation Serif" w:cs="Liberation Serif"/>
          <w:color w:val="auto"/>
          <w:sz w:val="28"/>
          <w:szCs w:val="28"/>
          <w:lang w:bidi="ar-SA"/>
        </w:rPr>
        <w:t>у</w:t>
      </w:r>
      <w:r w:rsidR="0057765C" w:rsidRPr="00DA7D3A">
        <w:rPr>
          <w:rFonts w:ascii="Liberation Serif" w:eastAsia="Times New Roman" w:hAnsi="Liberation Serif" w:cs="Liberation Serif"/>
          <w:color w:val="auto"/>
          <w:sz w:val="28"/>
          <w:szCs w:val="28"/>
          <w:lang w:bidi="ar-SA"/>
        </w:rPr>
        <w:t xml:space="preserve"> оповещения и информирования предприятий производственной и социальной сферы (объектовые системы оповещения);</w:t>
      </w:r>
    </w:p>
    <w:p w14:paraId="729964A3" w14:textId="4DFFDD02" w:rsidR="0057765C" w:rsidRPr="00DA7D3A" w:rsidRDefault="0057765C" w:rsidP="00F43CA1">
      <w:pPr>
        <w:widowControl/>
        <w:autoSpaceDE w:val="0"/>
        <w:autoSpaceDN w:val="0"/>
        <w:adjustRightInd w:val="0"/>
        <w:ind w:firstLine="709"/>
        <w:jc w:val="both"/>
        <w:rPr>
          <w:rFonts w:ascii="Liberation Serif" w:eastAsia="Times New Roman" w:hAnsi="Liberation Serif" w:cs="Liberation Serif"/>
          <w:color w:val="auto"/>
          <w:sz w:val="28"/>
          <w:szCs w:val="28"/>
          <w:lang w:bidi="ar-SA"/>
        </w:rPr>
      </w:pPr>
      <w:r w:rsidRPr="00DA7D3A">
        <w:rPr>
          <w:rFonts w:ascii="Liberation Serif" w:eastAsia="Times New Roman" w:hAnsi="Liberation Serif" w:cs="Liberation Serif"/>
          <w:color w:val="auto"/>
          <w:sz w:val="28"/>
          <w:szCs w:val="28"/>
          <w:lang w:bidi="ar-SA"/>
        </w:rPr>
        <w:t xml:space="preserve">- средства массовой информации; </w:t>
      </w:r>
    </w:p>
    <w:p w14:paraId="664CCF48" w14:textId="09E0FD93" w:rsidR="00F43CA1" w:rsidRPr="00DA7D3A" w:rsidRDefault="00F43CA1" w:rsidP="00F43CA1">
      <w:pPr>
        <w:widowControl/>
        <w:autoSpaceDE w:val="0"/>
        <w:autoSpaceDN w:val="0"/>
        <w:adjustRightInd w:val="0"/>
        <w:ind w:firstLine="709"/>
        <w:jc w:val="both"/>
        <w:rPr>
          <w:rFonts w:ascii="Liberation Serif" w:eastAsia="Times New Roman"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 </w:t>
      </w:r>
      <w:r w:rsidR="0057765C" w:rsidRPr="00DA7D3A">
        <w:rPr>
          <w:rFonts w:ascii="Liberation Serif" w:eastAsia="Times New Roman" w:hAnsi="Liberation Serif" w:cs="Liberation Serif"/>
          <w:color w:val="auto"/>
          <w:sz w:val="28"/>
          <w:szCs w:val="28"/>
          <w:lang w:bidi="ar-SA"/>
        </w:rPr>
        <w:t>транспортные средства, оборудо</w:t>
      </w:r>
      <w:bookmarkStart w:id="8" w:name="_GoBack"/>
      <w:bookmarkEnd w:id="8"/>
      <w:r w:rsidR="0057765C" w:rsidRPr="00DA7D3A">
        <w:rPr>
          <w:rFonts w:ascii="Liberation Serif" w:eastAsia="Times New Roman" w:hAnsi="Liberation Serif" w:cs="Liberation Serif"/>
          <w:color w:val="auto"/>
          <w:sz w:val="28"/>
          <w:szCs w:val="28"/>
          <w:lang w:bidi="ar-SA"/>
        </w:rPr>
        <w:t xml:space="preserve">ванные громкоговорящей связью; </w:t>
      </w:r>
    </w:p>
    <w:p w14:paraId="176CA84D" w14:textId="351015DB" w:rsidR="0057765C" w:rsidRPr="00DA7D3A" w:rsidRDefault="0057765C" w:rsidP="00F43CA1">
      <w:pPr>
        <w:widowControl/>
        <w:autoSpaceDE w:val="0"/>
        <w:autoSpaceDN w:val="0"/>
        <w:adjustRightInd w:val="0"/>
        <w:ind w:firstLine="709"/>
        <w:jc w:val="both"/>
        <w:rPr>
          <w:rFonts w:ascii="Liberation Serif" w:eastAsia="Times New Roman" w:hAnsi="Liberation Serif" w:cs="Liberation Serif"/>
          <w:color w:val="auto"/>
          <w:sz w:val="28"/>
          <w:szCs w:val="28"/>
          <w:lang w:bidi="ar-SA"/>
        </w:rPr>
      </w:pPr>
      <w:r w:rsidRPr="00DA7D3A">
        <w:rPr>
          <w:rFonts w:ascii="Liberation Serif" w:eastAsia="Times New Roman" w:hAnsi="Liberation Serif" w:cs="Liberation Serif"/>
          <w:color w:val="auto"/>
          <w:sz w:val="28"/>
          <w:szCs w:val="28"/>
          <w:lang w:bidi="ar-SA"/>
        </w:rPr>
        <w:t>- специализированные технические средства оповещения и информирования населения в местах массового пребывания людей.</w:t>
      </w:r>
    </w:p>
    <w:p w14:paraId="3CE98504" w14:textId="77777777" w:rsidR="0057765C" w:rsidRPr="002A74DA" w:rsidRDefault="0057765C" w:rsidP="00765ED8">
      <w:pPr>
        <w:pStyle w:val="1"/>
        <w:spacing w:before="0" w:after="0"/>
        <w:rPr>
          <w:rFonts w:ascii="Liberation Serif" w:hAnsi="Liberation Serif" w:cs="Liberation Serif"/>
          <w:color w:val="auto"/>
          <w:sz w:val="28"/>
          <w:szCs w:val="28"/>
        </w:rPr>
      </w:pPr>
      <w:bookmarkStart w:id="9" w:name="sub_300"/>
      <w:bookmarkEnd w:id="7"/>
    </w:p>
    <w:p w14:paraId="514A6FFB" w14:textId="56411402" w:rsidR="00945A2A" w:rsidRDefault="007C7013" w:rsidP="00765ED8">
      <w:pPr>
        <w:pStyle w:val="1"/>
        <w:spacing w:before="0" w:after="0"/>
        <w:rPr>
          <w:rFonts w:ascii="Liberation Serif" w:hAnsi="Liberation Serif" w:cs="Liberation Serif"/>
          <w:color w:val="auto"/>
          <w:sz w:val="28"/>
          <w:szCs w:val="28"/>
        </w:rPr>
      </w:pPr>
      <w:r>
        <w:rPr>
          <w:rFonts w:ascii="Liberation Serif" w:hAnsi="Liberation Serif" w:cs="Liberation Serif"/>
          <w:color w:val="auto"/>
          <w:sz w:val="28"/>
          <w:szCs w:val="28"/>
        </w:rPr>
        <w:t xml:space="preserve">Глава </w:t>
      </w:r>
      <w:r w:rsidR="0064798D" w:rsidRPr="00DA7D3A">
        <w:rPr>
          <w:rFonts w:ascii="Liberation Serif" w:hAnsi="Liberation Serif" w:cs="Liberation Serif"/>
          <w:color w:val="auto"/>
          <w:sz w:val="28"/>
          <w:szCs w:val="28"/>
          <w:lang w:val="en-US"/>
        </w:rPr>
        <w:t>III</w:t>
      </w:r>
      <w:r w:rsidR="00945A2A" w:rsidRPr="00DA7D3A">
        <w:rPr>
          <w:rFonts w:ascii="Liberation Serif" w:hAnsi="Liberation Serif" w:cs="Liberation Serif"/>
          <w:color w:val="auto"/>
          <w:sz w:val="28"/>
          <w:szCs w:val="28"/>
        </w:rPr>
        <w:t>. Порядок задействования систем оповещения населения</w:t>
      </w:r>
    </w:p>
    <w:p w14:paraId="74DEB090" w14:textId="77777777" w:rsidR="002A74DA" w:rsidRPr="002A74DA" w:rsidRDefault="002A74DA" w:rsidP="002A74DA">
      <w:pPr>
        <w:rPr>
          <w:sz w:val="28"/>
          <w:szCs w:val="28"/>
          <w:lang w:bidi="ar-SA"/>
        </w:rPr>
      </w:pPr>
    </w:p>
    <w:p w14:paraId="136E0E79" w14:textId="0984BB90" w:rsidR="00E03C13" w:rsidRPr="00DA7D3A" w:rsidRDefault="007E5D35" w:rsidP="00765ED8">
      <w:pPr>
        <w:pStyle w:val="afd"/>
        <w:spacing w:before="0" w:after="0"/>
        <w:ind w:firstLine="709"/>
        <w:rPr>
          <w:rFonts w:ascii="Liberation Serif" w:hAnsi="Liberation Serif" w:cs="Liberation Serif"/>
          <w:sz w:val="28"/>
          <w:szCs w:val="28"/>
        </w:rPr>
      </w:pPr>
      <w:bookmarkStart w:id="10" w:name="sub_1016"/>
      <w:bookmarkEnd w:id="9"/>
      <w:r>
        <w:rPr>
          <w:rFonts w:ascii="Liberation Serif" w:hAnsi="Liberation Serif" w:cs="Liberation Serif"/>
          <w:sz w:val="28"/>
          <w:szCs w:val="28"/>
        </w:rPr>
        <w:t>10</w:t>
      </w:r>
      <w:r w:rsidR="00945A2A" w:rsidRPr="00DA7D3A">
        <w:rPr>
          <w:rFonts w:ascii="Liberation Serif" w:hAnsi="Liberation Serif" w:cs="Liberation Serif"/>
          <w:sz w:val="28"/>
          <w:szCs w:val="28"/>
        </w:rPr>
        <w:t xml:space="preserve">. </w:t>
      </w:r>
      <w:r w:rsidR="00E03C13" w:rsidRPr="00DA7D3A">
        <w:rPr>
          <w:rFonts w:ascii="Liberation Serif" w:hAnsi="Liberation Serif" w:cs="Liberation Serif"/>
          <w:sz w:val="28"/>
          <w:szCs w:val="28"/>
        </w:rPr>
        <w:t xml:space="preserve">Задействование по предназначению системы оповещения населения </w:t>
      </w:r>
      <w:r w:rsidR="004B1458" w:rsidRPr="00DA7D3A">
        <w:rPr>
          <w:rFonts w:ascii="Liberation Serif" w:hAnsi="Liberation Serif" w:cs="Liberation Serif"/>
          <w:sz w:val="28"/>
          <w:szCs w:val="28"/>
        </w:rPr>
        <w:t xml:space="preserve">Артемовского городского округа </w:t>
      </w:r>
      <w:r w:rsidR="00E03C13" w:rsidRPr="00DA7D3A">
        <w:rPr>
          <w:rFonts w:ascii="Liberation Serif" w:hAnsi="Liberation Serif" w:cs="Liberation Serif"/>
          <w:sz w:val="28"/>
          <w:szCs w:val="28"/>
        </w:rPr>
        <w:t>планируется и осуществляе</w:t>
      </w:r>
      <w:r w:rsidR="004B1458" w:rsidRPr="00DA7D3A">
        <w:rPr>
          <w:rFonts w:ascii="Liberation Serif" w:hAnsi="Liberation Serif" w:cs="Liberation Serif"/>
          <w:sz w:val="28"/>
          <w:szCs w:val="28"/>
        </w:rPr>
        <w:t xml:space="preserve">тся в соответствии с настоящим Положением, </w:t>
      </w:r>
      <w:r w:rsidR="00D603D9" w:rsidRPr="00DA7D3A">
        <w:rPr>
          <w:rFonts w:ascii="Liberation Serif" w:hAnsi="Liberation Serif" w:cs="Liberation Serif"/>
          <w:sz w:val="28"/>
          <w:szCs w:val="28"/>
        </w:rPr>
        <w:t>п</w:t>
      </w:r>
      <w:r w:rsidR="00E03C13" w:rsidRPr="00DA7D3A">
        <w:rPr>
          <w:rFonts w:ascii="Liberation Serif" w:hAnsi="Liberation Serif" w:cs="Liberation Serif"/>
          <w:sz w:val="28"/>
          <w:szCs w:val="28"/>
        </w:rPr>
        <w:t xml:space="preserve">ланом гражданской обороны и защиты населения </w:t>
      </w:r>
      <w:r w:rsidR="004D5B1E" w:rsidRPr="00DA7D3A">
        <w:rPr>
          <w:rFonts w:ascii="Liberation Serif" w:hAnsi="Liberation Serif" w:cs="Liberation Serif"/>
          <w:sz w:val="28"/>
          <w:szCs w:val="28"/>
        </w:rPr>
        <w:t xml:space="preserve">Артемовского городского округа </w:t>
      </w:r>
      <w:r w:rsidR="00E03C13" w:rsidRPr="00DA7D3A">
        <w:rPr>
          <w:rFonts w:ascii="Liberation Serif" w:hAnsi="Liberation Serif" w:cs="Liberation Serif"/>
          <w:sz w:val="28"/>
          <w:szCs w:val="28"/>
        </w:rPr>
        <w:t xml:space="preserve">и </w:t>
      </w:r>
      <w:r w:rsidR="00D603D9" w:rsidRPr="00DA7D3A">
        <w:rPr>
          <w:rFonts w:ascii="Liberation Serif" w:hAnsi="Liberation Serif" w:cs="Liberation Serif"/>
          <w:sz w:val="28"/>
          <w:szCs w:val="28"/>
        </w:rPr>
        <w:t>п</w:t>
      </w:r>
      <w:r w:rsidR="00E03C13" w:rsidRPr="00DA7D3A">
        <w:rPr>
          <w:rFonts w:ascii="Liberation Serif" w:hAnsi="Liberation Serif" w:cs="Liberation Serif"/>
          <w:sz w:val="28"/>
          <w:szCs w:val="28"/>
        </w:rPr>
        <w:t xml:space="preserve">ланом действий по предупреждению и ликвидации чрезвычайных ситуаций </w:t>
      </w:r>
      <w:r w:rsidR="004D5B1E" w:rsidRPr="00DA7D3A">
        <w:rPr>
          <w:rFonts w:ascii="Liberation Serif" w:hAnsi="Liberation Serif" w:cs="Liberation Serif"/>
          <w:sz w:val="28"/>
          <w:szCs w:val="28"/>
        </w:rPr>
        <w:t xml:space="preserve">природного и техногенного характера на территории </w:t>
      </w:r>
      <w:r w:rsidR="00E03C13" w:rsidRPr="00DA7D3A">
        <w:rPr>
          <w:rFonts w:ascii="Liberation Serif" w:hAnsi="Liberation Serif" w:cs="Liberation Serif"/>
          <w:sz w:val="28"/>
          <w:szCs w:val="28"/>
        </w:rPr>
        <w:t>Артемовского городского округа.</w:t>
      </w:r>
    </w:p>
    <w:p w14:paraId="7FC16F8F" w14:textId="07580D1D" w:rsidR="00E03C13" w:rsidRPr="00DA7D3A" w:rsidRDefault="00945A2A" w:rsidP="00765ED8">
      <w:pPr>
        <w:pStyle w:val="afd"/>
        <w:spacing w:before="0" w:after="0"/>
        <w:ind w:firstLine="709"/>
        <w:rPr>
          <w:rFonts w:ascii="Liberation Serif" w:hAnsi="Liberation Serif" w:cs="Liberation Serif"/>
          <w:sz w:val="28"/>
          <w:szCs w:val="28"/>
        </w:rPr>
      </w:pPr>
      <w:bookmarkStart w:id="11" w:name="sub_1017"/>
      <w:bookmarkEnd w:id="10"/>
      <w:r w:rsidRPr="00DA7D3A">
        <w:rPr>
          <w:rFonts w:ascii="Liberation Serif" w:hAnsi="Liberation Serif" w:cs="Liberation Serif"/>
          <w:sz w:val="28"/>
          <w:szCs w:val="28"/>
        </w:rPr>
        <w:t>1</w:t>
      </w:r>
      <w:r w:rsidR="007E5D35">
        <w:rPr>
          <w:rFonts w:ascii="Liberation Serif" w:hAnsi="Liberation Serif" w:cs="Liberation Serif"/>
          <w:sz w:val="28"/>
          <w:szCs w:val="28"/>
        </w:rPr>
        <w:t>1</w:t>
      </w:r>
      <w:r w:rsidRPr="00DA7D3A">
        <w:rPr>
          <w:rFonts w:ascii="Liberation Serif" w:hAnsi="Liberation Serif" w:cs="Liberation Serif"/>
          <w:sz w:val="28"/>
          <w:szCs w:val="28"/>
        </w:rPr>
        <w:t xml:space="preserve">. </w:t>
      </w:r>
      <w:r w:rsidR="00D603D9" w:rsidRPr="00DA7D3A">
        <w:rPr>
          <w:rFonts w:ascii="Liberation Serif" w:hAnsi="Liberation Serif" w:cs="Liberation Serif"/>
          <w:sz w:val="28"/>
          <w:szCs w:val="28"/>
        </w:rPr>
        <w:t>ЕДДС Артемовского городского округа</w:t>
      </w:r>
      <w:r w:rsidR="00B430E5" w:rsidRPr="00DA7D3A">
        <w:rPr>
          <w:rFonts w:ascii="Liberation Serif" w:hAnsi="Liberation Serif" w:cs="Liberation Serif"/>
          <w:sz w:val="28"/>
          <w:szCs w:val="28"/>
        </w:rPr>
        <w:t xml:space="preserve"> как орган</w:t>
      </w:r>
      <w:r w:rsidR="00E03C13" w:rsidRPr="00DA7D3A">
        <w:rPr>
          <w:rFonts w:ascii="Liberation Serif" w:hAnsi="Liberation Serif" w:cs="Liberation Serif"/>
          <w:sz w:val="28"/>
          <w:szCs w:val="28"/>
        </w:rPr>
        <w:t xml:space="preserve">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w:t>
      </w:r>
    </w:p>
    <w:p w14:paraId="3AE1B012" w14:textId="7093D7D4" w:rsidR="00E03C13" w:rsidRPr="00DA7D3A" w:rsidRDefault="00945A2A" w:rsidP="00765ED8">
      <w:pPr>
        <w:pStyle w:val="afd"/>
        <w:spacing w:before="0" w:after="0"/>
        <w:ind w:firstLine="709"/>
        <w:rPr>
          <w:rFonts w:ascii="Liberation Serif" w:hAnsi="Liberation Serif" w:cs="Liberation Serif"/>
          <w:sz w:val="28"/>
          <w:szCs w:val="28"/>
        </w:rPr>
      </w:pPr>
      <w:bookmarkStart w:id="12" w:name="sub_1018"/>
      <w:bookmarkEnd w:id="11"/>
      <w:r w:rsidRPr="00DA7D3A">
        <w:rPr>
          <w:rFonts w:ascii="Liberation Serif" w:hAnsi="Liberation Serif" w:cs="Liberation Serif"/>
          <w:sz w:val="28"/>
          <w:szCs w:val="28"/>
        </w:rPr>
        <w:t>1</w:t>
      </w:r>
      <w:r w:rsidR="007E5D35">
        <w:rPr>
          <w:rFonts w:ascii="Liberation Serif" w:hAnsi="Liberation Serif" w:cs="Liberation Serif"/>
          <w:sz w:val="28"/>
          <w:szCs w:val="28"/>
        </w:rPr>
        <w:t>2</w:t>
      </w:r>
      <w:r w:rsidRPr="00DA7D3A">
        <w:rPr>
          <w:rFonts w:ascii="Liberation Serif" w:hAnsi="Liberation Serif" w:cs="Liberation Serif"/>
          <w:sz w:val="28"/>
          <w:szCs w:val="28"/>
        </w:rPr>
        <w:t xml:space="preserve">. </w:t>
      </w:r>
      <w:r w:rsidR="00E03C13" w:rsidRPr="00DA7D3A">
        <w:rPr>
          <w:rFonts w:ascii="Liberation Serif" w:hAnsi="Liberation Serif" w:cs="Liberation Serif"/>
          <w:sz w:val="28"/>
          <w:szCs w:val="28"/>
        </w:rPr>
        <w:t xml:space="preserve">Решение на задействование муниципальной системы оповещения принимается </w:t>
      </w:r>
      <w:r w:rsidR="006D1D6C" w:rsidRPr="00DA7D3A">
        <w:rPr>
          <w:rFonts w:ascii="Liberation Serif" w:hAnsi="Liberation Serif" w:cs="Liberation Serif"/>
          <w:sz w:val="28"/>
          <w:szCs w:val="28"/>
        </w:rPr>
        <w:t>г</w:t>
      </w:r>
      <w:r w:rsidR="00E03C13" w:rsidRPr="00DA7D3A">
        <w:rPr>
          <w:rFonts w:ascii="Liberation Serif" w:hAnsi="Liberation Serif" w:cs="Liberation Serif"/>
          <w:sz w:val="28"/>
          <w:szCs w:val="28"/>
        </w:rPr>
        <w:t>лавой Артемовского городского округа</w:t>
      </w:r>
      <w:r w:rsidR="00B430E5" w:rsidRPr="00DA7D3A">
        <w:rPr>
          <w:rFonts w:ascii="Liberation Serif" w:hAnsi="Liberation Serif" w:cs="Liberation Serif"/>
          <w:sz w:val="28"/>
          <w:szCs w:val="28"/>
        </w:rPr>
        <w:t xml:space="preserve"> (</w:t>
      </w:r>
      <w:r w:rsidR="007C7013">
        <w:rPr>
          <w:rFonts w:ascii="Liberation Serif" w:hAnsi="Liberation Serif" w:cs="Liberation Serif"/>
          <w:sz w:val="28"/>
          <w:szCs w:val="28"/>
        </w:rPr>
        <w:t xml:space="preserve">лицом, </w:t>
      </w:r>
      <w:r w:rsidR="00B430E5" w:rsidRPr="00DA7D3A">
        <w:rPr>
          <w:rFonts w:ascii="Liberation Serif" w:hAnsi="Liberation Serif" w:cs="Liberation Serif"/>
          <w:sz w:val="28"/>
          <w:szCs w:val="28"/>
        </w:rPr>
        <w:t>исполняющим его полномочия)</w:t>
      </w:r>
      <w:r w:rsidR="00E03C13" w:rsidRPr="00DA7D3A">
        <w:rPr>
          <w:rFonts w:ascii="Liberation Serif" w:hAnsi="Liberation Serif" w:cs="Liberation Serif"/>
          <w:sz w:val="28"/>
          <w:szCs w:val="28"/>
        </w:rPr>
        <w:t>.</w:t>
      </w:r>
    </w:p>
    <w:p w14:paraId="3C76D8DB" w14:textId="6046E70F" w:rsidR="0068668C" w:rsidRPr="00DA7D3A" w:rsidRDefault="0068668C" w:rsidP="0068668C">
      <w:pPr>
        <w:pStyle w:val="afd"/>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Решение на задействование объектовой системы оповещения принимается руководителем объекта.</w:t>
      </w:r>
    </w:p>
    <w:p w14:paraId="673C7776" w14:textId="319A9F33" w:rsidR="00E03C13" w:rsidRPr="00DA7D3A" w:rsidRDefault="00E03C13" w:rsidP="00D14A65">
      <w:pPr>
        <w:pStyle w:val="afd"/>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w:t>
      </w:r>
      <w:r w:rsidR="00472621" w:rsidRPr="00DA7D3A">
        <w:rPr>
          <w:rFonts w:ascii="Liberation Serif" w:hAnsi="Liberation Serif" w:cs="Liberation Serif"/>
          <w:sz w:val="28"/>
          <w:szCs w:val="28"/>
        </w:rPr>
        <w:t>ю</w:t>
      </w:r>
      <w:r w:rsidRPr="00DA7D3A">
        <w:rPr>
          <w:rFonts w:ascii="Liberation Serif" w:hAnsi="Liberation Serif" w:cs="Liberation Serif"/>
          <w:sz w:val="28"/>
          <w:szCs w:val="28"/>
        </w:rPr>
        <w:t xml:space="preserve"> </w:t>
      </w:r>
      <w:r w:rsidR="006D1D6C" w:rsidRPr="00DA7D3A">
        <w:rPr>
          <w:rFonts w:ascii="Liberation Serif" w:hAnsi="Liberation Serif" w:cs="Liberation Serif"/>
          <w:sz w:val="28"/>
          <w:szCs w:val="28"/>
        </w:rPr>
        <w:t>г</w:t>
      </w:r>
      <w:r w:rsidRPr="00DA7D3A">
        <w:rPr>
          <w:rFonts w:ascii="Liberation Serif" w:hAnsi="Liberation Serif" w:cs="Liberation Serif"/>
          <w:sz w:val="28"/>
          <w:szCs w:val="28"/>
        </w:rPr>
        <w:t>лавы Артемовского городского округа, руководителя организации (собственника объекта, производства, гидротехнического сооружения), в ведении которого находится соответствующая КСЭОН.</w:t>
      </w:r>
    </w:p>
    <w:p w14:paraId="15BFE02F" w14:textId="10B6697E" w:rsidR="00E03C13" w:rsidRPr="00DA7D3A" w:rsidRDefault="00945A2A" w:rsidP="00765ED8">
      <w:pPr>
        <w:pStyle w:val="afd"/>
        <w:spacing w:before="0" w:after="0"/>
        <w:ind w:firstLine="709"/>
        <w:rPr>
          <w:rFonts w:ascii="Liberation Serif" w:hAnsi="Liberation Serif" w:cs="Liberation Serif"/>
          <w:sz w:val="28"/>
          <w:szCs w:val="28"/>
        </w:rPr>
      </w:pPr>
      <w:bookmarkStart w:id="13" w:name="sub_1019"/>
      <w:bookmarkEnd w:id="12"/>
      <w:r w:rsidRPr="00DA7D3A">
        <w:rPr>
          <w:rFonts w:ascii="Liberation Serif" w:hAnsi="Liberation Serif" w:cs="Liberation Serif"/>
          <w:sz w:val="28"/>
          <w:szCs w:val="28"/>
        </w:rPr>
        <w:lastRenderedPageBreak/>
        <w:t>1</w:t>
      </w:r>
      <w:r w:rsidR="007E5D35">
        <w:rPr>
          <w:rFonts w:ascii="Liberation Serif" w:hAnsi="Liberation Serif" w:cs="Liberation Serif"/>
          <w:sz w:val="28"/>
          <w:szCs w:val="28"/>
        </w:rPr>
        <w:t>3</w:t>
      </w:r>
      <w:r w:rsidRPr="00DA7D3A">
        <w:rPr>
          <w:rFonts w:ascii="Liberation Serif" w:hAnsi="Liberation Serif" w:cs="Liberation Serif"/>
          <w:sz w:val="28"/>
          <w:szCs w:val="28"/>
        </w:rPr>
        <w:t xml:space="preserve">. </w:t>
      </w:r>
      <w:r w:rsidR="00E03C13" w:rsidRPr="00DA7D3A">
        <w:rPr>
          <w:rFonts w:ascii="Liberation Serif" w:hAnsi="Liberation Serif" w:cs="Liberation Serif"/>
          <w:sz w:val="28"/>
          <w:szCs w:val="28"/>
        </w:rPr>
        <w:t>Передача сигналов опове</w:t>
      </w:r>
      <w:r w:rsidR="00D603D9" w:rsidRPr="00DA7D3A">
        <w:rPr>
          <w:rFonts w:ascii="Liberation Serif" w:hAnsi="Liberation Serif" w:cs="Liberation Serif"/>
          <w:sz w:val="28"/>
          <w:szCs w:val="28"/>
        </w:rPr>
        <w:t xml:space="preserve">щения и экстренной информации </w:t>
      </w:r>
      <w:r w:rsidR="00472621" w:rsidRPr="00DA7D3A">
        <w:rPr>
          <w:rFonts w:ascii="Liberation Serif" w:hAnsi="Liberation Serif" w:cs="Liberation Serif"/>
          <w:sz w:val="28"/>
          <w:szCs w:val="28"/>
        </w:rPr>
        <w:t>осу</w:t>
      </w:r>
      <w:r w:rsidR="00E03C13" w:rsidRPr="00DA7D3A">
        <w:rPr>
          <w:rFonts w:ascii="Liberation Serif" w:hAnsi="Liberation Serif" w:cs="Liberation Serif"/>
          <w:sz w:val="28"/>
          <w:szCs w:val="28"/>
        </w:rPr>
        <w:t>ществля</w:t>
      </w:r>
      <w:r w:rsidR="00472621" w:rsidRPr="00DA7D3A">
        <w:rPr>
          <w:rFonts w:ascii="Liberation Serif" w:hAnsi="Liberation Serif" w:cs="Liberation Serif"/>
          <w:sz w:val="28"/>
          <w:szCs w:val="28"/>
        </w:rPr>
        <w:t>ется</w:t>
      </w:r>
      <w:r w:rsidR="00E03C13" w:rsidRPr="00DA7D3A">
        <w:rPr>
          <w:rFonts w:ascii="Liberation Serif" w:hAnsi="Liberation Serif" w:cs="Liberation Serif"/>
          <w:sz w:val="28"/>
          <w:szCs w:val="28"/>
        </w:rPr>
        <w:t xml:space="preserve"> в автоматическом, автоматизированном либо ручном режимах функционирования системы оповещения населения.</w:t>
      </w:r>
    </w:p>
    <w:p w14:paraId="7D081747" w14:textId="56648F27" w:rsidR="00E03C13" w:rsidRPr="00DA7D3A" w:rsidRDefault="00E03C13" w:rsidP="00056640">
      <w:pPr>
        <w:pStyle w:val="afd"/>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дежурных ЕДДС Артемовского городского округа, ответственных за включение (запуск) систем оповещения населения.</w:t>
      </w:r>
    </w:p>
    <w:p w14:paraId="3A720571" w14:textId="7B7CA321" w:rsidR="00E03C13" w:rsidRPr="00DA7D3A" w:rsidRDefault="00E03C13" w:rsidP="006906DD">
      <w:pPr>
        <w:pStyle w:val="afd"/>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 xml:space="preserve">В автоматизированном режиме функционирования включение (запуск) систем оповещения населения осуществляется дежурными ЕДДС Артемовского городского округа, </w:t>
      </w:r>
      <w:r w:rsidR="0068668C" w:rsidRPr="00DA7D3A">
        <w:rPr>
          <w:rFonts w:ascii="Liberation Serif" w:hAnsi="Liberation Serif" w:cs="Liberation Serif"/>
          <w:sz w:val="28"/>
          <w:szCs w:val="28"/>
        </w:rPr>
        <w:t xml:space="preserve">соответствующими дежурными (дежурно-диспетчерские) службами, </w:t>
      </w:r>
      <w:r w:rsidRPr="00DA7D3A">
        <w:rPr>
          <w:rFonts w:ascii="Liberation Serif" w:hAnsi="Liberation Serif" w:cs="Liberation Serif"/>
          <w:sz w:val="28"/>
          <w:szCs w:val="28"/>
        </w:rPr>
        <w:t>уполномоченными на включение (запуск) системы оповещения населения, с автоматизированных рабочих мест при поступлении установленных сигналов (команд) и распоряжений.</w:t>
      </w:r>
    </w:p>
    <w:p w14:paraId="33B4C9E9" w14:textId="7B6607B3" w:rsidR="00E03C13" w:rsidRPr="00DA7D3A" w:rsidRDefault="00E03C13" w:rsidP="00765ED8">
      <w:pPr>
        <w:pStyle w:val="afd"/>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В ручном режиме функционирования</w:t>
      </w:r>
      <w:r w:rsidR="006D1D6C" w:rsidRPr="00DA7D3A">
        <w:rPr>
          <w:rFonts w:ascii="Liberation Serif" w:hAnsi="Liberation Serif" w:cs="Liberation Serif"/>
          <w:sz w:val="28"/>
          <w:szCs w:val="28"/>
        </w:rPr>
        <w:t xml:space="preserve"> </w:t>
      </w:r>
      <w:r w:rsidRPr="00DA7D3A">
        <w:rPr>
          <w:rFonts w:ascii="Liberation Serif" w:hAnsi="Liberation Serif" w:cs="Liberation Serif"/>
          <w:sz w:val="28"/>
          <w:szCs w:val="28"/>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r w:rsidR="0064798D" w:rsidRPr="00DA7D3A">
        <w:rPr>
          <w:rFonts w:ascii="Liberation Serif" w:hAnsi="Liberation Serif" w:cs="Liberation Serif"/>
          <w:sz w:val="28"/>
          <w:szCs w:val="28"/>
        </w:rPr>
        <w:t xml:space="preserve">, </w:t>
      </w:r>
      <w:r w:rsidRPr="00DA7D3A">
        <w:rPr>
          <w:rFonts w:ascii="Liberation Serif" w:hAnsi="Liberation Serif" w:cs="Liberation Serif"/>
          <w:sz w:val="28"/>
          <w:szCs w:val="28"/>
        </w:rPr>
        <w:t>задействуют громкоговорящие средства на подвижных объектах, мобильные и носимые средства оповещения.</w:t>
      </w:r>
    </w:p>
    <w:p w14:paraId="39B2BFD2" w14:textId="77777777" w:rsidR="00E03C13" w:rsidRPr="00DA7D3A" w:rsidRDefault="00E03C13" w:rsidP="00765ED8">
      <w:pPr>
        <w:pStyle w:val="afd"/>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Автоматический режим функционирования является основным для КСЭОН, при этом допускается функционирование данных систем оповещения в автоматизированном режиме.</w:t>
      </w:r>
    </w:p>
    <w:p w14:paraId="19759C68" w14:textId="3848CF0F" w:rsidR="00E03C13" w:rsidRPr="00DA7D3A" w:rsidRDefault="00E03C13" w:rsidP="00765ED8">
      <w:pPr>
        <w:pStyle w:val="afd"/>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Основной режим функционирования муниципальной системы оповещения</w:t>
      </w:r>
      <w:r w:rsidR="002E1126" w:rsidRPr="00DA7D3A">
        <w:rPr>
          <w:rFonts w:ascii="Liberation Serif" w:hAnsi="Liberation Serif" w:cs="Liberation Serif"/>
          <w:sz w:val="28"/>
          <w:szCs w:val="28"/>
        </w:rPr>
        <w:t xml:space="preserve"> </w:t>
      </w:r>
      <w:r w:rsidRPr="00DA7D3A">
        <w:rPr>
          <w:rFonts w:ascii="Liberation Serif" w:hAnsi="Liberation Serif" w:cs="Liberation Serif"/>
          <w:sz w:val="28"/>
          <w:szCs w:val="28"/>
        </w:rPr>
        <w:t>- автоматизированный.</w:t>
      </w:r>
    </w:p>
    <w:p w14:paraId="4FFDEF56" w14:textId="3A744F9D" w:rsidR="00E03C13" w:rsidRPr="00DA7D3A" w:rsidRDefault="00E03C13" w:rsidP="00765ED8">
      <w:pPr>
        <w:pStyle w:val="afd"/>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 xml:space="preserve">Приоритетный режим функционирования определяется </w:t>
      </w:r>
      <w:r w:rsidR="00352398" w:rsidRPr="00DA7D3A">
        <w:rPr>
          <w:rFonts w:ascii="Liberation Serif" w:hAnsi="Liberation Serif" w:cs="Liberation Serif"/>
          <w:sz w:val="28"/>
          <w:szCs w:val="28"/>
        </w:rPr>
        <w:t>настоящим П</w:t>
      </w:r>
      <w:r w:rsidRPr="00DA7D3A">
        <w:rPr>
          <w:rFonts w:ascii="Liberation Serif" w:hAnsi="Liberation Serif" w:cs="Liberation Serif"/>
          <w:sz w:val="28"/>
          <w:szCs w:val="28"/>
        </w:rPr>
        <w:t xml:space="preserve">оложением, </w:t>
      </w:r>
      <w:r w:rsidR="00352398" w:rsidRPr="00DA7D3A">
        <w:rPr>
          <w:rFonts w:ascii="Liberation Serif" w:hAnsi="Liberation Serif" w:cs="Liberation Serif"/>
          <w:sz w:val="28"/>
          <w:szCs w:val="28"/>
        </w:rPr>
        <w:t>планом гражданской обороны и защиты населения Артемовского городского округа и планом действий по предупреждению и ликвидации чрезвычайных ситуаций природного и техногенного характера на территории Артемовского городского округа</w:t>
      </w:r>
      <w:r w:rsidRPr="00DA7D3A">
        <w:rPr>
          <w:rFonts w:ascii="Liberation Serif" w:hAnsi="Liberation Serif" w:cs="Liberation Serif"/>
          <w:sz w:val="28"/>
          <w:szCs w:val="28"/>
        </w:rPr>
        <w:t>.</w:t>
      </w:r>
    </w:p>
    <w:p w14:paraId="60CF2A54" w14:textId="5437D5F8" w:rsidR="00945A2A" w:rsidRPr="00DA7D3A" w:rsidRDefault="00676BF0" w:rsidP="002E1126">
      <w:pPr>
        <w:ind w:firstLine="709"/>
        <w:jc w:val="both"/>
        <w:rPr>
          <w:rFonts w:ascii="Liberation Serif" w:hAnsi="Liberation Serif" w:cs="Liberation Serif"/>
          <w:color w:val="auto"/>
          <w:sz w:val="28"/>
          <w:szCs w:val="28"/>
        </w:rPr>
      </w:pPr>
      <w:bookmarkStart w:id="14" w:name="sub_1020"/>
      <w:bookmarkEnd w:id="13"/>
      <w:r w:rsidRPr="00DA7D3A">
        <w:rPr>
          <w:rFonts w:ascii="Liberation Serif" w:hAnsi="Liberation Serif" w:cs="Liberation Serif"/>
          <w:color w:val="auto"/>
          <w:sz w:val="28"/>
          <w:szCs w:val="28"/>
        </w:rPr>
        <w:t>1</w:t>
      </w:r>
      <w:r w:rsidR="007E5D35">
        <w:rPr>
          <w:rFonts w:ascii="Liberation Serif" w:hAnsi="Liberation Serif" w:cs="Liberation Serif"/>
          <w:color w:val="auto"/>
          <w:sz w:val="28"/>
          <w:szCs w:val="28"/>
        </w:rPr>
        <w:t>4</w:t>
      </w:r>
      <w:r w:rsidR="00945A2A" w:rsidRPr="00DA7D3A">
        <w:rPr>
          <w:rFonts w:ascii="Liberation Serif" w:hAnsi="Liberation Serif" w:cs="Liberation Serif"/>
          <w:color w:val="auto"/>
          <w:sz w:val="28"/>
          <w:szCs w:val="28"/>
        </w:rPr>
        <w:t xml:space="preserve">. Передача сигналов оповещения и экстренной информации населению </w:t>
      </w:r>
      <w:r w:rsidR="008073B3" w:rsidRPr="00DA7D3A">
        <w:rPr>
          <w:rFonts w:ascii="Liberation Serif" w:hAnsi="Liberation Serif" w:cs="Liberation Serif"/>
          <w:color w:val="auto"/>
          <w:sz w:val="28"/>
          <w:szCs w:val="28"/>
        </w:rPr>
        <w:t xml:space="preserve"> Артемовского городского округа</w:t>
      </w:r>
      <w:r w:rsidR="007F554A" w:rsidRPr="00DA7D3A">
        <w:rPr>
          <w:rFonts w:ascii="Liberation Serif" w:hAnsi="Liberation Serif" w:cs="Liberation Serif"/>
          <w:color w:val="auto"/>
          <w:sz w:val="28"/>
          <w:szCs w:val="28"/>
        </w:rPr>
        <w:t xml:space="preserve"> </w:t>
      </w:r>
      <w:r w:rsidR="007418C8">
        <w:rPr>
          <w:rFonts w:ascii="Liberation Serif" w:hAnsi="Liberation Serif" w:cs="Liberation Serif"/>
          <w:color w:val="auto"/>
          <w:sz w:val="28"/>
          <w:szCs w:val="28"/>
        </w:rPr>
        <w:t>ос</w:t>
      </w:r>
      <w:r w:rsidR="00312B86">
        <w:rPr>
          <w:rFonts w:ascii="Liberation Serif" w:hAnsi="Liberation Serif" w:cs="Liberation Serif"/>
          <w:color w:val="auto"/>
          <w:sz w:val="28"/>
          <w:szCs w:val="28"/>
        </w:rPr>
        <w:t>уществляется</w:t>
      </w:r>
      <w:r w:rsidR="00945A2A" w:rsidRPr="00DA7D3A">
        <w:rPr>
          <w:rFonts w:ascii="Liberation Serif" w:hAnsi="Liberation Serif" w:cs="Liberation Serif"/>
          <w:color w:val="auto"/>
          <w:sz w:val="28"/>
          <w:szCs w:val="28"/>
        </w:rPr>
        <w:t xml:space="preserve"> подачей сигнала </w:t>
      </w:r>
      <w:r w:rsidR="00720002" w:rsidRPr="00DA7D3A">
        <w:rPr>
          <w:rFonts w:ascii="Liberation Serif" w:hAnsi="Liberation Serif" w:cs="Liberation Serif"/>
          <w:color w:val="auto"/>
          <w:sz w:val="28"/>
          <w:szCs w:val="28"/>
        </w:rPr>
        <w:t>«</w:t>
      </w:r>
      <w:r w:rsidR="00945A2A" w:rsidRPr="00DA7D3A">
        <w:rPr>
          <w:rFonts w:ascii="Liberation Serif" w:hAnsi="Liberation Serif" w:cs="Liberation Serif"/>
          <w:color w:val="auto"/>
          <w:sz w:val="28"/>
          <w:szCs w:val="28"/>
        </w:rPr>
        <w:t>ВНИМАНИЕ ВСЕМ!</w:t>
      </w:r>
      <w:r w:rsidR="00720002" w:rsidRPr="00DA7D3A">
        <w:rPr>
          <w:rFonts w:ascii="Liberation Serif" w:hAnsi="Liberation Serif" w:cs="Liberation Serif"/>
          <w:color w:val="auto"/>
          <w:sz w:val="28"/>
          <w:szCs w:val="28"/>
        </w:rPr>
        <w:t>»</w:t>
      </w:r>
      <w:r w:rsidR="00945A2A" w:rsidRPr="00DA7D3A">
        <w:rPr>
          <w:rFonts w:ascii="Liberation Serif" w:hAnsi="Liberation Serif" w:cs="Liberation Serif"/>
          <w:color w:val="auto"/>
          <w:sz w:val="28"/>
          <w:szCs w:val="28"/>
        </w:rPr>
        <w:t xml:space="preserve"> путем включения сетей</w:t>
      </w:r>
      <w:r w:rsidR="002E1126" w:rsidRPr="00DA7D3A">
        <w:rPr>
          <w:rFonts w:ascii="Liberation Serif" w:hAnsi="Liberation Serif" w:cs="Liberation Serif"/>
          <w:color w:val="auto"/>
          <w:sz w:val="28"/>
          <w:szCs w:val="28"/>
        </w:rPr>
        <w:t xml:space="preserve"> </w:t>
      </w:r>
      <w:r w:rsidR="00945A2A" w:rsidRPr="00DA7D3A">
        <w:rPr>
          <w:rFonts w:ascii="Liberation Serif" w:hAnsi="Liberation Serif" w:cs="Liberation Serif"/>
          <w:color w:val="auto"/>
          <w:sz w:val="28"/>
          <w:szCs w:val="28"/>
        </w:rPr>
        <w:t>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bookmarkEnd w:id="14"/>
    <w:p w14:paraId="09F4A16F" w14:textId="4FF51CE3" w:rsidR="00945A2A" w:rsidRPr="00DA7D3A" w:rsidRDefault="000644BC" w:rsidP="00752BA3">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lastRenderedPageBreak/>
        <w:t xml:space="preserve">Сигналы оповещения и экстренная информация передаются непосредственно с рабочих мест оперативным дежурным ЕДДС Артемовского городского округа, </w:t>
      </w:r>
      <w:r w:rsidR="007418C8">
        <w:rPr>
          <w:rFonts w:ascii="Liberation Serif" w:hAnsi="Liberation Serif" w:cs="Liberation Serif"/>
          <w:color w:val="auto"/>
          <w:sz w:val="28"/>
          <w:szCs w:val="28"/>
          <w:lang w:bidi="ar-SA"/>
        </w:rPr>
        <w:t>дежурными (дежурно-диспетчерскими</w:t>
      </w:r>
      <w:r w:rsidR="006001B7" w:rsidRPr="00DA7D3A">
        <w:rPr>
          <w:rFonts w:ascii="Liberation Serif" w:hAnsi="Liberation Serif" w:cs="Liberation Serif"/>
          <w:color w:val="auto"/>
          <w:sz w:val="28"/>
          <w:szCs w:val="28"/>
          <w:lang w:bidi="ar-SA"/>
        </w:rPr>
        <w:t>) службами</w:t>
      </w:r>
      <w:r w:rsidR="006001B7" w:rsidRPr="00DA7D3A">
        <w:rPr>
          <w:rFonts w:ascii="Liberation Serif" w:hAnsi="Liberation Serif" w:cs="Liberation Serif"/>
          <w:color w:val="auto"/>
          <w:sz w:val="28"/>
          <w:szCs w:val="28"/>
        </w:rPr>
        <w:t xml:space="preserve"> </w:t>
      </w:r>
      <w:r w:rsidRPr="00DA7D3A">
        <w:rPr>
          <w:rFonts w:ascii="Liberation Serif" w:hAnsi="Liberation Serif" w:cs="Liberation Serif"/>
          <w:color w:val="auto"/>
          <w:sz w:val="28"/>
          <w:szCs w:val="28"/>
        </w:rPr>
        <w:t>органов</w:t>
      </w:r>
      <w:r w:rsidR="0068668C" w:rsidRPr="00DA7D3A">
        <w:rPr>
          <w:rFonts w:ascii="Liberation Serif" w:hAnsi="Liberation Serif" w:cs="Liberation Serif"/>
          <w:color w:val="auto"/>
          <w:sz w:val="28"/>
          <w:szCs w:val="28"/>
        </w:rPr>
        <w:t xml:space="preserve"> повседневного управления РСЧС</w:t>
      </w:r>
      <w:r w:rsidRPr="00DA7D3A">
        <w:rPr>
          <w:rFonts w:ascii="Liberation Serif" w:hAnsi="Liberation Serif" w:cs="Liberation Serif"/>
          <w:color w:val="auto"/>
          <w:sz w:val="28"/>
          <w:szCs w:val="28"/>
        </w:rPr>
        <w:t xml:space="preserve">. </w:t>
      </w:r>
      <w:r w:rsidR="00945A2A" w:rsidRPr="00DA7D3A">
        <w:rPr>
          <w:rFonts w:ascii="Liberation Serif" w:hAnsi="Liberation Serif" w:cs="Liberation Serif"/>
          <w:color w:val="auto"/>
          <w:sz w:val="28"/>
          <w:szCs w:val="28"/>
        </w:rPr>
        <w:t>Допускается трехкратное повторение этих сообщений (для сетей</w:t>
      </w:r>
      <w:r w:rsidR="00752BA3" w:rsidRPr="00DA7D3A">
        <w:rPr>
          <w:rFonts w:ascii="Liberation Serif" w:hAnsi="Liberation Serif" w:cs="Liberation Serif"/>
          <w:color w:val="auto"/>
          <w:sz w:val="28"/>
          <w:szCs w:val="28"/>
        </w:rPr>
        <w:t xml:space="preserve"> </w:t>
      </w:r>
      <w:r w:rsidR="00945A2A" w:rsidRPr="00DA7D3A">
        <w:rPr>
          <w:rFonts w:ascii="Liberation Serif" w:hAnsi="Liberation Serif" w:cs="Liberation Serif"/>
          <w:color w:val="auto"/>
          <w:sz w:val="28"/>
          <w:szCs w:val="28"/>
        </w:rPr>
        <w:t>подвижной радиотелефонной связи - повтор передачи сообщения осуществляется не ранее, чем закончится передача предыдущего сообщения).</w:t>
      </w:r>
    </w:p>
    <w:p w14:paraId="2572ABC5" w14:textId="64B5FD2C" w:rsidR="000644BC" w:rsidRPr="00DA7D3A" w:rsidRDefault="000644BC" w:rsidP="000644BC">
      <w:pPr>
        <w:widowControl/>
        <w:autoSpaceDE w:val="0"/>
        <w:autoSpaceDN w:val="0"/>
        <w:adjustRightInd w:val="0"/>
        <w:ind w:firstLine="540"/>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отделом 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 </w:t>
      </w:r>
    </w:p>
    <w:p w14:paraId="0E09DB0F" w14:textId="2E3DBB78" w:rsidR="002B3BD1" w:rsidRPr="00DA7D3A" w:rsidRDefault="002B3BD1" w:rsidP="002B3BD1">
      <w:pPr>
        <w:widowControl/>
        <w:autoSpaceDE w:val="0"/>
        <w:autoSpaceDN w:val="0"/>
        <w:adjustRightInd w:val="0"/>
        <w:ind w:firstLine="709"/>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Передача речевой информации осуществляется оперативным дежурным ЕДДС Артемовского городского округа после утверждения текста информации главой Артемовского городского округа (</w:t>
      </w:r>
      <w:r w:rsidR="00312B86">
        <w:rPr>
          <w:rFonts w:ascii="Liberation Serif" w:hAnsi="Liberation Serif" w:cs="Liberation Serif"/>
          <w:color w:val="auto"/>
          <w:sz w:val="28"/>
          <w:szCs w:val="28"/>
          <w:lang w:bidi="ar-SA"/>
        </w:rPr>
        <w:t>лицом</w:t>
      </w:r>
      <w:r w:rsidR="00A030BD">
        <w:rPr>
          <w:rFonts w:ascii="Liberation Serif" w:hAnsi="Liberation Serif" w:cs="Liberation Serif"/>
          <w:color w:val="auto"/>
          <w:sz w:val="28"/>
          <w:szCs w:val="28"/>
          <w:lang w:bidi="ar-SA"/>
        </w:rPr>
        <w:t xml:space="preserve">, </w:t>
      </w:r>
      <w:r w:rsidRPr="00DA7D3A">
        <w:rPr>
          <w:rFonts w:ascii="Liberation Serif" w:hAnsi="Liberation Serif" w:cs="Liberation Serif"/>
          <w:color w:val="auto"/>
          <w:sz w:val="28"/>
          <w:szCs w:val="28"/>
          <w:lang w:bidi="ar-SA"/>
        </w:rPr>
        <w:t xml:space="preserve">исполняющим его полномочия). </w:t>
      </w:r>
    </w:p>
    <w:p w14:paraId="0AA0ECFA" w14:textId="45B580BB" w:rsidR="002B3BD1" w:rsidRPr="00DA7D3A" w:rsidRDefault="008872CC" w:rsidP="002B3BD1">
      <w:pPr>
        <w:widowControl/>
        <w:autoSpaceDE w:val="0"/>
        <w:autoSpaceDN w:val="0"/>
        <w:adjustRightInd w:val="0"/>
        <w:ind w:firstLine="540"/>
        <w:jc w:val="both"/>
        <w:rPr>
          <w:rFonts w:ascii="Liberation Serif" w:hAnsi="Liberation Serif" w:cs="Liberation Serif"/>
          <w:color w:val="auto"/>
          <w:sz w:val="28"/>
          <w:szCs w:val="28"/>
          <w:lang w:bidi="ar-SA"/>
        </w:rPr>
      </w:pPr>
      <w:r w:rsidRPr="00DA7D3A">
        <w:rPr>
          <w:rFonts w:ascii="Liberation Serif" w:hAnsi="Liberation Serif" w:cs="Liberation Serif"/>
          <w:color w:val="auto"/>
          <w:sz w:val="28"/>
          <w:szCs w:val="28"/>
          <w:lang w:bidi="ar-SA"/>
        </w:rPr>
        <w:t xml:space="preserve"> </w:t>
      </w:r>
      <w:r w:rsidR="002B3BD1" w:rsidRPr="00DA7D3A">
        <w:rPr>
          <w:rFonts w:ascii="Liberation Serif" w:hAnsi="Liberation Serif" w:cs="Liberation Serif"/>
          <w:color w:val="auto"/>
          <w:sz w:val="28"/>
          <w:szCs w:val="28"/>
          <w:lang w:bidi="ar-SA"/>
        </w:rPr>
        <w:t xml:space="preserve">Оповещение и информирование населения по </w:t>
      </w:r>
      <w:r w:rsidR="007C7013">
        <w:rPr>
          <w:rFonts w:ascii="Liberation Serif" w:hAnsi="Liberation Serif" w:cs="Liberation Serif"/>
          <w:color w:val="auto"/>
          <w:sz w:val="28"/>
          <w:szCs w:val="28"/>
          <w:lang w:bidi="ar-SA"/>
        </w:rPr>
        <w:t>информационно-</w:t>
      </w:r>
      <w:r w:rsidR="00AA1B6B">
        <w:rPr>
          <w:rFonts w:ascii="Liberation Serif" w:hAnsi="Liberation Serif" w:cs="Liberation Serif"/>
          <w:color w:val="auto"/>
          <w:sz w:val="28"/>
          <w:szCs w:val="28"/>
          <w:lang w:bidi="ar-SA"/>
        </w:rPr>
        <w:t>теле</w:t>
      </w:r>
      <w:r w:rsidR="007C7013">
        <w:rPr>
          <w:rFonts w:ascii="Liberation Serif" w:hAnsi="Liberation Serif" w:cs="Liberation Serif"/>
          <w:color w:val="auto"/>
          <w:sz w:val="28"/>
          <w:szCs w:val="28"/>
          <w:lang w:bidi="ar-SA"/>
        </w:rPr>
        <w:t>коммуникационной сети «</w:t>
      </w:r>
      <w:r w:rsidR="002B3BD1" w:rsidRPr="00DA7D3A">
        <w:rPr>
          <w:rFonts w:ascii="Liberation Serif" w:hAnsi="Liberation Serif" w:cs="Liberation Serif"/>
          <w:color w:val="auto"/>
          <w:sz w:val="28"/>
          <w:szCs w:val="28"/>
          <w:lang w:bidi="ar-SA"/>
        </w:rPr>
        <w:t>Интернет</w:t>
      </w:r>
      <w:r w:rsidR="007C7013">
        <w:rPr>
          <w:rFonts w:ascii="Liberation Serif" w:hAnsi="Liberation Serif" w:cs="Liberation Serif"/>
          <w:color w:val="auto"/>
          <w:sz w:val="28"/>
          <w:szCs w:val="28"/>
          <w:lang w:bidi="ar-SA"/>
        </w:rPr>
        <w:t>»</w:t>
      </w:r>
      <w:r w:rsidR="002B3BD1" w:rsidRPr="00DA7D3A">
        <w:rPr>
          <w:rFonts w:ascii="Liberation Serif" w:hAnsi="Liberation Serif" w:cs="Liberation Serif"/>
          <w:color w:val="auto"/>
          <w:sz w:val="28"/>
          <w:szCs w:val="28"/>
          <w:lang w:bidi="ar-SA"/>
        </w:rPr>
        <w:t xml:space="preserve"> производится путем размещения экстренной информации и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 на официальн</w:t>
      </w:r>
      <w:r w:rsidR="00A030BD">
        <w:rPr>
          <w:rFonts w:ascii="Liberation Serif" w:hAnsi="Liberation Serif" w:cs="Liberation Serif"/>
          <w:color w:val="auto"/>
          <w:sz w:val="28"/>
          <w:szCs w:val="28"/>
          <w:lang w:bidi="ar-SA"/>
        </w:rPr>
        <w:t>ом</w:t>
      </w:r>
      <w:r w:rsidR="002B3BD1" w:rsidRPr="00DA7D3A">
        <w:rPr>
          <w:rFonts w:ascii="Liberation Serif" w:hAnsi="Liberation Serif" w:cs="Liberation Serif"/>
          <w:color w:val="auto"/>
          <w:sz w:val="28"/>
          <w:szCs w:val="28"/>
          <w:lang w:bidi="ar-SA"/>
        </w:rPr>
        <w:t xml:space="preserve"> сайт</w:t>
      </w:r>
      <w:r w:rsidR="00A030BD">
        <w:rPr>
          <w:rFonts w:ascii="Liberation Serif" w:hAnsi="Liberation Serif" w:cs="Liberation Serif"/>
          <w:color w:val="auto"/>
          <w:sz w:val="28"/>
          <w:szCs w:val="28"/>
          <w:lang w:bidi="ar-SA"/>
        </w:rPr>
        <w:t>е</w:t>
      </w:r>
      <w:r w:rsidR="002B3BD1" w:rsidRPr="00DA7D3A">
        <w:rPr>
          <w:rFonts w:ascii="Liberation Serif" w:hAnsi="Liberation Serif" w:cs="Liberation Serif"/>
          <w:color w:val="auto"/>
          <w:sz w:val="28"/>
          <w:szCs w:val="28"/>
          <w:lang w:bidi="ar-SA"/>
        </w:rPr>
        <w:t xml:space="preserve"> Артемовского городского округа</w:t>
      </w:r>
      <w:r w:rsidR="00D876A8">
        <w:rPr>
          <w:rFonts w:ascii="Liberation Serif" w:hAnsi="Liberation Serif" w:cs="Liberation Serif"/>
          <w:color w:val="auto"/>
          <w:sz w:val="28"/>
          <w:szCs w:val="28"/>
          <w:lang w:bidi="ar-SA"/>
        </w:rPr>
        <w:t xml:space="preserve"> и </w:t>
      </w:r>
      <w:r w:rsidR="00A474EF">
        <w:rPr>
          <w:rFonts w:ascii="Liberation Serif" w:hAnsi="Liberation Serif" w:cs="Liberation Serif"/>
          <w:color w:val="auto"/>
          <w:sz w:val="28"/>
          <w:szCs w:val="28"/>
          <w:lang w:bidi="ar-SA"/>
        </w:rPr>
        <w:t xml:space="preserve">официальных сайтах органов местного самоуправления Артемовского городского округа </w:t>
      </w:r>
      <w:r w:rsidR="00A030BD">
        <w:rPr>
          <w:rFonts w:ascii="Liberation Serif" w:hAnsi="Liberation Serif" w:cs="Liberation Serif"/>
          <w:color w:val="auto"/>
          <w:sz w:val="28"/>
          <w:szCs w:val="28"/>
          <w:lang w:bidi="ar-SA"/>
        </w:rPr>
        <w:t xml:space="preserve"> в информационно-</w:t>
      </w:r>
      <w:r w:rsidR="00AA1B6B">
        <w:rPr>
          <w:rFonts w:ascii="Liberation Serif" w:hAnsi="Liberation Serif" w:cs="Liberation Serif"/>
          <w:color w:val="auto"/>
          <w:sz w:val="28"/>
          <w:szCs w:val="28"/>
          <w:lang w:bidi="ar-SA"/>
        </w:rPr>
        <w:t>теле</w:t>
      </w:r>
      <w:r w:rsidR="00A030BD">
        <w:rPr>
          <w:rFonts w:ascii="Liberation Serif" w:hAnsi="Liberation Serif" w:cs="Liberation Serif"/>
          <w:color w:val="auto"/>
          <w:sz w:val="28"/>
          <w:szCs w:val="28"/>
          <w:lang w:bidi="ar-SA"/>
        </w:rPr>
        <w:t>коммуникационной сети «Интернет»</w:t>
      </w:r>
      <w:r w:rsidR="002B3BD1" w:rsidRPr="00DA7D3A">
        <w:rPr>
          <w:rFonts w:ascii="Liberation Serif" w:hAnsi="Liberation Serif" w:cs="Liberation Serif"/>
          <w:color w:val="auto"/>
          <w:sz w:val="28"/>
          <w:szCs w:val="28"/>
          <w:lang w:bidi="ar-SA"/>
        </w:rPr>
        <w:t>.</w:t>
      </w:r>
    </w:p>
    <w:p w14:paraId="5AC84F7D" w14:textId="18D59C75" w:rsidR="00945A2A" w:rsidRPr="00DA7D3A" w:rsidRDefault="00FA79D4" w:rsidP="00F26814">
      <w:pPr>
        <w:ind w:firstLine="709"/>
        <w:jc w:val="both"/>
        <w:rPr>
          <w:rFonts w:ascii="Liberation Serif" w:hAnsi="Liberation Serif" w:cs="Liberation Serif"/>
          <w:color w:val="auto"/>
          <w:sz w:val="28"/>
          <w:szCs w:val="28"/>
        </w:rPr>
      </w:pPr>
      <w:bookmarkStart w:id="15" w:name="sub_1021"/>
      <w:r w:rsidRPr="00DA7D3A">
        <w:rPr>
          <w:rFonts w:ascii="Liberation Serif" w:hAnsi="Liberation Serif" w:cs="Liberation Serif"/>
          <w:color w:val="auto"/>
          <w:sz w:val="28"/>
          <w:szCs w:val="28"/>
        </w:rPr>
        <w:t>1</w:t>
      </w:r>
      <w:r w:rsidR="007E5D35">
        <w:rPr>
          <w:rFonts w:ascii="Liberation Serif" w:hAnsi="Liberation Serif" w:cs="Liberation Serif"/>
          <w:color w:val="auto"/>
          <w:sz w:val="28"/>
          <w:szCs w:val="28"/>
        </w:rPr>
        <w:t>5</w:t>
      </w:r>
      <w:r w:rsidR="00945A2A" w:rsidRPr="00DA7D3A">
        <w:rPr>
          <w:rFonts w:ascii="Liberation Serif" w:hAnsi="Liberation Serif" w:cs="Liberation Serif"/>
          <w:color w:val="auto"/>
          <w:sz w:val="28"/>
          <w:szCs w:val="28"/>
        </w:rPr>
        <w:t>. Для обеспечения своевременной передачи населению сигналов оповещения и экстренной информации комплексно использ</w:t>
      </w:r>
      <w:r w:rsidR="00752BA3" w:rsidRPr="00DA7D3A">
        <w:rPr>
          <w:rFonts w:ascii="Liberation Serif" w:hAnsi="Liberation Serif" w:cs="Liberation Serif"/>
          <w:color w:val="auto"/>
          <w:sz w:val="28"/>
          <w:szCs w:val="28"/>
        </w:rPr>
        <w:t>уются</w:t>
      </w:r>
      <w:r w:rsidR="00945A2A" w:rsidRPr="00DA7D3A">
        <w:rPr>
          <w:rFonts w:ascii="Liberation Serif" w:hAnsi="Liberation Serif" w:cs="Liberation Serif"/>
          <w:color w:val="auto"/>
          <w:sz w:val="28"/>
          <w:szCs w:val="28"/>
        </w:rPr>
        <w:t>:</w:t>
      </w:r>
    </w:p>
    <w:bookmarkEnd w:id="15"/>
    <w:p w14:paraId="519E4CE5" w14:textId="77777777"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сети электрических, электронных сирен и мощных акустических систем;</w:t>
      </w:r>
    </w:p>
    <w:p w14:paraId="40F8C8E7" w14:textId="6D7FF842"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сети проводного радиовещания;</w:t>
      </w:r>
    </w:p>
    <w:p w14:paraId="23402C59" w14:textId="77777777"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сети уличной радиофикации;</w:t>
      </w:r>
    </w:p>
    <w:p w14:paraId="6FF2116B" w14:textId="449E893D"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сети кабельного телерадиовещания;</w:t>
      </w:r>
    </w:p>
    <w:p w14:paraId="349333D4" w14:textId="77777777"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сети эфирного телерадиовещания;</w:t>
      </w:r>
    </w:p>
    <w:p w14:paraId="0E380C88" w14:textId="77777777"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сети подвижной радиотелефонной связи;</w:t>
      </w:r>
    </w:p>
    <w:p w14:paraId="17457FF2" w14:textId="77777777"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14:paraId="604A25C7" w14:textId="77777777"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сети связи операторов связи и ведомственные;</w:t>
      </w:r>
    </w:p>
    <w:p w14:paraId="17982C58" w14:textId="77777777"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сети систем персонального радиовызова;</w:t>
      </w:r>
    </w:p>
    <w:p w14:paraId="43E9F8C5" w14:textId="77777777" w:rsidR="00945A2A"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 xml:space="preserve">информационно-телекоммуникационная сеть </w:t>
      </w:r>
      <w:r w:rsidR="00BD3D27" w:rsidRPr="00DA7D3A">
        <w:rPr>
          <w:rFonts w:ascii="Liberation Serif" w:hAnsi="Liberation Serif" w:cs="Liberation Serif"/>
          <w:color w:val="auto"/>
          <w:sz w:val="28"/>
          <w:szCs w:val="28"/>
        </w:rPr>
        <w:t>«</w:t>
      </w:r>
      <w:r w:rsidRPr="00DA7D3A">
        <w:rPr>
          <w:rFonts w:ascii="Liberation Serif" w:hAnsi="Liberation Serif" w:cs="Liberation Serif"/>
          <w:color w:val="auto"/>
          <w:sz w:val="28"/>
          <w:szCs w:val="28"/>
        </w:rPr>
        <w:t>Интернет</w:t>
      </w:r>
      <w:r w:rsidR="00BD3D27" w:rsidRPr="00DA7D3A">
        <w:rPr>
          <w:rFonts w:ascii="Liberation Serif" w:hAnsi="Liberation Serif" w:cs="Liberation Serif"/>
          <w:color w:val="auto"/>
          <w:sz w:val="28"/>
          <w:szCs w:val="28"/>
        </w:rPr>
        <w:t>»</w:t>
      </w:r>
      <w:r w:rsidRPr="00DA7D3A">
        <w:rPr>
          <w:rFonts w:ascii="Liberation Serif" w:hAnsi="Liberation Serif" w:cs="Liberation Serif"/>
          <w:color w:val="auto"/>
          <w:sz w:val="28"/>
          <w:szCs w:val="28"/>
        </w:rPr>
        <w:t>;</w:t>
      </w:r>
    </w:p>
    <w:p w14:paraId="063578FD" w14:textId="77777777" w:rsidR="00752BA3" w:rsidRPr="00DA7D3A" w:rsidRDefault="00945A2A"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громкоговорящие средства на подвижных объектах, мобильные и носимые средства оповещения</w:t>
      </w:r>
      <w:r w:rsidR="00752BA3" w:rsidRPr="00DA7D3A">
        <w:rPr>
          <w:rFonts w:ascii="Liberation Serif" w:hAnsi="Liberation Serif" w:cs="Liberation Serif"/>
          <w:color w:val="auto"/>
          <w:sz w:val="28"/>
          <w:szCs w:val="28"/>
        </w:rPr>
        <w:t>;</w:t>
      </w:r>
    </w:p>
    <w:p w14:paraId="2E96C132" w14:textId="1763BB9C" w:rsidR="00752BA3" w:rsidRPr="00DA7D3A" w:rsidRDefault="00752BA3" w:rsidP="00F26814">
      <w:pPr>
        <w:ind w:firstLine="709"/>
        <w:jc w:val="both"/>
        <w:rPr>
          <w:rFonts w:ascii="Liberation Serif" w:hAnsi="Liberation Serif" w:cs="Liberation Serif"/>
          <w:color w:val="auto"/>
          <w:sz w:val="28"/>
          <w:szCs w:val="28"/>
        </w:rPr>
      </w:pPr>
      <w:r w:rsidRPr="00DA7D3A">
        <w:rPr>
          <w:rFonts w:ascii="Liberation Serif" w:eastAsia="Times New Roman" w:hAnsi="Liberation Serif" w:cs="Liberation Serif"/>
          <w:color w:val="auto"/>
          <w:sz w:val="28"/>
          <w:szCs w:val="28"/>
          <w:lang w:bidi="ar-SA"/>
        </w:rPr>
        <w:t>средства оповещения и информирования населения в местах массового пребывания людей;</w:t>
      </w:r>
    </w:p>
    <w:p w14:paraId="01F97E61" w14:textId="61CA43DA" w:rsidR="00945A2A" w:rsidRPr="00DA7D3A" w:rsidRDefault="00752BA3"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lastRenderedPageBreak/>
        <w:t>средства массовой информации</w:t>
      </w:r>
      <w:r w:rsidR="00945A2A" w:rsidRPr="00DA7D3A">
        <w:rPr>
          <w:rFonts w:ascii="Liberation Serif" w:hAnsi="Liberation Serif" w:cs="Liberation Serif"/>
          <w:color w:val="auto"/>
          <w:sz w:val="28"/>
          <w:szCs w:val="28"/>
        </w:rPr>
        <w:t>.</w:t>
      </w:r>
    </w:p>
    <w:p w14:paraId="5B71F66D" w14:textId="6CCF4684" w:rsidR="00E03C13" w:rsidRPr="00DA7D3A" w:rsidRDefault="00D66A7C" w:rsidP="00E03C13">
      <w:pPr>
        <w:pStyle w:val="afd"/>
        <w:spacing w:before="0" w:after="0"/>
        <w:ind w:firstLine="709"/>
        <w:rPr>
          <w:rFonts w:ascii="Liberation Serif" w:hAnsi="Liberation Serif" w:cs="Liberation Serif"/>
          <w:sz w:val="28"/>
          <w:szCs w:val="28"/>
        </w:rPr>
      </w:pPr>
      <w:bookmarkStart w:id="16" w:name="sub_1022"/>
      <w:r w:rsidRPr="00DA7D3A">
        <w:rPr>
          <w:rFonts w:ascii="Liberation Serif" w:hAnsi="Liberation Serif" w:cs="Liberation Serif"/>
          <w:sz w:val="28"/>
          <w:szCs w:val="28"/>
        </w:rPr>
        <w:t>1</w:t>
      </w:r>
      <w:r w:rsidR="007E5D35">
        <w:rPr>
          <w:rFonts w:ascii="Liberation Serif" w:hAnsi="Liberation Serif" w:cs="Liberation Serif"/>
          <w:sz w:val="28"/>
          <w:szCs w:val="28"/>
        </w:rPr>
        <w:t>6</w:t>
      </w:r>
      <w:r w:rsidR="00945A2A" w:rsidRPr="00DA7D3A">
        <w:rPr>
          <w:rFonts w:ascii="Liberation Serif" w:hAnsi="Liberation Serif" w:cs="Liberation Serif"/>
          <w:sz w:val="28"/>
          <w:szCs w:val="28"/>
        </w:rPr>
        <w:t xml:space="preserve">. </w:t>
      </w:r>
      <w:r w:rsidR="00E03C13" w:rsidRPr="00DA7D3A">
        <w:rPr>
          <w:rFonts w:ascii="Liberation Serif" w:hAnsi="Liberation Serif" w:cs="Liberation Serif"/>
          <w:sz w:val="28"/>
          <w:szCs w:val="28"/>
        </w:rPr>
        <w:t xml:space="preserve">Рассмотрение вопросов об организации оповещения населения </w:t>
      </w:r>
      <w:r w:rsidRPr="00DA7D3A">
        <w:rPr>
          <w:rFonts w:ascii="Liberation Serif" w:hAnsi="Liberation Serif" w:cs="Liberation Serif"/>
          <w:sz w:val="28"/>
          <w:szCs w:val="28"/>
        </w:rPr>
        <w:t xml:space="preserve">Артемовского городского округа </w:t>
      </w:r>
      <w:r w:rsidR="00E03C13" w:rsidRPr="00DA7D3A">
        <w:rPr>
          <w:rFonts w:ascii="Liberation Serif" w:hAnsi="Liberation Serif" w:cs="Liberation Serif"/>
          <w:sz w:val="28"/>
          <w:szCs w:val="28"/>
        </w:rPr>
        <w:t xml:space="preserve">и определении способов и сроков оповещения населения осуществляется комиссией по предупреждению и </w:t>
      </w:r>
      <w:r w:rsidR="006906DD" w:rsidRPr="00DA7D3A">
        <w:rPr>
          <w:rFonts w:ascii="Liberation Serif" w:hAnsi="Liberation Serif" w:cs="Liberation Serif"/>
          <w:sz w:val="28"/>
          <w:szCs w:val="28"/>
        </w:rPr>
        <w:t>л</w:t>
      </w:r>
      <w:r w:rsidR="00312B86">
        <w:rPr>
          <w:rFonts w:ascii="Liberation Serif" w:hAnsi="Liberation Serif" w:cs="Liberation Serif"/>
          <w:sz w:val="28"/>
          <w:szCs w:val="28"/>
        </w:rPr>
        <w:t>иквидации чрезвычайных ситуаций</w:t>
      </w:r>
      <w:r w:rsidR="00E03C13" w:rsidRPr="00DA7D3A">
        <w:rPr>
          <w:rFonts w:ascii="Liberation Serif" w:hAnsi="Liberation Serif" w:cs="Liberation Serif"/>
          <w:sz w:val="28"/>
          <w:szCs w:val="28"/>
        </w:rPr>
        <w:t xml:space="preserve"> и обеспечению пожарной безопасности Артемовского городского округа (далее - КЧС и ОПБ</w:t>
      </w:r>
      <w:r w:rsidR="008872CC" w:rsidRPr="00DA7D3A">
        <w:rPr>
          <w:rFonts w:ascii="Liberation Serif" w:hAnsi="Liberation Serif" w:cs="Liberation Serif"/>
          <w:sz w:val="28"/>
          <w:szCs w:val="28"/>
        </w:rPr>
        <w:t xml:space="preserve"> Артемовского городского округа</w:t>
      </w:r>
      <w:r w:rsidR="00E03C13" w:rsidRPr="00DA7D3A">
        <w:rPr>
          <w:rFonts w:ascii="Liberation Serif" w:hAnsi="Liberation Serif" w:cs="Liberation Serif"/>
          <w:sz w:val="28"/>
          <w:szCs w:val="28"/>
        </w:rPr>
        <w:t>).</w:t>
      </w:r>
    </w:p>
    <w:p w14:paraId="2A5EE2BB" w14:textId="66D11CD4" w:rsidR="00160639" w:rsidRPr="00DA7D3A" w:rsidRDefault="003A20E9" w:rsidP="00160639">
      <w:pPr>
        <w:pStyle w:val="afd"/>
        <w:spacing w:before="0" w:after="0"/>
        <w:ind w:firstLine="709"/>
        <w:rPr>
          <w:rFonts w:ascii="Liberation Serif" w:hAnsi="Liberation Serif" w:cs="Liberation Serif"/>
          <w:sz w:val="28"/>
          <w:szCs w:val="28"/>
        </w:rPr>
      </w:pPr>
      <w:bookmarkStart w:id="17" w:name="sub_1023"/>
      <w:bookmarkEnd w:id="16"/>
      <w:r>
        <w:rPr>
          <w:rFonts w:ascii="Liberation Serif" w:hAnsi="Liberation Serif" w:cs="Liberation Serif"/>
          <w:sz w:val="28"/>
          <w:szCs w:val="28"/>
        </w:rPr>
        <w:t>1</w:t>
      </w:r>
      <w:r w:rsidR="007E5D35">
        <w:rPr>
          <w:rFonts w:ascii="Liberation Serif" w:hAnsi="Liberation Serif" w:cs="Liberation Serif"/>
          <w:sz w:val="28"/>
          <w:szCs w:val="28"/>
        </w:rPr>
        <w:t>7</w:t>
      </w:r>
      <w:r w:rsidR="00945A2A" w:rsidRPr="00DA7D3A">
        <w:rPr>
          <w:rFonts w:ascii="Liberation Serif" w:hAnsi="Liberation Serif" w:cs="Liberation Serif"/>
          <w:sz w:val="28"/>
          <w:szCs w:val="28"/>
        </w:rPr>
        <w:t xml:space="preserve">. </w:t>
      </w:r>
      <w:r w:rsidR="00F95908" w:rsidRPr="00DA7D3A">
        <w:rPr>
          <w:rFonts w:ascii="Liberation Serif" w:hAnsi="Liberation Serif" w:cs="Liberation Serif"/>
          <w:sz w:val="28"/>
          <w:szCs w:val="28"/>
        </w:rPr>
        <w:t xml:space="preserve">Порядок действий </w:t>
      </w:r>
      <w:r w:rsidR="00FD7145" w:rsidRPr="00DA7D3A">
        <w:rPr>
          <w:rFonts w:ascii="Liberation Serif" w:hAnsi="Liberation Serif" w:cs="Liberation Serif"/>
          <w:sz w:val="28"/>
          <w:szCs w:val="28"/>
        </w:rPr>
        <w:t xml:space="preserve">оперативных </w:t>
      </w:r>
      <w:r w:rsidR="00F95908" w:rsidRPr="00DA7D3A">
        <w:rPr>
          <w:rFonts w:ascii="Liberation Serif" w:hAnsi="Liberation Serif" w:cs="Liberation Serif"/>
          <w:sz w:val="28"/>
          <w:szCs w:val="28"/>
        </w:rPr>
        <w:t>дежурных ЕДДС Артемовского городского округа,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законодательством Российской Федерации</w:t>
      </w:r>
      <w:r w:rsidR="00D876A8">
        <w:rPr>
          <w:rFonts w:ascii="Liberation Serif" w:hAnsi="Liberation Serif" w:cs="Liberation Serif"/>
          <w:sz w:val="28"/>
          <w:szCs w:val="28"/>
        </w:rPr>
        <w:t>,</w:t>
      </w:r>
      <w:r w:rsidR="00F95908" w:rsidRPr="00DA7D3A">
        <w:rPr>
          <w:rFonts w:ascii="Liberation Serif" w:hAnsi="Liberation Serif" w:cs="Liberation Serif"/>
          <w:sz w:val="28"/>
          <w:szCs w:val="28"/>
        </w:rPr>
        <w:t xml:space="preserve"> </w:t>
      </w:r>
      <w:r w:rsidR="00160639" w:rsidRPr="00DA7D3A">
        <w:rPr>
          <w:rFonts w:ascii="Liberation Serif" w:hAnsi="Liberation Serif" w:cs="Liberation Serif"/>
          <w:sz w:val="28"/>
          <w:szCs w:val="28"/>
        </w:rPr>
        <w:t xml:space="preserve">Свердловской области, </w:t>
      </w:r>
      <w:r w:rsidR="00204D93" w:rsidRPr="00DA7D3A">
        <w:rPr>
          <w:rFonts w:ascii="Liberation Serif" w:hAnsi="Liberation Serif" w:cs="Liberation Serif"/>
          <w:sz w:val="28"/>
          <w:szCs w:val="28"/>
        </w:rPr>
        <w:t>правовы</w:t>
      </w:r>
      <w:r w:rsidR="00D876A8">
        <w:rPr>
          <w:rFonts w:ascii="Liberation Serif" w:hAnsi="Liberation Serif" w:cs="Liberation Serif"/>
          <w:sz w:val="28"/>
          <w:szCs w:val="28"/>
        </w:rPr>
        <w:t>ми</w:t>
      </w:r>
      <w:r w:rsidR="00204D93" w:rsidRPr="00DA7D3A">
        <w:rPr>
          <w:rFonts w:ascii="Liberation Serif" w:hAnsi="Liberation Serif" w:cs="Liberation Serif"/>
          <w:sz w:val="28"/>
          <w:szCs w:val="28"/>
        </w:rPr>
        <w:t xml:space="preserve"> акт</w:t>
      </w:r>
      <w:r w:rsidR="00D876A8">
        <w:rPr>
          <w:rFonts w:ascii="Liberation Serif" w:hAnsi="Liberation Serif" w:cs="Liberation Serif"/>
          <w:sz w:val="28"/>
          <w:szCs w:val="28"/>
        </w:rPr>
        <w:t>ами</w:t>
      </w:r>
      <w:r w:rsidR="00204D93" w:rsidRPr="00DA7D3A">
        <w:rPr>
          <w:rFonts w:ascii="Liberation Serif" w:hAnsi="Liberation Serif" w:cs="Liberation Serif"/>
          <w:sz w:val="28"/>
          <w:szCs w:val="28"/>
        </w:rPr>
        <w:t xml:space="preserve"> Артемовского городского округа и</w:t>
      </w:r>
      <w:r w:rsidR="00160639" w:rsidRPr="00DA7D3A">
        <w:rPr>
          <w:rFonts w:ascii="Liberation Serif" w:hAnsi="Liberation Serif" w:cs="Liberation Serif"/>
          <w:sz w:val="28"/>
          <w:szCs w:val="28"/>
        </w:rPr>
        <w:t xml:space="preserve"> организаций</w:t>
      </w:r>
      <w:r w:rsidR="00204D93" w:rsidRPr="00DA7D3A">
        <w:rPr>
          <w:rFonts w:ascii="Liberation Serif" w:hAnsi="Liberation Serif" w:cs="Liberation Serif"/>
          <w:sz w:val="28"/>
          <w:szCs w:val="28"/>
        </w:rPr>
        <w:t>, в ведении которых находятся системы оповещения</w:t>
      </w:r>
      <w:r w:rsidR="00F662D7">
        <w:rPr>
          <w:rFonts w:ascii="Liberation Serif" w:hAnsi="Liberation Serif" w:cs="Liberation Serif"/>
          <w:sz w:val="28"/>
          <w:szCs w:val="28"/>
        </w:rPr>
        <w:t xml:space="preserve">, </w:t>
      </w:r>
      <w:r w:rsidR="00F662D7" w:rsidRPr="000616A1">
        <w:rPr>
          <w:rStyle w:val="21"/>
          <w:rFonts w:ascii="Liberation Serif" w:hAnsi="Liberation Serif"/>
        </w:rPr>
        <w:t>перечисленны</w:t>
      </w:r>
      <w:r w:rsidR="00F662D7">
        <w:rPr>
          <w:rStyle w:val="21"/>
          <w:rFonts w:ascii="Liberation Serif" w:hAnsi="Liberation Serif"/>
        </w:rPr>
        <w:t>е</w:t>
      </w:r>
      <w:r w:rsidR="00F662D7" w:rsidRPr="000616A1">
        <w:rPr>
          <w:rStyle w:val="21"/>
          <w:rFonts w:ascii="Liberation Serif" w:hAnsi="Liberation Serif"/>
        </w:rPr>
        <w:t xml:space="preserve"> в пункте </w:t>
      </w:r>
      <w:r w:rsidR="00F662D7">
        <w:rPr>
          <w:rStyle w:val="21"/>
          <w:rFonts w:ascii="Liberation Serif" w:hAnsi="Liberation Serif"/>
        </w:rPr>
        <w:t>2</w:t>
      </w:r>
      <w:r w:rsidR="00F662D7" w:rsidRPr="000616A1">
        <w:rPr>
          <w:rStyle w:val="21"/>
          <w:rFonts w:ascii="Liberation Serif" w:hAnsi="Liberation Serif"/>
        </w:rPr>
        <w:t xml:space="preserve"> настоящего Положения</w:t>
      </w:r>
      <w:r w:rsidR="00F662D7">
        <w:rPr>
          <w:rStyle w:val="21"/>
          <w:rFonts w:ascii="Liberation Serif" w:hAnsi="Liberation Serif"/>
        </w:rPr>
        <w:t>.</w:t>
      </w:r>
    </w:p>
    <w:p w14:paraId="42C70A7E" w14:textId="12BEE36A" w:rsidR="00945A2A" w:rsidRPr="00DA7D3A" w:rsidRDefault="007E5D35" w:rsidP="00D14A65">
      <w:pPr>
        <w:ind w:firstLine="709"/>
        <w:jc w:val="both"/>
        <w:rPr>
          <w:rFonts w:ascii="Liberation Serif" w:eastAsia="Times New Roman" w:hAnsi="Liberation Serif" w:cs="Liberation Serif"/>
          <w:color w:val="auto"/>
          <w:sz w:val="28"/>
          <w:szCs w:val="28"/>
          <w:lang w:bidi="ar-SA"/>
        </w:rPr>
      </w:pPr>
      <w:bookmarkStart w:id="18" w:name="sub_1024"/>
      <w:bookmarkEnd w:id="17"/>
      <w:r>
        <w:rPr>
          <w:rFonts w:ascii="Liberation Serif" w:hAnsi="Liberation Serif" w:cs="Liberation Serif"/>
          <w:color w:val="auto"/>
          <w:sz w:val="28"/>
          <w:szCs w:val="28"/>
        </w:rPr>
        <w:t>18</w:t>
      </w:r>
      <w:r w:rsidR="00945A2A" w:rsidRPr="00DA7D3A">
        <w:rPr>
          <w:rFonts w:ascii="Liberation Serif" w:hAnsi="Liberation Serif" w:cs="Liberation Serif"/>
          <w:color w:val="auto"/>
          <w:sz w:val="28"/>
          <w:szCs w:val="28"/>
        </w:rPr>
        <w:t xml:space="preserve">. </w:t>
      </w:r>
      <w:r w:rsidR="0089455C" w:rsidRPr="00DA7D3A">
        <w:rPr>
          <w:rFonts w:ascii="Liberation Serif" w:hAnsi="Liberation Serif" w:cs="Liberation Serif"/>
          <w:color w:val="auto"/>
          <w:sz w:val="28"/>
          <w:szCs w:val="28"/>
        </w:rPr>
        <w:t>Территориальные о</w:t>
      </w:r>
      <w:r w:rsidR="00FD7145" w:rsidRPr="00DA7D3A">
        <w:rPr>
          <w:rFonts w:ascii="Liberation Serif" w:hAnsi="Liberation Serif" w:cs="Liberation Serif"/>
          <w:color w:val="auto"/>
          <w:sz w:val="28"/>
          <w:szCs w:val="28"/>
        </w:rPr>
        <w:t>рганы местного самоуправления Артемовского городского округа</w:t>
      </w:r>
      <w:r w:rsidR="00621999">
        <w:rPr>
          <w:rFonts w:ascii="Liberation Serif" w:hAnsi="Liberation Serif" w:cs="Liberation Serif"/>
          <w:color w:val="auto"/>
          <w:sz w:val="28"/>
          <w:szCs w:val="28"/>
        </w:rPr>
        <w:t xml:space="preserve"> </w:t>
      </w:r>
      <w:r w:rsidR="00FD7145" w:rsidRPr="00DA7D3A">
        <w:rPr>
          <w:rFonts w:ascii="Liberation Serif" w:hAnsi="Liberation Serif" w:cs="Liberation Serif"/>
          <w:color w:val="auto"/>
          <w:sz w:val="28"/>
          <w:szCs w:val="28"/>
        </w:rPr>
        <w:t>и организации, в ведении которых находятся системы оповещения населения, а также п</w:t>
      </w:r>
      <w:r w:rsidR="00945A2A" w:rsidRPr="00DA7D3A">
        <w:rPr>
          <w:rFonts w:ascii="Liberation Serif" w:eastAsia="Times New Roman" w:hAnsi="Liberation Serif" w:cs="Liberation Serif"/>
          <w:color w:val="auto"/>
          <w:sz w:val="28"/>
          <w:szCs w:val="28"/>
          <w:lang w:bidi="ar-SA"/>
        </w:rPr>
        <w:t xml:space="preserve">остоянно действующие органы управления РСЧС, органы повседневного управления РСЧС, </w:t>
      </w:r>
      <w:r w:rsidR="00846CB4" w:rsidRPr="00DA7D3A">
        <w:rPr>
          <w:rFonts w:ascii="Liberation Serif" w:eastAsia="Times New Roman" w:hAnsi="Liberation Serif" w:cs="Liberation Serif"/>
          <w:color w:val="auto"/>
          <w:sz w:val="28"/>
          <w:szCs w:val="28"/>
          <w:lang w:bidi="ar-SA"/>
        </w:rPr>
        <w:t xml:space="preserve">ДДС организаций, </w:t>
      </w:r>
      <w:r w:rsidR="00945A2A" w:rsidRPr="00DA7D3A">
        <w:rPr>
          <w:rFonts w:ascii="Liberation Serif" w:eastAsia="Times New Roman" w:hAnsi="Liberation Serif" w:cs="Liberation Serif"/>
          <w:color w:val="auto"/>
          <w:sz w:val="28"/>
          <w:szCs w:val="28"/>
          <w:lang w:bidi="ar-SA"/>
        </w:rPr>
        <w:t>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bookmarkEnd w:id="18"/>
    <w:p w14:paraId="68EA5837" w14:textId="77777777" w:rsidR="00F95908" w:rsidRPr="002A74DA" w:rsidRDefault="00F95908" w:rsidP="00F26814">
      <w:pPr>
        <w:ind w:firstLine="709"/>
        <w:jc w:val="both"/>
        <w:rPr>
          <w:rFonts w:ascii="Liberation Serif" w:hAnsi="Liberation Serif" w:cs="Liberation Serif"/>
          <w:color w:val="auto"/>
          <w:sz w:val="28"/>
          <w:szCs w:val="28"/>
        </w:rPr>
      </w:pPr>
    </w:p>
    <w:p w14:paraId="01472B06" w14:textId="27DB80AE" w:rsidR="00945A2A" w:rsidRDefault="00132A41" w:rsidP="0064798D">
      <w:pPr>
        <w:pStyle w:val="1"/>
        <w:spacing w:before="0" w:after="0"/>
        <w:rPr>
          <w:rFonts w:ascii="Liberation Serif" w:hAnsi="Liberation Serif" w:cs="Liberation Serif"/>
          <w:color w:val="auto"/>
          <w:sz w:val="28"/>
          <w:szCs w:val="28"/>
        </w:rPr>
      </w:pPr>
      <w:bookmarkStart w:id="19" w:name="sub_400"/>
      <w:r>
        <w:rPr>
          <w:rFonts w:ascii="Liberation Serif" w:hAnsi="Liberation Serif" w:cs="Liberation Serif"/>
          <w:color w:val="auto"/>
          <w:sz w:val="28"/>
          <w:szCs w:val="28"/>
        </w:rPr>
        <w:t xml:space="preserve">Глава </w:t>
      </w:r>
      <w:r w:rsidR="00911DE4" w:rsidRPr="00DA7D3A">
        <w:rPr>
          <w:rFonts w:ascii="Liberation Serif" w:hAnsi="Liberation Serif" w:cs="Liberation Serif"/>
          <w:color w:val="auto"/>
          <w:sz w:val="28"/>
          <w:szCs w:val="28"/>
          <w:lang w:val="en-US"/>
        </w:rPr>
        <w:t>IV</w:t>
      </w:r>
      <w:r w:rsidR="00945A2A" w:rsidRPr="00DA7D3A">
        <w:rPr>
          <w:rFonts w:ascii="Liberation Serif" w:hAnsi="Liberation Serif" w:cs="Liberation Serif"/>
          <w:color w:val="auto"/>
          <w:sz w:val="28"/>
          <w:szCs w:val="28"/>
        </w:rPr>
        <w:t>. Поддержание в готовности систем оповещения населения</w:t>
      </w:r>
    </w:p>
    <w:p w14:paraId="5B5E7D54" w14:textId="77777777" w:rsidR="002A74DA" w:rsidRPr="002A74DA" w:rsidRDefault="002A74DA" w:rsidP="002A74DA">
      <w:pPr>
        <w:rPr>
          <w:sz w:val="28"/>
          <w:szCs w:val="28"/>
          <w:lang w:bidi="ar-SA"/>
        </w:rPr>
      </w:pPr>
    </w:p>
    <w:p w14:paraId="15486544" w14:textId="35E4C8D0" w:rsidR="00D66A7C" w:rsidRPr="00DA7D3A" w:rsidRDefault="007E5D35" w:rsidP="00846CB4">
      <w:pPr>
        <w:widowControl/>
        <w:autoSpaceDE w:val="0"/>
        <w:autoSpaceDN w:val="0"/>
        <w:adjustRightInd w:val="0"/>
        <w:ind w:firstLine="709"/>
        <w:jc w:val="both"/>
        <w:rPr>
          <w:rFonts w:ascii="Liberation Serif" w:hAnsi="Liberation Serif" w:cs="Liberation Serif"/>
          <w:sz w:val="28"/>
          <w:szCs w:val="28"/>
        </w:rPr>
      </w:pPr>
      <w:bookmarkStart w:id="20" w:name="sub_1025"/>
      <w:bookmarkEnd w:id="19"/>
      <w:r>
        <w:rPr>
          <w:rFonts w:ascii="Liberation Serif" w:hAnsi="Liberation Serif" w:cs="Liberation Serif"/>
          <w:sz w:val="28"/>
          <w:szCs w:val="28"/>
        </w:rPr>
        <w:t>19</w:t>
      </w:r>
      <w:r w:rsidR="00945A2A" w:rsidRPr="00DA7D3A">
        <w:rPr>
          <w:rFonts w:ascii="Liberation Serif" w:hAnsi="Liberation Serif" w:cs="Liberation Serif"/>
          <w:sz w:val="28"/>
          <w:szCs w:val="28"/>
        </w:rPr>
        <w:t xml:space="preserve">. </w:t>
      </w:r>
      <w:bookmarkStart w:id="21" w:name="sub_1026"/>
      <w:bookmarkEnd w:id="20"/>
      <w:r w:rsidR="007619BB" w:rsidRPr="00DA7D3A">
        <w:rPr>
          <w:rFonts w:ascii="Liberation Serif" w:hAnsi="Liberation Serif" w:cs="Liberation Serif"/>
          <w:sz w:val="28"/>
          <w:szCs w:val="28"/>
        </w:rPr>
        <w:t>Готовность систем оповещения населения достигается:</w:t>
      </w:r>
      <w:r w:rsidR="00BC3C3F" w:rsidRPr="00DA7D3A">
        <w:rPr>
          <w:rFonts w:ascii="Liberation Serif" w:hAnsi="Liberation Serif" w:cs="Liberation Serif"/>
          <w:sz w:val="28"/>
          <w:szCs w:val="28"/>
        </w:rPr>
        <w:t xml:space="preserve"> </w:t>
      </w:r>
    </w:p>
    <w:p w14:paraId="3DC0563D" w14:textId="7DD9506A" w:rsidR="007619BB" w:rsidRPr="00DA7D3A" w:rsidRDefault="007619BB" w:rsidP="00E02B18">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 xml:space="preserve">наличием актуализированных нормативных актов в области создания, поддержания </w:t>
      </w:r>
      <w:r w:rsidR="003F407E" w:rsidRPr="00DA7D3A">
        <w:rPr>
          <w:rFonts w:ascii="Liberation Serif" w:hAnsi="Liberation Serif" w:cs="Liberation Serif"/>
          <w:sz w:val="28"/>
          <w:szCs w:val="28"/>
        </w:rPr>
        <w:t>в состоянии</w:t>
      </w:r>
      <w:r w:rsidRPr="00DA7D3A">
        <w:rPr>
          <w:rFonts w:ascii="Liberation Serif" w:hAnsi="Liberation Serif" w:cs="Liberation Serif"/>
          <w:sz w:val="28"/>
          <w:szCs w:val="28"/>
        </w:rPr>
        <w:t xml:space="preserve"> постоянной готовности и задействования системы оповещения населения;</w:t>
      </w:r>
    </w:p>
    <w:p w14:paraId="16B92FB7" w14:textId="0B880336"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наличием дежурно-диспетчерского</w:t>
      </w:r>
      <w:r w:rsidR="00D66A7C" w:rsidRPr="00DA7D3A">
        <w:rPr>
          <w:rFonts w:ascii="Liberation Serif" w:hAnsi="Liberation Serif" w:cs="Liberation Serif"/>
          <w:sz w:val="28"/>
          <w:szCs w:val="28"/>
        </w:rPr>
        <w:t xml:space="preserve"> </w:t>
      </w:r>
      <w:r w:rsidRPr="00DA7D3A">
        <w:rPr>
          <w:rFonts w:ascii="Liberation Serif" w:hAnsi="Liberation Serif" w:cs="Liberation Serif"/>
          <w:sz w:val="28"/>
          <w:szCs w:val="28"/>
        </w:rPr>
        <w:t>персонала</w:t>
      </w:r>
      <w:r w:rsidR="00D66A7C" w:rsidRPr="00DA7D3A">
        <w:rPr>
          <w:rFonts w:ascii="Liberation Serif" w:hAnsi="Liberation Serif" w:cs="Liberation Serif"/>
          <w:sz w:val="28"/>
          <w:szCs w:val="28"/>
        </w:rPr>
        <w:t xml:space="preserve"> </w:t>
      </w:r>
      <w:r w:rsidR="003F407E" w:rsidRPr="00DA7D3A">
        <w:rPr>
          <w:rFonts w:ascii="Liberation Serif" w:hAnsi="Liberation Serif" w:cs="Liberation Serif"/>
          <w:sz w:val="28"/>
          <w:szCs w:val="28"/>
        </w:rPr>
        <w:t>ЕДДС Артемовского городского ок</w:t>
      </w:r>
      <w:r w:rsidR="00D66A7C" w:rsidRPr="00DA7D3A">
        <w:rPr>
          <w:rFonts w:ascii="Liberation Serif" w:hAnsi="Liberation Serif" w:cs="Liberation Serif"/>
          <w:sz w:val="28"/>
          <w:szCs w:val="28"/>
        </w:rPr>
        <w:t>р</w:t>
      </w:r>
      <w:r w:rsidR="003F407E" w:rsidRPr="00DA7D3A">
        <w:rPr>
          <w:rFonts w:ascii="Liberation Serif" w:hAnsi="Liberation Serif" w:cs="Liberation Serif"/>
          <w:sz w:val="28"/>
          <w:szCs w:val="28"/>
        </w:rPr>
        <w:t>у</w:t>
      </w:r>
      <w:r w:rsidR="00D66A7C" w:rsidRPr="00DA7D3A">
        <w:rPr>
          <w:rFonts w:ascii="Liberation Serif" w:hAnsi="Liberation Serif" w:cs="Liberation Serif"/>
          <w:sz w:val="28"/>
          <w:szCs w:val="28"/>
        </w:rPr>
        <w:t>га</w:t>
      </w:r>
      <w:r w:rsidRPr="00DA7D3A">
        <w:rPr>
          <w:rFonts w:ascii="Liberation Serif" w:hAnsi="Liberation Serif" w:cs="Liberation Serif"/>
          <w:sz w:val="28"/>
          <w:szCs w:val="28"/>
        </w:rPr>
        <w:t>, ответственного за включение (запуск) системы оповещения населения, и уровнем его профессиональной подготовки;</w:t>
      </w:r>
    </w:p>
    <w:p w14:paraId="596832E1" w14:textId="77777777"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14:paraId="0D74D2CF" w14:textId="65C12C98"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14:paraId="55C80658" w14:textId="67A59F71"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14:paraId="75A8522E" w14:textId="77777777"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регулярным проведением проверок готовности систем оповещения населения;</w:t>
      </w:r>
    </w:p>
    <w:p w14:paraId="5565A459" w14:textId="77777777"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lastRenderedPageBreak/>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14:paraId="375ECB11" w14:textId="77777777"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14:paraId="4AA111C2" w14:textId="77777777"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своевременным проведением мероприятий по созданию, в том числе совершенствованию, систем оповещения населения.</w:t>
      </w:r>
    </w:p>
    <w:p w14:paraId="6C85CFCE" w14:textId="7329B9B3" w:rsidR="00AC7BB4" w:rsidRPr="00DA7D3A" w:rsidRDefault="00945A2A" w:rsidP="00AC7BB4">
      <w:pPr>
        <w:widowControl/>
        <w:autoSpaceDE w:val="0"/>
        <w:autoSpaceDN w:val="0"/>
        <w:adjustRightInd w:val="0"/>
        <w:ind w:firstLine="709"/>
        <w:jc w:val="both"/>
        <w:rPr>
          <w:rFonts w:ascii="Liberation Serif" w:hAnsi="Liberation Serif" w:cs="Liberation Serif"/>
          <w:color w:val="auto"/>
          <w:sz w:val="28"/>
          <w:szCs w:val="28"/>
          <w:lang w:bidi="ar-SA"/>
        </w:rPr>
      </w:pPr>
      <w:bookmarkStart w:id="22" w:name="sub_1027"/>
      <w:bookmarkEnd w:id="21"/>
      <w:r w:rsidRPr="00DA7D3A">
        <w:rPr>
          <w:rFonts w:ascii="Liberation Serif" w:hAnsi="Liberation Serif" w:cs="Liberation Serif"/>
          <w:sz w:val="28"/>
          <w:szCs w:val="28"/>
        </w:rPr>
        <w:t>2</w:t>
      </w:r>
      <w:r w:rsidR="007E5D35">
        <w:rPr>
          <w:rFonts w:ascii="Liberation Serif" w:hAnsi="Liberation Serif" w:cs="Liberation Serif"/>
          <w:sz w:val="28"/>
          <w:szCs w:val="28"/>
        </w:rPr>
        <w:t>0</w:t>
      </w:r>
      <w:r w:rsidR="00A84D39" w:rsidRPr="00DA7D3A">
        <w:rPr>
          <w:rFonts w:ascii="Liberation Serif" w:hAnsi="Liberation Serif" w:cs="Liberation Serif"/>
          <w:sz w:val="28"/>
          <w:szCs w:val="28"/>
        </w:rPr>
        <w:t xml:space="preserve">. </w:t>
      </w:r>
      <w:r w:rsidR="008266D1" w:rsidRPr="00DA7D3A">
        <w:rPr>
          <w:rFonts w:ascii="Liberation Serif" w:hAnsi="Liberation Serif" w:cs="Liberation Serif"/>
          <w:sz w:val="28"/>
          <w:szCs w:val="28"/>
        </w:rPr>
        <w:t>С</w:t>
      </w:r>
      <w:r w:rsidR="00AC7BB4" w:rsidRPr="00DA7D3A">
        <w:rPr>
          <w:rFonts w:ascii="Liberation Serif" w:hAnsi="Liberation Serif" w:cs="Liberation Serif"/>
          <w:color w:val="auto"/>
          <w:sz w:val="28"/>
          <w:szCs w:val="28"/>
          <w:lang w:bidi="ar-SA"/>
        </w:rPr>
        <w:t xml:space="preserve"> цел</w:t>
      </w:r>
      <w:r w:rsidR="008266D1" w:rsidRPr="00DA7D3A">
        <w:rPr>
          <w:rFonts w:ascii="Liberation Serif" w:hAnsi="Liberation Serif" w:cs="Liberation Serif"/>
          <w:color w:val="auto"/>
          <w:sz w:val="28"/>
          <w:szCs w:val="28"/>
          <w:lang w:bidi="ar-SA"/>
        </w:rPr>
        <w:t xml:space="preserve">ью контроля за </w:t>
      </w:r>
      <w:r w:rsidR="00AC7BB4" w:rsidRPr="00DA7D3A">
        <w:rPr>
          <w:rFonts w:ascii="Liberation Serif" w:hAnsi="Liberation Serif" w:cs="Liberation Serif"/>
          <w:color w:val="auto"/>
          <w:sz w:val="28"/>
          <w:szCs w:val="28"/>
          <w:lang w:bidi="ar-SA"/>
        </w:rPr>
        <w:t>поддержани</w:t>
      </w:r>
      <w:r w:rsidR="008266D1" w:rsidRPr="00DA7D3A">
        <w:rPr>
          <w:rFonts w:ascii="Liberation Serif" w:hAnsi="Liberation Serif" w:cs="Liberation Serif"/>
          <w:color w:val="auto"/>
          <w:sz w:val="28"/>
          <w:szCs w:val="28"/>
          <w:lang w:bidi="ar-SA"/>
        </w:rPr>
        <w:t>ем</w:t>
      </w:r>
      <w:r w:rsidR="00AC7BB4" w:rsidRPr="00DA7D3A">
        <w:rPr>
          <w:rFonts w:ascii="Liberation Serif" w:hAnsi="Liberation Serif" w:cs="Liberation Serif"/>
          <w:color w:val="auto"/>
          <w:sz w:val="28"/>
          <w:szCs w:val="28"/>
          <w:lang w:bidi="ar-SA"/>
        </w:rPr>
        <w:t xml:space="preserve"> </w:t>
      </w:r>
      <w:r w:rsidR="008266D1" w:rsidRPr="00DA7D3A">
        <w:rPr>
          <w:rFonts w:ascii="Liberation Serif" w:hAnsi="Liberation Serif" w:cs="Liberation Serif"/>
          <w:color w:val="auto"/>
          <w:sz w:val="28"/>
          <w:szCs w:val="28"/>
          <w:lang w:bidi="ar-SA"/>
        </w:rPr>
        <w:t xml:space="preserve">в постоянной готовности к использованию по предназначению </w:t>
      </w:r>
      <w:r w:rsidR="00AC7BB4" w:rsidRPr="00DA7D3A">
        <w:rPr>
          <w:rFonts w:ascii="Liberation Serif" w:hAnsi="Liberation Serif" w:cs="Liberation Serif"/>
          <w:color w:val="auto"/>
          <w:sz w:val="28"/>
          <w:szCs w:val="28"/>
          <w:lang w:bidi="ar-SA"/>
        </w:rPr>
        <w:t xml:space="preserve">систем оповещения </w:t>
      </w:r>
      <w:r w:rsidR="008266D1" w:rsidRPr="00DA7D3A">
        <w:rPr>
          <w:rFonts w:ascii="Liberation Serif" w:hAnsi="Liberation Serif" w:cs="Liberation Serif"/>
          <w:color w:val="auto"/>
          <w:sz w:val="28"/>
          <w:szCs w:val="28"/>
          <w:lang w:bidi="ar-SA"/>
        </w:rPr>
        <w:t xml:space="preserve">населения </w:t>
      </w:r>
      <w:r w:rsidR="00AC7BB4" w:rsidRPr="00DA7D3A">
        <w:rPr>
          <w:rFonts w:ascii="Liberation Serif" w:hAnsi="Liberation Serif" w:cs="Liberation Serif"/>
          <w:color w:val="auto"/>
          <w:sz w:val="28"/>
          <w:szCs w:val="28"/>
          <w:lang w:bidi="ar-SA"/>
        </w:rPr>
        <w:t xml:space="preserve">Артемовского городского округа </w:t>
      </w:r>
      <w:r w:rsidR="008266D1" w:rsidRPr="00DA7D3A">
        <w:rPr>
          <w:rFonts w:ascii="Liberation Serif" w:hAnsi="Liberation Serif" w:cs="Liberation Serif"/>
          <w:color w:val="auto"/>
          <w:sz w:val="28"/>
          <w:szCs w:val="28"/>
          <w:lang w:bidi="ar-SA"/>
        </w:rPr>
        <w:t xml:space="preserve">организуются и </w:t>
      </w:r>
      <w:r w:rsidR="00AC7BB4" w:rsidRPr="00DA7D3A">
        <w:rPr>
          <w:rFonts w:ascii="Liberation Serif" w:hAnsi="Liberation Serif" w:cs="Liberation Serif"/>
          <w:color w:val="auto"/>
          <w:sz w:val="28"/>
          <w:szCs w:val="28"/>
          <w:lang w:bidi="ar-SA"/>
        </w:rPr>
        <w:t>проводятся следующие виды проверок:</w:t>
      </w:r>
    </w:p>
    <w:p w14:paraId="63FA431D" w14:textId="77777777"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14:paraId="12ED9092" w14:textId="77777777"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технические проверки готовности к задействованию систем оповещения населения без включения оконечных средств оповещения населения.</w:t>
      </w:r>
    </w:p>
    <w:p w14:paraId="1CB93A9A" w14:textId="204B0739" w:rsidR="007D2680" w:rsidRPr="00DA7D3A" w:rsidRDefault="00942E94" w:rsidP="00911DE4">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2</w:t>
      </w:r>
      <w:r w:rsidR="007E5D35">
        <w:rPr>
          <w:rFonts w:ascii="Liberation Serif" w:hAnsi="Liberation Serif" w:cs="Liberation Serif"/>
          <w:sz w:val="28"/>
          <w:szCs w:val="28"/>
        </w:rPr>
        <w:t>1</w:t>
      </w:r>
      <w:r w:rsidRPr="00DA7D3A">
        <w:rPr>
          <w:rFonts w:ascii="Liberation Serif" w:hAnsi="Liberation Serif" w:cs="Liberation Serif"/>
          <w:sz w:val="28"/>
          <w:szCs w:val="28"/>
        </w:rPr>
        <w:t xml:space="preserve">. </w:t>
      </w:r>
      <w:r w:rsidR="007D2680" w:rsidRPr="00DA7D3A">
        <w:rPr>
          <w:rFonts w:ascii="Liberation Serif" w:hAnsi="Liberation Serif" w:cs="Liberation Serif"/>
          <w:sz w:val="28"/>
          <w:szCs w:val="28"/>
        </w:rPr>
        <w:t>В Артемовском городском округе при проведении комплексной проверк</w:t>
      </w:r>
      <w:r w:rsidRPr="00DA7D3A">
        <w:rPr>
          <w:rFonts w:ascii="Liberation Serif" w:hAnsi="Liberation Serif" w:cs="Liberation Serif"/>
          <w:sz w:val="28"/>
          <w:szCs w:val="28"/>
        </w:rPr>
        <w:t>и</w:t>
      </w:r>
      <w:r w:rsidR="007D2680" w:rsidRPr="00DA7D3A">
        <w:rPr>
          <w:rFonts w:ascii="Liberation Serif" w:hAnsi="Liberation Serif" w:cs="Liberation Serif"/>
          <w:sz w:val="28"/>
          <w:szCs w:val="28"/>
        </w:rPr>
        <w:t xml:space="preserve"> готовности систем </w:t>
      </w:r>
      <w:r w:rsidR="00352398" w:rsidRPr="00DA7D3A">
        <w:rPr>
          <w:rFonts w:ascii="Liberation Serif" w:hAnsi="Liberation Serif" w:cs="Liberation Serif"/>
          <w:sz w:val="28"/>
          <w:szCs w:val="28"/>
        </w:rPr>
        <w:t>оповещения населения проверке подлежат региональная, муниципальная система оповещения, объектовые системы оповещения и КСЭОН.</w:t>
      </w:r>
    </w:p>
    <w:p w14:paraId="3ECFED22" w14:textId="1320EA15" w:rsidR="007619BB" w:rsidRPr="00DA7D3A" w:rsidRDefault="007D2680" w:rsidP="00B91AD5">
      <w:pPr>
        <w:widowControl/>
        <w:autoSpaceDE w:val="0"/>
        <w:autoSpaceDN w:val="0"/>
        <w:adjustRightInd w:val="0"/>
        <w:ind w:firstLine="709"/>
        <w:jc w:val="both"/>
        <w:rPr>
          <w:rFonts w:ascii="Liberation Serif" w:hAnsi="Liberation Serif" w:cs="Liberation Serif"/>
          <w:sz w:val="28"/>
          <w:szCs w:val="28"/>
        </w:rPr>
      </w:pPr>
      <w:r w:rsidRPr="00DA7D3A">
        <w:rPr>
          <w:rFonts w:ascii="Liberation Serif" w:hAnsi="Liberation Serif" w:cs="Liberation Serif"/>
          <w:sz w:val="28"/>
          <w:szCs w:val="28"/>
        </w:rPr>
        <w:t xml:space="preserve"> </w:t>
      </w:r>
      <w:r w:rsidR="00942E94" w:rsidRPr="00DA7D3A">
        <w:rPr>
          <w:rFonts w:ascii="Liberation Serif" w:hAnsi="Liberation Serif" w:cs="Liberation Serif"/>
          <w:sz w:val="28"/>
          <w:szCs w:val="28"/>
        </w:rPr>
        <w:t>2</w:t>
      </w:r>
      <w:r w:rsidR="007E5D35">
        <w:rPr>
          <w:rFonts w:ascii="Liberation Serif" w:hAnsi="Liberation Serif" w:cs="Liberation Serif"/>
          <w:sz w:val="28"/>
          <w:szCs w:val="28"/>
        </w:rPr>
        <w:t>2</w:t>
      </w:r>
      <w:r w:rsidR="00942E94" w:rsidRPr="00DA7D3A">
        <w:rPr>
          <w:rFonts w:ascii="Liberation Serif" w:hAnsi="Liberation Serif" w:cs="Liberation Serif"/>
          <w:sz w:val="28"/>
          <w:szCs w:val="28"/>
        </w:rPr>
        <w:t xml:space="preserve">. </w:t>
      </w:r>
      <w:r w:rsidR="007619BB" w:rsidRPr="00DA7D3A">
        <w:rPr>
          <w:rFonts w:ascii="Liberation Serif" w:hAnsi="Liberation Serif" w:cs="Liberation Serif"/>
          <w:sz w:val="28"/>
          <w:szCs w:val="28"/>
        </w:rPr>
        <w:t>Комплексные проверки готовности систем</w:t>
      </w:r>
      <w:r w:rsidR="004F64E1" w:rsidRPr="00DA7D3A">
        <w:rPr>
          <w:rFonts w:ascii="Liberation Serif" w:hAnsi="Liberation Serif" w:cs="Liberation Serif"/>
          <w:sz w:val="28"/>
          <w:szCs w:val="28"/>
        </w:rPr>
        <w:t>ы</w:t>
      </w:r>
      <w:r w:rsidR="007619BB" w:rsidRPr="00DA7D3A">
        <w:rPr>
          <w:rFonts w:ascii="Liberation Serif" w:hAnsi="Liberation Serif" w:cs="Liberation Serif"/>
          <w:sz w:val="28"/>
          <w:szCs w:val="28"/>
        </w:rPr>
        <w:t xml:space="preserve">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w:t>
      </w:r>
      <w:r w:rsidR="006001B7" w:rsidRPr="00DA7D3A">
        <w:rPr>
          <w:rFonts w:ascii="Liberation Serif" w:hAnsi="Liberation Serif" w:cs="Liberation Serif"/>
          <w:sz w:val="28"/>
          <w:szCs w:val="28"/>
        </w:rPr>
        <w:t>Артемовского городского округа</w:t>
      </w:r>
      <w:r w:rsidR="007619BB" w:rsidRPr="00DA7D3A">
        <w:rPr>
          <w:rFonts w:ascii="Liberation Serif" w:hAnsi="Liberation Serif" w:cs="Liberation Serif"/>
          <w:sz w:val="28"/>
          <w:szCs w:val="28"/>
        </w:rPr>
        <w:t xml:space="preserve">), </w:t>
      </w:r>
      <w:proofErr w:type="spellStart"/>
      <w:r w:rsidR="007619BB" w:rsidRPr="00DA7D3A">
        <w:rPr>
          <w:rFonts w:ascii="Liberation Serif" w:hAnsi="Liberation Serif" w:cs="Liberation Serif"/>
          <w:sz w:val="28"/>
          <w:szCs w:val="28"/>
        </w:rPr>
        <w:t>задействуемых</w:t>
      </w:r>
      <w:proofErr w:type="spellEnd"/>
      <w:r w:rsidR="007619BB" w:rsidRPr="00DA7D3A">
        <w:rPr>
          <w:rFonts w:ascii="Liberation Serif" w:hAnsi="Liberation Serif" w:cs="Liberation Serif"/>
          <w:sz w:val="28"/>
          <w:szCs w:val="28"/>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14:paraId="79531225" w14:textId="68286495" w:rsidR="00A84D39" w:rsidRPr="00DA7D3A" w:rsidRDefault="00A84D39" w:rsidP="00A84D39">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 xml:space="preserve">По решению КЧС и ОПБ Артемовского городского округа могут проводиться дополнительные комплексные проверки готовности муниципальной системы оповещения и </w:t>
      </w:r>
      <w:r w:rsidR="00AA1B6B" w:rsidRPr="00DA7D3A">
        <w:rPr>
          <w:rFonts w:ascii="Liberation Serif" w:hAnsi="Liberation Serif" w:cs="Liberation Serif"/>
          <w:sz w:val="28"/>
          <w:szCs w:val="28"/>
        </w:rPr>
        <w:t>КСЭОН</w:t>
      </w:r>
      <w:r w:rsidR="00AA1B6B">
        <w:rPr>
          <w:rFonts w:ascii="Liberation Serif" w:hAnsi="Liberation Serif" w:cs="Liberation Serif"/>
          <w:sz w:val="28"/>
          <w:szCs w:val="28"/>
        </w:rPr>
        <w:t xml:space="preserve">, </w:t>
      </w:r>
      <w:r w:rsidR="00AA1B6B" w:rsidRPr="00DA7D3A">
        <w:rPr>
          <w:rFonts w:ascii="Liberation Serif" w:hAnsi="Liberation Serif" w:cs="Liberation Serif"/>
          <w:sz w:val="28"/>
          <w:szCs w:val="28"/>
        </w:rPr>
        <w:t>при</w:t>
      </w:r>
      <w:r w:rsidRPr="00DA7D3A">
        <w:rPr>
          <w:rFonts w:ascii="Liberation Serif" w:hAnsi="Liberation Serif" w:cs="Liberation Serif"/>
          <w:sz w:val="28"/>
          <w:szCs w:val="28"/>
        </w:rPr>
        <w:t xml:space="preserve"> этом перерыв трансляции телеканалов (радиоканалов) возможен только по согласованию с вещателями.</w:t>
      </w:r>
    </w:p>
    <w:p w14:paraId="20D1A666" w14:textId="77777777" w:rsidR="006001B7" w:rsidRPr="00DA7D3A" w:rsidRDefault="006001B7" w:rsidP="006001B7">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14:paraId="7ED7D97E" w14:textId="293EFAF6"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 xml:space="preserve">В ходе работы </w:t>
      </w:r>
      <w:r w:rsidR="00A84D39" w:rsidRPr="00DA7D3A">
        <w:rPr>
          <w:rFonts w:ascii="Liberation Serif" w:hAnsi="Liberation Serif" w:cs="Liberation Serif"/>
          <w:sz w:val="28"/>
          <w:szCs w:val="28"/>
        </w:rPr>
        <w:t xml:space="preserve">КЧС и ОПБ Артемовского городского округа </w:t>
      </w:r>
      <w:r w:rsidRPr="00DA7D3A">
        <w:rPr>
          <w:rFonts w:ascii="Liberation Serif" w:hAnsi="Liberation Serif" w:cs="Liberation Serif"/>
          <w:sz w:val="28"/>
          <w:szCs w:val="28"/>
        </w:rPr>
        <w:t>проверяется выполнение всех требований настоящего Положения.</w:t>
      </w:r>
    </w:p>
    <w:p w14:paraId="39BFB9E6" w14:textId="18F69EFC"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 xml:space="preserve">По результатам комплексной проверки готовности системы оповещения населения </w:t>
      </w:r>
      <w:r w:rsidR="00A84D39" w:rsidRPr="00DA7D3A">
        <w:rPr>
          <w:rFonts w:ascii="Liberation Serif" w:hAnsi="Liberation Serif" w:cs="Liberation Serif"/>
          <w:sz w:val="28"/>
          <w:szCs w:val="28"/>
        </w:rPr>
        <w:t xml:space="preserve">Артемовского городского округа </w:t>
      </w:r>
      <w:r w:rsidRPr="00DA7D3A">
        <w:rPr>
          <w:rFonts w:ascii="Liberation Serif" w:hAnsi="Liberation Serif" w:cs="Liberation Serif"/>
          <w:sz w:val="28"/>
          <w:szCs w:val="28"/>
        </w:rPr>
        <w:t xml:space="preserve">оформляется акт, в котором отражаются проверенные вопросы, выявленные недостатки, предложения по их </w:t>
      </w:r>
      <w:r w:rsidR="00911DE4" w:rsidRPr="00DA7D3A">
        <w:rPr>
          <w:rFonts w:ascii="Liberation Serif" w:hAnsi="Liberation Serif" w:cs="Liberation Serif"/>
          <w:sz w:val="28"/>
          <w:szCs w:val="28"/>
        </w:rPr>
        <w:t>своевременному устранению,</w:t>
      </w:r>
      <w:r w:rsidRPr="00DA7D3A">
        <w:rPr>
          <w:rFonts w:ascii="Liberation Serif" w:hAnsi="Liberation Serif" w:cs="Liberation Serif"/>
          <w:sz w:val="28"/>
          <w:szCs w:val="28"/>
        </w:rPr>
        <w:t xml:space="preserve"> и оценка готовности системы оповещения населения,</w:t>
      </w:r>
      <w:r w:rsidR="004F64E1" w:rsidRPr="00DA7D3A">
        <w:rPr>
          <w:rFonts w:ascii="Liberation Serif" w:hAnsi="Liberation Serif" w:cs="Liberation Serif"/>
          <w:sz w:val="28"/>
          <w:szCs w:val="28"/>
        </w:rPr>
        <w:t xml:space="preserve"> определяемые в соответствии с приложением № 3 </w:t>
      </w:r>
      <w:r w:rsidR="00AA1B6B">
        <w:rPr>
          <w:rFonts w:ascii="Liberation Serif" w:hAnsi="Liberation Serif" w:cs="Liberation Serif"/>
          <w:sz w:val="28"/>
          <w:szCs w:val="28"/>
        </w:rPr>
        <w:t>к п</w:t>
      </w:r>
      <w:r w:rsidR="00AA1B6B" w:rsidRPr="00DA7D3A">
        <w:rPr>
          <w:rFonts w:ascii="Liberation Serif" w:hAnsi="Liberation Serif" w:cs="Liberation Serif"/>
          <w:sz w:val="28"/>
          <w:szCs w:val="28"/>
        </w:rPr>
        <w:t>риказу</w:t>
      </w:r>
      <w:r w:rsidR="004F64E1" w:rsidRPr="00DA7D3A">
        <w:rPr>
          <w:rFonts w:ascii="Liberation Serif" w:hAnsi="Liberation Serif" w:cs="Liberation Serif"/>
          <w:sz w:val="28"/>
          <w:szCs w:val="28"/>
        </w:rPr>
        <w:t xml:space="preserve"> </w:t>
      </w:r>
      <w:r w:rsidR="009E3D8D">
        <w:rPr>
          <w:rFonts w:ascii="Liberation Serif" w:hAnsi="Liberation Serif" w:cs="Liberation Serif"/>
          <w:sz w:val="28"/>
          <w:szCs w:val="28"/>
        </w:rPr>
        <w:t xml:space="preserve">от </w:t>
      </w:r>
      <w:r w:rsidR="009E3D8D">
        <w:rPr>
          <w:rFonts w:ascii="Liberation Serif" w:hAnsi="Liberation Serif" w:cs="Liberation Serif"/>
          <w:sz w:val="28"/>
          <w:szCs w:val="28"/>
        </w:rPr>
        <w:lastRenderedPageBreak/>
        <w:t xml:space="preserve">31.07.2020 </w:t>
      </w:r>
      <w:r w:rsidR="00160639" w:rsidRPr="00DA7D3A">
        <w:rPr>
          <w:rFonts w:ascii="Liberation Serif" w:hAnsi="Liberation Serif" w:cs="Liberation Serif"/>
          <w:sz w:val="28"/>
          <w:szCs w:val="28"/>
        </w:rPr>
        <w:t>№</w:t>
      </w:r>
      <w:r w:rsidR="004F64E1" w:rsidRPr="00DA7D3A">
        <w:rPr>
          <w:rFonts w:ascii="Liberation Serif" w:hAnsi="Liberation Serif" w:cs="Liberation Serif"/>
          <w:sz w:val="28"/>
          <w:szCs w:val="28"/>
        </w:rPr>
        <w:t xml:space="preserve"> 578/365, </w:t>
      </w:r>
      <w:r w:rsidRPr="00DA7D3A">
        <w:rPr>
          <w:rFonts w:ascii="Liberation Serif" w:hAnsi="Liberation Serif" w:cs="Liberation Serif"/>
          <w:sz w:val="28"/>
          <w:szCs w:val="28"/>
        </w:rPr>
        <w:t>а также уточняется паспорт системы оповещения населения.</w:t>
      </w:r>
    </w:p>
    <w:p w14:paraId="0B4B819A" w14:textId="10CC7A36" w:rsidR="007619BB" w:rsidRPr="00DA7D3A" w:rsidRDefault="007619BB" w:rsidP="00E151F3">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 xml:space="preserve">Технические проверки готовности к задействованию муниципальной системы оповещения и КСЭОН проводятся без включения оконечных средств оповещения и замещения сигналов телеканалов (радиоканалов) вещателей дежурными ЕДДС Артемовского городского </w:t>
      </w:r>
      <w:r w:rsidR="00820011" w:rsidRPr="00DA7D3A">
        <w:rPr>
          <w:rFonts w:ascii="Liberation Serif" w:hAnsi="Liberation Serif" w:cs="Liberation Serif"/>
          <w:sz w:val="28"/>
          <w:szCs w:val="28"/>
        </w:rPr>
        <w:t>округа путем</w:t>
      </w:r>
      <w:r w:rsidRPr="00DA7D3A">
        <w:rPr>
          <w:rFonts w:ascii="Liberation Serif" w:hAnsi="Liberation Serif" w:cs="Liberation Serif"/>
          <w:sz w:val="28"/>
          <w:szCs w:val="28"/>
        </w:rPr>
        <w:t xml:space="preserve"> передачи проверочного сигнала и речевого сообщения </w:t>
      </w:r>
      <w:r w:rsidR="00820011" w:rsidRPr="00DA7D3A">
        <w:rPr>
          <w:rFonts w:ascii="Liberation Serif" w:hAnsi="Liberation Serif" w:cs="Liberation Serif"/>
          <w:sz w:val="28"/>
          <w:szCs w:val="28"/>
        </w:rPr>
        <w:t>«</w:t>
      </w:r>
      <w:r w:rsidRPr="00DA7D3A">
        <w:rPr>
          <w:rFonts w:ascii="Liberation Serif" w:hAnsi="Liberation Serif" w:cs="Liberation Serif"/>
          <w:sz w:val="28"/>
          <w:szCs w:val="28"/>
        </w:rPr>
        <w:t>Техническая проверка</w:t>
      </w:r>
      <w:r w:rsidR="00820011" w:rsidRPr="00DA7D3A">
        <w:rPr>
          <w:rFonts w:ascii="Liberation Serif" w:hAnsi="Liberation Serif" w:cs="Liberation Serif"/>
          <w:sz w:val="28"/>
          <w:szCs w:val="28"/>
        </w:rPr>
        <w:t>»</w:t>
      </w:r>
      <w:r w:rsidRPr="00DA7D3A">
        <w:rPr>
          <w:rFonts w:ascii="Liberation Serif" w:hAnsi="Liberation Serif" w:cs="Liberation Serif"/>
          <w:sz w:val="28"/>
          <w:szCs w:val="28"/>
        </w:rPr>
        <w:t xml:space="preserve">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w:t>
      </w:r>
      <w:r w:rsidR="00820011" w:rsidRPr="00DA7D3A">
        <w:rPr>
          <w:rFonts w:ascii="Liberation Serif" w:hAnsi="Liberation Serif" w:cs="Liberation Serif"/>
          <w:sz w:val="28"/>
          <w:szCs w:val="28"/>
        </w:rPr>
        <w:t>«</w:t>
      </w:r>
      <w:r w:rsidRPr="00DA7D3A">
        <w:rPr>
          <w:rFonts w:ascii="Liberation Serif" w:hAnsi="Liberation Serif" w:cs="Liberation Serif"/>
          <w:sz w:val="28"/>
          <w:szCs w:val="28"/>
        </w:rPr>
        <w:t>Техническая проверка</w:t>
      </w:r>
      <w:r w:rsidR="00820011" w:rsidRPr="00DA7D3A">
        <w:rPr>
          <w:rFonts w:ascii="Liberation Serif" w:hAnsi="Liberation Serif" w:cs="Liberation Serif"/>
          <w:sz w:val="28"/>
          <w:szCs w:val="28"/>
        </w:rPr>
        <w:t>»</w:t>
      </w:r>
      <w:r w:rsidRPr="00DA7D3A">
        <w:rPr>
          <w:rFonts w:ascii="Liberation Serif" w:hAnsi="Liberation Serif" w:cs="Liberation Serif"/>
          <w:sz w:val="28"/>
          <w:szCs w:val="28"/>
        </w:rPr>
        <w:t xml:space="preserve"> не производится.</w:t>
      </w:r>
    </w:p>
    <w:p w14:paraId="6AB7AAA3" w14:textId="77777777"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14:paraId="3DD0B699" w14:textId="338B167F" w:rsidR="007619BB" w:rsidRPr="00DA7D3A" w:rsidRDefault="00945A2A" w:rsidP="007619BB">
      <w:pPr>
        <w:pStyle w:val="aff"/>
        <w:spacing w:before="0" w:after="0"/>
        <w:ind w:firstLine="709"/>
        <w:rPr>
          <w:rFonts w:ascii="Liberation Serif" w:hAnsi="Liberation Serif" w:cs="Liberation Serif"/>
          <w:sz w:val="28"/>
          <w:szCs w:val="28"/>
        </w:rPr>
      </w:pPr>
      <w:bookmarkStart w:id="23" w:name="sub_1028"/>
      <w:bookmarkEnd w:id="22"/>
      <w:r w:rsidRPr="00DA7D3A">
        <w:rPr>
          <w:rFonts w:ascii="Liberation Serif" w:hAnsi="Liberation Serif" w:cs="Liberation Serif"/>
          <w:sz w:val="28"/>
          <w:szCs w:val="28"/>
        </w:rPr>
        <w:t>2</w:t>
      </w:r>
      <w:r w:rsidR="007E5D35">
        <w:rPr>
          <w:rFonts w:ascii="Liberation Serif" w:hAnsi="Liberation Serif" w:cs="Liberation Serif"/>
          <w:sz w:val="28"/>
          <w:szCs w:val="28"/>
        </w:rPr>
        <w:t>3</w:t>
      </w:r>
      <w:r w:rsidRPr="00DA7D3A">
        <w:rPr>
          <w:rFonts w:ascii="Liberation Serif" w:hAnsi="Liberation Serif" w:cs="Liberation Serif"/>
          <w:sz w:val="28"/>
          <w:szCs w:val="28"/>
        </w:rPr>
        <w:t xml:space="preserve">. </w:t>
      </w:r>
      <w:r w:rsidR="007619BB" w:rsidRPr="00DA7D3A">
        <w:rPr>
          <w:rFonts w:ascii="Liberation Serif" w:hAnsi="Liberation Serif" w:cs="Liberation Serif"/>
          <w:sz w:val="28"/>
          <w:szCs w:val="28"/>
        </w:rPr>
        <w:t>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14:paraId="0AF9D28B" w14:textId="20A890D1" w:rsidR="007619BB" w:rsidRPr="00DA7D3A" w:rsidRDefault="007619BB" w:rsidP="007619BB">
      <w:pPr>
        <w:pStyle w:val="aff"/>
        <w:spacing w:before="0" w:after="0"/>
        <w:ind w:firstLine="709"/>
        <w:rPr>
          <w:rFonts w:ascii="Liberation Serif" w:hAnsi="Liberation Serif" w:cs="Liberation Serif"/>
          <w:sz w:val="28"/>
          <w:szCs w:val="28"/>
        </w:rPr>
      </w:pPr>
      <w:r w:rsidRPr="00DA7D3A">
        <w:rPr>
          <w:rFonts w:ascii="Liberation Serif" w:hAnsi="Liberation Serif" w:cs="Liberation Serif"/>
          <w:sz w:val="28"/>
          <w:szCs w:val="28"/>
        </w:rPr>
        <w:t xml:space="preserve">Номенклатура, объем, порядок создания и использования устанавливаются создающими резерв технических средств оповещения </w:t>
      </w:r>
      <w:r w:rsidR="00160639" w:rsidRPr="00DA7D3A">
        <w:rPr>
          <w:rFonts w:ascii="Liberation Serif" w:hAnsi="Liberation Serif" w:cs="Liberation Serif"/>
          <w:sz w:val="28"/>
          <w:szCs w:val="28"/>
        </w:rPr>
        <w:t>Администрацией Артемовского городского округа и организациями, создающими резерв технических средств оповещения.</w:t>
      </w:r>
    </w:p>
    <w:p w14:paraId="53D11583" w14:textId="610F0FBC" w:rsidR="008266D1" w:rsidRPr="00DA7D3A" w:rsidRDefault="00945A2A" w:rsidP="008266D1">
      <w:pPr>
        <w:widowControl/>
        <w:autoSpaceDE w:val="0"/>
        <w:autoSpaceDN w:val="0"/>
        <w:adjustRightInd w:val="0"/>
        <w:ind w:firstLine="709"/>
        <w:jc w:val="both"/>
        <w:rPr>
          <w:rFonts w:ascii="Liberation Serif" w:hAnsi="Liberation Serif" w:cs="Liberation Serif"/>
          <w:color w:val="auto"/>
          <w:sz w:val="28"/>
          <w:szCs w:val="28"/>
          <w:lang w:bidi="ar-SA"/>
        </w:rPr>
      </w:pPr>
      <w:bookmarkStart w:id="24" w:name="sub_1029"/>
      <w:bookmarkEnd w:id="23"/>
      <w:r w:rsidRPr="00DA7D3A">
        <w:rPr>
          <w:rFonts w:ascii="Liberation Serif" w:hAnsi="Liberation Serif" w:cs="Liberation Serif"/>
          <w:color w:val="auto"/>
          <w:sz w:val="28"/>
          <w:szCs w:val="28"/>
        </w:rPr>
        <w:t>2</w:t>
      </w:r>
      <w:r w:rsidR="007E5D35">
        <w:rPr>
          <w:rFonts w:ascii="Liberation Serif" w:hAnsi="Liberation Serif" w:cs="Liberation Serif"/>
          <w:color w:val="auto"/>
          <w:sz w:val="28"/>
          <w:szCs w:val="28"/>
        </w:rPr>
        <w:t>4</w:t>
      </w:r>
      <w:r w:rsidRPr="00DA7D3A">
        <w:rPr>
          <w:rFonts w:ascii="Liberation Serif" w:hAnsi="Liberation Serif" w:cs="Liberation Serif"/>
          <w:color w:val="auto"/>
          <w:sz w:val="28"/>
          <w:szCs w:val="28"/>
        </w:rPr>
        <w:t xml:space="preserve">. </w:t>
      </w:r>
      <w:bookmarkEnd w:id="24"/>
      <w:r w:rsidR="008266D1" w:rsidRPr="00DA7D3A">
        <w:rPr>
          <w:rFonts w:ascii="Liberation Serif" w:hAnsi="Liberation Serif" w:cs="Liberation Serif"/>
          <w:color w:val="auto"/>
          <w:sz w:val="28"/>
          <w:szCs w:val="28"/>
          <w:lang w:bidi="ar-SA"/>
        </w:rPr>
        <w:t xml:space="preserve">Эксплуатационно-техническое обслуживание системы оповещения населения Артемовского городского округа организуется ЕДДС Артемовского городского округа, в том числе путем заключения муниципальных контрактов с подразделениями связи на эксплуатационно-техническое обслуживание аппаратно-программного комплекса «Грифон» системы оповещения населения, включая </w:t>
      </w:r>
      <w:proofErr w:type="spellStart"/>
      <w:r w:rsidR="008266D1" w:rsidRPr="00DA7D3A">
        <w:rPr>
          <w:rFonts w:ascii="Liberation Serif" w:hAnsi="Liberation Serif" w:cs="Liberation Serif"/>
          <w:color w:val="auto"/>
          <w:sz w:val="28"/>
          <w:szCs w:val="28"/>
          <w:lang w:bidi="ar-SA"/>
        </w:rPr>
        <w:t>электросирены</w:t>
      </w:r>
      <w:proofErr w:type="spellEnd"/>
      <w:r w:rsidR="008266D1" w:rsidRPr="00DA7D3A">
        <w:rPr>
          <w:rFonts w:ascii="Liberation Serif" w:hAnsi="Liberation Serif" w:cs="Liberation Serif"/>
          <w:color w:val="auto"/>
          <w:sz w:val="28"/>
          <w:szCs w:val="28"/>
          <w:lang w:bidi="ar-SA"/>
        </w:rPr>
        <w:t xml:space="preserve">, в соответствии с </w:t>
      </w:r>
      <w:r w:rsidR="00312B86">
        <w:rPr>
          <w:rFonts w:ascii="Liberation Serif" w:hAnsi="Liberation Serif" w:cs="Liberation Serif"/>
          <w:color w:val="auto"/>
          <w:sz w:val="28"/>
          <w:szCs w:val="28"/>
          <w:lang w:bidi="ar-SA"/>
        </w:rPr>
        <w:t xml:space="preserve">приказом </w:t>
      </w:r>
      <w:r w:rsidR="008266D1" w:rsidRPr="00DA7D3A">
        <w:rPr>
          <w:rFonts w:ascii="Liberation Serif" w:hAnsi="Liberation Serif" w:cs="Liberation Serif"/>
          <w:color w:val="auto"/>
          <w:sz w:val="28"/>
          <w:szCs w:val="28"/>
          <w:lang w:bidi="ar-SA"/>
        </w:rPr>
        <w:t xml:space="preserve">от 31.07.2020 </w:t>
      </w:r>
      <w:r w:rsidR="00160639" w:rsidRPr="00DA7D3A">
        <w:rPr>
          <w:rFonts w:ascii="Liberation Serif" w:hAnsi="Liberation Serif" w:cs="Liberation Serif"/>
          <w:color w:val="auto"/>
          <w:sz w:val="28"/>
          <w:szCs w:val="28"/>
          <w:lang w:bidi="ar-SA"/>
        </w:rPr>
        <w:t>№</w:t>
      </w:r>
      <w:r w:rsidR="008266D1" w:rsidRPr="00DA7D3A">
        <w:rPr>
          <w:rFonts w:ascii="Liberation Serif" w:hAnsi="Liberation Serif" w:cs="Liberation Serif"/>
          <w:color w:val="auto"/>
          <w:sz w:val="28"/>
          <w:szCs w:val="28"/>
          <w:lang w:bidi="ar-SA"/>
        </w:rPr>
        <w:t xml:space="preserve"> 579</w:t>
      </w:r>
      <w:r w:rsidR="00160639" w:rsidRPr="00DA7D3A">
        <w:rPr>
          <w:rFonts w:ascii="Liberation Serif" w:hAnsi="Liberation Serif" w:cs="Liberation Serif"/>
          <w:color w:val="auto"/>
          <w:sz w:val="28"/>
          <w:szCs w:val="28"/>
          <w:lang w:bidi="ar-SA"/>
        </w:rPr>
        <w:t>/</w:t>
      </w:r>
      <w:r w:rsidR="008266D1" w:rsidRPr="00DA7D3A">
        <w:rPr>
          <w:rFonts w:ascii="Liberation Serif" w:hAnsi="Liberation Serif" w:cs="Liberation Serif"/>
          <w:color w:val="auto"/>
          <w:sz w:val="28"/>
          <w:szCs w:val="28"/>
          <w:lang w:bidi="ar-SA"/>
        </w:rPr>
        <w:t>366.</w:t>
      </w:r>
    </w:p>
    <w:p w14:paraId="2CAE2E3A" w14:textId="3C16CED6" w:rsidR="00945A2A" w:rsidRPr="00DA7D3A" w:rsidRDefault="00160639" w:rsidP="00F26814">
      <w:pPr>
        <w:ind w:firstLine="709"/>
        <w:jc w:val="both"/>
        <w:rPr>
          <w:rFonts w:ascii="Liberation Serif" w:hAnsi="Liberation Serif" w:cs="Liberation Serif"/>
          <w:color w:val="auto"/>
          <w:sz w:val="28"/>
          <w:szCs w:val="28"/>
        </w:rPr>
      </w:pPr>
      <w:r w:rsidRPr="00DA7D3A">
        <w:rPr>
          <w:rFonts w:ascii="Liberation Serif" w:hAnsi="Liberation Serif" w:cs="Liberation Serif"/>
          <w:color w:val="auto"/>
          <w:sz w:val="28"/>
          <w:szCs w:val="28"/>
        </w:rPr>
        <w:t>2</w:t>
      </w:r>
      <w:r w:rsidR="007E5D35">
        <w:rPr>
          <w:rFonts w:ascii="Liberation Serif" w:hAnsi="Liberation Serif" w:cs="Liberation Serif"/>
          <w:color w:val="auto"/>
          <w:sz w:val="28"/>
          <w:szCs w:val="28"/>
        </w:rPr>
        <w:t>5</w:t>
      </w:r>
      <w:r w:rsidRPr="00DA7D3A">
        <w:rPr>
          <w:rFonts w:ascii="Liberation Serif" w:hAnsi="Liberation Serif" w:cs="Liberation Serif"/>
          <w:color w:val="auto"/>
          <w:sz w:val="28"/>
          <w:szCs w:val="28"/>
        </w:rPr>
        <w:t xml:space="preserve">. </w:t>
      </w:r>
      <w:r w:rsidR="00945A2A" w:rsidRPr="00DA7D3A">
        <w:rPr>
          <w:rFonts w:ascii="Liberation Serif" w:hAnsi="Liberation Serif" w:cs="Liberation Serif"/>
          <w:color w:val="auto"/>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14:paraId="33B682A3" w14:textId="77777777" w:rsidR="00C405E2" w:rsidRPr="002A74DA" w:rsidRDefault="00C405E2" w:rsidP="00602603">
      <w:pPr>
        <w:pStyle w:val="22"/>
        <w:spacing w:after="0"/>
        <w:jc w:val="center"/>
        <w:rPr>
          <w:rFonts w:ascii="Liberation Serif" w:hAnsi="Liberation Serif" w:cs="Liberation Serif"/>
          <w:bCs/>
          <w:color w:val="auto"/>
        </w:rPr>
      </w:pPr>
    </w:p>
    <w:p w14:paraId="7006A1C8" w14:textId="5EE9881A" w:rsidR="006E215D" w:rsidRDefault="00F5593A" w:rsidP="006E215D">
      <w:pPr>
        <w:jc w:val="center"/>
        <w:rPr>
          <w:rFonts w:ascii="Liberation Serif" w:hAnsi="Liberation Serif" w:cs="Liberation Serif"/>
          <w:b/>
          <w:color w:val="auto"/>
          <w:sz w:val="28"/>
          <w:szCs w:val="28"/>
        </w:rPr>
      </w:pPr>
      <w:r>
        <w:rPr>
          <w:rFonts w:ascii="Liberation Serif" w:hAnsi="Liberation Serif" w:cs="Liberation Serif"/>
          <w:b/>
          <w:color w:val="auto"/>
          <w:sz w:val="28"/>
          <w:szCs w:val="28"/>
        </w:rPr>
        <w:t xml:space="preserve">Глава </w:t>
      </w:r>
      <w:r w:rsidR="006E215D" w:rsidRPr="00DA7D3A">
        <w:rPr>
          <w:rFonts w:ascii="Liberation Serif" w:hAnsi="Liberation Serif" w:cs="Liberation Serif"/>
          <w:b/>
          <w:color w:val="auto"/>
          <w:sz w:val="28"/>
          <w:szCs w:val="28"/>
          <w:lang w:val="en-US"/>
        </w:rPr>
        <w:t>V</w:t>
      </w:r>
      <w:r w:rsidR="006E215D" w:rsidRPr="00DA7D3A">
        <w:rPr>
          <w:rFonts w:ascii="Liberation Serif" w:hAnsi="Liberation Serif" w:cs="Liberation Serif"/>
          <w:b/>
          <w:color w:val="auto"/>
          <w:sz w:val="28"/>
          <w:szCs w:val="28"/>
        </w:rPr>
        <w:t>. Руководство организацией оповещения</w:t>
      </w:r>
    </w:p>
    <w:p w14:paraId="29E6FD16" w14:textId="77777777" w:rsidR="002A74DA" w:rsidRPr="00DA7D3A" w:rsidRDefault="002A74DA" w:rsidP="006E215D">
      <w:pPr>
        <w:jc w:val="center"/>
        <w:rPr>
          <w:rFonts w:ascii="Liberation Serif" w:hAnsi="Liberation Serif" w:cs="Liberation Serif"/>
          <w:b/>
          <w:color w:val="auto"/>
          <w:sz w:val="28"/>
          <w:szCs w:val="28"/>
        </w:rPr>
      </w:pPr>
    </w:p>
    <w:p w14:paraId="529D16D3" w14:textId="5CE0F0F4" w:rsidR="006E215D" w:rsidRPr="00DA7D3A" w:rsidRDefault="006E215D" w:rsidP="00BC1DC3">
      <w:pPr>
        <w:pStyle w:val="210"/>
        <w:shd w:val="clear" w:color="auto" w:fill="auto"/>
        <w:spacing w:line="240" w:lineRule="auto"/>
        <w:ind w:firstLine="709"/>
        <w:jc w:val="both"/>
        <w:rPr>
          <w:rFonts w:ascii="Liberation Serif" w:hAnsi="Liberation Serif" w:cs="Liberation Serif"/>
        </w:rPr>
      </w:pPr>
      <w:r w:rsidRPr="00DA7D3A">
        <w:rPr>
          <w:rFonts w:ascii="Liberation Serif" w:hAnsi="Liberation Serif" w:cs="Liberation Serif"/>
        </w:rPr>
        <w:t>2</w:t>
      </w:r>
      <w:r w:rsidR="007E5D35">
        <w:rPr>
          <w:rFonts w:ascii="Liberation Serif" w:hAnsi="Liberation Serif" w:cs="Liberation Serif"/>
        </w:rPr>
        <w:t>6</w:t>
      </w:r>
      <w:r w:rsidRPr="00DA7D3A">
        <w:rPr>
          <w:rFonts w:ascii="Liberation Serif" w:hAnsi="Liberation Serif" w:cs="Liberation Serif"/>
        </w:rPr>
        <w:t>. Общее руководство организацией оповещения населения при угрозе</w:t>
      </w:r>
      <w:r w:rsidR="00BC1DC3" w:rsidRPr="00DA7D3A">
        <w:rPr>
          <w:rFonts w:ascii="Liberation Serif" w:hAnsi="Liberation Serif" w:cs="Liberation Serif"/>
        </w:rPr>
        <w:t xml:space="preserve"> </w:t>
      </w:r>
      <w:r w:rsidRPr="00DA7D3A">
        <w:rPr>
          <w:rFonts w:ascii="Liberation Serif" w:hAnsi="Liberation Serif" w:cs="Liberation Serif"/>
        </w:rPr>
        <w:t>возникновения или возникновении чрез</w:t>
      </w:r>
      <w:r w:rsidR="009E3D8D">
        <w:rPr>
          <w:rFonts w:ascii="Liberation Serif" w:hAnsi="Liberation Serif" w:cs="Liberation Serif"/>
        </w:rPr>
        <w:t>вычайных ситуаций осуществляет г</w:t>
      </w:r>
      <w:r w:rsidRPr="00DA7D3A">
        <w:rPr>
          <w:rFonts w:ascii="Liberation Serif" w:hAnsi="Liberation Serif" w:cs="Liberation Serif"/>
        </w:rPr>
        <w:t xml:space="preserve">лава Артемовского городского округа через отдел </w:t>
      </w:r>
      <w:r w:rsidR="0089455C" w:rsidRPr="00DA7D3A">
        <w:rPr>
          <w:rFonts w:ascii="Liberation Serif" w:hAnsi="Liberation Serif" w:cs="Liberation Serif"/>
        </w:rPr>
        <w:t>по делам гражданской обороны, чрезвычайным ситуациям, пожарной безопасности и мобилизационной подготовке Администрации Артемовского городского округа</w:t>
      </w:r>
      <w:r w:rsidRPr="00DA7D3A">
        <w:rPr>
          <w:rFonts w:ascii="Liberation Serif" w:hAnsi="Liberation Serif" w:cs="Liberation Serif"/>
        </w:rPr>
        <w:t>.</w:t>
      </w:r>
    </w:p>
    <w:p w14:paraId="6F8180C1" w14:textId="608CA77E" w:rsidR="006E215D" w:rsidRDefault="003A20E9" w:rsidP="006E215D">
      <w:pPr>
        <w:pStyle w:val="210"/>
        <w:shd w:val="clear" w:color="auto" w:fill="auto"/>
        <w:spacing w:line="240" w:lineRule="auto"/>
        <w:ind w:firstLine="709"/>
        <w:jc w:val="both"/>
        <w:rPr>
          <w:rFonts w:ascii="Liberation Serif" w:hAnsi="Liberation Serif" w:cs="Liberation Serif"/>
        </w:rPr>
      </w:pPr>
      <w:r>
        <w:rPr>
          <w:rFonts w:ascii="Liberation Serif" w:hAnsi="Liberation Serif" w:cs="Liberation Serif"/>
        </w:rPr>
        <w:t>2</w:t>
      </w:r>
      <w:r w:rsidR="007E5D35">
        <w:rPr>
          <w:rFonts w:ascii="Liberation Serif" w:hAnsi="Liberation Serif" w:cs="Liberation Serif"/>
        </w:rPr>
        <w:t>7</w:t>
      </w:r>
      <w:r w:rsidR="006E215D" w:rsidRPr="00DA7D3A">
        <w:rPr>
          <w:rFonts w:ascii="Liberation Serif" w:hAnsi="Liberation Serif" w:cs="Liberation Serif"/>
        </w:rPr>
        <w:t xml:space="preserve">. Непосредственное руководство организацией оповещения населения при угрозе возникновения или возникновении чрезвычайных ситуаций осуществляет отдел </w:t>
      </w:r>
      <w:r w:rsidR="00BC1DC3" w:rsidRPr="00DA7D3A">
        <w:rPr>
          <w:rFonts w:ascii="Liberation Serif" w:hAnsi="Liberation Serif" w:cs="Liberation Serif"/>
        </w:rPr>
        <w:t xml:space="preserve">по делам гражданской обороны, чрезвычайным ситуациям, </w:t>
      </w:r>
      <w:r w:rsidR="00BC1DC3" w:rsidRPr="00DA7D3A">
        <w:rPr>
          <w:rFonts w:ascii="Liberation Serif" w:hAnsi="Liberation Serif" w:cs="Liberation Serif"/>
        </w:rPr>
        <w:lastRenderedPageBreak/>
        <w:t>пожарной безопасности и мобилизационной подготовке Администрации Артемовского городского округа</w:t>
      </w:r>
      <w:r w:rsidR="006E215D" w:rsidRPr="00DA7D3A">
        <w:rPr>
          <w:rFonts w:ascii="Liberation Serif" w:hAnsi="Liberation Serif" w:cs="Liberation Serif"/>
        </w:rPr>
        <w:t xml:space="preserve"> во взаимодействии </w:t>
      </w:r>
      <w:r w:rsidR="0089455C" w:rsidRPr="00DA7D3A">
        <w:rPr>
          <w:rFonts w:ascii="Liberation Serif" w:hAnsi="Liberation Serif" w:cs="Liberation Serif"/>
        </w:rPr>
        <w:t>с ЕДДС Артемовского городского округа</w:t>
      </w:r>
      <w:r w:rsidR="009E3D8D">
        <w:rPr>
          <w:rFonts w:ascii="Liberation Serif" w:hAnsi="Liberation Serif" w:cs="Liberation Serif"/>
        </w:rPr>
        <w:t>,</w:t>
      </w:r>
      <w:r w:rsidR="006E215D" w:rsidRPr="00DA7D3A">
        <w:rPr>
          <w:rFonts w:ascii="Liberation Serif" w:hAnsi="Liberation Serif" w:cs="Liberation Serif"/>
        </w:rPr>
        <w:t xml:space="preserve"> предприятиями ведомственных сетей связи в части использования сетей связи общего пользования, сетей радио, телевизионного и проводного вещания.</w:t>
      </w:r>
    </w:p>
    <w:p w14:paraId="6366D69B" w14:textId="77777777" w:rsidR="00F5593A" w:rsidRPr="002A74DA" w:rsidRDefault="00F5593A" w:rsidP="006E215D">
      <w:pPr>
        <w:pStyle w:val="210"/>
        <w:shd w:val="clear" w:color="auto" w:fill="auto"/>
        <w:spacing w:line="240" w:lineRule="auto"/>
        <w:ind w:firstLine="709"/>
        <w:jc w:val="both"/>
        <w:rPr>
          <w:rFonts w:ascii="Liberation Serif" w:hAnsi="Liberation Serif" w:cs="Liberation Serif"/>
        </w:rPr>
      </w:pPr>
    </w:p>
    <w:p w14:paraId="58A646E6" w14:textId="788D64F4" w:rsidR="006E215D" w:rsidRDefault="00F5593A" w:rsidP="006E215D">
      <w:pPr>
        <w:widowControl/>
        <w:jc w:val="center"/>
        <w:rPr>
          <w:rFonts w:ascii="Liberation Serif" w:hAnsi="Liberation Serif" w:cs="Liberation Serif"/>
          <w:b/>
          <w:color w:val="auto"/>
          <w:sz w:val="28"/>
          <w:szCs w:val="28"/>
        </w:rPr>
      </w:pPr>
      <w:r>
        <w:rPr>
          <w:rFonts w:ascii="Liberation Serif" w:hAnsi="Liberation Serif" w:cs="Liberation Serif"/>
          <w:b/>
          <w:color w:val="auto"/>
          <w:sz w:val="28"/>
          <w:szCs w:val="28"/>
        </w:rPr>
        <w:t xml:space="preserve"> Глава </w:t>
      </w:r>
      <w:r w:rsidR="006E215D" w:rsidRPr="00DA7D3A">
        <w:rPr>
          <w:rFonts w:ascii="Liberation Serif" w:hAnsi="Liberation Serif" w:cs="Liberation Serif"/>
          <w:b/>
          <w:color w:val="auto"/>
          <w:sz w:val="28"/>
          <w:szCs w:val="28"/>
          <w:lang w:val="en-US"/>
        </w:rPr>
        <w:t>VI</w:t>
      </w:r>
      <w:r w:rsidR="006E215D" w:rsidRPr="00DA7D3A">
        <w:rPr>
          <w:rFonts w:ascii="Liberation Serif" w:hAnsi="Liberation Serif" w:cs="Liberation Serif"/>
          <w:b/>
          <w:color w:val="auto"/>
          <w:sz w:val="28"/>
          <w:szCs w:val="28"/>
        </w:rPr>
        <w:t>. Порядок финансирования систем оповещения</w:t>
      </w:r>
    </w:p>
    <w:p w14:paraId="5ED45E67" w14:textId="77777777" w:rsidR="002A74DA" w:rsidRPr="00DA7D3A" w:rsidRDefault="002A74DA" w:rsidP="006E215D">
      <w:pPr>
        <w:widowControl/>
        <w:jc w:val="center"/>
        <w:rPr>
          <w:rFonts w:ascii="Liberation Serif" w:hAnsi="Liberation Serif" w:cs="Liberation Serif"/>
          <w:b/>
          <w:color w:val="auto"/>
          <w:sz w:val="28"/>
          <w:szCs w:val="28"/>
        </w:rPr>
      </w:pPr>
    </w:p>
    <w:p w14:paraId="18CC6903" w14:textId="69F3A908" w:rsidR="006E215D" w:rsidRPr="00DA7D3A" w:rsidRDefault="007E5D35" w:rsidP="006E215D">
      <w:pPr>
        <w:pStyle w:val="210"/>
        <w:shd w:val="clear" w:color="auto" w:fill="auto"/>
        <w:spacing w:line="240" w:lineRule="auto"/>
        <w:ind w:firstLine="709"/>
        <w:jc w:val="both"/>
        <w:rPr>
          <w:rFonts w:ascii="Liberation Serif" w:hAnsi="Liberation Serif" w:cs="Liberation Serif"/>
        </w:rPr>
      </w:pPr>
      <w:r>
        <w:rPr>
          <w:rFonts w:ascii="Liberation Serif" w:hAnsi="Liberation Serif" w:cs="Liberation Serif"/>
        </w:rPr>
        <w:t>28</w:t>
      </w:r>
      <w:r w:rsidR="006E215D" w:rsidRPr="00DA7D3A">
        <w:rPr>
          <w:rFonts w:ascii="Liberation Serif" w:hAnsi="Liberation Serif" w:cs="Liberation Serif"/>
        </w:rPr>
        <w:t xml:space="preserve">. Финансирование </w:t>
      </w:r>
      <w:r w:rsidR="00BC1DC3" w:rsidRPr="00DA7D3A">
        <w:rPr>
          <w:rFonts w:ascii="Liberation Serif" w:hAnsi="Liberation Serif" w:cs="Liberation Serif"/>
        </w:rPr>
        <w:t xml:space="preserve">мероприятий по совершенствованию </w:t>
      </w:r>
      <w:r w:rsidR="006E215D" w:rsidRPr="00DA7D3A">
        <w:rPr>
          <w:rFonts w:ascii="Liberation Serif" w:hAnsi="Liberation Serif" w:cs="Liberation Serif"/>
        </w:rPr>
        <w:t>создания, совершенствования (реконструкции) и эксплуатационно-технического обслуживания систем оповещения, создания и содержания запасов мобильных средств оповещения всех уровней управления осуществляется в соответствии с федеральными законами и иными нормативными актами Российской Федерации.</w:t>
      </w:r>
    </w:p>
    <w:p w14:paraId="6AF8165D" w14:textId="77777777" w:rsidR="00C405E2" w:rsidRPr="00DA7D3A" w:rsidRDefault="00C405E2" w:rsidP="00602603">
      <w:pPr>
        <w:pStyle w:val="22"/>
        <w:spacing w:after="0"/>
        <w:jc w:val="center"/>
        <w:rPr>
          <w:rFonts w:ascii="Liberation Serif" w:hAnsi="Liberation Serif" w:cs="Liberation Serif"/>
          <w:bCs/>
          <w:color w:val="auto"/>
        </w:rPr>
      </w:pPr>
    </w:p>
    <w:p w14:paraId="7E44956C" w14:textId="11563F58" w:rsidR="00C405E2" w:rsidRPr="00DA7D3A" w:rsidRDefault="00C405E2" w:rsidP="00602603">
      <w:pPr>
        <w:pStyle w:val="22"/>
        <w:spacing w:after="0"/>
        <w:jc w:val="center"/>
        <w:rPr>
          <w:rFonts w:ascii="Liberation Serif" w:hAnsi="Liberation Serif" w:cs="Liberation Serif"/>
          <w:bCs/>
          <w:color w:val="auto"/>
        </w:rPr>
      </w:pPr>
    </w:p>
    <w:p w14:paraId="34C8CA31" w14:textId="16018E9F" w:rsidR="006E215D" w:rsidRPr="00DA7D3A" w:rsidRDefault="006E215D" w:rsidP="00602603">
      <w:pPr>
        <w:pStyle w:val="22"/>
        <w:spacing w:after="0"/>
        <w:jc w:val="center"/>
        <w:rPr>
          <w:rFonts w:ascii="Liberation Serif" w:hAnsi="Liberation Serif" w:cs="Liberation Serif"/>
          <w:bCs/>
          <w:color w:val="auto"/>
        </w:rPr>
      </w:pPr>
    </w:p>
    <w:p w14:paraId="54C934EA" w14:textId="45FFD5F7" w:rsidR="006E215D" w:rsidRPr="00DA7D3A" w:rsidRDefault="006E215D" w:rsidP="00602603">
      <w:pPr>
        <w:pStyle w:val="22"/>
        <w:spacing w:after="0"/>
        <w:jc w:val="center"/>
        <w:rPr>
          <w:rFonts w:ascii="Liberation Serif" w:hAnsi="Liberation Serif" w:cs="Liberation Serif"/>
          <w:bCs/>
          <w:color w:val="auto"/>
        </w:rPr>
      </w:pPr>
    </w:p>
    <w:p w14:paraId="02C04039" w14:textId="246C75DE" w:rsidR="006E215D" w:rsidRPr="00DA7D3A" w:rsidRDefault="006E215D" w:rsidP="00602603">
      <w:pPr>
        <w:pStyle w:val="22"/>
        <w:spacing w:after="0"/>
        <w:jc w:val="center"/>
        <w:rPr>
          <w:rFonts w:ascii="Liberation Serif" w:hAnsi="Liberation Serif" w:cs="Liberation Serif"/>
          <w:bCs/>
          <w:color w:val="auto"/>
        </w:rPr>
      </w:pPr>
    </w:p>
    <w:p w14:paraId="6FF2911A" w14:textId="47B57FEA" w:rsidR="006E215D" w:rsidRPr="00DA7D3A" w:rsidRDefault="006E215D" w:rsidP="00602603">
      <w:pPr>
        <w:pStyle w:val="22"/>
        <w:spacing w:after="0"/>
        <w:jc w:val="center"/>
        <w:rPr>
          <w:rFonts w:ascii="Liberation Serif" w:hAnsi="Liberation Serif" w:cs="Liberation Serif"/>
          <w:bCs/>
          <w:color w:val="auto"/>
        </w:rPr>
      </w:pPr>
    </w:p>
    <w:p w14:paraId="18F91C63" w14:textId="27C2B66B" w:rsidR="006E215D" w:rsidRPr="00DA7D3A" w:rsidRDefault="006E215D" w:rsidP="00602603">
      <w:pPr>
        <w:pStyle w:val="22"/>
        <w:spacing w:after="0"/>
        <w:jc w:val="center"/>
        <w:rPr>
          <w:rFonts w:ascii="Liberation Serif" w:hAnsi="Liberation Serif" w:cs="Liberation Serif"/>
          <w:bCs/>
          <w:color w:val="auto"/>
        </w:rPr>
      </w:pPr>
    </w:p>
    <w:p w14:paraId="73DCE00A" w14:textId="7B8BD02C" w:rsidR="006E215D" w:rsidRPr="00DA7D3A" w:rsidRDefault="006E215D" w:rsidP="00602603">
      <w:pPr>
        <w:pStyle w:val="22"/>
        <w:spacing w:after="0"/>
        <w:jc w:val="center"/>
        <w:rPr>
          <w:rFonts w:ascii="Liberation Serif" w:hAnsi="Liberation Serif" w:cs="Liberation Serif"/>
          <w:bCs/>
          <w:color w:val="auto"/>
        </w:rPr>
      </w:pPr>
    </w:p>
    <w:p w14:paraId="3DBE2198" w14:textId="421B9691" w:rsidR="006E215D" w:rsidRPr="00DA7D3A" w:rsidRDefault="006E215D" w:rsidP="00602603">
      <w:pPr>
        <w:pStyle w:val="22"/>
        <w:spacing w:after="0"/>
        <w:jc w:val="center"/>
        <w:rPr>
          <w:rFonts w:ascii="Liberation Serif" w:hAnsi="Liberation Serif" w:cs="Liberation Serif"/>
          <w:bCs/>
          <w:color w:val="auto"/>
        </w:rPr>
      </w:pPr>
    </w:p>
    <w:p w14:paraId="376C040E" w14:textId="45E45C96" w:rsidR="006E215D" w:rsidRPr="00DA7D3A" w:rsidRDefault="006E215D" w:rsidP="00602603">
      <w:pPr>
        <w:pStyle w:val="22"/>
        <w:spacing w:after="0"/>
        <w:jc w:val="center"/>
        <w:rPr>
          <w:rFonts w:ascii="Liberation Serif" w:hAnsi="Liberation Serif" w:cs="Liberation Serif"/>
          <w:bCs/>
          <w:color w:val="auto"/>
        </w:rPr>
      </w:pPr>
    </w:p>
    <w:p w14:paraId="64C0B59D" w14:textId="5004410B" w:rsidR="006E215D" w:rsidRPr="00DA7D3A" w:rsidRDefault="006E215D" w:rsidP="00602603">
      <w:pPr>
        <w:pStyle w:val="22"/>
        <w:spacing w:after="0"/>
        <w:jc w:val="center"/>
        <w:rPr>
          <w:rFonts w:ascii="Liberation Serif" w:hAnsi="Liberation Serif" w:cs="Liberation Serif"/>
          <w:bCs/>
          <w:color w:val="auto"/>
        </w:rPr>
      </w:pPr>
    </w:p>
    <w:p w14:paraId="4E402A3F" w14:textId="0EA19845" w:rsidR="006E215D" w:rsidRPr="00DA7D3A" w:rsidRDefault="006E215D" w:rsidP="00602603">
      <w:pPr>
        <w:pStyle w:val="22"/>
        <w:spacing w:after="0"/>
        <w:jc w:val="center"/>
        <w:rPr>
          <w:rFonts w:ascii="Liberation Serif" w:hAnsi="Liberation Serif" w:cs="Liberation Serif"/>
          <w:bCs/>
          <w:color w:val="auto"/>
        </w:rPr>
      </w:pPr>
    </w:p>
    <w:p w14:paraId="685B3953" w14:textId="0EB31014" w:rsidR="006E215D" w:rsidRPr="00DA7D3A" w:rsidRDefault="006E215D" w:rsidP="00602603">
      <w:pPr>
        <w:pStyle w:val="22"/>
        <w:spacing w:after="0"/>
        <w:jc w:val="center"/>
        <w:rPr>
          <w:rFonts w:ascii="Liberation Serif" w:hAnsi="Liberation Serif" w:cs="Liberation Serif"/>
          <w:bCs/>
          <w:color w:val="auto"/>
        </w:rPr>
      </w:pPr>
    </w:p>
    <w:p w14:paraId="067C8A76" w14:textId="72D8975F" w:rsidR="006E215D" w:rsidRPr="00DA7D3A" w:rsidRDefault="006E215D" w:rsidP="00602603">
      <w:pPr>
        <w:pStyle w:val="22"/>
        <w:spacing w:after="0"/>
        <w:jc w:val="center"/>
        <w:rPr>
          <w:rFonts w:ascii="Liberation Serif" w:hAnsi="Liberation Serif" w:cs="Liberation Serif"/>
          <w:bCs/>
          <w:color w:val="auto"/>
        </w:rPr>
      </w:pPr>
    </w:p>
    <w:p w14:paraId="7A3414CA" w14:textId="3B0E7E32" w:rsidR="006E215D" w:rsidRPr="00DA7D3A" w:rsidRDefault="006E215D" w:rsidP="00602603">
      <w:pPr>
        <w:pStyle w:val="22"/>
        <w:spacing w:after="0"/>
        <w:jc w:val="center"/>
        <w:rPr>
          <w:rFonts w:ascii="Liberation Serif" w:hAnsi="Liberation Serif" w:cs="Liberation Serif"/>
          <w:bCs/>
          <w:color w:val="auto"/>
        </w:rPr>
      </w:pPr>
    </w:p>
    <w:p w14:paraId="360C24E6" w14:textId="0AF05224" w:rsidR="006E215D" w:rsidRPr="00DA7D3A" w:rsidRDefault="006E215D" w:rsidP="00602603">
      <w:pPr>
        <w:pStyle w:val="22"/>
        <w:spacing w:after="0"/>
        <w:jc w:val="center"/>
        <w:rPr>
          <w:rFonts w:ascii="Liberation Serif" w:hAnsi="Liberation Serif" w:cs="Liberation Serif"/>
          <w:bCs/>
          <w:color w:val="auto"/>
        </w:rPr>
      </w:pPr>
    </w:p>
    <w:p w14:paraId="408BE69A" w14:textId="521A6C46" w:rsidR="006E215D" w:rsidRPr="00DA7D3A" w:rsidRDefault="006E215D" w:rsidP="00602603">
      <w:pPr>
        <w:pStyle w:val="22"/>
        <w:spacing w:after="0"/>
        <w:jc w:val="center"/>
        <w:rPr>
          <w:rFonts w:ascii="Liberation Serif" w:hAnsi="Liberation Serif" w:cs="Liberation Serif"/>
          <w:bCs/>
          <w:color w:val="auto"/>
        </w:rPr>
      </w:pPr>
    </w:p>
    <w:sectPr w:rsidR="006E215D" w:rsidRPr="00DA7D3A" w:rsidSect="002A74DA">
      <w:headerReference w:type="default" r:id="rId9"/>
      <w:footerReference w:type="default" r:id="rId10"/>
      <w:pgSz w:w="11900" w:h="16840"/>
      <w:pgMar w:top="1134" w:right="567" w:bottom="1134" w:left="1701" w:header="686" w:footer="30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C5C47" w14:textId="77777777" w:rsidR="005771F3" w:rsidRDefault="005771F3">
      <w:r>
        <w:separator/>
      </w:r>
    </w:p>
  </w:endnote>
  <w:endnote w:type="continuationSeparator" w:id="0">
    <w:p w14:paraId="150772EC" w14:textId="77777777" w:rsidR="005771F3" w:rsidRDefault="0057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2613" w14:textId="77777777" w:rsidR="004B2CCE" w:rsidRDefault="004B2CC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28D3E" w14:textId="77777777" w:rsidR="005771F3" w:rsidRDefault="005771F3"/>
  </w:footnote>
  <w:footnote w:type="continuationSeparator" w:id="0">
    <w:p w14:paraId="1073F226" w14:textId="77777777" w:rsidR="005771F3" w:rsidRDefault="005771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936"/>
      <w:docPartObj>
        <w:docPartGallery w:val="Page Numbers (Top of Page)"/>
        <w:docPartUnique/>
      </w:docPartObj>
    </w:sdtPr>
    <w:sdtEndPr>
      <w:rPr>
        <w:rFonts w:ascii="Liberation Serif" w:hAnsi="Liberation Serif" w:cs="Liberation Serif"/>
      </w:rPr>
    </w:sdtEndPr>
    <w:sdtContent>
      <w:p w14:paraId="3991065B" w14:textId="1F48B953" w:rsidR="007B5577" w:rsidRPr="00EE2B27" w:rsidRDefault="007B5577">
        <w:pPr>
          <w:pStyle w:val="af5"/>
          <w:jc w:val="center"/>
          <w:rPr>
            <w:rFonts w:ascii="Liberation Serif" w:hAnsi="Liberation Serif" w:cs="Liberation Serif"/>
          </w:rPr>
        </w:pPr>
        <w:r w:rsidRPr="00EE2B27">
          <w:rPr>
            <w:rFonts w:ascii="Liberation Serif" w:hAnsi="Liberation Serif" w:cs="Liberation Serif"/>
          </w:rPr>
          <w:fldChar w:fldCharType="begin"/>
        </w:r>
        <w:r w:rsidRPr="00EE2B27">
          <w:rPr>
            <w:rFonts w:ascii="Liberation Serif" w:hAnsi="Liberation Serif" w:cs="Liberation Serif"/>
          </w:rPr>
          <w:instrText>PAGE   \* MERGEFORMAT</w:instrText>
        </w:r>
        <w:r w:rsidRPr="00EE2B27">
          <w:rPr>
            <w:rFonts w:ascii="Liberation Serif" w:hAnsi="Liberation Serif" w:cs="Liberation Serif"/>
          </w:rPr>
          <w:fldChar w:fldCharType="separate"/>
        </w:r>
        <w:r w:rsidR="008E16DF">
          <w:rPr>
            <w:rFonts w:ascii="Liberation Serif" w:hAnsi="Liberation Serif" w:cs="Liberation Serif"/>
            <w:noProof/>
          </w:rPr>
          <w:t>9</w:t>
        </w:r>
        <w:r w:rsidRPr="00EE2B27">
          <w:rPr>
            <w:rFonts w:ascii="Liberation Serif" w:hAnsi="Liberation Serif" w:cs="Liberation Serif"/>
          </w:rPr>
          <w:fldChar w:fldCharType="end"/>
        </w:r>
      </w:p>
    </w:sdtContent>
  </w:sdt>
  <w:p w14:paraId="5FEBA8E5" w14:textId="77777777" w:rsidR="004B2CCE" w:rsidRDefault="004B2CCE" w:rsidP="00D55A2F">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681D"/>
    <w:multiLevelType w:val="multilevel"/>
    <w:tmpl w:val="FB48A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F648A"/>
    <w:multiLevelType w:val="multilevel"/>
    <w:tmpl w:val="A2E00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B2928"/>
    <w:multiLevelType w:val="multilevel"/>
    <w:tmpl w:val="3962E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E0A07"/>
    <w:multiLevelType w:val="multilevel"/>
    <w:tmpl w:val="DA72C82C"/>
    <w:lvl w:ilvl="0">
      <w:start w:val="1"/>
      <w:numFmt w:val="decimal"/>
      <w:lvlText w:val="%1."/>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52525"/>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45597"/>
    <w:multiLevelType w:val="multilevel"/>
    <w:tmpl w:val="76480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6F592F"/>
    <w:multiLevelType w:val="hybridMultilevel"/>
    <w:tmpl w:val="CCD485F0"/>
    <w:lvl w:ilvl="0" w:tplc="0A7EC5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9540141"/>
    <w:multiLevelType w:val="multilevel"/>
    <w:tmpl w:val="73A85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1B3849"/>
    <w:multiLevelType w:val="multilevel"/>
    <w:tmpl w:val="32266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E4605B"/>
    <w:multiLevelType w:val="multilevel"/>
    <w:tmpl w:val="8CE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A359C8"/>
    <w:multiLevelType w:val="multilevel"/>
    <w:tmpl w:val="47C84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976EE9"/>
    <w:multiLevelType w:val="multilevel"/>
    <w:tmpl w:val="3B7A1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F12D8F"/>
    <w:multiLevelType w:val="multilevel"/>
    <w:tmpl w:val="F3303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7"/>
  </w:num>
  <w:num w:numId="4">
    <w:abstractNumId w:val="4"/>
  </w:num>
  <w:num w:numId="5">
    <w:abstractNumId w:val="1"/>
  </w:num>
  <w:num w:numId="6">
    <w:abstractNumId w:val="10"/>
  </w:num>
  <w:num w:numId="7">
    <w:abstractNumId w:val="0"/>
  </w:num>
  <w:num w:numId="8">
    <w:abstractNumId w:val="8"/>
  </w:num>
  <w:num w:numId="9">
    <w:abstractNumId w:val="3"/>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27"/>
    <w:rsid w:val="0002165D"/>
    <w:rsid w:val="00021874"/>
    <w:rsid w:val="000468BE"/>
    <w:rsid w:val="00056640"/>
    <w:rsid w:val="000644BC"/>
    <w:rsid w:val="00077C2F"/>
    <w:rsid w:val="00084A97"/>
    <w:rsid w:val="00094C1C"/>
    <w:rsid w:val="000971AC"/>
    <w:rsid w:val="000B3B0A"/>
    <w:rsid w:val="000B6110"/>
    <w:rsid w:val="000C3F2B"/>
    <w:rsid w:val="000D52A0"/>
    <w:rsid w:val="000E7391"/>
    <w:rsid w:val="000F03CA"/>
    <w:rsid w:val="000F43A3"/>
    <w:rsid w:val="000F4D8A"/>
    <w:rsid w:val="00101849"/>
    <w:rsid w:val="00105DFF"/>
    <w:rsid w:val="0011657A"/>
    <w:rsid w:val="00124B86"/>
    <w:rsid w:val="00132A41"/>
    <w:rsid w:val="001346F2"/>
    <w:rsid w:val="00141FAC"/>
    <w:rsid w:val="0014247B"/>
    <w:rsid w:val="00151239"/>
    <w:rsid w:val="001544DE"/>
    <w:rsid w:val="0015791A"/>
    <w:rsid w:val="00160639"/>
    <w:rsid w:val="001A7A20"/>
    <w:rsid w:val="001C14E2"/>
    <w:rsid w:val="001C15CF"/>
    <w:rsid w:val="001C7462"/>
    <w:rsid w:val="001D0B3A"/>
    <w:rsid w:val="001E0491"/>
    <w:rsid w:val="001E06A4"/>
    <w:rsid w:val="001E1391"/>
    <w:rsid w:val="001F3785"/>
    <w:rsid w:val="001F5075"/>
    <w:rsid w:val="00204D93"/>
    <w:rsid w:val="002076C9"/>
    <w:rsid w:val="002158F2"/>
    <w:rsid w:val="002310B7"/>
    <w:rsid w:val="00234B52"/>
    <w:rsid w:val="00241871"/>
    <w:rsid w:val="00275AB1"/>
    <w:rsid w:val="002851CF"/>
    <w:rsid w:val="002A74DA"/>
    <w:rsid w:val="002B3912"/>
    <w:rsid w:val="002B3BD1"/>
    <w:rsid w:val="002E1126"/>
    <w:rsid w:val="003026EE"/>
    <w:rsid w:val="003049CA"/>
    <w:rsid w:val="00305D35"/>
    <w:rsid w:val="00312B86"/>
    <w:rsid w:val="003151FF"/>
    <w:rsid w:val="00317B7B"/>
    <w:rsid w:val="00331BB2"/>
    <w:rsid w:val="003415A2"/>
    <w:rsid w:val="00352398"/>
    <w:rsid w:val="00355B92"/>
    <w:rsid w:val="00373C52"/>
    <w:rsid w:val="00392380"/>
    <w:rsid w:val="0039624D"/>
    <w:rsid w:val="00397CFE"/>
    <w:rsid w:val="00397D7D"/>
    <w:rsid w:val="003A20E9"/>
    <w:rsid w:val="003D2B9A"/>
    <w:rsid w:val="003D776B"/>
    <w:rsid w:val="003F407E"/>
    <w:rsid w:val="0040279D"/>
    <w:rsid w:val="00407AA6"/>
    <w:rsid w:val="004236CF"/>
    <w:rsid w:val="004317A0"/>
    <w:rsid w:val="00433CD9"/>
    <w:rsid w:val="004351BD"/>
    <w:rsid w:val="0044432F"/>
    <w:rsid w:val="00460E6B"/>
    <w:rsid w:val="00472621"/>
    <w:rsid w:val="00475A12"/>
    <w:rsid w:val="004770A6"/>
    <w:rsid w:val="00492710"/>
    <w:rsid w:val="004B1458"/>
    <w:rsid w:val="004B2145"/>
    <w:rsid w:val="004B2CCE"/>
    <w:rsid w:val="004B762E"/>
    <w:rsid w:val="004B763A"/>
    <w:rsid w:val="004D2CEB"/>
    <w:rsid w:val="004D5B1E"/>
    <w:rsid w:val="004D5DDC"/>
    <w:rsid w:val="004E0AD8"/>
    <w:rsid w:val="004E23A1"/>
    <w:rsid w:val="004E5F88"/>
    <w:rsid w:val="004F64E1"/>
    <w:rsid w:val="00536E2A"/>
    <w:rsid w:val="00541487"/>
    <w:rsid w:val="005617F9"/>
    <w:rsid w:val="005666BD"/>
    <w:rsid w:val="00575491"/>
    <w:rsid w:val="005771F3"/>
    <w:rsid w:val="0057765C"/>
    <w:rsid w:val="00581BDD"/>
    <w:rsid w:val="00590381"/>
    <w:rsid w:val="00595890"/>
    <w:rsid w:val="00595939"/>
    <w:rsid w:val="005D6CAB"/>
    <w:rsid w:val="006001B7"/>
    <w:rsid w:val="00602603"/>
    <w:rsid w:val="0060698B"/>
    <w:rsid w:val="00606C51"/>
    <w:rsid w:val="00607C9E"/>
    <w:rsid w:val="006171ED"/>
    <w:rsid w:val="00621999"/>
    <w:rsid w:val="00622067"/>
    <w:rsid w:val="00625923"/>
    <w:rsid w:val="0064798D"/>
    <w:rsid w:val="00660960"/>
    <w:rsid w:val="00662E4A"/>
    <w:rsid w:val="00676BF0"/>
    <w:rsid w:val="00682E49"/>
    <w:rsid w:val="00685874"/>
    <w:rsid w:val="0068668C"/>
    <w:rsid w:val="006906DD"/>
    <w:rsid w:val="00693C2A"/>
    <w:rsid w:val="006A64AF"/>
    <w:rsid w:val="006C0B29"/>
    <w:rsid w:val="006C1BCC"/>
    <w:rsid w:val="006C39A3"/>
    <w:rsid w:val="006C5B5C"/>
    <w:rsid w:val="006D1D6C"/>
    <w:rsid w:val="006D4BBE"/>
    <w:rsid w:val="006E215D"/>
    <w:rsid w:val="00705F09"/>
    <w:rsid w:val="00720002"/>
    <w:rsid w:val="007361B8"/>
    <w:rsid w:val="007363BF"/>
    <w:rsid w:val="007418C8"/>
    <w:rsid w:val="00752BA3"/>
    <w:rsid w:val="007619BB"/>
    <w:rsid w:val="007628A9"/>
    <w:rsid w:val="00765ED8"/>
    <w:rsid w:val="00775FB8"/>
    <w:rsid w:val="00795FF6"/>
    <w:rsid w:val="00797E1B"/>
    <w:rsid w:val="007B5577"/>
    <w:rsid w:val="007C170A"/>
    <w:rsid w:val="007C7013"/>
    <w:rsid w:val="007D2680"/>
    <w:rsid w:val="007E5D35"/>
    <w:rsid w:val="007F554A"/>
    <w:rsid w:val="007F5FA8"/>
    <w:rsid w:val="00802EA6"/>
    <w:rsid w:val="008073B3"/>
    <w:rsid w:val="00817526"/>
    <w:rsid w:val="00817FDC"/>
    <w:rsid w:val="00820011"/>
    <w:rsid w:val="0082070A"/>
    <w:rsid w:val="008266D1"/>
    <w:rsid w:val="008331A5"/>
    <w:rsid w:val="00840C52"/>
    <w:rsid w:val="00844B2B"/>
    <w:rsid w:val="00846CB4"/>
    <w:rsid w:val="00861E1F"/>
    <w:rsid w:val="0086235D"/>
    <w:rsid w:val="00863465"/>
    <w:rsid w:val="00867C2E"/>
    <w:rsid w:val="008723E1"/>
    <w:rsid w:val="008774BF"/>
    <w:rsid w:val="008872CC"/>
    <w:rsid w:val="0089455C"/>
    <w:rsid w:val="00896911"/>
    <w:rsid w:val="00897F31"/>
    <w:rsid w:val="008A17BB"/>
    <w:rsid w:val="008C3A90"/>
    <w:rsid w:val="008E14F5"/>
    <w:rsid w:val="008E16DF"/>
    <w:rsid w:val="008E4338"/>
    <w:rsid w:val="00911DE4"/>
    <w:rsid w:val="0093356F"/>
    <w:rsid w:val="009341A9"/>
    <w:rsid w:val="00940EFB"/>
    <w:rsid w:val="00942E94"/>
    <w:rsid w:val="00945A2A"/>
    <w:rsid w:val="00946764"/>
    <w:rsid w:val="00947F91"/>
    <w:rsid w:val="00955639"/>
    <w:rsid w:val="00963CCB"/>
    <w:rsid w:val="00970856"/>
    <w:rsid w:val="00992275"/>
    <w:rsid w:val="00993E98"/>
    <w:rsid w:val="00994A26"/>
    <w:rsid w:val="009C3A8F"/>
    <w:rsid w:val="009C75CC"/>
    <w:rsid w:val="009D5A61"/>
    <w:rsid w:val="009D6154"/>
    <w:rsid w:val="009E3D8D"/>
    <w:rsid w:val="009E73D1"/>
    <w:rsid w:val="009F3450"/>
    <w:rsid w:val="00A00215"/>
    <w:rsid w:val="00A030BD"/>
    <w:rsid w:val="00A045E4"/>
    <w:rsid w:val="00A06682"/>
    <w:rsid w:val="00A13B9D"/>
    <w:rsid w:val="00A15B78"/>
    <w:rsid w:val="00A20D10"/>
    <w:rsid w:val="00A35CFA"/>
    <w:rsid w:val="00A37531"/>
    <w:rsid w:val="00A445E4"/>
    <w:rsid w:val="00A44C9B"/>
    <w:rsid w:val="00A474EF"/>
    <w:rsid w:val="00A477D6"/>
    <w:rsid w:val="00A56909"/>
    <w:rsid w:val="00A6739A"/>
    <w:rsid w:val="00A67CB0"/>
    <w:rsid w:val="00A75E0F"/>
    <w:rsid w:val="00A809BC"/>
    <w:rsid w:val="00A84D39"/>
    <w:rsid w:val="00A85B5A"/>
    <w:rsid w:val="00A90B33"/>
    <w:rsid w:val="00AA1B6B"/>
    <w:rsid w:val="00AC380F"/>
    <w:rsid w:val="00AC7BB4"/>
    <w:rsid w:val="00AE7EA8"/>
    <w:rsid w:val="00AF0889"/>
    <w:rsid w:val="00AF12D5"/>
    <w:rsid w:val="00AF290B"/>
    <w:rsid w:val="00B23427"/>
    <w:rsid w:val="00B30B88"/>
    <w:rsid w:val="00B36598"/>
    <w:rsid w:val="00B430E5"/>
    <w:rsid w:val="00B53182"/>
    <w:rsid w:val="00B5622B"/>
    <w:rsid w:val="00B66EE2"/>
    <w:rsid w:val="00B76763"/>
    <w:rsid w:val="00B866B6"/>
    <w:rsid w:val="00B91AD5"/>
    <w:rsid w:val="00BB4A60"/>
    <w:rsid w:val="00BB5691"/>
    <w:rsid w:val="00BC1DC3"/>
    <w:rsid w:val="00BC3C3F"/>
    <w:rsid w:val="00BC45EE"/>
    <w:rsid w:val="00BC6877"/>
    <w:rsid w:val="00BD3D27"/>
    <w:rsid w:val="00BD7885"/>
    <w:rsid w:val="00C22CC4"/>
    <w:rsid w:val="00C32297"/>
    <w:rsid w:val="00C405E2"/>
    <w:rsid w:val="00C503A9"/>
    <w:rsid w:val="00C63164"/>
    <w:rsid w:val="00C82D4B"/>
    <w:rsid w:val="00C86DED"/>
    <w:rsid w:val="00C910EC"/>
    <w:rsid w:val="00CA4104"/>
    <w:rsid w:val="00CA4187"/>
    <w:rsid w:val="00CA5A59"/>
    <w:rsid w:val="00CB6FB8"/>
    <w:rsid w:val="00CC17F1"/>
    <w:rsid w:val="00CF14F3"/>
    <w:rsid w:val="00CF41FB"/>
    <w:rsid w:val="00CF57AD"/>
    <w:rsid w:val="00D07B4B"/>
    <w:rsid w:val="00D14A65"/>
    <w:rsid w:val="00D303BF"/>
    <w:rsid w:val="00D524C2"/>
    <w:rsid w:val="00D55A2F"/>
    <w:rsid w:val="00D603D9"/>
    <w:rsid w:val="00D60D5D"/>
    <w:rsid w:val="00D66A7C"/>
    <w:rsid w:val="00D876A8"/>
    <w:rsid w:val="00D964E6"/>
    <w:rsid w:val="00DA7D3A"/>
    <w:rsid w:val="00DE679F"/>
    <w:rsid w:val="00DF70A0"/>
    <w:rsid w:val="00E02B18"/>
    <w:rsid w:val="00E03C13"/>
    <w:rsid w:val="00E10A41"/>
    <w:rsid w:val="00E1300A"/>
    <w:rsid w:val="00E151F3"/>
    <w:rsid w:val="00E213C4"/>
    <w:rsid w:val="00E276DF"/>
    <w:rsid w:val="00E43247"/>
    <w:rsid w:val="00E708B2"/>
    <w:rsid w:val="00E771C6"/>
    <w:rsid w:val="00E773B3"/>
    <w:rsid w:val="00E87D2C"/>
    <w:rsid w:val="00E905BC"/>
    <w:rsid w:val="00EA233D"/>
    <w:rsid w:val="00EB3206"/>
    <w:rsid w:val="00ED6DEE"/>
    <w:rsid w:val="00ED71D1"/>
    <w:rsid w:val="00EE2B27"/>
    <w:rsid w:val="00EE2DBA"/>
    <w:rsid w:val="00EF0B56"/>
    <w:rsid w:val="00F0141B"/>
    <w:rsid w:val="00F137D1"/>
    <w:rsid w:val="00F1513C"/>
    <w:rsid w:val="00F16ECF"/>
    <w:rsid w:val="00F20F06"/>
    <w:rsid w:val="00F25F90"/>
    <w:rsid w:val="00F26814"/>
    <w:rsid w:val="00F340CB"/>
    <w:rsid w:val="00F43CA1"/>
    <w:rsid w:val="00F45E2D"/>
    <w:rsid w:val="00F5593A"/>
    <w:rsid w:val="00F62F47"/>
    <w:rsid w:val="00F662D7"/>
    <w:rsid w:val="00F66B79"/>
    <w:rsid w:val="00F71430"/>
    <w:rsid w:val="00F7728C"/>
    <w:rsid w:val="00F92985"/>
    <w:rsid w:val="00F95908"/>
    <w:rsid w:val="00FA5439"/>
    <w:rsid w:val="00FA79D4"/>
    <w:rsid w:val="00FB74B1"/>
    <w:rsid w:val="00FD7145"/>
    <w:rsid w:val="00FE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BDE5B"/>
  <w15:docId w15:val="{B8B41B7B-74C6-4982-8100-FAF77E15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A2F"/>
    <w:rPr>
      <w:color w:val="000000"/>
    </w:rPr>
  </w:style>
  <w:style w:type="paragraph" w:styleId="1">
    <w:name w:val="heading 1"/>
    <w:basedOn w:val="a"/>
    <w:next w:val="a"/>
    <w:link w:val="10"/>
    <w:uiPriority w:val="99"/>
    <w:qFormat/>
    <w:rsid w:val="00945A2A"/>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C14E2"/>
    <w:rPr>
      <w:rFonts w:ascii="Arial" w:eastAsia="Arial" w:hAnsi="Arial" w:cs="Arial"/>
      <w:b/>
      <w:bCs/>
      <w:i w:val="0"/>
      <w:iCs w:val="0"/>
      <w:smallCaps w:val="0"/>
      <w:strike w:val="0"/>
      <w:sz w:val="28"/>
      <w:szCs w:val="28"/>
      <w:u w:val="none"/>
    </w:rPr>
  </w:style>
  <w:style w:type="character" w:customStyle="1" w:styleId="11">
    <w:name w:val="Заголовок №1_"/>
    <w:basedOn w:val="a0"/>
    <w:link w:val="12"/>
    <w:rsid w:val="001C14E2"/>
    <w:rPr>
      <w:rFonts w:ascii="Times New Roman" w:eastAsia="Times New Roman" w:hAnsi="Times New Roman" w:cs="Times New Roman"/>
      <w:b/>
      <w:bCs/>
      <w:i w:val="0"/>
      <w:iCs w:val="0"/>
      <w:smallCaps w:val="0"/>
      <w:strike w:val="0"/>
      <w:sz w:val="44"/>
      <w:szCs w:val="44"/>
      <w:u w:val="none"/>
    </w:rPr>
  </w:style>
  <w:style w:type="character" w:customStyle="1" w:styleId="4">
    <w:name w:val="Основной текст (4)_"/>
    <w:basedOn w:val="a0"/>
    <w:link w:val="40"/>
    <w:rsid w:val="001C14E2"/>
    <w:rPr>
      <w:rFonts w:ascii="Arial" w:eastAsia="Arial" w:hAnsi="Arial" w:cs="Arial"/>
      <w:b w:val="0"/>
      <w:bCs w:val="0"/>
      <w:i w:val="0"/>
      <w:iCs w:val="0"/>
      <w:smallCaps w:val="0"/>
      <w:strike w:val="0"/>
      <w:sz w:val="20"/>
      <w:szCs w:val="20"/>
      <w:u w:val="none"/>
    </w:rPr>
  </w:style>
  <w:style w:type="character" w:customStyle="1" w:styleId="a3">
    <w:name w:val="Основной текст_"/>
    <w:basedOn w:val="a0"/>
    <w:link w:val="13"/>
    <w:rsid w:val="001C14E2"/>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1C14E2"/>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1C14E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1C14E2"/>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1C14E2"/>
    <w:pPr>
      <w:shd w:val="clear" w:color="auto" w:fill="FFFFFF"/>
      <w:spacing w:after="140"/>
      <w:jc w:val="center"/>
    </w:pPr>
    <w:rPr>
      <w:rFonts w:ascii="Arial" w:eastAsia="Arial" w:hAnsi="Arial" w:cs="Arial"/>
      <w:b/>
      <w:bCs/>
      <w:sz w:val="28"/>
      <w:szCs w:val="28"/>
    </w:rPr>
  </w:style>
  <w:style w:type="paragraph" w:customStyle="1" w:styleId="12">
    <w:name w:val="Заголовок №1"/>
    <w:basedOn w:val="a"/>
    <w:link w:val="11"/>
    <w:rsid w:val="001C14E2"/>
    <w:pPr>
      <w:shd w:val="clear" w:color="auto" w:fill="FFFFFF"/>
      <w:spacing w:after="1080"/>
      <w:jc w:val="center"/>
      <w:outlineLvl w:val="0"/>
    </w:pPr>
    <w:rPr>
      <w:rFonts w:ascii="Times New Roman" w:eastAsia="Times New Roman" w:hAnsi="Times New Roman" w:cs="Times New Roman"/>
      <w:b/>
      <w:bCs/>
      <w:sz w:val="44"/>
      <w:szCs w:val="44"/>
    </w:rPr>
  </w:style>
  <w:style w:type="paragraph" w:customStyle="1" w:styleId="40">
    <w:name w:val="Основной текст (4)"/>
    <w:basedOn w:val="a"/>
    <w:link w:val="4"/>
    <w:rsid w:val="001C14E2"/>
    <w:pPr>
      <w:shd w:val="clear" w:color="auto" w:fill="FFFFFF"/>
      <w:spacing w:after="500" w:line="288" w:lineRule="auto"/>
    </w:pPr>
    <w:rPr>
      <w:rFonts w:ascii="Arial" w:eastAsia="Arial" w:hAnsi="Arial" w:cs="Arial"/>
      <w:sz w:val="20"/>
      <w:szCs w:val="20"/>
    </w:rPr>
  </w:style>
  <w:style w:type="paragraph" w:customStyle="1" w:styleId="13">
    <w:name w:val="Основной текст1"/>
    <w:basedOn w:val="a"/>
    <w:link w:val="a3"/>
    <w:rsid w:val="001C14E2"/>
    <w:pPr>
      <w:shd w:val="clear" w:color="auto" w:fill="FFFFFF"/>
      <w:ind w:firstLine="400"/>
    </w:pPr>
    <w:rPr>
      <w:rFonts w:ascii="Times New Roman" w:eastAsia="Times New Roman" w:hAnsi="Times New Roman" w:cs="Times New Roman"/>
    </w:rPr>
  </w:style>
  <w:style w:type="paragraph" w:customStyle="1" w:styleId="20">
    <w:name w:val="Заголовок №2"/>
    <w:basedOn w:val="a"/>
    <w:link w:val="2"/>
    <w:rsid w:val="001C14E2"/>
    <w:pPr>
      <w:shd w:val="clear" w:color="auto" w:fill="FFFFFF"/>
      <w:spacing w:after="150"/>
      <w:ind w:left="1090" w:firstLine="270"/>
      <w:outlineLvl w:val="1"/>
    </w:pPr>
    <w:rPr>
      <w:rFonts w:ascii="Times New Roman" w:eastAsia="Times New Roman" w:hAnsi="Times New Roman" w:cs="Times New Roman"/>
      <w:b/>
      <w:bCs/>
    </w:rPr>
  </w:style>
  <w:style w:type="paragraph" w:customStyle="1" w:styleId="22">
    <w:name w:val="Основной текст (2)"/>
    <w:basedOn w:val="a"/>
    <w:link w:val="21"/>
    <w:rsid w:val="001C14E2"/>
    <w:pPr>
      <w:shd w:val="clear" w:color="auto" w:fill="FFFFFF"/>
      <w:spacing w:after="470"/>
    </w:pPr>
    <w:rPr>
      <w:rFonts w:ascii="Times New Roman" w:eastAsia="Times New Roman" w:hAnsi="Times New Roman" w:cs="Times New Roman"/>
      <w:sz w:val="28"/>
      <w:szCs w:val="28"/>
    </w:rPr>
  </w:style>
  <w:style w:type="paragraph" w:customStyle="1" w:styleId="a5">
    <w:name w:val="Другое"/>
    <w:basedOn w:val="a"/>
    <w:link w:val="a4"/>
    <w:rsid w:val="001C14E2"/>
    <w:pPr>
      <w:shd w:val="clear" w:color="auto" w:fill="FFFFFF"/>
      <w:ind w:firstLine="400"/>
    </w:pPr>
    <w:rPr>
      <w:rFonts w:ascii="Times New Roman" w:eastAsia="Times New Roman" w:hAnsi="Times New Roman" w:cs="Times New Roman"/>
    </w:rPr>
  </w:style>
  <w:style w:type="character" w:styleId="a6">
    <w:name w:val="annotation reference"/>
    <w:basedOn w:val="a0"/>
    <w:uiPriority w:val="99"/>
    <w:semiHidden/>
    <w:unhideWhenUsed/>
    <w:rsid w:val="00CC17F1"/>
    <w:rPr>
      <w:sz w:val="16"/>
      <w:szCs w:val="16"/>
    </w:rPr>
  </w:style>
  <w:style w:type="paragraph" w:styleId="a7">
    <w:name w:val="annotation text"/>
    <w:basedOn w:val="a"/>
    <w:link w:val="a8"/>
    <w:uiPriority w:val="99"/>
    <w:semiHidden/>
    <w:unhideWhenUsed/>
    <w:rsid w:val="00CC17F1"/>
    <w:rPr>
      <w:sz w:val="20"/>
      <w:szCs w:val="20"/>
    </w:rPr>
  </w:style>
  <w:style w:type="character" w:customStyle="1" w:styleId="a8">
    <w:name w:val="Текст примечания Знак"/>
    <w:basedOn w:val="a0"/>
    <w:link w:val="a7"/>
    <w:uiPriority w:val="99"/>
    <w:semiHidden/>
    <w:rsid w:val="00CC17F1"/>
    <w:rPr>
      <w:color w:val="000000"/>
      <w:sz w:val="20"/>
      <w:szCs w:val="20"/>
    </w:rPr>
  </w:style>
  <w:style w:type="paragraph" w:styleId="a9">
    <w:name w:val="annotation subject"/>
    <w:basedOn w:val="a7"/>
    <w:next w:val="a7"/>
    <w:link w:val="aa"/>
    <w:uiPriority w:val="99"/>
    <w:semiHidden/>
    <w:unhideWhenUsed/>
    <w:rsid w:val="00CC17F1"/>
    <w:rPr>
      <w:b/>
      <w:bCs/>
    </w:rPr>
  </w:style>
  <w:style w:type="character" w:customStyle="1" w:styleId="aa">
    <w:name w:val="Тема примечания Знак"/>
    <w:basedOn w:val="a8"/>
    <w:link w:val="a9"/>
    <w:uiPriority w:val="99"/>
    <w:semiHidden/>
    <w:rsid w:val="00CC17F1"/>
    <w:rPr>
      <w:b/>
      <w:bCs/>
      <w:color w:val="000000"/>
      <w:sz w:val="20"/>
      <w:szCs w:val="20"/>
    </w:rPr>
  </w:style>
  <w:style w:type="paragraph" w:styleId="ab">
    <w:name w:val="Revision"/>
    <w:hidden/>
    <w:uiPriority w:val="99"/>
    <w:semiHidden/>
    <w:rsid w:val="00CC17F1"/>
    <w:pPr>
      <w:widowControl/>
    </w:pPr>
    <w:rPr>
      <w:color w:val="000000"/>
    </w:rPr>
  </w:style>
  <w:style w:type="paragraph" w:styleId="ac">
    <w:name w:val="Balloon Text"/>
    <w:basedOn w:val="a"/>
    <w:link w:val="ad"/>
    <w:uiPriority w:val="99"/>
    <w:semiHidden/>
    <w:unhideWhenUsed/>
    <w:rsid w:val="00CC17F1"/>
    <w:rPr>
      <w:rFonts w:ascii="Segoe UI" w:hAnsi="Segoe UI" w:cs="Segoe UI"/>
      <w:sz w:val="18"/>
      <w:szCs w:val="18"/>
    </w:rPr>
  </w:style>
  <w:style w:type="character" w:customStyle="1" w:styleId="ad">
    <w:name w:val="Текст выноски Знак"/>
    <w:basedOn w:val="a0"/>
    <w:link w:val="ac"/>
    <w:uiPriority w:val="99"/>
    <w:semiHidden/>
    <w:rsid w:val="00CC17F1"/>
    <w:rPr>
      <w:rFonts w:ascii="Segoe UI" w:hAnsi="Segoe UI" w:cs="Segoe UI"/>
      <w:color w:val="000000"/>
      <w:sz w:val="18"/>
      <w:szCs w:val="18"/>
    </w:rPr>
  </w:style>
  <w:style w:type="character" w:customStyle="1" w:styleId="10">
    <w:name w:val="Заголовок 1 Знак"/>
    <w:basedOn w:val="a0"/>
    <w:link w:val="1"/>
    <w:uiPriority w:val="99"/>
    <w:rsid w:val="00945A2A"/>
    <w:rPr>
      <w:rFonts w:ascii="Times New Roman CYR" w:eastAsiaTheme="minorEastAsia" w:hAnsi="Times New Roman CYR" w:cs="Times New Roman CYR"/>
      <w:b/>
      <w:bCs/>
      <w:color w:val="26282F"/>
      <w:lang w:bidi="ar-SA"/>
    </w:rPr>
  </w:style>
  <w:style w:type="character" w:customStyle="1" w:styleId="ae">
    <w:name w:val="Цветовое выделение"/>
    <w:uiPriority w:val="99"/>
    <w:rsid w:val="00945A2A"/>
    <w:rPr>
      <w:b/>
      <w:bCs/>
      <w:color w:val="26282F"/>
    </w:rPr>
  </w:style>
  <w:style w:type="character" w:customStyle="1" w:styleId="af">
    <w:name w:val="Гипертекстовая ссылка"/>
    <w:basedOn w:val="ae"/>
    <w:uiPriority w:val="99"/>
    <w:rsid w:val="00945A2A"/>
    <w:rPr>
      <w:b/>
      <w:bCs/>
      <w:color w:val="106BBE"/>
    </w:rPr>
  </w:style>
  <w:style w:type="paragraph" w:customStyle="1" w:styleId="af0">
    <w:name w:val="Нормальный (таблица)"/>
    <w:basedOn w:val="a"/>
    <w:next w:val="a"/>
    <w:uiPriority w:val="99"/>
    <w:rsid w:val="00945A2A"/>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f1">
    <w:name w:val="Таблицы (моноширинный)"/>
    <w:basedOn w:val="a"/>
    <w:next w:val="a"/>
    <w:uiPriority w:val="99"/>
    <w:rsid w:val="00945A2A"/>
    <w:pPr>
      <w:autoSpaceDE w:val="0"/>
      <w:autoSpaceDN w:val="0"/>
      <w:adjustRightInd w:val="0"/>
    </w:pPr>
    <w:rPr>
      <w:rFonts w:eastAsiaTheme="minorEastAsia"/>
      <w:color w:val="auto"/>
      <w:lang w:bidi="ar-SA"/>
    </w:rPr>
  </w:style>
  <w:style w:type="paragraph" w:customStyle="1" w:styleId="af2">
    <w:name w:val="Прижатый влево"/>
    <w:basedOn w:val="a"/>
    <w:next w:val="a"/>
    <w:uiPriority w:val="99"/>
    <w:rsid w:val="00945A2A"/>
    <w:pPr>
      <w:autoSpaceDE w:val="0"/>
      <w:autoSpaceDN w:val="0"/>
      <w:adjustRightInd w:val="0"/>
    </w:pPr>
    <w:rPr>
      <w:rFonts w:ascii="Times New Roman CYR" w:eastAsiaTheme="minorEastAsia" w:hAnsi="Times New Roman CYR" w:cs="Times New Roman CYR"/>
      <w:color w:val="auto"/>
      <w:lang w:bidi="ar-SA"/>
    </w:rPr>
  </w:style>
  <w:style w:type="paragraph" w:customStyle="1" w:styleId="af3">
    <w:name w:val="Сноска"/>
    <w:basedOn w:val="a"/>
    <w:next w:val="a"/>
    <w:link w:val="af4"/>
    <w:rsid w:val="00945A2A"/>
    <w:pPr>
      <w:autoSpaceDE w:val="0"/>
      <w:autoSpaceDN w:val="0"/>
      <w:adjustRightInd w:val="0"/>
      <w:ind w:firstLine="720"/>
      <w:jc w:val="both"/>
    </w:pPr>
    <w:rPr>
      <w:rFonts w:ascii="Times New Roman CYR" w:eastAsiaTheme="minorEastAsia" w:hAnsi="Times New Roman CYR" w:cs="Times New Roman CYR"/>
      <w:color w:val="auto"/>
      <w:sz w:val="20"/>
      <w:szCs w:val="20"/>
      <w:lang w:bidi="ar-SA"/>
    </w:rPr>
  </w:style>
  <w:style w:type="paragraph" w:styleId="af5">
    <w:name w:val="header"/>
    <w:basedOn w:val="a"/>
    <w:link w:val="af6"/>
    <w:uiPriority w:val="99"/>
    <w:unhideWhenUsed/>
    <w:rsid w:val="00945A2A"/>
    <w:pPr>
      <w:tabs>
        <w:tab w:val="center" w:pos="4677"/>
        <w:tab w:val="right" w:pos="9355"/>
      </w:tabs>
    </w:pPr>
  </w:style>
  <w:style w:type="character" w:customStyle="1" w:styleId="af6">
    <w:name w:val="Верхний колонтитул Знак"/>
    <w:basedOn w:val="a0"/>
    <w:link w:val="af5"/>
    <w:uiPriority w:val="99"/>
    <w:rsid w:val="00945A2A"/>
    <w:rPr>
      <w:color w:val="000000"/>
    </w:rPr>
  </w:style>
  <w:style w:type="paragraph" w:styleId="af7">
    <w:name w:val="footer"/>
    <w:basedOn w:val="a"/>
    <w:link w:val="af8"/>
    <w:uiPriority w:val="99"/>
    <w:unhideWhenUsed/>
    <w:rsid w:val="00945A2A"/>
    <w:pPr>
      <w:tabs>
        <w:tab w:val="center" w:pos="4677"/>
        <w:tab w:val="right" w:pos="9355"/>
      </w:tabs>
    </w:pPr>
  </w:style>
  <w:style w:type="character" w:customStyle="1" w:styleId="af8">
    <w:name w:val="Нижний колонтитул Знак"/>
    <w:basedOn w:val="a0"/>
    <w:link w:val="af7"/>
    <w:uiPriority w:val="99"/>
    <w:rsid w:val="00945A2A"/>
    <w:rPr>
      <w:color w:val="000000"/>
    </w:rPr>
  </w:style>
  <w:style w:type="character" w:styleId="af9">
    <w:name w:val="Hyperlink"/>
    <w:basedOn w:val="a0"/>
    <w:uiPriority w:val="99"/>
    <w:unhideWhenUsed/>
    <w:rsid w:val="00E708B2"/>
    <w:rPr>
      <w:color w:val="0563C1" w:themeColor="hyperlink"/>
      <w:u w:val="single"/>
    </w:rPr>
  </w:style>
  <w:style w:type="character" w:customStyle="1" w:styleId="14">
    <w:name w:val="Неразрешенное упоминание1"/>
    <w:basedOn w:val="a0"/>
    <w:uiPriority w:val="99"/>
    <w:semiHidden/>
    <w:unhideWhenUsed/>
    <w:rsid w:val="00E708B2"/>
    <w:rPr>
      <w:color w:val="605E5C"/>
      <w:shd w:val="clear" w:color="auto" w:fill="E1DFDD"/>
    </w:rPr>
  </w:style>
  <w:style w:type="character" w:styleId="afa">
    <w:name w:val="FollowedHyperlink"/>
    <w:basedOn w:val="a0"/>
    <w:uiPriority w:val="99"/>
    <w:semiHidden/>
    <w:unhideWhenUsed/>
    <w:rsid w:val="00E1300A"/>
    <w:rPr>
      <w:color w:val="954F72" w:themeColor="followedHyperlink"/>
      <w:u w:val="single"/>
    </w:rPr>
  </w:style>
  <w:style w:type="paragraph" w:styleId="afb">
    <w:name w:val="No Spacing"/>
    <w:uiPriority w:val="1"/>
    <w:qFormat/>
    <w:rsid w:val="00AF12D5"/>
    <w:pPr>
      <w:widowControl/>
      <w:ind w:firstLine="709"/>
    </w:pPr>
    <w:rPr>
      <w:rFonts w:asciiTheme="minorHAnsi" w:eastAsiaTheme="minorHAnsi" w:hAnsiTheme="minorHAnsi" w:cs="Liberation Serif"/>
      <w:sz w:val="22"/>
      <w:szCs w:val="22"/>
      <w:lang w:eastAsia="en-US" w:bidi="ar-SA"/>
    </w:rPr>
  </w:style>
  <w:style w:type="paragraph" w:customStyle="1" w:styleId="ConsPlusNormal">
    <w:name w:val="ConsPlusNormal"/>
    <w:rsid w:val="00AF12D5"/>
    <w:pPr>
      <w:autoSpaceDE w:val="0"/>
      <w:autoSpaceDN w:val="0"/>
      <w:adjustRightInd w:val="0"/>
    </w:pPr>
    <w:rPr>
      <w:rFonts w:ascii="Times New Roman" w:eastAsiaTheme="minorEastAsia" w:hAnsi="Times New Roman" w:cs="Times New Roman"/>
      <w:lang w:bidi="ar-SA"/>
    </w:rPr>
  </w:style>
  <w:style w:type="paragraph" w:customStyle="1" w:styleId="ConsPlusNonformat">
    <w:name w:val="ConsPlusNonformat"/>
    <w:uiPriority w:val="99"/>
    <w:rsid w:val="00AF12D5"/>
    <w:pPr>
      <w:autoSpaceDE w:val="0"/>
      <w:autoSpaceDN w:val="0"/>
      <w:adjustRightInd w:val="0"/>
    </w:pPr>
    <w:rPr>
      <w:rFonts w:eastAsiaTheme="minorEastAsia"/>
      <w:sz w:val="20"/>
      <w:szCs w:val="20"/>
      <w:lang w:bidi="ar-SA"/>
    </w:rPr>
  </w:style>
  <w:style w:type="paragraph" w:customStyle="1" w:styleId="ConsPlusTitle">
    <w:name w:val="ConsPlusTitle"/>
    <w:uiPriority w:val="99"/>
    <w:rsid w:val="00AF12D5"/>
    <w:pPr>
      <w:autoSpaceDE w:val="0"/>
      <w:autoSpaceDN w:val="0"/>
      <w:adjustRightInd w:val="0"/>
    </w:pPr>
    <w:rPr>
      <w:rFonts w:ascii="Arial" w:eastAsiaTheme="minorEastAsia" w:hAnsi="Arial" w:cs="Arial"/>
      <w:b/>
      <w:bCs/>
      <w:lang w:bidi="ar-SA"/>
    </w:rPr>
  </w:style>
  <w:style w:type="paragraph" w:customStyle="1" w:styleId="ConsPlusCell">
    <w:name w:val="ConsPlusCell"/>
    <w:uiPriority w:val="99"/>
    <w:rsid w:val="00AF12D5"/>
    <w:pPr>
      <w:autoSpaceDE w:val="0"/>
      <w:autoSpaceDN w:val="0"/>
      <w:adjustRightInd w:val="0"/>
    </w:pPr>
    <w:rPr>
      <w:rFonts w:eastAsiaTheme="minorEastAsia"/>
      <w:sz w:val="20"/>
      <w:szCs w:val="20"/>
      <w:lang w:bidi="ar-SA"/>
    </w:rPr>
  </w:style>
  <w:style w:type="paragraph" w:customStyle="1" w:styleId="ConsPlusDocList">
    <w:name w:val="ConsPlusDocList"/>
    <w:uiPriority w:val="99"/>
    <w:rsid w:val="00AF12D5"/>
    <w:pPr>
      <w:autoSpaceDE w:val="0"/>
      <w:autoSpaceDN w:val="0"/>
      <w:adjustRightInd w:val="0"/>
    </w:pPr>
    <w:rPr>
      <w:rFonts w:ascii="Tahoma" w:eastAsiaTheme="minorEastAsia" w:hAnsi="Tahoma" w:cs="Tahoma"/>
      <w:sz w:val="18"/>
      <w:szCs w:val="18"/>
      <w:lang w:bidi="ar-SA"/>
    </w:rPr>
  </w:style>
  <w:style w:type="paragraph" w:customStyle="1" w:styleId="ConsPlusTitlePage">
    <w:name w:val="ConsPlusTitlePage"/>
    <w:uiPriority w:val="99"/>
    <w:rsid w:val="00AF12D5"/>
    <w:pPr>
      <w:autoSpaceDE w:val="0"/>
      <w:autoSpaceDN w:val="0"/>
      <w:adjustRightInd w:val="0"/>
    </w:pPr>
    <w:rPr>
      <w:rFonts w:ascii="Tahoma" w:eastAsiaTheme="minorEastAsia" w:hAnsi="Tahoma" w:cs="Tahoma"/>
      <w:lang w:bidi="ar-SA"/>
    </w:rPr>
  </w:style>
  <w:style w:type="paragraph" w:customStyle="1" w:styleId="ConsPlusJurTerm">
    <w:name w:val="ConsPlusJurTerm"/>
    <w:uiPriority w:val="99"/>
    <w:rsid w:val="00AF12D5"/>
    <w:pPr>
      <w:autoSpaceDE w:val="0"/>
      <w:autoSpaceDN w:val="0"/>
      <w:adjustRightInd w:val="0"/>
    </w:pPr>
    <w:rPr>
      <w:rFonts w:ascii="Times New Roman" w:eastAsiaTheme="minorEastAsia" w:hAnsi="Times New Roman" w:cs="Times New Roman"/>
      <w:lang w:bidi="ar-SA"/>
    </w:rPr>
  </w:style>
  <w:style w:type="paragraph" w:customStyle="1" w:styleId="ConsPlusTextList">
    <w:name w:val="ConsPlusTextList"/>
    <w:uiPriority w:val="99"/>
    <w:rsid w:val="00AF12D5"/>
    <w:pPr>
      <w:autoSpaceDE w:val="0"/>
      <w:autoSpaceDN w:val="0"/>
      <w:adjustRightInd w:val="0"/>
    </w:pPr>
    <w:rPr>
      <w:rFonts w:ascii="Times New Roman" w:eastAsiaTheme="minorEastAsia" w:hAnsi="Times New Roman" w:cs="Times New Roman"/>
      <w:lang w:bidi="ar-SA"/>
    </w:rPr>
  </w:style>
  <w:style w:type="paragraph" w:customStyle="1" w:styleId="ConsPlusTextList1">
    <w:name w:val="ConsPlusTextList1"/>
    <w:uiPriority w:val="99"/>
    <w:rsid w:val="00AF12D5"/>
    <w:pPr>
      <w:autoSpaceDE w:val="0"/>
      <w:autoSpaceDN w:val="0"/>
      <w:adjustRightInd w:val="0"/>
    </w:pPr>
    <w:rPr>
      <w:rFonts w:ascii="Times New Roman" w:eastAsiaTheme="minorEastAsia" w:hAnsi="Times New Roman" w:cs="Times New Roman"/>
      <w:lang w:bidi="ar-SA"/>
    </w:rPr>
  </w:style>
  <w:style w:type="table" w:styleId="afc">
    <w:name w:val="Table Grid"/>
    <w:basedOn w:val="a1"/>
    <w:uiPriority w:val="39"/>
    <w:rsid w:val="0009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C910EC"/>
    <w:pPr>
      <w:widowControl/>
      <w:spacing w:before="90" w:after="90"/>
      <w:ind w:left="675" w:right="675"/>
      <w:jc w:val="center"/>
    </w:pPr>
    <w:rPr>
      <w:rFonts w:ascii="Times New Roman" w:eastAsia="Times New Roman" w:hAnsi="Times New Roman" w:cs="Times New Roman"/>
      <w:b/>
      <w:bCs/>
      <w:color w:val="auto"/>
      <w:lang w:bidi="ar-SA"/>
    </w:rPr>
  </w:style>
  <w:style w:type="character" w:customStyle="1" w:styleId="cmd">
    <w:name w:val="cmd"/>
    <w:basedOn w:val="a0"/>
    <w:rsid w:val="00C910EC"/>
  </w:style>
  <w:style w:type="character" w:customStyle="1" w:styleId="w91">
    <w:name w:val="w91"/>
    <w:rsid w:val="00C910EC"/>
    <w:rPr>
      <w:b w:val="0"/>
      <w:bCs w:val="0"/>
      <w:i w:val="0"/>
      <w:iCs w:val="0"/>
      <w:strike w:val="0"/>
      <w:dstrike w:val="0"/>
      <w:sz w:val="24"/>
      <w:szCs w:val="24"/>
      <w:u w:val="none"/>
      <w:effect w:val="none"/>
      <w:vertAlign w:val="superscript"/>
    </w:rPr>
  </w:style>
  <w:style w:type="paragraph" w:customStyle="1" w:styleId="afd">
    <w:basedOn w:val="a"/>
    <w:next w:val="afe"/>
    <w:uiPriority w:val="99"/>
    <w:unhideWhenUsed/>
    <w:rsid w:val="00F95908"/>
    <w:pPr>
      <w:widowControl/>
      <w:spacing w:before="90" w:after="90"/>
      <w:ind w:firstLine="675"/>
      <w:jc w:val="both"/>
    </w:pPr>
    <w:rPr>
      <w:rFonts w:ascii="Times New Roman" w:eastAsia="Times New Roman" w:hAnsi="Times New Roman" w:cs="Times New Roman"/>
      <w:color w:val="auto"/>
      <w:lang w:bidi="ar-SA"/>
    </w:rPr>
  </w:style>
  <w:style w:type="paragraph" w:styleId="afe">
    <w:name w:val="Normal (Web)"/>
    <w:basedOn w:val="a"/>
    <w:uiPriority w:val="99"/>
    <w:unhideWhenUsed/>
    <w:rsid w:val="008723E1"/>
    <w:rPr>
      <w:rFonts w:ascii="Times New Roman" w:hAnsi="Times New Roman" w:cs="Times New Roman"/>
    </w:rPr>
  </w:style>
  <w:style w:type="paragraph" w:customStyle="1" w:styleId="aff">
    <w:basedOn w:val="a"/>
    <w:next w:val="afe"/>
    <w:uiPriority w:val="99"/>
    <w:unhideWhenUsed/>
    <w:rsid w:val="00F95908"/>
    <w:pPr>
      <w:widowControl/>
      <w:spacing w:before="90" w:after="90"/>
      <w:ind w:firstLine="675"/>
      <w:jc w:val="both"/>
    </w:pPr>
    <w:rPr>
      <w:rFonts w:ascii="Times New Roman" w:eastAsia="Times New Roman" w:hAnsi="Times New Roman" w:cs="Times New Roman"/>
      <w:color w:val="auto"/>
      <w:lang w:bidi="ar-SA"/>
    </w:rPr>
  </w:style>
  <w:style w:type="character" w:customStyle="1" w:styleId="af4">
    <w:name w:val="Сноска_"/>
    <w:basedOn w:val="a0"/>
    <w:link w:val="af3"/>
    <w:rsid w:val="00C22CC4"/>
    <w:rPr>
      <w:rFonts w:ascii="Times New Roman CYR" w:eastAsiaTheme="minorEastAsia" w:hAnsi="Times New Roman CYR" w:cs="Times New Roman CYR"/>
      <w:sz w:val="20"/>
      <w:szCs w:val="20"/>
      <w:lang w:bidi="ar-SA"/>
    </w:rPr>
  </w:style>
  <w:style w:type="paragraph" w:customStyle="1" w:styleId="aff0">
    <w:basedOn w:val="a"/>
    <w:next w:val="afe"/>
    <w:uiPriority w:val="99"/>
    <w:unhideWhenUsed/>
    <w:rsid w:val="00E87D2C"/>
    <w:pPr>
      <w:widowControl/>
      <w:spacing w:before="90" w:after="90"/>
      <w:ind w:firstLine="675"/>
      <w:jc w:val="both"/>
    </w:pPr>
    <w:rPr>
      <w:rFonts w:ascii="Times New Roman" w:eastAsia="Times New Roman" w:hAnsi="Times New Roman" w:cs="Times New Roman"/>
      <w:color w:val="auto"/>
      <w:lang w:bidi="ar-SA"/>
    </w:rPr>
  </w:style>
  <w:style w:type="paragraph" w:customStyle="1" w:styleId="c">
    <w:name w:val="c"/>
    <w:basedOn w:val="a"/>
    <w:rsid w:val="00E87D2C"/>
    <w:pPr>
      <w:widowControl/>
      <w:spacing w:before="90" w:after="90"/>
      <w:ind w:left="675" w:right="675"/>
      <w:jc w:val="center"/>
    </w:pPr>
    <w:rPr>
      <w:rFonts w:ascii="Times New Roman" w:eastAsia="Times New Roman" w:hAnsi="Times New Roman" w:cs="Times New Roman"/>
      <w:color w:val="auto"/>
      <w:lang w:bidi="ar-SA"/>
    </w:rPr>
  </w:style>
  <w:style w:type="paragraph" w:customStyle="1" w:styleId="210">
    <w:name w:val="Основной текст (2)1"/>
    <w:basedOn w:val="a"/>
    <w:rsid w:val="001C7462"/>
    <w:pPr>
      <w:shd w:val="clear" w:color="auto" w:fill="FFFFFF"/>
      <w:spacing w:line="326" w:lineRule="exact"/>
      <w:ind w:hanging="180"/>
    </w:pPr>
    <w:rPr>
      <w:rFonts w:ascii="Times New Roman" w:eastAsia="Times New Roman" w:hAnsi="Times New Roman" w:cs="Times New Roman"/>
      <w:color w:val="auto"/>
      <w:sz w:val="28"/>
      <w:szCs w:val="28"/>
      <w:lang w:bidi="ar-SA"/>
    </w:rPr>
  </w:style>
  <w:style w:type="paragraph" w:styleId="aff1">
    <w:name w:val="List Paragraph"/>
    <w:basedOn w:val="a"/>
    <w:uiPriority w:val="34"/>
    <w:qFormat/>
    <w:rsid w:val="00861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7463">
      <w:bodyDiv w:val="1"/>
      <w:marLeft w:val="0"/>
      <w:marRight w:val="0"/>
      <w:marTop w:val="0"/>
      <w:marBottom w:val="0"/>
      <w:divBdr>
        <w:top w:val="none" w:sz="0" w:space="0" w:color="auto"/>
        <w:left w:val="none" w:sz="0" w:space="0" w:color="auto"/>
        <w:bottom w:val="none" w:sz="0" w:space="0" w:color="auto"/>
        <w:right w:val="none" w:sz="0" w:space="0" w:color="auto"/>
      </w:divBdr>
    </w:div>
    <w:div w:id="133202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34096CD1842003DC01FE1FE8B0D21A047BD086391FF8233CAB0F399118C6E6DDAD1F75AD109E0E6A3DBA403C59C3EB8EA193A7011525BC1G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1FB5-CF84-42D4-89A8-B6482E2F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9</Pages>
  <Words>3101</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Виталий</dc:creator>
  <cp:keywords/>
  <cp:lastModifiedBy>Наталья Егоровна Гашкова</cp:lastModifiedBy>
  <cp:revision>42</cp:revision>
  <cp:lastPrinted>2021-08-16T10:48:00Z</cp:lastPrinted>
  <dcterms:created xsi:type="dcterms:W3CDTF">2021-05-27T07:57:00Z</dcterms:created>
  <dcterms:modified xsi:type="dcterms:W3CDTF">2021-08-16T10:51:00Z</dcterms:modified>
</cp:coreProperties>
</file>