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Свердловской области от 26.02.2020 N 107-ПП</w:t>
              <w:br/>
              <w:t xml:space="preserve">(ред. от 01.07.2021)</w:t>
              <w:br/>
              <w:t xml:space="preserve">"Об утверждении Порядка осуществления деятельности по обращению с животными без владельцев на территории Свердловской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февраля 2020 г. N 107-ПП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ОСУЩЕСТВЛЕНИЯ ДЕЯТЕЛЬНОСТИ</w:t>
      </w:r>
    </w:p>
    <w:p>
      <w:pPr>
        <w:pStyle w:val="2"/>
        <w:jc w:val="center"/>
      </w:pPr>
      <w:r>
        <w:rPr>
          <w:sz w:val="20"/>
        </w:rPr>
        <w:t xml:space="preserve">ПО ОБРАЩЕНИЮ С ЖИВОТНЫМИ БЕЗ ВЛАДЕЛЬЦЕВ</w:t>
      </w:r>
    </w:p>
    <w:p>
      <w:pPr>
        <w:pStyle w:val="2"/>
        <w:jc w:val="center"/>
      </w:pPr>
      <w:r>
        <w:rPr>
          <w:sz w:val="20"/>
        </w:rPr>
        <w:t xml:space="preserve">НА ТЕРРИТОРИИ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вердловской области от 01.07.2021 N 401-ПП &quot;О внесении изменений в отдельные постановления Правительства Свердловской области в сфере обращения с животны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01.07.2021 N 401-ПП)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</w:t>
      </w:r>
      <w:hyperlink w:history="0" r:id="rId9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владельцев", Областным </w:t>
      </w:r>
      <w:hyperlink w:history="0" r:id="rId10" w:tooltip="Областной закон от 10.03.1999 N 4-ОЗ (ред. от 20.12.2022) &quot;О правовых актах в Свердловской области&quot; (принят Областной Думой Законодательного Собрания Свердловской области 16.02.199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марта 1999 года N 4-ОЗ "О правовых актах в Свердловской области" Правительство Свердловской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деятельности по обращению с животными без владельцев на территории Свердловской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остановление Правительства Свердловской области от 14.09.2017 N 684-ПП (ред. от 20.05.2019) &quot;Об утверждении Порядка осуществления деятельности по обращению с собаками без владельцев на территории Свердл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Свердловской области от 14.09.2017 N 684-ПП "Об утверждении Порядка осуществления деятельности по обращению с собаками без владельцев на территории Свердловской области" ("Областная газета", 2017, 16 сентября, N 172) с изменениями, внесенными </w:t>
      </w:r>
      <w:hyperlink w:history="0" r:id="rId12" w:tooltip="Постановление Правительства Свердловской области от 20.05.2019 N 308-ПП &quot;О внесении изменений в Постановление Правительства Свердловской области от 14.09.2017 N 684-ПП &quot;Об утверждении Порядка организации проведения мероприятий по отлову и содержанию безнадзорных собак на территории Свердл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20.05.2019 N 308-ПП.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Свердловской области А.В. Шмыкова.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3" w:tooltip="Постановление Правительства Свердловской области от 01.07.2021 N 401-ПП &quot;О внесении изменений в отдельные постановления Правительства Свердловской области в сфере обращения с животны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01.07.2021 N 401-ПП)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опубликовать в "Областной газете".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Свердловской области</w:t>
      </w:r>
    </w:p>
    <w:p>
      <w:pPr>
        <w:pStyle w:val="0"/>
        <w:jc w:val="right"/>
      </w:pPr>
      <w:r>
        <w:rPr>
          <w:sz w:val="20"/>
        </w:rPr>
        <w:t xml:space="preserve">С.Ю.БИДОНЬКО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26 февраля 2020 г. N 107-ПП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ДЕЯТЕЛЬНОСТИ ПО ОБРАЩЕНИЮ С ЖИВОТНЫМИ</w:t>
      </w:r>
    </w:p>
    <w:p>
      <w:pPr>
        <w:pStyle w:val="2"/>
        <w:jc w:val="center"/>
      </w:pPr>
      <w:r>
        <w:rPr>
          <w:sz w:val="20"/>
        </w:rPr>
        <w:t xml:space="preserve">БЕЗ ВЛАДЕЛЬЦЕВ НА ТЕРРИТОРИИ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Правительства Свердловской области от 01.07.2021 N 401-ПП &quot;О внесении изменений в отдельные постановления Правительства Свердловской области в сфере обращения с животны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01.07.2021 N 401-ПП)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отношения в сфере осуществления деятельности по обращению с животными без владельцев, включая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отлов животных без владельцев, в том числе их транспортировку и немедленную передачу в приюты для животных, деятельность которых осуществляется в соответствии с Порядком организации деятельности приютов для животных и нормами содержания животных в них, утверждаемым постановлением Правительства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возврат животных без владельцев, содержавшихся в приютах для животных, не проявляющих немотивированной агрессивности, на прежние места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порядок разработан в соответствии с Гражданским </w:t>
      </w:r>
      <w:hyperlink w:history="0" r:id="rId15" w:tooltip="&quot;Гражданский кодекс Российской Федерации (часть первая)&quot; от 30.11.1994 N 51-ФЗ (ред. от 16.04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6" w:tooltip="Закон РФ от 14.05.1993 N 4979-1 (ред. от 02.07.2021) &quot;О ветеринар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14 мая 1993 года N 4979-1 "О ветеринарии", Федеральным </w:t>
      </w:r>
      <w:hyperlink w:history="0" r:id="rId17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методическими </w:t>
      </w:r>
      <w:hyperlink w:history="0" r:id="rId18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 по осуществлению деятельности по обращению с животными без владельцев, утвержденными Постановлением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Основные понятия, используемые в настоящем порядке, применяются в значениях, определенных </w:t>
      </w:r>
      <w:hyperlink w:history="0" r:id="rId19" w:tooltip="Закон РФ от 14.05.1993 N 4979-1 (ред. от 02.07.2021) &quot;О ветеринар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14 мая 1993 года N 4979-1 "О ветеринарии" и Федеральным </w:t>
      </w:r>
      <w:hyperlink w:history="0" r:id="rId20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 ветеринарии Свердловской области является уполномоченным исполнительным органом государственной власти Свердловской области, осуществляющим организацию мероприятий при осуществлении деятельности по обращению с животными без владельцев (далее - уполномоченный орган исполнительной власти в сфере обращения с животными).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качестве исполнителей мероприятий, указанных в </w:t>
      </w:r>
      <w:hyperlink w:history="0" w:anchor="P42" w:tooltip="1. Настоящий порядок регулирует отношения в сфере осуществления деятельности по обращению с животными без владельцев, включая следующие мероприятия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привлекаются юридические лица независимо от их организационно-правовой формы или физические лица, зарегистрированные в качестве индивидуальных предпринимателей, обладающие необходимой материально-технической базой, заключившие договор или муниципальный контракт на отлов, транспортировку, содержание отловленных животных без владельцев, проведение иных мероприятий с животными без владельцев, а также организации, создаваемые органами местного самоуправления муниципальных образований, расположенных на территории Свердловской области,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исполнители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Мероприятия по обращению с животными без владельцев проводятся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предотвращения причинения вреда здоровью и (или) имуществу граждан, имуществу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гуманного отношения к животным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предотвращения нанесения ущерба объектам животного мира и среде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помощи животным, находящимся в опасном для их жизни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возврата потерявшихся животных их владельцам.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Деятельность по обращению с животными без владельцев должна соответствовать требованиям Федерального </w:t>
      </w:r>
      <w:hyperlink w:history="0" r:id="rId21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Деятельность по обращению с животными без владельцев включает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отлов животных без владельцев, в том числе их транспортировку и немедленную передачу в приюты для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содержание животных без владельцев в приютах для животных в соответствии с требованиями, предусмотренными </w:t>
      </w:r>
      <w:hyperlink w:history="0" r:id="rId22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частью 7 статьи 16</w:t>
        </w:r>
      </w:hyperlink>
      <w:r>
        <w:rPr>
          <w:sz w:val="20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осмотра и осуществление мероприятий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вакцинация таких животных против бешенства и иных заболеваний, опасных для человека и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учета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стерилизации поступивших в приюты для животных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возвращение владельцам животных, имеющих на ошейниках или иных предметах сведения о владельцах;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владельцам потерявшихся животных или уполномоченным владельцами таких животных лицам возможности поиска животного путем осмотра содержащихся в приютах для животных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в информационно-телекоммуникационной сети "Интернет" сведений о находящихся в приютах для животных животных без владельцев и животных, от права собственности на которых владельцы отказались.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трех дней со дня поступления соответствующего животного в приют для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исполнительной власти в сфере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документально подтвержденного учета поступления животных без владельцев в приюты для животных и выбытия животных без владельцев из приютов для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вакцинации, стерилизации и маркирования неснимаемыми или несмываемыми метками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мероприятий при осуществлении деятельности по обращению с животными без владельцев должны соблюдаться требования </w:t>
      </w:r>
      <w:hyperlink w:history="0" r:id="rId23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статьи 18</w:t>
        </w:r>
      </w:hyperlink>
      <w:r>
        <w:rPr>
          <w:sz w:val="20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Федерации".</w:t>
      </w:r>
    </w:p>
    <w:p>
      <w:pPr>
        <w:pStyle w:val="0"/>
      </w:pPr>
      <w:r>
        <w:rPr>
          <w:sz w:val="20"/>
        </w:rPr>
      </w:r>
    </w:p>
    <w:bookmarkStart w:id="77" w:name="P77"/>
    <w:bookmarkEnd w:id="77"/>
    <w:p>
      <w:pPr>
        <w:pStyle w:val="2"/>
        <w:outlineLvl w:val="1"/>
        <w:jc w:val="center"/>
      </w:pPr>
      <w:r>
        <w:rPr>
          <w:sz w:val="20"/>
        </w:rPr>
        <w:t xml:space="preserve">Глава 2. ОРГАНИЗАЦИЯ ОТЛОВА ЖИВОТНЫХ БЕЗ ВЛАДЕЛЬЦЕВ,</w:t>
      </w:r>
    </w:p>
    <w:p>
      <w:pPr>
        <w:pStyle w:val="2"/>
        <w:jc w:val="center"/>
      </w:pPr>
      <w:r>
        <w:rPr>
          <w:sz w:val="20"/>
        </w:rPr>
        <w:t xml:space="preserve">ТРАНСПОРТИРОВКА ОТЛОВЛЕННЫХ ЖИВОТНЫХ БЕЗ ВЛАДЕЛЬЦЕВ</w:t>
      </w:r>
    </w:p>
    <w:p>
      <w:pPr>
        <w:pStyle w:val="2"/>
        <w:jc w:val="center"/>
      </w:pPr>
      <w:r>
        <w:rPr>
          <w:sz w:val="20"/>
        </w:rPr>
        <w:t xml:space="preserve">И ПЕРЕДАЧА ИХ В ПРИЮТЫ ДЛЯ ЖИВОТНЫХ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Исполнители мероприятий, осуществляющие отлов животных без владельцев, несут ответственность за их жизнь и здоровье.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Отлов животных без владельцев осуществляется на основании заказа-наряда на выполнение работ по отлову животных без владельцев, выданного органом местного самоуправления муниципального образования, расположенного на территории Свердловской области, наделенным государственным полномочием Свердловской области в сфере организации мероприятий по осуществлению деятельности по обращению с животными без владельцев (далее - уполномоченный орган), на основании письменных и устных обращений физических и юридических лиц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заявителя об отлове животных без владельцев регистрируется уполномоченным органом в день поступления обращения в </w:t>
      </w:r>
      <w:hyperlink w:history="0" w:anchor="P216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учета заявок на отлов животных без владельцев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Страницы журнала учета заявок на отлов животных без владельцев должны быть прошиты и пронумерованы, количество страниц в журнале должно быть заверено подписью должностного лица уполномоченного органа и печатью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Заявителям, обратившимся с заявлением об отлове животных без владельцев, в течение тридцати календарных дней со дня регистрации заявления об отлове животных без владельцев сообщается о результатах его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обеспечивает защиту персональных данных заявителей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Животные без владельцев подлежат отлову гуманными способами с применением разрешенных и сертифицированных для данной цели приспособлений, препаратов и материалов, исключающих возможность нанесения вреда жизни и здоровью животного.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Стерилизованные животные без владельцев, имеющие неснимаемые или несмываемые метки, отлову не подлежат, за исключением случаев, когда эти животные проявляют немотивированную агрессивность в отношении других животных или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Исполнители мероприятий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в сфере обращения с животными и уполномоченного органа копии этой видеозаписи.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видеозаписи процесса отлова допускается использование цифровой аппаратуры (носимых видеорегистраторов, видеокамер, фотоаппаратов с функцией видеозаписи, прочих устройств, позволяющих осуществлять видеозапись). Полученные при отлове животных видеозаписи приобщаются к акту отлова.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хранения видеозаписи процесса отлова - не менее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Животные без владельцев после отлова подлежат транспортировке и немедленной передаче в приют для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погрузке, транспортировке и выгрузке отловленных животных без владельцев должны применяться способы и технические приспособления, исключающие возможность причинения увечий, травм или гибели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транспортировке животных без владельцев должны использоваться транспортные средства, прицепы и контейнеры, обеспечивающие защиту животных без владельцев от неблагоприятных погодных условий и вентиляцию.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размещении животных без владельцев в транспортном средстве допускается размещать в одной клетке (отсеке):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нескольких животных, однородных по форме, размеру, возрасту, не проявляющих агрессивность по отношению друг к другу;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самку с потомством.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клетки (отсека) для размещения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Автотранспортное средство для транспортировки животных без владельцев должно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технически исправным;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оснащено техническими приспособлениями, обеспечивающими безопасную транспортировку животных без владельцев в приют для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 отдельным изолированным от кабины водителя закрытым отсеком для транспортировки животных без владельцев, оборудованным раздельными клетками (отсеками) для животных разного пола, размера, возраста, а также вентиляцией;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укомплектовано набором ошейников, поводков, намордников (для их применения в случае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укомплектовано аптечкой для оказания экстренной помощи человеку, а также животным без владельцев с набором препаратов ветеринарного назначения и лекарственных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обеспечено запасом питьевой воды и корма для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оснащено ясно читаемой надписью со сведениями о юридическом лице (наименование и контактные данные) или индивидуальном предпринимателе (фамилия, имя, отчество (при наличии)), осуществляющих мероприятия по отлову животных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Ежедневно по окончании работ по отлову и транспортировке животных без владельцев кузов автотранспортного средства, а также оборудование и клетки подлежат мойке и дезинфекции.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Непрерывное нахождение отловленных животных без владельцев в автотранспортном средстве для транспортировки животных без владельцев не должно превышать восьми часов, при этом должна быть обеспечена температура воздуха в отсеке с животными от -10 град. C до +25 град. C, животным должны предоставляться питьевая вода и корм не реже одного раза каждые четыре часа.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перевозимых животных без владельцев должно определяться из расчета не менее 0,6 кв. м пространства отсека автомобиля для транспортировки животных на одно животное весом до 20 кг.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транспортировки отловленных животных без владельцев в автотранспортном средстве для транспортировки животных без владельцев не должно превышать четырех часов с момента их отлова. Максимальное допустимое расстояние транспортировки отловленных животных от места отлова до приюта для животных составляет 500 км.</w:t>
      </w:r>
    </w:p>
    <w:p>
      <w:pPr>
        <w:pStyle w:val="0"/>
        <w:jc w:val="both"/>
      </w:pPr>
      <w:r>
        <w:rPr>
          <w:sz w:val="20"/>
        </w:rPr>
        <w:t xml:space="preserve">(часть третья в ред. </w:t>
      </w:r>
      <w:hyperlink w:history="0" r:id="rId24" w:tooltip="Постановление Правительства Свердловской области от 01.07.2021 N 401-ПП &quot;О внесении изменений в отдельные постановления Правительства Свердловской области в сфере обращения с животны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01.07.2021 N 401-ПП)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передачи животного без владельца в приют для животных с момента отлова составляет 24 часа.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Исполнители мероприятий обеспечивают ведение учета объема выполненных работ, журнала учета и регистрации отловленных животных без владельцев, карточек учета животных без владельцев и оформление иной документации, предусмотренной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выполненных работ представляются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Транспортировка и перевозка отловленных животных без владельцев производится при наличии ветеринарных сопроводительных документов, подтверждающих ветеринарное благополучие территории места отлова животных без владельцев по заразным болезням животных, в том числе по болезням, общим для человека и животных, оформленных в порядке, установленном законодательством Российской Федерации в области ветеринарии.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ОСМОТР ЖИВОТНЫХ БЕЗ ВЛАДЕЛЬЦЕВ,</w:t>
      </w:r>
    </w:p>
    <w:p>
      <w:pPr>
        <w:pStyle w:val="2"/>
        <w:jc w:val="center"/>
      </w:pPr>
      <w:r>
        <w:rPr>
          <w:sz w:val="20"/>
        </w:rPr>
        <w:t xml:space="preserve">ПОСТУПИВШИХ В ПРИЮТ ДЛЯ ЖИВОТНЫХ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После поступления отловленного животного без владельца в приют для животных осуществляется его первичный осмотр и оценка состояния здоровья специалистом в области ветеринарии, являющимся уполномоченным лицом органов и организаций, входящих в систему Государственной ветеринарной службы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ходе осмотра определяются общее состояние здоровья животного без владельца, наличие или отсутствие внешних признаков инфекционных заболеваний, травм, признаков жестокого обращения с животным, признаков наличия у животного владельца, а также устанавливается необходимость оказания животному неотложной ветеринарной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Результаты осмотра фиксируются в </w:t>
      </w:r>
      <w:hyperlink w:history="0" w:anchor="P258" w:tooltip="                                 Карточка">
        <w:r>
          <w:rPr>
            <w:sz w:val="20"/>
            <w:color w:val="0000ff"/>
          </w:rPr>
          <w:t xml:space="preserve">карточке</w:t>
        </w:r>
      </w:hyperlink>
      <w:r>
        <w:rPr>
          <w:sz w:val="20"/>
        </w:rPr>
        <w:t xml:space="preserve"> учета животного без владельца по форме согласно приложению N 2 к настоящему порядку.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ОКАЗАНИЕ НЕОТЛОЖНОЙ ВЕТЕРИНАРНОЙ ПОМОЩИ,</w:t>
      </w:r>
    </w:p>
    <w:p>
      <w:pPr>
        <w:pStyle w:val="2"/>
        <w:jc w:val="center"/>
      </w:pPr>
      <w:r>
        <w:rPr>
          <w:sz w:val="20"/>
        </w:rPr>
        <w:t xml:space="preserve">ЛЕЧЕНИЕ ЖИВОТНЫХ БЕЗ ВЛАДЕЛЬЦЕВ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После первичного осмотра отловленных животных без владельцев им в случае необходимости оказывается неотложная ветеринарная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Лечение животного без владельца может осуществляться приютами для животных самостоятельно при наличии необходимого оборудования, лекарственных препаратов, условий и специалиста в области ветеринарии либо путем привлечения третьих лиц на основании заключенного с ними договора.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СОДЕРЖАНИЕ ЖИВОТНЫХ БЕЗ ВЛАДЕЛЬЦЕВ</w:t>
      </w:r>
    </w:p>
    <w:p>
      <w:pPr>
        <w:pStyle w:val="2"/>
        <w:jc w:val="center"/>
      </w:pPr>
      <w:r>
        <w:rPr>
          <w:sz w:val="20"/>
        </w:rPr>
        <w:t xml:space="preserve">В ПРИЮТЕ ДЛЯ ЖИВОТНЫХ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Порядок организации приютов для животных и нормы содержания животных в них на территории Свердловской области устанавливаются Правительством Свердловской области в соответствии с методическими </w:t>
      </w:r>
      <w:hyperlink w:history="0" r:id="rId25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 по организации деятельности приютов для животных и установлению норм содержания животных в них, утвержденными Постановлением Правительства Российской Федерации от 23.11.2019 N 1504 "Об утверждении методических указаний по организации деятельности приютов для животных и установлению норм содержания животных в них".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После осмотра и оценки состояния здоровья отловленных животных без владельцев все животные помещаются на карантин.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Под наблюдением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осуществляются мероприятия по обязательному карантинированию в течение десяти дней поступивших в приюты для животных животных без владельцев, вакцинация таких животных против бешенства и заболеваний, опасных для человека и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Владельцы приютов для животных и уполномоченные ими лица обязаны обеспечивать доступность и открытость информации об отловленных животных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отловленном животном без владельца с приложением фотографии, регистрационного номера и описанием его индивидуальных характеристик в течение двух суток с момента поступления животного без владельца в приют для животных размещается на официальных сайтах исполнителей мероприятий и приютов для животных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образований, расположенных на территории Свердловской области (далее - муниципальные образования), обеспечивают размещение на своих официальных сайтах в информационно-телекоммуникационной сети "Интернет" информации о приютах для животных и лицах, осуществляющих отлов животных без владельцев на территории соответствующего муниципального образования, с указанием адресов, контактных телефонов и ссылок на официальные сайты исполнителей мероприятий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обнаружении у отловленного животного без владельца регистрационного знака, микрочипа, татуировки, жетона, иной информации о местонахождении владельца отловленного животного владельцы приютов для животных или уполномоченные ими лица уведомляют владельца об отлове животного любым доступным способом, а также направляют письменное уведомление о задержании такого животного в администрацию соответствующего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Владельцы потерявшихся животных, граждане, добровольцы (волонтеры) вправе обратиться в приют для животных и к исполнителю мероприятий за получением достоверной информации об отловленных животных. Указанная информация предоставляется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Владельцы приютов для животных и уполномоченные ими лица обязаны обеспечить доступ в течение не менее двух часов в день к местам содержания животных без владельцев для собственников потерявшихся животных, граждан, добровольцев (волонтеров) и лиц, желающих приобрести отловленных животных в собственность, с целью осмотра животных.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Владельцы приютов для животных после поступления в приют для животных отловленного животного обязаны возвратить такое животное его владельцу, а если владелец такого животного или место его пребывания неизвестны, то не позднее трех дней с момента отлова заявить об обнаруженном животном в органы внутренних дел или в орган местного самоуправления муниципального образования, на территории которого отловлено животное без владельца, принимающие меры к розыску собственника.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неисполнения владельцем приюта для животных обязанности по направлению заявления об обнаруженном животном без владельца в соответствии с </w:t>
      </w:r>
      <w:hyperlink w:history="0" w:anchor="P143" w:tooltip="29. Владельцы приютов для животных после поступления в приют для животных отловленного животного обязаны возвратить такое животное его владельцу, а если владелец такого животного или место его пребывания неизвестны, то не позднее трех дней с момента отлова заявить об обнаруженном животном в органы внутренних дел или в орган местного самоуправления муниципального образования, на территории которого отловлено животное без владельца, принимающие меры к розыску собственника.">
        <w:r>
          <w:rPr>
            <w:sz w:val="20"/>
            <w:color w:val="0000ff"/>
          </w:rPr>
          <w:t xml:space="preserve">частью первой</w:t>
        </w:r>
      </w:hyperlink>
      <w:r>
        <w:rPr>
          <w:sz w:val="20"/>
        </w:rPr>
        <w:t xml:space="preserve"> настоящего пункта мероприятия по осуществлению деятельности по обращению с животными без владельцев считаются невыполненными.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После поступления в приют животные без владельцев подлежат освидетельствованию специалистом в области ветеринарии и специалистом-кинологом на предмет наличия (отсутствия) у них немотивированной агрессивности.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освидетельствования на предмет наличия (отсутствия) у животных без владельцев немотивированной агрессивности и карантинирования клинически здоровые животные без владельцев подлежат вакцинации, стерилизации и маркированию неснимаемыми и несмываемыми метками.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карантинирования, вакцинации и маркирования неснимаемыми и несмываемыми метками стерилизованные неагрессивные животные без владельцев подлежат возврату на прежние места обитания в соответствии с </w:t>
      </w:r>
      <w:hyperlink w:history="0" w:anchor="P181" w:tooltip="Глава 9. ТРАНСПОРТИРОВКА И ВОЗВРАТ">
        <w:r>
          <w:rPr>
            <w:sz w:val="20"/>
            <w:color w:val="0000ff"/>
          </w:rPr>
          <w:t xml:space="preserve">главой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Животные без владельцев, которые не могут быть возвращены на прежние места их обитания, содержатся в приюте для животных до момента передачи таких животных новым владельцам или наступления естественной смерти таких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Содержащиеся в приютах для животных животные возвращаются владельцам либо передаются третьим лицам на содержание и в пользование с целью последующего приобретения животного в собственность.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отловленных животных их владельцам осуществляется при предъявлении документов или иных доказательств, подтверждающих право собственности на животное или иное вещное право на животное (родословная, ветеринарный паспорт и иное). Доказательством права собственности на животное могут являться помимо прочего фотографии и свидетельские показания.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Владельцы приютов для животных и уполномоченные ими лица, также лица, которым переданы отловленные животные без владельцев на содержание и в пользование, несут ответственность за гибель и причинение вреда здоровью животных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собственности на отловленных животных без владельцев возникает в порядке, определенном Гражданским </w:t>
      </w:r>
      <w:hyperlink w:history="0" r:id="rId26" w:tooltip="&quot;Гражданский кодекс Российской Федерации (часть первая)&quot; от 30.11.1994 N 51-ФЗ (ред. от 16.04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</w:pPr>
      <w:r>
        <w:rPr>
          <w:sz w:val="20"/>
        </w:rPr>
      </w:r>
    </w:p>
    <w:bookmarkStart w:id="154" w:name="P154"/>
    <w:bookmarkEnd w:id="154"/>
    <w:p>
      <w:pPr>
        <w:pStyle w:val="2"/>
        <w:outlineLvl w:val="1"/>
        <w:jc w:val="center"/>
      </w:pPr>
      <w:r>
        <w:rPr>
          <w:sz w:val="20"/>
        </w:rPr>
        <w:t xml:space="preserve">Глава 6. ВАКЦИНАЦИЯ И СТЕРИЛИЗАЦИЯ ЖИВОТНЫХ БЕЗ ВЛАДЕЛЬЦЕВ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После карантинирования клинически здоровые животные без владельцев вакцинируются против бешенства специалистами в области ветеринарии, являющимися уполномоченными лицами органов и организаций, входящих в систему Государственной ветеринарной службы Российской Федерации,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Свердловской области, утверждаемым Департаментом ветеринарии Свердловской области, и государственным заданием государственного бюджетного учреждения ветеринарии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Решение о возможности проведения стерилизации животного без владельца принимается специалистом в области ветеринарии по результатам его осмотра, с учетом возраста, особенностей и физиологического состояния животного.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Стерилизация осуществляется в специально оборудованном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Биологические материалы, полученные в результате стерилизации животного без владельца, маркируются с указанием идентификационного номера стерилизованного животного и утилизируются в соответствии с Ветеринарными </w:t>
      </w:r>
      <w:hyperlink w:history="0" r:id="rId27" w:tooltip="Приказ Минсельхоза России от 26.10.2020 N 626 &quot;Об утверждении Ветеринарных правил перемещения, хранения, переработки и утилизации биологических отходов&quot; (Зарегистрировано в Минюсте России 29.10.2020 N 60657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26.10.2020 N 626 "Об утверждении Ветеринарных правил перемещения, хранения, переработки и утилизации биологических отходов", до вывоза на уничтожение хранятся в морозильной камере для биологических отходов.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Свердловской области от 01.07.2021 N 401-ПП &quot;О внесении изменений в отдельные постановления Правительства Свердловской области в сфере обращения с животны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01.07.2021 N 401-ПП)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После проведения стерилизации животные без владельцев содержатся в теплом помещении под наблюдением специалиста в области ветеринарии, им обеспечивается послеоперационный уход, длительность которого определяется специалистом в области ветеринарии.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7. МАРКИРОВАНИЕ ЖИВОТНЫХ БЕЗ ВЛАДЕЛЬЦЕВ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Все животные без владельцев, поступившие в приют для животных, подлежат обязательному маркированию неснимаемыми и несмываемыми метками.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Все поступившие в приют для животных животные без владельцев после освидетельствования на предмет наличия (отсутствия) у них немотивированной агрессивности и проведения в соответствии с </w:t>
      </w:r>
      <w:hyperlink w:history="0" w:anchor="P154" w:tooltip="Глава 6. ВАКЦИНАЦИЯ И СТЕРИЛИЗАЦИЯ ЖИВОТНЫХ БЕЗ ВЛАДЕЛЬЦЕВ">
        <w:r>
          <w:rPr>
            <w:sz w:val="20"/>
            <w:color w:val="0000ff"/>
          </w:rPr>
          <w:t xml:space="preserve">главой 6</w:t>
        </w:r>
      </w:hyperlink>
      <w:r>
        <w:rPr>
          <w:sz w:val="20"/>
        </w:rPr>
        <w:t xml:space="preserve"> настоящего порядка мероприятий по стерилизации маркируются путем установки на ухе животного ушной бирки с уникальным идентификационным номером, или путем имплантации ему электронного чипа, содержащего информацию о животном, или комбинацией указанных способов.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проведение маркирования при проведении процедуры стерилизации при отсутствии противопоказаний у животного.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Размер ушной бирки должен соответствовать размеру животного.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8. УМЕРЩВЛЕНИЕ ЖИВОТНЫХ БЕЗ ВЛАДЕЛЬЦЕВ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Животных без владельцев,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Решение о наличии показаний и необходимости умерщвления животного без владельца принимается специалистом в области ветеринарии.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О проведении умерщвления животного без владельца составляется акт умерщвления животного без владельца с приложением заключения о состоянии животного.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Свердловской области от 01.07.2021 N 401-ПП &quot;О внесении изменений в отдельные постановления Правительства Свердловской области в сфере обращения с животны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01.07.2021 N 401-ПП)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При умерщвлении животного без владельца обязательно предварительное медикаментозное отключение сознания животного.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До проведения процедуры умерщвления животное без владельца должно содержаться в условиях, которые удовлетворяют его природную потребность в еде, воде, сне, возможности передвижения и двигательной активности.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Трупы животных без владельцев до вывоза на уничтожение хранятся в морозильной камере для биологических отходов и утилизируются в соответствии с Ветеринарными </w:t>
      </w:r>
      <w:hyperlink w:history="0" r:id="rId30" w:tooltip="Приказ Минсельхоза России от 26.10.2020 N 626 &quot;Об утверждении Ветеринарных правил перемещения, хранения, переработки и утилизации биологических отходов&quot; (Зарегистрировано в Минюсте России 29.10.2020 N 60657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26.10.2020 N 626 "Об утверждении Ветеринарных правил перемещения, хранения, переработки и утилизации биологических отходов".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Свердловской области от 01.07.2021 N 401-ПП &quot;О внесении изменений в отдельные постановления Правительства Свердловской области в сфере обращения с животны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01.07.2021 N 401-ПП)</w:t>
      </w:r>
    </w:p>
    <w:p>
      <w:pPr>
        <w:pStyle w:val="0"/>
      </w:pPr>
      <w:r>
        <w:rPr>
          <w:sz w:val="20"/>
        </w:rPr>
      </w:r>
    </w:p>
    <w:bookmarkStart w:id="181" w:name="P181"/>
    <w:bookmarkEnd w:id="181"/>
    <w:p>
      <w:pPr>
        <w:pStyle w:val="2"/>
        <w:outlineLvl w:val="1"/>
        <w:jc w:val="center"/>
      </w:pPr>
      <w:r>
        <w:rPr>
          <w:sz w:val="20"/>
        </w:rPr>
        <w:t xml:space="preserve">Глава 9. ТРАНСПОРТИРОВКА И ВОЗВРАТ</w:t>
      </w:r>
    </w:p>
    <w:p>
      <w:pPr>
        <w:pStyle w:val="2"/>
        <w:jc w:val="center"/>
      </w:pPr>
      <w:r>
        <w:rPr>
          <w:sz w:val="20"/>
        </w:rPr>
        <w:t xml:space="preserve">ЖИВОТНЫХ БЕЗ ВЛАДЕЛЬЦЕВ НА ПРЕЖНИЕ МЕСТА ОБИТАНИЯ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Возврату на прежние места обитания подлежат не проявляющие немотивированной агрессивности животные без владельцев после проведения в отношении них мероприятий по карантинированию, лечению (при необходимости), маркированию неснимаемыми и несмываемыми метками, вакцинации и стерилизации.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При транспортировке животных без владельцев к месту прежнего обитания должны соблюдаться требования, определенные в </w:t>
      </w:r>
      <w:hyperlink w:history="0" w:anchor="P77" w:tooltip="Глава 2. ОРГАНИЗАЦИЯ ОТЛОВА ЖИВОТНЫХ БЕЗ ВЛАДЕЛЬЦЕВ,">
        <w:r>
          <w:rPr>
            <w:sz w:val="20"/>
            <w:color w:val="0000ff"/>
          </w:rPr>
          <w:t xml:space="preserve">главе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 возврате животных без владельцев на прежние места их обитания исполнители мероприятий,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в сфере обращения с животными и уполномоченного органа копии этой видеозаписи.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10. РЕГИСТРАЦИЯ И УЧЕТ ЖИВОТНЫХ БЕЗ ВЛАДЕЛЬЦЕВ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50. Все животные без владельцев, в отношении которых осуществлены процедуры по отлову, карантинированию, маркированию, вакцинации, стерилизации и возврату на прежние места их обитания, а также остающиеся на содержании в приюте для животных, подлежат учету и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Учет и регистрация животных без владельцев производятся на бумажном и (или) электронных носителях, срок хранения которых составляет три года со дня выбытия из приюта для животных или смерти животного.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Прием животных без владельцев в приют для животных оформляется актом приема-передачи и регистрируется в журнале учета поступивших отловленных животных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каждое животное без владельца оформляется </w:t>
      </w:r>
      <w:hyperlink w:history="0" w:anchor="P258" w:tooltip="                                 Карточка">
        <w:r>
          <w:rPr>
            <w:sz w:val="20"/>
            <w:color w:val="0000ff"/>
          </w:rPr>
          <w:t xml:space="preserve">карточка</w:t>
        </w:r>
      </w:hyperlink>
      <w:r>
        <w:rPr>
          <w:sz w:val="20"/>
        </w:rPr>
        <w:t xml:space="preserve"> учета животного без владельца по форме согласно приложению N 2 к настоящему порядку, подлежащая ведению в течение всего времени нахождения животного в приюте для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Карточки учета животных без владельцев должны иметь последовательную нумерацию.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ведение журналов учета, карточек учета животных без владельцев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связанные с организацией отлова и содержания отловленных животных без владельцев, в том числе средства, обеспечивающие воспроизведение электронных документов, а также проверку подлинности электронной подписи, подлежат хранению в течение трех лет после года, в котором они использовались для составления отчетности в последний раз.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Содержание животного без владельца в приюте для животных оканчивается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возврата не проявляющего немотивированной агрессивности, вакцинированного, маркированного и стерилизованного животного без владельца на прежнее место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возврата потерявшихся животных их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передачи вакцинированного и стерилизованного животного третьим лицам на содержание и в пользование с целью последующего приобретения в собственность;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передачи животного в собственность новому владельцу, в том числе в муниципальную собственность,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умерщвления в случае необходимости прекращения непереносимых физических страданий нежизнеспособного животного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естественной смерти животного.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осуществления деятельности</w:t>
      </w:r>
    </w:p>
    <w:p>
      <w:pPr>
        <w:pStyle w:val="0"/>
        <w:jc w:val="right"/>
      </w:pPr>
      <w:r>
        <w:rPr>
          <w:sz w:val="20"/>
        </w:rPr>
        <w:t xml:space="preserve">по обращению с животными без владельцев</w:t>
      </w:r>
    </w:p>
    <w:p>
      <w:pPr>
        <w:pStyle w:val="0"/>
        <w:jc w:val="right"/>
      </w:pPr>
      <w:r>
        <w:rPr>
          <w:sz w:val="20"/>
        </w:rPr>
        <w:t xml:space="preserve">на территории 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216" w:name="P216"/>
    <w:bookmarkEnd w:id="216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 заявок на отлов животных без владельцев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644"/>
        <w:gridCol w:w="3742"/>
        <w:gridCol w:w="1587"/>
        <w:gridCol w:w="1361"/>
        <w:gridCol w:w="2154"/>
        <w:gridCol w:w="1020"/>
        <w:gridCol w:w="1191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поступления заявки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заявителя (представитель юридического лица, наименование юридического лица)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животного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животного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отлова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отлова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2"/>
          <w:headerReference w:type="first" r:id="rId32"/>
          <w:footerReference w:type="default" r:id="rId33"/>
          <w:footerReference w:type="first" r:id="rId3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осуществления деятельности</w:t>
      </w:r>
    </w:p>
    <w:p>
      <w:pPr>
        <w:pStyle w:val="0"/>
        <w:jc w:val="right"/>
      </w:pPr>
      <w:r>
        <w:rPr>
          <w:sz w:val="20"/>
        </w:rPr>
        <w:t xml:space="preserve">по обращению с животными без владельцев</w:t>
      </w:r>
    </w:p>
    <w:p>
      <w:pPr>
        <w:pStyle w:val="0"/>
        <w:jc w:val="right"/>
      </w:pPr>
      <w:r>
        <w:rPr>
          <w:sz w:val="20"/>
        </w:rPr>
        <w:t xml:space="preserve">на территории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4" w:tooltip="Постановление Правительства Свердловской области от 01.07.2021 N 401-ПП &quot;О внесении изменений в отдельные постановления Правительства Свердловской области в сфере обращения с животны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01.07.2021 N 401-ПП)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258" w:name="P258"/>
    <w:bookmarkEnd w:id="258"/>
    <w:p>
      <w:pPr>
        <w:pStyle w:val="1"/>
        <w:jc w:val="both"/>
      </w:pPr>
      <w:r>
        <w:rPr>
          <w:sz w:val="20"/>
        </w:rPr>
        <w:t xml:space="preserve">                                 Карточка</w:t>
      </w:r>
    </w:p>
    <w:p>
      <w:pPr>
        <w:pStyle w:val="1"/>
        <w:jc w:val="both"/>
      </w:pPr>
      <w:r>
        <w:rPr>
          <w:sz w:val="20"/>
        </w:rPr>
        <w:t xml:space="preserve">               учета животного без владельца N 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организации-исполнителя в соответствии</w:t>
      </w:r>
    </w:p>
    <w:p>
      <w:pPr>
        <w:pStyle w:val="1"/>
        <w:jc w:val="both"/>
      </w:pPr>
      <w:r>
        <w:rPr>
          <w:sz w:val="20"/>
        </w:rPr>
        <w:t xml:space="preserve">                         с заключенным контрактом)</w:t>
      </w:r>
    </w:p>
    <w:p>
      <w:pPr>
        <w:pStyle w:val="1"/>
        <w:jc w:val="both"/>
      </w:pPr>
      <w:r>
        <w:rPr>
          <w:sz w:val="20"/>
        </w:rPr>
        <w:t xml:space="preserve">Дата отлова: "__"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Адрес места отлова _______________________________________________________: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видеозапись процесса отлова животного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(название файла)</w:t>
      </w:r>
    </w:p>
    <w:p>
      <w:pPr>
        <w:pStyle w:val="1"/>
        <w:jc w:val="both"/>
      </w:pPr>
      <w:r>
        <w:rPr>
          <w:sz w:val="20"/>
        </w:rPr>
        <w:t xml:space="preserve">вид ___________________ порода _______________________________ пол ________</w:t>
      </w:r>
    </w:p>
    <w:p>
      <w:pPr>
        <w:pStyle w:val="1"/>
        <w:jc w:val="both"/>
      </w:pPr>
      <w:r>
        <w:rPr>
          <w:sz w:val="20"/>
        </w:rPr>
        <w:t xml:space="preserve">возраст (примерный) _____________ масса ____________ высота в холке _______</w:t>
      </w:r>
    </w:p>
    <w:p>
      <w:pPr>
        <w:pStyle w:val="1"/>
        <w:jc w:val="both"/>
      </w:pPr>
      <w:r>
        <w:rPr>
          <w:sz w:val="20"/>
        </w:rPr>
        <w:t xml:space="preserve">окрас _______________________________ особые приметы _____________________.</w:t>
      </w:r>
    </w:p>
    <w:p>
      <w:pPr>
        <w:pStyle w:val="1"/>
        <w:jc w:val="both"/>
      </w:pPr>
      <w:r>
        <w:rPr>
          <w:sz w:val="20"/>
        </w:rPr>
        <w:t xml:space="preserve">Подписи представителей организации-исполнителя:</w:t>
      </w:r>
    </w:p>
    <w:p>
      <w:pPr>
        <w:pStyle w:val="1"/>
        <w:jc w:val="both"/>
      </w:pPr>
      <w:r>
        <w:rPr>
          <w:sz w:val="20"/>
        </w:rPr>
        <w:t xml:space="preserve">______________________________ (____________________)</w:t>
      </w:r>
    </w:p>
    <w:p>
      <w:pPr>
        <w:pStyle w:val="1"/>
        <w:jc w:val="both"/>
      </w:pPr>
      <w:r>
        <w:rPr>
          <w:sz w:val="20"/>
        </w:rPr>
        <w:t xml:space="preserve">______________________________ (____________________)</w:t>
      </w:r>
    </w:p>
    <w:p>
      <w:pPr>
        <w:pStyle w:val="1"/>
        <w:jc w:val="both"/>
      </w:pPr>
      <w:r>
        <w:rPr>
          <w:sz w:val="20"/>
        </w:rPr>
        <w:t xml:space="preserve">Первичный осмотр: "__" __________ 20__ г.</w:t>
      </w:r>
    </w:p>
    <w:p>
      <w:pPr>
        <w:pStyle w:val="1"/>
        <w:jc w:val="both"/>
      </w:pPr>
      <w:r>
        <w:rPr>
          <w:sz w:val="20"/>
        </w:rPr>
        <w:t xml:space="preserve">Ветеринарный врач _________________________________ (_____________________)</w:t>
      </w:r>
    </w:p>
    <w:p>
      <w:pPr>
        <w:pStyle w:val="1"/>
        <w:jc w:val="both"/>
      </w:pPr>
      <w:r>
        <w:rPr>
          <w:sz w:val="20"/>
        </w:rPr>
        <w:t xml:space="preserve">Результаты: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Рекомендации: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Освидетельствование на предмет наличия (отсутствия)</w:t>
      </w:r>
    </w:p>
    <w:p>
      <w:pPr>
        <w:pStyle w:val="1"/>
        <w:jc w:val="both"/>
      </w:pPr>
      <w:r>
        <w:rPr>
          <w:sz w:val="20"/>
        </w:rPr>
        <w:t xml:space="preserve">у животного немотивированной агрессивности 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Специалист в области ветеринарии: __________________ (____________________)</w:t>
      </w:r>
    </w:p>
    <w:p>
      <w:pPr>
        <w:pStyle w:val="1"/>
        <w:jc w:val="both"/>
      </w:pPr>
      <w:r>
        <w:rPr>
          <w:sz w:val="20"/>
        </w:rPr>
        <w:t xml:space="preserve">Специалист-кинолог: ________________________________ (____________________)</w:t>
      </w:r>
    </w:p>
    <w:p>
      <w:pPr>
        <w:pStyle w:val="1"/>
        <w:jc w:val="both"/>
      </w:pPr>
      <w:r>
        <w:rPr>
          <w:sz w:val="20"/>
        </w:rPr>
        <w:t xml:space="preserve">Рекомендации: 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Клинический осмотр: "__" _____________ 20__ г.</w:t>
      </w:r>
    </w:p>
    <w:p>
      <w:pPr>
        <w:pStyle w:val="1"/>
        <w:jc w:val="both"/>
      </w:pPr>
      <w:r>
        <w:rPr>
          <w:sz w:val="20"/>
        </w:rPr>
        <w:t xml:space="preserve">Специалист в области ветеринарии: __________________ (____________________)</w:t>
      </w:r>
    </w:p>
    <w:p>
      <w:pPr>
        <w:pStyle w:val="1"/>
        <w:jc w:val="both"/>
      </w:pPr>
      <w:r>
        <w:rPr>
          <w:sz w:val="20"/>
        </w:rPr>
        <w:t xml:space="preserve">Рекомендации: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Стерилизация/кастрация: "__" __________ 20__ г.</w:t>
      </w:r>
    </w:p>
    <w:p>
      <w:pPr>
        <w:pStyle w:val="1"/>
        <w:jc w:val="both"/>
      </w:pPr>
      <w:r>
        <w:rPr>
          <w:sz w:val="20"/>
        </w:rPr>
        <w:t xml:space="preserve">Проведена специалистом в области ветеринарии _____________ (______________)</w:t>
      </w:r>
    </w:p>
    <w:p>
      <w:pPr>
        <w:pStyle w:val="1"/>
        <w:jc w:val="both"/>
      </w:pPr>
      <w:r>
        <w:rPr>
          <w:sz w:val="20"/>
        </w:rPr>
        <w:t xml:space="preserve">Рекомендации: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Присвоенный идентификационный номер 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(номер бирки, электронный микрочип, клеймо, иное)</w:t>
      </w:r>
    </w:p>
    <w:p>
      <w:pPr>
        <w:pStyle w:val="1"/>
        <w:jc w:val="both"/>
      </w:pPr>
      <w:r>
        <w:rPr>
          <w:sz w:val="20"/>
        </w:rPr>
        <w:t xml:space="preserve">Вакцинация против бешенства: "__" __________ 20__ г.</w:t>
      </w:r>
    </w:p>
    <w:p>
      <w:pPr>
        <w:pStyle w:val="1"/>
        <w:jc w:val="both"/>
      </w:pPr>
      <w:r>
        <w:rPr>
          <w:sz w:val="20"/>
        </w:rPr>
        <w:t xml:space="preserve">Вакцина: ___________________________ Серия N ______________________________</w:t>
      </w:r>
    </w:p>
    <w:p>
      <w:pPr>
        <w:pStyle w:val="1"/>
        <w:jc w:val="both"/>
      </w:pPr>
      <w:r>
        <w:rPr>
          <w:sz w:val="20"/>
        </w:rPr>
        <w:t xml:space="preserve">Специалист в области ветеринарии: _____________________ (_________________)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Выбытие: "__" __________ 20__ г.</w:t>
      </w:r>
    </w:p>
    <w:p>
      <w:pPr>
        <w:pStyle w:val="1"/>
        <w:jc w:val="both"/>
      </w:pPr>
      <w:r>
        <w:rPr>
          <w:sz w:val="20"/>
        </w:rPr>
        <w:t xml:space="preserve">Адрес возврата животного без владельца: ___________________________________</w:t>
      </w:r>
    </w:p>
    <w:p>
      <w:pPr>
        <w:pStyle w:val="1"/>
        <w:jc w:val="both"/>
      </w:pPr>
      <w:r>
        <w:rPr>
          <w:sz w:val="20"/>
        </w:rPr>
        <w:t xml:space="preserve">Видеозапись процесса возврата животного без  владельца  на  прежнее   место</w:t>
      </w:r>
    </w:p>
    <w:p>
      <w:pPr>
        <w:pStyle w:val="1"/>
        <w:jc w:val="both"/>
      </w:pPr>
      <w:r>
        <w:rPr>
          <w:sz w:val="20"/>
        </w:rPr>
        <w:t xml:space="preserve">обитания: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(название файла)</w:t>
      </w:r>
    </w:p>
    <w:p>
      <w:pPr>
        <w:pStyle w:val="1"/>
        <w:jc w:val="both"/>
      </w:pPr>
      <w:r>
        <w:rPr>
          <w:sz w:val="20"/>
        </w:rPr>
        <w:t xml:space="preserve">Представитель организации-исполнителя _______________ (___________________)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случае возврата животного его владельцу, передачи в муниципальную</w:t>
      </w:r>
    </w:p>
    <w:p>
      <w:pPr>
        <w:pStyle w:val="1"/>
        <w:jc w:val="both"/>
      </w:pPr>
      <w:r>
        <w:rPr>
          <w:sz w:val="20"/>
        </w:rPr>
        <w:t xml:space="preserve">собственность, передачи животного лицу на содержание с целью последующего</w:t>
      </w:r>
    </w:p>
    <w:p>
      <w:pPr>
        <w:pStyle w:val="1"/>
        <w:jc w:val="both"/>
      </w:pPr>
      <w:r>
        <w:rPr>
          <w:sz w:val="20"/>
        </w:rPr>
        <w:t xml:space="preserve">приобретения животного в собственность:</w:t>
      </w:r>
    </w:p>
    <w:p>
      <w:pPr>
        <w:pStyle w:val="1"/>
        <w:jc w:val="both"/>
      </w:pPr>
      <w:r>
        <w:rPr>
          <w:sz w:val="20"/>
        </w:rPr>
        <w:t xml:space="preserve">Акт передачи животного N ____ от "__" __________ 20__ г.</w:t>
      </w:r>
    </w:p>
    <w:p>
      <w:pPr>
        <w:pStyle w:val="1"/>
        <w:jc w:val="both"/>
      </w:pPr>
      <w:r>
        <w:rPr>
          <w:sz w:val="20"/>
        </w:rPr>
        <w:t xml:space="preserve">Номер микрочипа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лица, принявшего животное: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(Ф.И.О.,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Адрес лица, принявшего животное: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Представитель организации-исполнителя _______________ (___________________)</w:t>
      </w:r>
    </w:p>
    <w:p>
      <w:pPr>
        <w:pStyle w:val="1"/>
        <w:jc w:val="both"/>
      </w:pPr>
      <w:r>
        <w:rPr>
          <w:sz w:val="20"/>
        </w:rPr>
        <w:t xml:space="preserve">Лицо, принявшее животное, _______________________ (_______________________)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Умерщвление: "__" __________ 20__ г.</w:t>
      </w:r>
    </w:p>
    <w:p>
      <w:pPr>
        <w:pStyle w:val="1"/>
        <w:jc w:val="both"/>
      </w:pPr>
      <w:r>
        <w:rPr>
          <w:sz w:val="20"/>
        </w:rPr>
        <w:t xml:space="preserve">Акт умерщвления животного без владельца N ____ от "__" ______ 20__ г.</w:t>
      </w:r>
    </w:p>
    <w:p>
      <w:pPr>
        <w:pStyle w:val="1"/>
        <w:jc w:val="both"/>
      </w:pPr>
      <w:r>
        <w:rPr>
          <w:sz w:val="20"/>
        </w:rPr>
        <w:t xml:space="preserve">Утилизация: "__" __________ 20__ г.</w:t>
      </w:r>
    </w:p>
    <w:p>
      <w:pPr>
        <w:pStyle w:val="1"/>
        <w:jc w:val="both"/>
      </w:pPr>
      <w:r>
        <w:rPr>
          <w:sz w:val="20"/>
        </w:rPr>
        <w:t xml:space="preserve">Представитель организации-исполнителя ___________________ (_______________)</w:t>
      </w:r>
    </w:p>
    <w:p>
      <w:pPr>
        <w:pStyle w:val="1"/>
        <w:jc w:val="both"/>
      </w:pPr>
      <w:r>
        <w:rPr>
          <w:sz w:val="20"/>
        </w:rPr>
        <w:t xml:space="preserve">Представитель специализированной организации ____________ (_______________)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26.02.2020 N 107-ПП</w:t>
            <w:br/>
            <w:t>(ред. от 01.07.2021)</w:t>
            <w:br/>
            <w:t>"Об утверждении Порядка 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26.02.2020 N 107-ПП</w:t>
            <w:br/>
            <w:t>(ред. от 01.07.2021)</w:t>
            <w:br/>
            <w:t>"Об утверждении Порядка 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2236871D9A4A212D37E94432D4894875EEB564D330F19E83C0223AE369C480453016BCE957078734CD6310E88950FDC45A95EA502112DB3E797EE9R5PAG" TargetMode = "External"/>
	<Relationship Id="rId8" Type="http://schemas.openxmlformats.org/officeDocument/2006/relationships/hyperlink" Target="consultantplus://offline/ref=082236871D9A4A212D37F74924B8D74270E7EA68D339FCCEDD96246DBC39C2D5057010E9AA130B8137C63741A9D709AF811198E84F3D12D8R2P3G" TargetMode = "External"/>
	<Relationship Id="rId9" Type="http://schemas.openxmlformats.org/officeDocument/2006/relationships/hyperlink" Target="consultantplus://offline/ref=082236871D9A4A212D37F74924B8D74277E6E86DD633FCCEDD96246DBC39C2D5057010E9AA130A863DC63741A9D709AF811198E84F3D12D8R2P3G" TargetMode = "External"/>
	<Relationship Id="rId10" Type="http://schemas.openxmlformats.org/officeDocument/2006/relationships/hyperlink" Target="consultantplus://offline/ref=082236871D9A4A212D37E94432D4894875EEB564D334F49A88C7223AE369C480453016BCFB575F8B37CC7D10EC9C06AC82R0PCG" TargetMode = "External"/>
	<Relationship Id="rId11" Type="http://schemas.openxmlformats.org/officeDocument/2006/relationships/hyperlink" Target="consultantplus://offline/ref=082236871D9A4A212D37E94432D4894875EEB564D235F69C89C1223AE369C480453016BCFB575F8B37CC7D10EC9C06AC82R0PCG" TargetMode = "External"/>
	<Relationship Id="rId12" Type="http://schemas.openxmlformats.org/officeDocument/2006/relationships/hyperlink" Target="consultantplus://offline/ref=082236871D9A4A212D37E94432D4894875EEB564D235F69A82C6223AE369C480453016BCFB575F8B37CC7D10EC9C06AC82R0PCG" TargetMode = "External"/>
	<Relationship Id="rId13" Type="http://schemas.openxmlformats.org/officeDocument/2006/relationships/hyperlink" Target="consultantplus://offline/ref=082236871D9A4A212D37E94432D4894875EEB564D330F19E83C0223AE369C480453016BCE957078734CD6310EB8950FDC45A95EA502112DB3E797EE9R5PAG" TargetMode = "External"/>
	<Relationship Id="rId14" Type="http://schemas.openxmlformats.org/officeDocument/2006/relationships/hyperlink" Target="consultantplus://offline/ref=082236871D9A4A212D37E94432D4894875EEB564D330F19E83C0223AE369C480453016BCE957078734CD6310E58950FDC45A95EA502112DB3E797EE9R5PAG" TargetMode = "External"/>
	<Relationship Id="rId15" Type="http://schemas.openxmlformats.org/officeDocument/2006/relationships/hyperlink" Target="consultantplus://offline/ref=082236871D9A4A212D37F74924B8D74270E4E368D637FCCEDD96246DBC39C2D5177048E5A912148635D36110EFR8P1G" TargetMode = "External"/>
	<Relationship Id="rId16" Type="http://schemas.openxmlformats.org/officeDocument/2006/relationships/hyperlink" Target="consultantplus://offline/ref=082236871D9A4A212D37F74924B8D74277EDEC6CD139FCCEDD96246DBC39C2D5177048E5A912148635D36110EFR8P1G" TargetMode = "External"/>
	<Relationship Id="rId17" Type="http://schemas.openxmlformats.org/officeDocument/2006/relationships/hyperlink" Target="consultantplus://offline/ref=082236871D9A4A212D37F74924B8D74270E7EA68D339FCCEDD96246DBC39C2D5057010E9AA130B8137C63741A9D709AF811198E84F3D12D8R2P3G" TargetMode = "External"/>
	<Relationship Id="rId18" Type="http://schemas.openxmlformats.org/officeDocument/2006/relationships/hyperlink" Target="consultantplus://offline/ref=082236871D9A4A212D37F74924B8D74277E6E86DD633FCCEDD96246DBC39C2D5057010E9AA130A863DC63741A9D709AF811198E84F3D12D8R2P3G" TargetMode = "External"/>
	<Relationship Id="rId19" Type="http://schemas.openxmlformats.org/officeDocument/2006/relationships/hyperlink" Target="consultantplus://offline/ref=082236871D9A4A212D37F74924B8D74277EDEC6CD139FCCEDD96246DBC39C2D5177048E5A912148635D36110EFR8P1G" TargetMode = "External"/>
	<Relationship Id="rId20" Type="http://schemas.openxmlformats.org/officeDocument/2006/relationships/hyperlink" Target="consultantplus://offline/ref=082236871D9A4A212D37F74924B8D74270E7EA68D339FCCEDD96246DBC39C2D5177048E5A912148635D36110EFR8P1G" TargetMode = "External"/>
	<Relationship Id="rId21" Type="http://schemas.openxmlformats.org/officeDocument/2006/relationships/hyperlink" Target="consultantplus://offline/ref=082236871D9A4A212D37F74924B8D74270E7EA68D339FCCEDD96246DBC39C2D5177048E5A912148635D36110EFR8P1G" TargetMode = "External"/>
	<Relationship Id="rId22" Type="http://schemas.openxmlformats.org/officeDocument/2006/relationships/hyperlink" Target="consultantplus://offline/ref=082236871D9A4A212D37F74924B8D74270E7EA68D339FCCEDD96246DBC39C2D5057010E9AA130B8433C63741A9D709AF811198E84F3D12D8R2P3G" TargetMode = "External"/>
	<Relationship Id="rId23" Type="http://schemas.openxmlformats.org/officeDocument/2006/relationships/hyperlink" Target="consultantplus://offline/ref=082236871D9A4A212D37F74924B8D74270E7EA68D339FCCEDD96246DBC39C2D5057010E9AA130B8331C63741A9D709AF811198E84F3D12D8R2P3G" TargetMode = "External"/>
	<Relationship Id="rId24" Type="http://schemas.openxmlformats.org/officeDocument/2006/relationships/hyperlink" Target="consultantplus://offline/ref=082236871D9A4A212D37E94432D4894875EEB564D330F19E83C0223AE369C480453016BCE957078734CD6310E48950FDC45A95EA502112DB3E797EE9R5PAG" TargetMode = "External"/>
	<Relationship Id="rId25" Type="http://schemas.openxmlformats.org/officeDocument/2006/relationships/hyperlink" Target="consultantplus://offline/ref=082236871D9A4A212D37F74924B8D74277E6E361D038FCCEDD96246DBC39C2D5057010E9AA130A863CC63741A9D709AF811198E84F3D12D8R2P3G" TargetMode = "External"/>
	<Relationship Id="rId26" Type="http://schemas.openxmlformats.org/officeDocument/2006/relationships/hyperlink" Target="consultantplus://offline/ref=082236871D9A4A212D37F74924B8D74270E4E368D637FCCEDD96246DBC39C2D5177048E5A912148635D36110EFR8P1G" TargetMode = "External"/>
	<Relationship Id="rId27" Type="http://schemas.openxmlformats.org/officeDocument/2006/relationships/hyperlink" Target="consultantplus://offline/ref=082236871D9A4A212D37F74924B8D74277E3ED6DD835FCCEDD96246DBC39C2D5057010E9AA130A8734C63741A9D709AF811198E84F3D12D8R2P3G" TargetMode = "External"/>
	<Relationship Id="rId28" Type="http://schemas.openxmlformats.org/officeDocument/2006/relationships/hyperlink" Target="consultantplus://offline/ref=082236871D9A4A212D37E94432D4894875EEB564D330F19E83C0223AE369C480453016BCE957078734CD6311EC8950FDC45A95EA502112DB3E797EE9R5PAG" TargetMode = "External"/>
	<Relationship Id="rId29" Type="http://schemas.openxmlformats.org/officeDocument/2006/relationships/hyperlink" Target="consultantplus://offline/ref=082236871D9A4A212D37E94432D4894875EEB564D330F19E83C0223AE369C480453016BCE957078734CD6311EF8950FDC45A95EA502112DB3E797EE9R5PAG" TargetMode = "External"/>
	<Relationship Id="rId30" Type="http://schemas.openxmlformats.org/officeDocument/2006/relationships/hyperlink" Target="consultantplus://offline/ref=082236871D9A4A212D37F74924B8D74277E3ED6DD835FCCEDD96246DBC39C2D5057010E9AA130A8734C63741A9D709AF811198E84F3D12D8R2P3G" TargetMode = "External"/>
	<Relationship Id="rId31" Type="http://schemas.openxmlformats.org/officeDocument/2006/relationships/hyperlink" Target="consultantplus://offline/ref=082236871D9A4A212D37E94432D4894875EEB564D330F19E83C0223AE369C480453016BCE957078734CD6311EC8950FDC45A95EA502112DB3E797EE9R5PAG" TargetMode = "External"/>
	<Relationship Id="rId32" Type="http://schemas.openxmlformats.org/officeDocument/2006/relationships/header" Target="header2.xml"/>
	<Relationship Id="rId33" Type="http://schemas.openxmlformats.org/officeDocument/2006/relationships/footer" Target="footer2.xml"/>
	<Relationship Id="rId34" Type="http://schemas.openxmlformats.org/officeDocument/2006/relationships/hyperlink" Target="consultantplus://offline/ref=082236871D9A4A212D37E94432D4894875EEB564D330F19E83C0223AE369C480453016BCE957078734CD6311EE8950FDC45A95EA502112DB3E797EE9R5P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26.02.2020 N 107-ПП
(ред. от 01.07.2021)
"Об утверждении Порядка осуществления деятельности по обращению с животными без владельцев на территории Свердловской области"</dc:title>
  <dcterms:created xsi:type="dcterms:W3CDTF">2023-01-31T06:15:15Z</dcterms:created>
</cp:coreProperties>
</file>