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E0" w:rsidRDefault="002106E0">
      <w:pPr>
        <w:pStyle w:val="ConsPlusNormal"/>
        <w:jc w:val="both"/>
        <w:outlineLvl w:val="0"/>
      </w:pPr>
    </w:p>
    <w:p w:rsidR="002106E0" w:rsidRDefault="002106E0">
      <w:pPr>
        <w:pStyle w:val="ConsPlusTitle"/>
        <w:jc w:val="center"/>
      </w:pPr>
      <w:r>
        <w:t>АДМИНИСТРАЦИЯ АРТЕМОВСКОГО ГОРОДСКОГО ОКРУГА</w:t>
      </w:r>
    </w:p>
    <w:p w:rsidR="002106E0" w:rsidRDefault="002106E0">
      <w:pPr>
        <w:pStyle w:val="ConsPlusTitle"/>
        <w:jc w:val="center"/>
      </w:pPr>
    </w:p>
    <w:p w:rsidR="002106E0" w:rsidRDefault="002106E0">
      <w:pPr>
        <w:pStyle w:val="ConsPlusTitle"/>
        <w:jc w:val="center"/>
      </w:pPr>
      <w:r>
        <w:t>ПОСТАНОВЛЕНИЕ</w:t>
      </w:r>
    </w:p>
    <w:p w:rsidR="002106E0" w:rsidRDefault="002106E0">
      <w:pPr>
        <w:pStyle w:val="ConsPlusTitle"/>
        <w:jc w:val="center"/>
      </w:pPr>
      <w:r>
        <w:t>от 2 ноября 2015 г. N 1450-ПА</w:t>
      </w:r>
    </w:p>
    <w:p w:rsidR="002106E0" w:rsidRDefault="002106E0">
      <w:pPr>
        <w:pStyle w:val="ConsPlusTitle"/>
        <w:jc w:val="center"/>
      </w:pPr>
    </w:p>
    <w:p w:rsidR="002106E0" w:rsidRDefault="002106E0">
      <w:pPr>
        <w:pStyle w:val="ConsPlusTitle"/>
        <w:jc w:val="center"/>
      </w:pPr>
      <w:r>
        <w:t>ОБ ОПРЕДЕЛЕНИИ УПОЛНОМОЧЕННОГО ОРГАНА В СФЕРЕ ОЦЕНКИ</w:t>
      </w:r>
    </w:p>
    <w:p w:rsidR="002106E0" w:rsidRDefault="002106E0">
      <w:pPr>
        <w:pStyle w:val="ConsPlusTitle"/>
        <w:jc w:val="center"/>
      </w:pPr>
      <w:r>
        <w:t>РЕГУЛИРУЮЩЕГО ВОЗДЕЙСТВИЯ ПРОЕКТОВ МУНИЦИПАЛЬНЫХ</w:t>
      </w:r>
    </w:p>
    <w:p w:rsidR="002106E0" w:rsidRDefault="002106E0">
      <w:pPr>
        <w:pStyle w:val="ConsPlusTitle"/>
        <w:jc w:val="center"/>
      </w:pPr>
      <w:r>
        <w:t>НОРМАТИВНЫХ ПРАВОВЫХ АКТОВ И ПРОВЕДЕНИЯ ЭКСПЕРТИЗЫ</w:t>
      </w:r>
    </w:p>
    <w:p w:rsidR="002106E0" w:rsidRDefault="002106E0">
      <w:pPr>
        <w:pStyle w:val="ConsPlusTitle"/>
        <w:jc w:val="center"/>
      </w:pPr>
      <w:r>
        <w:t>МУНИЦИПАЛЬНЫХ НОРМАТИВНЫХ ПРАВОВЫХ АКТОВ</w:t>
      </w:r>
    </w:p>
    <w:p w:rsidR="002106E0" w:rsidRDefault="002106E0">
      <w:pPr>
        <w:pStyle w:val="ConsPlusTitle"/>
        <w:jc w:val="center"/>
      </w:pPr>
      <w:r>
        <w:t>НА ТЕРРИТОРИИ АРТЕМОВСКОГО ГОРОДСКОГО ОКРУГА</w:t>
      </w:r>
    </w:p>
    <w:p w:rsidR="002106E0" w:rsidRDefault="002106E0">
      <w:pPr>
        <w:pStyle w:val="ConsPlusNormal"/>
        <w:jc w:val="both"/>
      </w:pPr>
    </w:p>
    <w:p w:rsidR="002106E0" w:rsidRDefault="002106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14.07.2014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правовых актов", руководствуясь </w:t>
      </w:r>
      <w:hyperlink r:id="rId7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8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</w:t>
      </w:r>
      <w:proofErr w:type="gramEnd"/>
      <w:r>
        <w:t>, постановляю:</w:t>
      </w:r>
    </w:p>
    <w:p w:rsidR="002106E0" w:rsidRDefault="002106E0">
      <w:pPr>
        <w:pStyle w:val="ConsPlusNormal"/>
        <w:ind w:firstLine="540"/>
        <w:jc w:val="both"/>
      </w:pPr>
      <w:r>
        <w:t>1. Определить Администрацию Артемовского городского округа уполномоченным органом в сфере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на территории Артемовского городского округа.</w:t>
      </w:r>
    </w:p>
    <w:p w:rsidR="002106E0" w:rsidRDefault="002106E0">
      <w:pPr>
        <w:pStyle w:val="ConsPlusNormal"/>
        <w:ind w:firstLine="540"/>
        <w:jc w:val="both"/>
      </w:pPr>
      <w:r>
        <w:t>2. Поручить отделу социально-экономического развития Администрации Артемовского городского округа проведение оценки регулирующе</w:t>
      </w:r>
      <w:bookmarkStart w:id="0" w:name="_GoBack"/>
      <w:bookmarkEnd w:id="0"/>
      <w:r>
        <w:t>го воздействия проектов муниципальных нормативных правовых актов и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Артемовского городского округа.</w:t>
      </w:r>
    </w:p>
    <w:p w:rsidR="002106E0" w:rsidRDefault="002106E0">
      <w:pPr>
        <w:pStyle w:val="ConsPlusNormal"/>
        <w:ind w:firstLine="540"/>
        <w:jc w:val="both"/>
      </w:pPr>
      <w:r>
        <w:t>3. Отделу социально-экономического развития Администрации Артемовского городского округа (Пискова Е.В.) в срок до 01.12.2015 разработать:</w:t>
      </w:r>
    </w:p>
    <w:p w:rsidR="002106E0" w:rsidRDefault="002106E0">
      <w:pPr>
        <w:pStyle w:val="ConsPlusNormal"/>
        <w:ind w:firstLine="540"/>
        <w:jc w:val="both"/>
      </w:pPr>
      <w:r>
        <w:t>3.1.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на территории Артемовского городского округа.</w:t>
      </w:r>
    </w:p>
    <w:p w:rsidR="002106E0" w:rsidRDefault="002106E0">
      <w:pPr>
        <w:pStyle w:val="ConsPlusNormal"/>
        <w:ind w:firstLine="540"/>
        <w:jc w:val="both"/>
      </w:pPr>
      <w:r>
        <w:t>3.2. Порядок проведения экспертизы муниципальных правовых актов, затрагивающих вопросы осуществления предпринимательской и инвестиционной деятельности на территории Артемовского городского округа.</w:t>
      </w:r>
    </w:p>
    <w:p w:rsidR="002106E0" w:rsidRDefault="002106E0">
      <w:pPr>
        <w:pStyle w:val="ConsPlusNormal"/>
        <w:ind w:firstLine="540"/>
        <w:jc w:val="both"/>
      </w:pPr>
      <w:r>
        <w:t>3.3. Порядок проведения публичных консультаций по проекту муниципального нормативного правового акта, затрагивающего вопросы осуществления предпринимательской и инвестиционной деятельности на территории Артемовского городского округа.</w:t>
      </w:r>
    </w:p>
    <w:p w:rsidR="002106E0" w:rsidRDefault="002106E0">
      <w:pPr>
        <w:pStyle w:val="ConsPlusNormal"/>
        <w:ind w:firstLine="540"/>
        <w:jc w:val="both"/>
      </w:pPr>
      <w:r>
        <w:t>4. Постановление опубликовать в газете "Артемовский рабочий" и разместить на официальном сайте Артемовского городского округа в информационно-телекоммуникационной сети Интернет.</w:t>
      </w:r>
    </w:p>
    <w:p w:rsidR="002106E0" w:rsidRDefault="002106E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2106E0" w:rsidRDefault="002106E0">
      <w:pPr>
        <w:pStyle w:val="ConsPlusNormal"/>
        <w:jc w:val="both"/>
      </w:pPr>
    </w:p>
    <w:p w:rsidR="002106E0" w:rsidRDefault="002106E0">
      <w:pPr>
        <w:pStyle w:val="ConsPlusNormal"/>
        <w:jc w:val="right"/>
      </w:pPr>
      <w:r>
        <w:t>Первый заместитель главы Администрации</w:t>
      </w:r>
    </w:p>
    <w:p w:rsidR="002106E0" w:rsidRDefault="002106E0">
      <w:pPr>
        <w:pStyle w:val="ConsPlusNormal"/>
        <w:jc w:val="right"/>
      </w:pPr>
      <w:r>
        <w:t>Артемовского городского округа,</w:t>
      </w:r>
    </w:p>
    <w:p w:rsidR="002106E0" w:rsidRDefault="002106E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 Администрации</w:t>
      </w:r>
    </w:p>
    <w:p w:rsidR="002106E0" w:rsidRDefault="002106E0">
      <w:pPr>
        <w:pStyle w:val="ConsPlusNormal"/>
        <w:jc w:val="right"/>
      </w:pPr>
      <w:r>
        <w:t>Артемовского городского округа</w:t>
      </w:r>
    </w:p>
    <w:p w:rsidR="002106E0" w:rsidRDefault="002106E0">
      <w:pPr>
        <w:pStyle w:val="ConsPlusNormal"/>
        <w:jc w:val="right"/>
      </w:pPr>
      <w:r>
        <w:t>А.С.ИВАНОВ</w:t>
      </w:r>
    </w:p>
    <w:p w:rsidR="002106E0" w:rsidRDefault="002106E0">
      <w:pPr>
        <w:pStyle w:val="ConsPlusNormal"/>
        <w:jc w:val="both"/>
      </w:pPr>
    </w:p>
    <w:p w:rsidR="002106E0" w:rsidRDefault="002106E0">
      <w:pPr>
        <w:pStyle w:val="ConsPlusNormal"/>
        <w:jc w:val="both"/>
      </w:pPr>
    </w:p>
    <w:p w:rsidR="002106E0" w:rsidRDefault="00210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CD" w:rsidRDefault="00FD78CD"/>
    <w:sectPr w:rsidR="00FD78CD" w:rsidSect="009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0"/>
    <w:rsid w:val="002106E0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1894062AAB9D9C043AFB3D7EC66D868CD3AE2EE75C96C2E7169773FBC105D78F6738CEC1ECE356FF02A2CY1A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51894062AAB9D9C043AFB3D7EC66D868CD3AE2EE75C96C2E7169773FBC105D78F6738CEC1ECE356FF02A23Y1A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1894062AAB9D9C043AFB3D7EC66D868CD3AE2EE77C86F267969773FBC105D78YFA6L" TargetMode="External"/><Relationship Id="rId5" Type="http://schemas.openxmlformats.org/officeDocument/2006/relationships/hyperlink" Target="consultantplus://offline/ref=9451894062AAB9D9C043B1BEC18038D26BC664E7ED74CB3C7B256F2060YEA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2016-08-24T11:00:00Z</dcterms:created>
  <dcterms:modified xsi:type="dcterms:W3CDTF">2016-08-24T11:03:00Z</dcterms:modified>
</cp:coreProperties>
</file>