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FD" w:rsidRPr="00EA0F71" w:rsidRDefault="002F72FD" w:rsidP="00FE7670">
      <w:pPr>
        <w:pStyle w:val="ConsPlusTitle"/>
        <w:jc w:val="right"/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  <w:t xml:space="preserve">Приложение </w:t>
      </w:r>
    </w:p>
    <w:p w:rsidR="002F72FD" w:rsidRPr="00EA0F71" w:rsidRDefault="002F72FD" w:rsidP="00FE7670">
      <w:pPr>
        <w:pStyle w:val="ConsPlusTitle"/>
        <w:jc w:val="right"/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  <w:t>к постановлению Администрации</w:t>
      </w:r>
    </w:p>
    <w:p w:rsidR="002F72FD" w:rsidRPr="00EA0F71" w:rsidRDefault="002F72FD" w:rsidP="00FE7670">
      <w:pPr>
        <w:pStyle w:val="ConsPlusTitle"/>
        <w:jc w:val="right"/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  <w:t xml:space="preserve">Артемовского городского округа </w:t>
      </w:r>
    </w:p>
    <w:p w:rsidR="005228D1" w:rsidRPr="00EA0F71" w:rsidRDefault="002F72FD" w:rsidP="005228D1">
      <w:pPr>
        <w:pStyle w:val="ConsPlusTitle"/>
        <w:jc w:val="right"/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 w:val="0"/>
          <w:bCs w:val="0"/>
          <w:sz w:val="28"/>
          <w:szCs w:val="28"/>
          <w:lang w:eastAsia="en-US"/>
        </w:rPr>
        <w:t>от                  №           -ПА</w:t>
      </w:r>
    </w:p>
    <w:p w:rsidR="005228D1" w:rsidRPr="00EA0F71" w:rsidRDefault="005228D1" w:rsidP="00FE7670">
      <w:pPr>
        <w:pStyle w:val="ConsPlusTitle"/>
        <w:jc w:val="center"/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</w:pPr>
    </w:p>
    <w:p w:rsidR="00A1693E" w:rsidRPr="00EA0F71" w:rsidRDefault="00C87CE3" w:rsidP="00FE7670">
      <w:pPr>
        <w:pStyle w:val="ConsPlusTitle"/>
        <w:jc w:val="center"/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>Основные направления</w:t>
      </w:r>
      <w:r w:rsidR="00E80EE0"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 xml:space="preserve"> </w:t>
      </w:r>
      <w:r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>бюджетной и налоговой политики</w:t>
      </w:r>
    </w:p>
    <w:p w:rsidR="008350E4" w:rsidRPr="00EA0F71" w:rsidRDefault="00C87CE3" w:rsidP="00FE7670">
      <w:pPr>
        <w:pStyle w:val="ConsPlusTitle"/>
        <w:jc w:val="center"/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 xml:space="preserve">на территории Артемовского городского округа </w:t>
      </w:r>
    </w:p>
    <w:p w:rsidR="00D050C0" w:rsidRPr="00EA0F71" w:rsidRDefault="00EF2850" w:rsidP="00FE7670">
      <w:pPr>
        <w:pStyle w:val="ConsPlusTitle"/>
        <w:jc w:val="center"/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</w:pPr>
      <w:r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>на 2020 год и плановый период 2021-2022</w:t>
      </w:r>
      <w:r w:rsidR="00C87CE3" w:rsidRPr="00EA0F71">
        <w:rPr>
          <w:rFonts w:ascii="Liberation Serif" w:eastAsiaTheme="minorHAnsi" w:hAnsi="Liberation Serif" w:cs="Times New Roman"/>
          <w:bCs w:val="0"/>
          <w:sz w:val="28"/>
          <w:szCs w:val="28"/>
          <w:lang w:eastAsia="en-US"/>
        </w:rPr>
        <w:t xml:space="preserve"> годов</w:t>
      </w:r>
    </w:p>
    <w:p w:rsidR="00AC2191" w:rsidRPr="00EA0F71" w:rsidRDefault="00AC2191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C86292" w:rsidRPr="00EA0F71" w:rsidRDefault="00C8629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Основные направления бюджетной </w:t>
      </w:r>
      <w:r w:rsidR="00EA066C" w:rsidRPr="00EA0F71">
        <w:rPr>
          <w:rFonts w:ascii="Liberation Serif" w:hAnsi="Liberation Serif" w:cs="Times New Roman"/>
          <w:sz w:val="28"/>
          <w:szCs w:val="28"/>
        </w:rPr>
        <w:t xml:space="preserve">и налоговой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политики </w:t>
      </w:r>
      <w:r w:rsidR="00EA066C" w:rsidRPr="00EA0F71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</w:t>
      </w:r>
      <w:r w:rsidR="00EF2850" w:rsidRPr="00EA0F71">
        <w:rPr>
          <w:rFonts w:ascii="Liberation Serif" w:hAnsi="Liberation Serif" w:cs="Times New Roman"/>
          <w:sz w:val="28"/>
          <w:szCs w:val="28"/>
        </w:rPr>
        <w:t>на 2020 год и плановый период 2021 и 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(далее - Основные направления бюджетной </w:t>
      </w:r>
      <w:r w:rsidR="009E5ABD" w:rsidRPr="00EA0F71">
        <w:rPr>
          <w:rFonts w:ascii="Liberation Serif" w:hAnsi="Liberation Serif" w:cs="Times New Roman"/>
          <w:sz w:val="28"/>
          <w:szCs w:val="28"/>
        </w:rPr>
        <w:t xml:space="preserve">и налоговой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политики) подготовлены в соответствии с бюджетным законодательством Российской Федерации в целях составления проекта бюджета Артемовского городского округа </w:t>
      </w:r>
      <w:r w:rsidR="00EF2850" w:rsidRPr="00EA0F71">
        <w:rPr>
          <w:rFonts w:ascii="Liberation Serif" w:hAnsi="Liberation Serif" w:cs="Times New Roman"/>
          <w:sz w:val="28"/>
          <w:szCs w:val="28"/>
        </w:rPr>
        <w:t>на 2020 год и на плановый период 2021</w:t>
      </w:r>
      <w:r w:rsidR="00F54B85" w:rsidRPr="00EA0F71">
        <w:rPr>
          <w:rFonts w:ascii="Liberation Serif" w:hAnsi="Liberation Serif" w:cs="Times New Roman"/>
          <w:sz w:val="28"/>
          <w:szCs w:val="28"/>
        </w:rPr>
        <w:t xml:space="preserve"> и 2</w:t>
      </w:r>
      <w:r w:rsidR="00EF2850" w:rsidRPr="00EA0F71">
        <w:rPr>
          <w:rFonts w:ascii="Liberation Serif" w:hAnsi="Liberation Serif" w:cs="Times New Roman"/>
          <w:sz w:val="28"/>
          <w:szCs w:val="28"/>
        </w:rPr>
        <w:t>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(далее - проект бюджета Артемовского городского округа на 20</w:t>
      </w:r>
      <w:r w:rsidR="00EF2850" w:rsidRPr="00EA0F71">
        <w:rPr>
          <w:rFonts w:ascii="Liberation Serif" w:hAnsi="Liberation Serif" w:cs="Times New Roman"/>
          <w:sz w:val="28"/>
          <w:szCs w:val="28"/>
        </w:rPr>
        <w:t>20 - 2022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годы).</w:t>
      </w:r>
    </w:p>
    <w:p w:rsidR="00AB2E00" w:rsidRPr="00EA0F71" w:rsidRDefault="00AB2E00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Целью Основных направлений бюджетной</w:t>
      </w:r>
      <w:r w:rsidR="0046474B" w:rsidRPr="00EA0F71">
        <w:rPr>
          <w:rFonts w:ascii="Liberation Serif" w:hAnsi="Liberation Serif" w:cs="Times New Roman"/>
          <w:sz w:val="28"/>
          <w:szCs w:val="28"/>
        </w:rPr>
        <w:t xml:space="preserve"> и налоговой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политики является </w:t>
      </w:r>
      <w:r w:rsidR="005228D1" w:rsidRPr="00EA0F71">
        <w:rPr>
          <w:rFonts w:ascii="Liberation Serif" w:hAnsi="Liberation Serif" w:cs="Times New Roman"/>
          <w:sz w:val="28"/>
          <w:szCs w:val="28"/>
        </w:rPr>
        <w:t>определение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условий, принимаемых для составления проекта бюджета </w:t>
      </w:r>
      <w:r w:rsidR="00EC22AE" w:rsidRPr="00EA0F71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Pr="00EA0F71">
        <w:rPr>
          <w:rFonts w:ascii="Liberation Serif" w:hAnsi="Liberation Serif" w:cs="Times New Roman"/>
          <w:sz w:val="28"/>
          <w:szCs w:val="28"/>
        </w:rPr>
        <w:t>на 20</w:t>
      </w:r>
      <w:r w:rsidR="00EF2850" w:rsidRPr="00EA0F71">
        <w:rPr>
          <w:rFonts w:ascii="Liberation Serif" w:hAnsi="Liberation Serif" w:cs="Times New Roman"/>
          <w:sz w:val="28"/>
          <w:szCs w:val="28"/>
        </w:rPr>
        <w:t>20 - 2022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EC22AE" w:rsidRPr="00EA0F71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EA0F71">
        <w:rPr>
          <w:rFonts w:ascii="Liberation Serif" w:hAnsi="Liberation Serif" w:cs="Times New Roman"/>
          <w:sz w:val="28"/>
          <w:szCs w:val="28"/>
        </w:rPr>
        <w:t>, а также обеспечение прозрачности и открытости бюджетного планирования.</w:t>
      </w:r>
    </w:p>
    <w:p w:rsidR="00EC22AE" w:rsidRPr="00EA0F71" w:rsidRDefault="00AB2E00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Задачами Основных направлений бюджетной</w:t>
      </w:r>
      <w:r w:rsidR="0046474B" w:rsidRPr="00EA0F71">
        <w:rPr>
          <w:rFonts w:ascii="Liberation Serif" w:hAnsi="Liberation Serif" w:cs="Times New Roman"/>
          <w:sz w:val="28"/>
          <w:szCs w:val="28"/>
        </w:rPr>
        <w:t xml:space="preserve"> и налоговой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политики является определение подходов к планированию доходов и расходов, источников финансирования </w:t>
      </w:r>
      <w:r w:rsidR="00734CB2" w:rsidRPr="00EA0F71">
        <w:rPr>
          <w:rFonts w:ascii="Liberation Serif" w:hAnsi="Liberation Serif" w:cs="Times New Roman"/>
          <w:sz w:val="28"/>
          <w:szCs w:val="28"/>
        </w:rPr>
        <w:t xml:space="preserve">дефицита </w:t>
      </w:r>
      <w:r w:rsidRPr="00EA0F71">
        <w:rPr>
          <w:rFonts w:ascii="Liberation Serif" w:hAnsi="Liberation Serif" w:cs="Times New Roman"/>
          <w:sz w:val="28"/>
          <w:szCs w:val="28"/>
        </w:rPr>
        <w:t>бюджета</w:t>
      </w:r>
      <w:r w:rsidR="00EC22AE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Pr="00EA0F71">
        <w:rPr>
          <w:rFonts w:ascii="Liberation Serif" w:hAnsi="Liberation Serif" w:cs="Times New Roman"/>
          <w:sz w:val="28"/>
          <w:szCs w:val="28"/>
        </w:rPr>
        <w:t xml:space="preserve">, финансовых взаимоотношений с </w:t>
      </w:r>
      <w:r w:rsidR="00EC22AE" w:rsidRPr="00EA0F71">
        <w:rPr>
          <w:rFonts w:ascii="Liberation Serif" w:hAnsi="Liberation Serif" w:cs="Times New Roman"/>
          <w:sz w:val="28"/>
          <w:szCs w:val="28"/>
        </w:rPr>
        <w:t xml:space="preserve">федеральным </w:t>
      </w:r>
      <w:r w:rsidRPr="00EA0F71">
        <w:rPr>
          <w:rFonts w:ascii="Liberation Serif" w:hAnsi="Liberation Serif" w:cs="Times New Roman"/>
          <w:sz w:val="28"/>
          <w:szCs w:val="28"/>
        </w:rPr>
        <w:t>бюджет</w:t>
      </w:r>
      <w:r w:rsidR="00EC22AE" w:rsidRPr="00EA0F71">
        <w:rPr>
          <w:rFonts w:ascii="Liberation Serif" w:hAnsi="Liberation Serif" w:cs="Times New Roman"/>
          <w:sz w:val="28"/>
          <w:szCs w:val="28"/>
        </w:rPr>
        <w:t>ом и бюджетом Свердловской области.</w:t>
      </w:r>
    </w:p>
    <w:p w:rsidR="002B0166" w:rsidRPr="00EA0F71" w:rsidRDefault="0002399D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Разработка </w:t>
      </w:r>
      <w:r w:rsidR="00686280" w:rsidRPr="00EA0F71">
        <w:rPr>
          <w:rFonts w:ascii="Liberation Serif" w:hAnsi="Liberation Serif" w:cs="Times New Roman"/>
          <w:sz w:val="28"/>
          <w:szCs w:val="28"/>
        </w:rPr>
        <w:t xml:space="preserve">Основных направлений бюджетной и налоговой политики проходит в условиях </w:t>
      </w:r>
      <w:r w:rsidR="002B0166" w:rsidRPr="00EA0F71">
        <w:rPr>
          <w:rFonts w:ascii="Liberation Serif" w:hAnsi="Liberation Serif" w:cs="Times New Roman"/>
          <w:sz w:val="28"/>
          <w:szCs w:val="28"/>
        </w:rPr>
        <w:t>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 государства</w:t>
      </w:r>
      <w:r w:rsidR="007B4CC8" w:rsidRPr="00EA0F71">
        <w:rPr>
          <w:rFonts w:ascii="Liberation Serif" w:hAnsi="Liberation Serif" w:cs="Times New Roman"/>
          <w:sz w:val="28"/>
          <w:szCs w:val="28"/>
        </w:rPr>
        <w:t>.</w:t>
      </w:r>
    </w:p>
    <w:p w:rsidR="009740DF" w:rsidRPr="00EA0F71" w:rsidRDefault="009740DF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1C7984" w:rsidRPr="00EA0F71" w:rsidRDefault="00C87CE3" w:rsidP="001C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A0F71">
        <w:rPr>
          <w:rFonts w:ascii="Liberation Serif" w:hAnsi="Liberation Serif" w:cs="Times New Roman"/>
          <w:b/>
          <w:sz w:val="28"/>
          <w:szCs w:val="28"/>
        </w:rPr>
        <w:t>1.</w:t>
      </w:r>
      <w:r w:rsidR="00512422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A0F71">
        <w:rPr>
          <w:rFonts w:ascii="Liberation Serif" w:hAnsi="Liberation Serif" w:cs="Times New Roman"/>
          <w:b/>
          <w:sz w:val="28"/>
          <w:szCs w:val="28"/>
        </w:rPr>
        <w:t>Особенности формирования налоговых и неналоговых доходов местного бюджета на очередной финансовый год, в том числе особенности, связанные с установлением или отменой</w:t>
      </w:r>
      <w:r w:rsidR="001C7984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402695" w:rsidRPr="00EA0F71" w:rsidRDefault="00C87CE3" w:rsidP="001C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A0F71">
        <w:rPr>
          <w:rFonts w:ascii="Liberation Serif" w:hAnsi="Liberation Serif" w:cs="Times New Roman"/>
          <w:b/>
          <w:sz w:val="28"/>
          <w:szCs w:val="28"/>
        </w:rPr>
        <w:t xml:space="preserve"> местных налогов и сборов</w:t>
      </w:r>
    </w:p>
    <w:p w:rsidR="00402695" w:rsidRPr="00EA0F71" w:rsidRDefault="00402695" w:rsidP="001C7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Доходная часть бюджета Артемовского городского округа формируется на основе прогноза социально-экономического развития Артемовского городского округа в условиях действующего законодательства о налогах и сборах и бюджетного законодательства Российской Федерации, а также иного законодательства Российской Федерации, Свердловской области, </w:t>
      </w:r>
      <w:r w:rsidR="000E602F" w:rsidRPr="00EA0F71">
        <w:rPr>
          <w:rFonts w:ascii="Liberation Serif" w:hAnsi="Liberation Serif" w:cs="Times New Roman"/>
          <w:sz w:val="28"/>
          <w:szCs w:val="28"/>
        </w:rPr>
        <w:t xml:space="preserve">муниципальных правовых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актов </w:t>
      </w:r>
      <w:r w:rsidR="000E602F" w:rsidRPr="00EA0F71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Pr="00EA0F71">
        <w:rPr>
          <w:rFonts w:ascii="Liberation Serif" w:hAnsi="Liberation Serif" w:cs="Times New Roman"/>
          <w:sz w:val="28"/>
          <w:szCs w:val="28"/>
        </w:rPr>
        <w:t xml:space="preserve">, </w:t>
      </w:r>
      <w:r w:rsidRPr="00EA0F71">
        <w:rPr>
          <w:rFonts w:ascii="Liberation Serif" w:hAnsi="Liberation Serif" w:cs="Times New Roman"/>
          <w:sz w:val="28"/>
          <w:szCs w:val="28"/>
        </w:rPr>
        <w:lastRenderedPageBreak/>
        <w:t>устанавливающих налоговые и неналоговые доходы бюджета Артемовского городского округа.</w:t>
      </w:r>
    </w:p>
    <w:p w:rsidR="008162C9" w:rsidRPr="00EA0F71" w:rsidRDefault="00E63B7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Начиная с 2017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года, прогнозируемые объемы поступлений доходов бюджета Артемовского городского округа </w:t>
      </w:r>
      <w:r w:rsidRPr="00EA0F71">
        <w:rPr>
          <w:rFonts w:ascii="Liberation Serif" w:hAnsi="Liberation Serif" w:cs="Times New Roman"/>
          <w:sz w:val="28"/>
          <w:szCs w:val="28"/>
        </w:rPr>
        <w:t>планируются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на основании показателей, рассчитанных главными администраторами доходов бюджета Артемовского городского округа</w:t>
      </w:r>
      <w:r w:rsidR="000E602F" w:rsidRPr="00EA0F71">
        <w:rPr>
          <w:rFonts w:ascii="Liberation Serif" w:hAnsi="Liberation Serif" w:cs="Times New Roman"/>
          <w:sz w:val="28"/>
          <w:szCs w:val="28"/>
        </w:rPr>
        <w:t>,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согласно утвержденным ими Методикам прогнозирования поступлений доходов.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Основными источниками налоговых доходов бюджета Артемовского городского округа являются:</w:t>
      </w:r>
    </w:p>
    <w:p w:rsidR="00322AE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1)</w:t>
      </w:r>
      <w:r w:rsidR="008162C9" w:rsidRPr="00EA0F71">
        <w:rPr>
          <w:rFonts w:ascii="Liberation Serif" w:hAnsi="Liberation Serif" w:cs="Times New Roman"/>
          <w:sz w:val="28"/>
          <w:szCs w:val="28"/>
        </w:rPr>
        <w:t>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н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алог на доходы физических лиц. </w:t>
      </w:r>
      <w:r w:rsidR="00322AE9" w:rsidRPr="00EA0F71">
        <w:rPr>
          <w:rFonts w:ascii="Liberation Serif" w:hAnsi="Liberation Serif" w:cs="Times New Roman"/>
          <w:sz w:val="28"/>
          <w:szCs w:val="28"/>
        </w:rPr>
        <w:t>В бюджет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налог на доходы физическ</w:t>
      </w:r>
      <w:r w:rsidR="00AE2F8A" w:rsidRPr="00EA0F71">
        <w:rPr>
          <w:rFonts w:ascii="Liberation Serif" w:hAnsi="Liberation Serif" w:cs="Times New Roman"/>
          <w:sz w:val="28"/>
          <w:szCs w:val="28"/>
        </w:rPr>
        <w:t>их лиц зачисляется по норматив</w:t>
      </w:r>
      <w:r w:rsidR="00322AE9" w:rsidRPr="00EA0F71">
        <w:rPr>
          <w:rFonts w:ascii="Liberation Serif" w:hAnsi="Liberation Serif" w:cs="Times New Roman"/>
          <w:sz w:val="28"/>
          <w:szCs w:val="28"/>
        </w:rPr>
        <w:t>ам, установленным Бюджетным кодексом Российской Федерации, Закон</w:t>
      </w:r>
      <w:r w:rsidR="00060C9B" w:rsidRPr="00EA0F71">
        <w:rPr>
          <w:rFonts w:ascii="Liberation Serif" w:hAnsi="Liberation Serif" w:cs="Times New Roman"/>
          <w:sz w:val="28"/>
          <w:szCs w:val="28"/>
        </w:rPr>
        <w:t xml:space="preserve">ом Свердловской области от 26 декабря </w:t>
      </w:r>
      <w:r w:rsidR="00322AE9" w:rsidRPr="00EA0F71">
        <w:rPr>
          <w:rFonts w:ascii="Liberation Serif" w:hAnsi="Liberation Serif" w:cs="Times New Roman"/>
          <w:sz w:val="28"/>
          <w:szCs w:val="28"/>
        </w:rPr>
        <w:t xml:space="preserve">2011 </w:t>
      </w:r>
      <w:r w:rsidR="00060C9B" w:rsidRPr="00EA0F71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322AE9" w:rsidRPr="00EA0F71">
        <w:rPr>
          <w:rFonts w:ascii="Liberation Serif" w:hAnsi="Liberation Serif" w:cs="Times New Roman"/>
          <w:sz w:val="28"/>
          <w:szCs w:val="28"/>
        </w:rPr>
        <w:t>№ 128-</w:t>
      </w:r>
      <w:r w:rsidR="00060C9B" w:rsidRPr="00EA0F71">
        <w:rPr>
          <w:rFonts w:ascii="Liberation Serif" w:hAnsi="Liberation Serif" w:cs="Times New Roman"/>
          <w:sz w:val="28"/>
          <w:szCs w:val="28"/>
        </w:rPr>
        <w:t>ОЗ</w:t>
      </w:r>
      <w:r w:rsidR="00322AE9" w:rsidRPr="00EA0F71">
        <w:rPr>
          <w:rFonts w:ascii="Liberation Serif" w:hAnsi="Liberation Serif" w:cs="Times New Roman"/>
          <w:sz w:val="28"/>
          <w:szCs w:val="28"/>
        </w:rPr>
        <w:t xml:space="preserve"> «Об установлении единых нормативов отчислений в бюджеты муниципальных образований, расположенных на территории Свердловской области, </w:t>
      </w:r>
      <w:r w:rsidR="007C3A7C" w:rsidRPr="00EA0F71">
        <w:rPr>
          <w:rFonts w:ascii="Liberation Serif" w:hAnsi="Liberation Serif" w:cs="Times New Roman"/>
          <w:sz w:val="28"/>
          <w:szCs w:val="28"/>
        </w:rPr>
        <w:t>от отдельных федеральных налогов, налогов, предусмотренных специальными налоговыми режимами, подлежащих</w:t>
      </w:r>
      <w:r w:rsidR="00322AE9" w:rsidRPr="00EA0F71">
        <w:rPr>
          <w:rFonts w:ascii="Liberation Serif" w:hAnsi="Liberation Serif" w:cs="Times New Roman"/>
          <w:sz w:val="28"/>
          <w:szCs w:val="28"/>
        </w:rPr>
        <w:t xml:space="preserve"> зачислению в областной бюджет» и </w:t>
      </w:r>
      <w:r w:rsidR="006B3C6E" w:rsidRPr="00EA0F71">
        <w:rPr>
          <w:rFonts w:ascii="Liberation Serif" w:hAnsi="Liberation Serif" w:cs="Times New Roman"/>
          <w:sz w:val="28"/>
          <w:szCs w:val="28"/>
        </w:rPr>
        <w:t>З</w:t>
      </w:r>
      <w:r w:rsidR="00322AE9" w:rsidRPr="00EA0F71">
        <w:rPr>
          <w:rFonts w:ascii="Liberation Serif" w:hAnsi="Liberation Serif" w:cs="Times New Roman"/>
          <w:sz w:val="28"/>
          <w:szCs w:val="28"/>
        </w:rPr>
        <w:t>аконом Свердловской области об областном бюджете на очередной финансовый год и плановый период.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Основными налоговыми агентами, обеспечивающими поступлени</w:t>
      </w:r>
      <w:r w:rsidR="00E66771" w:rsidRPr="00EA0F71">
        <w:rPr>
          <w:rFonts w:ascii="Liberation Serif" w:hAnsi="Liberation Serif" w:cs="Times New Roman"/>
          <w:sz w:val="28"/>
          <w:szCs w:val="28"/>
        </w:rPr>
        <w:t>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данного налога</w:t>
      </w:r>
      <w:r w:rsidR="003F5212" w:rsidRPr="00EA0F71">
        <w:rPr>
          <w:rFonts w:ascii="Liberation Serif" w:hAnsi="Liberation Serif" w:cs="Times New Roman"/>
          <w:sz w:val="28"/>
          <w:szCs w:val="28"/>
        </w:rPr>
        <w:t>,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являются:</w:t>
      </w:r>
    </w:p>
    <w:p w:rsidR="008162C9" w:rsidRPr="00EA0F71" w:rsidRDefault="009740DF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060C9B" w:rsidRPr="00EA0F71">
        <w:rPr>
          <w:rFonts w:ascii="Liberation Serif" w:hAnsi="Liberation Serif" w:cs="Times New Roman"/>
          <w:sz w:val="28"/>
          <w:szCs w:val="28"/>
        </w:rPr>
        <w:t>с</w:t>
      </w:r>
      <w:r w:rsidR="008162C9" w:rsidRPr="00EA0F71">
        <w:rPr>
          <w:rFonts w:ascii="Liberation Serif" w:hAnsi="Liberation Serif" w:cs="Times New Roman"/>
          <w:sz w:val="28"/>
          <w:szCs w:val="28"/>
        </w:rPr>
        <w:t>труктурные подразделения ОАО «РЖД»;</w:t>
      </w:r>
    </w:p>
    <w:p w:rsidR="008162C9" w:rsidRPr="00EA0F71" w:rsidRDefault="009740DF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8162C9" w:rsidRPr="00EA0F71">
        <w:rPr>
          <w:rFonts w:ascii="Liberation Serif" w:hAnsi="Liberation Serif" w:cs="Times New Roman"/>
          <w:sz w:val="28"/>
          <w:szCs w:val="28"/>
        </w:rPr>
        <w:t>ОАО «МРСК Урала» филиал «Свердловэнерго»;</w:t>
      </w:r>
    </w:p>
    <w:p w:rsidR="008162C9" w:rsidRDefault="009740DF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8162C9" w:rsidRPr="00EA0F71">
        <w:rPr>
          <w:rFonts w:ascii="Liberation Serif" w:hAnsi="Liberation Serif" w:cs="Times New Roman"/>
          <w:sz w:val="28"/>
          <w:szCs w:val="28"/>
        </w:rPr>
        <w:t>АО «АМЗ «</w:t>
      </w:r>
      <w:proofErr w:type="spellStart"/>
      <w:r w:rsidR="008162C9" w:rsidRPr="00EA0F71">
        <w:rPr>
          <w:rFonts w:ascii="Liberation Serif" w:hAnsi="Liberation Serif" w:cs="Times New Roman"/>
          <w:sz w:val="28"/>
          <w:szCs w:val="28"/>
        </w:rPr>
        <w:t>Вентпром</w:t>
      </w:r>
      <w:proofErr w:type="spellEnd"/>
      <w:r w:rsidR="008162C9" w:rsidRPr="00EA0F71">
        <w:rPr>
          <w:rFonts w:ascii="Liberation Serif" w:hAnsi="Liberation Serif" w:cs="Times New Roman"/>
          <w:sz w:val="28"/>
          <w:szCs w:val="28"/>
        </w:rPr>
        <w:t>»;</w:t>
      </w:r>
    </w:p>
    <w:p w:rsidR="005A6110" w:rsidRPr="00EA0F71" w:rsidRDefault="005A6110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ООО «Птицефабрика Артемовская»;</w:t>
      </w:r>
    </w:p>
    <w:p w:rsidR="008162C9" w:rsidRPr="00EA0F71" w:rsidRDefault="009740DF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8162C9" w:rsidRPr="00EA0F71">
        <w:rPr>
          <w:rFonts w:ascii="Liberation Serif" w:hAnsi="Liberation Serif" w:cs="Times New Roman"/>
          <w:sz w:val="28"/>
          <w:szCs w:val="28"/>
        </w:rPr>
        <w:t>АО «</w:t>
      </w:r>
      <w:proofErr w:type="spellStart"/>
      <w:r w:rsidR="008162C9" w:rsidRPr="00EA0F71">
        <w:rPr>
          <w:rFonts w:ascii="Liberation Serif" w:hAnsi="Liberation Serif" w:cs="Times New Roman"/>
          <w:sz w:val="28"/>
          <w:szCs w:val="28"/>
        </w:rPr>
        <w:t>Облкоммунэнерго</w:t>
      </w:r>
      <w:proofErr w:type="spellEnd"/>
      <w:r w:rsidR="008162C9" w:rsidRPr="00EA0F71">
        <w:rPr>
          <w:rFonts w:ascii="Liberation Serif" w:hAnsi="Liberation Serif" w:cs="Times New Roman"/>
          <w:sz w:val="28"/>
          <w:szCs w:val="28"/>
        </w:rPr>
        <w:t>»;</w:t>
      </w:r>
    </w:p>
    <w:p w:rsidR="00C87ABD" w:rsidRPr="00EA0F71" w:rsidRDefault="0067081C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ООО «</w:t>
      </w:r>
      <w:proofErr w:type="spellStart"/>
      <w:r w:rsidRPr="00EA0F71">
        <w:rPr>
          <w:rFonts w:ascii="Liberation Serif" w:hAnsi="Liberation Serif" w:cs="Times New Roman"/>
          <w:sz w:val="28"/>
          <w:szCs w:val="28"/>
        </w:rPr>
        <w:t>Егоршинский</w:t>
      </w:r>
      <w:proofErr w:type="spellEnd"/>
      <w:r w:rsidRPr="00EA0F71">
        <w:rPr>
          <w:rFonts w:ascii="Liberation Serif" w:hAnsi="Liberation Serif" w:cs="Times New Roman"/>
          <w:sz w:val="28"/>
          <w:szCs w:val="28"/>
        </w:rPr>
        <w:t xml:space="preserve"> радиозавод»</w:t>
      </w:r>
      <w:r w:rsidR="00B90B3B"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AC6371" w:rsidRDefault="00AC6371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АО «Красногвардейский </w:t>
      </w:r>
      <w:r w:rsidR="00060C9B" w:rsidRPr="00EA0F71">
        <w:rPr>
          <w:rFonts w:ascii="Liberation Serif" w:hAnsi="Liberation Serif" w:cs="Times New Roman"/>
          <w:sz w:val="28"/>
          <w:szCs w:val="28"/>
        </w:rPr>
        <w:t>м</w:t>
      </w:r>
      <w:r w:rsidRPr="00EA0F71">
        <w:rPr>
          <w:rFonts w:ascii="Liberation Serif" w:hAnsi="Liberation Serif" w:cs="Times New Roman"/>
          <w:sz w:val="28"/>
          <w:szCs w:val="28"/>
        </w:rPr>
        <w:t>ашиностроительный завод»;</w:t>
      </w:r>
    </w:p>
    <w:p w:rsidR="005A6110" w:rsidRDefault="005A6110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ООО «Сборочные технологии»;</w:t>
      </w:r>
      <w:r w:rsidR="0045149C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5A6110" w:rsidRDefault="005A6110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ООО «Механообработка»;</w:t>
      </w:r>
    </w:p>
    <w:p w:rsidR="005A6110" w:rsidRPr="00EA0F71" w:rsidRDefault="005A6110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ОП АО «УСПК</w:t>
      </w:r>
      <w:r w:rsidR="00874A8C">
        <w:rPr>
          <w:rFonts w:ascii="Liberation Serif" w:hAnsi="Liberation Serif" w:cs="Times New Roman"/>
          <w:sz w:val="28"/>
          <w:szCs w:val="28"/>
        </w:rPr>
        <w:t>» «</w:t>
      </w:r>
      <w:r>
        <w:rPr>
          <w:rFonts w:ascii="Liberation Serif" w:hAnsi="Liberation Serif" w:cs="Times New Roman"/>
          <w:sz w:val="28"/>
          <w:szCs w:val="28"/>
        </w:rPr>
        <w:t>Машиностроительный завод»;</w:t>
      </w:r>
    </w:p>
    <w:p w:rsidR="00AC6371" w:rsidRPr="00EA0F71" w:rsidRDefault="00AC6371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учреждения</w:t>
      </w:r>
      <w:r w:rsidR="00606D8D" w:rsidRPr="00EA0F71">
        <w:rPr>
          <w:rFonts w:ascii="Liberation Serif" w:hAnsi="Liberation Serif" w:cs="Times New Roman"/>
          <w:sz w:val="28"/>
          <w:szCs w:val="28"/>
        </w:rPr>
        <w:t xml:space="preserve"> бюджетной сферы</w:t>
      </w:r>
      <w:r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2)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е</w:t>
      </w:r>
      <w:r w:rsidR="008162C9" w:rsidRPr="00EA0F71">
        <w:rPr>
          <w:rFonts w:ascii="Liberation Serif" w:hAnsi="Liberation Serif" w:cs="Times New Roman"/>
          <w:sz w:val="28"/>
          <w:szCs w:val="28"/>
        </w:rPr>
        <w:t>диный налог на вмененный доход для отдельных видов деятельности. Норматив зачислений единого налога на вмененный доход для отдельных видов деятельности в доходы бюджета Артемовского городского округа составляет 100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8162C9" w:rsidRPr="00EA0F71">
        <w:rPr>
          <w:rFonts w:ascii="Liberation Serif" w:hAnsi="Liberation Serif" w:cs="Times New Roman"/>
          <w:sz w:val="28"/>
          <w:szCs w:val="28"/>
        </w:rPr>
        <w:t>%;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3)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н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алог, </w:t>
      </w:r>
      <w:r w:rsidR="009E5ABD" w:rsidRPr="00EA0F71">
        <w:rPr>
          <w:rFonts w:ascii="Liberation Serif" w:hAnsi="Liberation Serif" w:cs="Times New Roman"/>
          <w:sz w:val="28"/>
          <w:szCs w:val="28"/>
        </w:rPr>
        <w:t>уплачиваемый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в связи с применением упрощенной системы </w:t>
      </w:r>
      <w:r w:rsidR="00DB11B1" w:rsidRPr="00EA0F71">
        <w:rPr>
          <w:rFonts w:ascii="Liberation Serif" w:hAnsi="Liberation Serif" w:cs="Times New Roman"/>
          <w:sz w:val="28"/>
          <w:szCs w:val="28"/>
        </w:rPr>
        <w:t>налогообложения. С 1 января 2019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года установлен единый норматив зачислений в доходы бюджета Артемовског</w:t>
      </w:r>
      <w:r w:rsidR="00DB11B1" w:rsidRPr="00EA0F71">
        <w:rPr>
          <w:rFonts w:ascii="Liberation Serif" w:hAnsi="Liberation Serif" w:cs="Times New Roman"/>
          <w:sz w:val="28"/>
          <w:szCs w:val="28"/>
        </w:rPr>
        <w:t>о городского округа в размере 30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AE2F8A" w:rsidRPr="00EA0F71">
        <w:rPr>
          <w:rFonts w:ascii="Liberation Serif" w:hAnsi="Liberation Serif" w:cs="Times New Roman"/>
          <w:sz w:val="28"/>
          <w:szCs w:val="28"/>
        </w:rPr>
        <w:t>% в соответствии с Законом Свердловской области от 26</w:t>
      </w:r>
      <w:r w:rsidR="00060C9B" w:rsidRPr="00EA0F71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="00AE2F8A" w:rsidRPr="00EA0F71">
        <w:rPr>
          <w:rFonts w:ascii="Liberation Serif" w:hAnsi="Liberation Serif" w:cs="Times New Roman"/>
          <w:sz w:val="28"/>
          <w:szCs w:val="28"/>
        </w:rPr>
        <w:t>2011</w:t>
      </w:r>
      <w:r w:rsidR="00060C9B" w:rsidRPr="00EA0F7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AE2F8A" w:rsidRPr="00EA0F71">
        <w:rPr>
          <w:rFonts w:ascii="Liberation Serif" w:hAnsi="Liberation Serif" w:cs="Times New Roman"/>
          <w:sz w:val="28"/>
          <w:szCs w:val="28"/>
        </w:rPr>
        <w:t xml:space="preserve"> № 128-</w:t>
      </w:r>
      <w:r w:rsidR="00060C9B" w:rsidRPr="00EA0F71">
        <w:rPr>
          <w:rFonts w:ascii="Liberation Serif" w:hAnsi="Liberation Serif" w:cs="Times New Roman"/>
          <w:sz w:val="28"/>
          <w:szCs w:val="28"/>
        </w:rPr>
        <w:t>ОЗ</w:t>
      </w:r>
      <w:r w:rsidR="00AE2F8A" w:rsidRPr="00EA0F71">
        <w:rPr>
          <w:rFonts w:ascii="Liberation Serif" w:hAnsi="Liberation Serif" w:cs="Times New Roman"/>
          <w:sz w:val="28"/>
          <w:szCs w:val="28"/>
        </w:rPr>
        <w:t xml:space="preserve"> «</w:t>
      </w:r>
      <w:r w:rsidR="00DB11B1" w:rsidRPr="00EA0F71">
        <w:rPr>
          <w:rFonts w:ascii="Liberation Serif" w:hAnsi="Liberation Serif" w:cs="Times New Roman"/>
          <w:sz w:val="28"/>
          <w:szCs w:val="28"/>
        </w:rPr>
        <w:t xml:space="preserve">Об установлении единых нормативов отчислений в бюджеты муниципальных образований, расположенных на территории Свердловской области, от отдельных федеральных налогов, налогов, предусмотренных специальными налоговыми режимами, подлежащих зачислению в областной </w:t>
      </w:r>
      <w:r w:rsidR="00DB11B1" w:rsidRPr="00EA0F71">
        <w:rPr>
          <w:rFonts w:ascii="Liberation Serif" w:hAnsi="Liberation Serif" w:cs="Times New Roman"/>
          <w:sz w:val="28"/>
          <w:szCs w:val="28"/>
        </w:rPr>
        <w:lastRenderedPageBreak/>
        <w:t>бюджет</w:t>
      </w:r>
      <w:r w:rsidR="00AE2F8A" w:rsidRPr="00EA0F71">
        <w:rPr>
          <w:rFonts w:ascii="Liberation Serif" w:hAnsi="Liberation Serif" w:cs="Times New Roman"/>
          <w:sz w:val="28"/>
          <w:szCs w:val="28"/>
        </w:rPr>
        <w:t>»</w:t>
      </w:r>
      <w:r w:rsidR="000B2EF9"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4)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а</w:t>
      </w:r>
      <w:r w:rsidR="008162C9" w:rsidRPr="00EA0F71">
        <w:rPr>
          <w:rFonts w:ascii="Liberation Serif" w:hAnsi="Liberation Serif" w:cs="Times New Roman"/>
          <w:sz w:val="28"/>
          <w:szCs w:val="28"/>
        </w:rPr>
        <w:t>кцизы по подакцизным товарам (продукции), производимые на территории Российской Федерации. Дифференцированный норматив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8162C9" w:rsidRPr="00EA0F71">
        <w:rPr>
          <w:rFonts w:ascii="Liberation Serif" w:hAnsi="Liberation Serif" w:cs="Times New Roman"/>
          <w:sz w:val="28"/>
          <w:szCs w:val="28"/>
        </w:rPr>
        <w:t>инжекторных</w:t>
      </w:r>
      <w:proofErr w:type="spellEnd"/>
      <w:r w:rsidR="008162C9" w:rsidRPr="00EA0F71">
        <w:rPr>
          <w:rFonts w:ascii="Liberation Serif" w:hAnsi="Liberation Serif" w:cs="Times New Roman"/>
          <w:sz w:val="28"/>
          <w:szCs w:val="28"/>
        </w:rPr>
        <w:t>) двигателей, производимых на территории Российской Федерации, устанавливается исходя из протяженности автомобильных дорог общего пользования местного значения ежегодно законом</w:t>
      </w:r>
      <w:r w:rsidR="00D9372D" w:rsidRPr="00EA0F71">
        <w:rPr>
          <w:rFonts w:ascii="Liberation Serif" w:hAnsi="Liberation Serif" w:cs="Times New Roman"/>
          <w:sz w:val="28"/>
          <w:szCs w:val="28"/>
        </w:rPr>
        <w:t xml:space="preserve"> Свердловской области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об областном бюджете на очередной финансовый год и плановый период;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5)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е</w:t>
      </w:r>
      <w:r w:rsidR="008162C9" w:rsidRPr="00EA0F71">
        <w:rPr>
          <w:rFonts w:ascii="Liberation Serif" w:hAnsi="Liberation Serif" w:cs="Times New Roman"/>
          <w:sz w:val="28"/>
          <w:szCs w:val="28"/>
        </w:rPr>
        <w:t>диный сельскохозяйственный налог. Норматив зачислений единого сельскохозяйственного налога в доходы бюджета Артемовского городского округа составляет 100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8162C9" w:rsidRPr="00EA0F71">
        <w:rPr>
          <w:rFonts w:ascii="Liberation Serif" w:hAnsi="Liberation Serif" w:cs="Times New Roman"/>
          <w:sz w:val="28"/>
          <w:szCs w:val="28"/>
        </w:rPr>
        <w:t>%;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6)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н</w:t>
      </w:r>
      <w:r w:rsidR="008162C9" w:rsidRPr="00EA0F71">
        <w:rPr>
          <w:rFonts w:ascii="Liberation Serif" w:hAnsi="Liberation Serif" w:cs="Times New Roman"/>
          <w:sz w:val="28"/>
          <w:szCs w:val="28"/>
        </w:rPr>
        <w:t>алог на имущество физических лиц. Норматив зачислений налога на имущество физических лиц в доходы бюджета Артемовского городского округа составляет 100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8162C9" w:rsidRPr="00EA0F71">
        <w:rPr>
          <w:rFonts w:ascii="Liberation Serif" w:hAnsi="Liberation Serif" w:cs="Times New Roman"/>
          <w:sz w:val="28"/>
          <w:szCs w:val="28"/>
        </w:rPr>
        <w:t>%;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7) </w:t>
      </w:r>
      <w:r w:rsidR="00D9372D" w:rsidRPr="00EA0F71">
        <w:rPr>
          <w:rFonts w:ascii="Liberation Serif" w:hAnsi="Liberation Serif" w:cs="Times New Roman"/>
          <w:sz w:val="28"/>
          <w:szCs w:val="28"/>
        </w:rPr>
        <w:t>з</w:t>
      </w:r>
      <w:r w:rsidR="008162C9" w:rsidRPr="00EA0F71">
        <w:rPr>
          <w:rFonts w:ascii="Liberation Serif" w:hAnsi="Liberation Serif" w:cs="Times New Roman"/>
          <w:sz w:val="28"/>
          <w:szCs w:val="28"/>
        </w:rPr>
        <w:t>емельный налог. Норматив зачислений земельного налога в доходы бюджета Артемовского городского округа составляет 100</w:t>
      </w:r>
      <w:r w:rsidR="000E602F" w:rsidRPr="00EA0F71">
        <w:rPr>
          <w:rFonts w:ascii="Liberation Serif" w:hAnsi="Liberation Serif" w:cs="Times New Roman"/>
          <w:sz w:val="28"/>
          <w:szCs w:val="28"/>
        </w:rPr>
        <w:t> </w:t>
      </w:r>
      <w:r w:rsidR="008162C9" w:rsidRPr="00EA0F71">
        <w:rPr>
          <w:rFonts w:ascii="Liberation Serif" w:hAnsi="Liberation Serif" w:cs="Times New Roman"/>
          <w:sz w:val="28"/>
          <w:szCs w:val="28"/>
        </w:rPr>
        <w:t>%.</w:t>
      </w:r>
    </w:p>
    <w:p w:rsidR="00606D8D" w:rsidRPr="00EA0F71" w:rsidRDefault="00606D8D" w:rsidP="00F3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С 01.01.2019 дополнительно у</w:t>
      </w:r>
      <w:r w:rsidR="00146530" w:rsidRPr="00EA0F71">
        <w:rPr>
          <w:rFonts w:ascii="Liberation Serif" w:hAnsi="Liberation Serif" w:cs="Times New Roman"/>
          <w:sz w:val="28"/>
          <w:szCs w:val="28"/>
        </w:rPr>
        <w:t>становлены налоговые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146530" w:rsidRPr="00EA0F71">
        <w:rPr>
          <w:rFonts w:ascii="Liberation Serif" w:hAnsi="Liberation Serif" w:cs="Times New Roman"/>
          <w:sz w:val="28"/>
          <w:szCs w:val="28"/>
        </w:rPr>
        <w:t>ы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146530" w:rsidRPr="00EA0F71">
        <w:rPr>
          <w:rFonts w:ascii="Liberation Serif" w:hAnsi="Liberation Serif" w:cs="Times New Roman"/>
          <w:sz w:val="28"/>
          <w:szCs w:val="28"/>
        </w:rPr>
        <w:t>по земельному налогу гражданам</w:t>
      </w:r>
      <w:r w:rsidR="006A0339" w:rsidRPr="00EA0F71">
        <w:rPr>
          <w:rFonts w:ascii="Liberation Serif" w:hAnsi="Liberation Serif" w:cs="Times New Roman"/>
          <w:sz w:val="28"/>
          <w:szCs w:val="28"/>
        </w:rPr>
        <w:t>, достигшим возраста 60 и 55 лет (соответственно мужчины и женщины) и гражданам, у которых в соответствии с Федеральным законом от 28 декабря 2013 года № 400-ФЗ «О страховых пенсиях» возникло право на страховую пенсию по старости, срок назначения которой или возраст для назначения которой не наступили.</w:t>
      </w:r>
    </w:p>
    <w:p w:rsidR="008162C9" w:rsidRPr="00EA0F71" w:rsidRDefault="00606D8D" w:rsidP="00F3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Данные льготы не повлекут за собой рост выпадающих доходов местного бюджета, так как до 01.01.2019 </w:t>
      </w:r>
      <w:r w:rsidR="00CA4F68" w:rsidRPr="00EA0F71">
        <w:rPr>
          <w:rFonts w:ascii="Liberation Serif" w:hAnsi="Liberation Serif" w:cs="Times New Roman"/>
          <w:sz w:val="28"/>
          <w:szCs w:val="28"/>
        </w:rPr>
        <w:t>граждане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данного возраста были освобождены от уплаты земельного налога как пенсионеры по старости.</w:t>
      </w:r>
    </w:p>
    <w:p w:rsidR="00AE2C8A" w:rsidRPr="00EA0F71" w:rsidRDefault="00AE2C8A" w:rsidP="00F32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A2E03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A0F71">
        <w:rPr>
          <w:rFonts w:ascii="Liberation Serif" w:hAnsi="Liberation Serif" w:cs="Times New Roman"/>
          <w:b/>
          <w:sz w:val="28"/>
          <w:szCs w:val="28"/>
        </w:rPr>
        <w:t>2.</w:t>
      </w:r>
      <w:r w:rsidR="00512422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A0F71">
        <w:rPr>
          <w:rFonts w:ascii="Liberation Serif" w:hAnsi="Liberation Serif" w:cs="Times New Roman"/>
          <w:b/>
          <w:sz w:val="28"/>
          <w:szCs w:val="28"/>
        </w:rPr>
        <w:t>Осуществляемые и планируемые меры по увеличению поступлений в местный бюджет</w:t>
      </w:r>
    </w:p>
    <w:p w:rsidR="00402695" w:rsidRPr="00EA0F71" w:rsidRDefault="00402695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F05FB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Основные направления налоговой полит</w:t>
      </w:r>
      <w:r w:rsidR="00DB11B1" w:rsidRPr="00EA0F71">
        <w:rPr>
          <w:rFonts w:ascii="Liberation Serif" w:hAnsi="Liberation Serif" w:cs="Times New Roman"/>
          <w:sz w:val="28"/>
          <w:szCs w:val="28"/>
        </w:rPr>
        <w:t>ики на среднесрочный период 2020 - 2022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определены с учетом преемственности ранее постановленных целей и задач, суть которых состоит в сохранении и развитии налогового потенциала, обеспечивающего бюджетную устойчивость в среднесрочной перспективе. Важнейшим фактором проводимой налоговой политики является необходимость поддержания сбалансированности бюджета, что возможно лишь при последовательном увеличении доходов.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Налоговая политика Артемовского городского округа ориентирована на поддержание достигнутого уровня налогового потенциала и создание условий для дальнейшего роста налоговых и неналоговых доходов бюджета и условий, препятствующих сокращению поступлений.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В связи с этим стратегическими </w:t>
      </w:r>
      <w:r w:rsidR="00DB11B1" w:rsidRPr="00EA0F71">
        <w:rPr>
          <w:rFonts w:ascii="Liberation Serif" w:hAnsi="Liberation Serif" w:cs="Times New Roman"/>
          <w:sz w:val="28"/>
          <w:szCs w:val="28"/>
        </w:rPr>
        <w:t>задачами в области доходов в 2020 - 2022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годах являются: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lastRenderedPageBreak/>
        <w:t>1) усиление системы администрирования налоговых и неналоговых доходов в целях повышения их собираемости и минимизации недоимки;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2) развитие налогового потенциала Артемовского городского </w:t>
      </w:r>
      <w:r w:rsidR="00DB11B1" w:rsidRPr="00EA0F71">
        <w:rPr>
          <w:rFonts w:ascii="Liberation Serif" w:hAnsi="Liberation Serif" w:cs="Times New Roman"/>
          <w:sz w:val="28"/>
          <w:szCs w:val="28"/>
        </w:rPr>
        <w:t>округа посредством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укрепления налоговой дисциплины, в том числе путем повышения эффективности работы межведомственных и административной комиссий;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3) создание благоприятных условий для обеспечения инвестиционной привлекательности Артемовского городского округа;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4) максимально эффективное использование и управление муниципальным имуществом;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5) проведение анализа эффективности предоставляемых налоговых льгот.</w:t>
      </w:r>
    </w:p>
    <w:p w:rsidR="00E66771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целях увеличения налоговых и неналоговых поступлений в бюджет Артемовского городского округа</w:t>
      </w:r>
      <w:r w:rsidR="00E66771" w:rsidRPr="00EA0F71">
        <w:rPr>
          <w:rFonts w:ascii="Liberation Serif" w:hAnsi="Liberation Serif" w:cs="Times New Roman"/>
          <w:sz w:val="28"/>
          <w:szCs w:val="28"/>
        </w:rPr>
        <w:t>:</w:t>
      </w:r>
    </w:p>
    <w:p w:rsidR="00E66771" w:rsidRPr="00EA0F71" w:rsidRDefault="00E66771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1)</w:t>
      </w:r>
      <w:r w:rsidR="00CF0E0A" w:rsidRPr="00EA0F71">
        <w:rPr>
          <w:rFonts w:ascii="Liberation Serif" w:hAnsi="Liberation Serif" w:cs="Times New Roman"/>
          <w:sz w:val="28"/>
          <w:szCs w:val="28"/>
        </w:rPr>
        <w:t xml:space="preserve"> реализуется План мероприятий по повышению доходного потенциала Артемо</w:t>
      </w:r>
      <w:r w:rsidR="00DB11B1" w:rsidRPr="00EA0F71">
        <w:rPr>
          <w:rFonts w:ascii="Liberation Serif" w:hAnsi="Liberation Serif" w:cs="Times New Roman"/>
          <w:sz w:val="28"/>
          <w:szCs w:val="28"/>
        </w:rPr>
        <w:t>вского городского округа на 2019-2021</w:t>
      </w:r>
      <w:r w:rsidR="00984307" w:rsidRPr="00EA0F71">
        <w:rPr>
          <w:rFonts w:ascii="Liberation Serif" w:hAnsi="Liberation Serif" w:cs="Times New Roman"/>
          <w:sz w:val="28"/>
          <w:szCs w:val="28"/>
        </w:rPr>
        <w:t xml:space="preserve"> годы</w:t>
      </w:r>
      <w:r w:rsidR="00EF0B6C" w:rsidRPr="00EA0F71">
        <w:rPr>
          <w:rFonts w:ascii="Liberation Serif" w:hAnsi="Liberation Serif" w:cs="Times New Roman"/>
          <w:sz w:val="28"/>
          <w:szCs w:val="28"/>
        </w:rPr>
        <w:t xml:space="preserve">, утвержденный </w:t>
      </w:r>
      <w:r w:rsidR="003A2E03" w:rsidRPr="00EA0F71">
        <w:rPr>
          <w:rFonts w:ascii="Liberation Serif" w:hAnsi="Liberation Serif" w:cs="Times New Roman"/>
          <w:sz w:val="28"/>
          <w:szCs w:val="28"/>
        </w:rPr>
        <w:t>постановление</w:t>
      </w:r>
      <w:r w:rsidR="00EF0B6C" w:rsidRPr="00EA0F71">
        <w:rPr>
          <w:rFonts w:ascii="Liberation Serif" w:hAnsi="Liberation Serif" w:cs="Times New Roman"/>
          <w:sz w:val="28"/>
          <w:szCs w:val="28"/>
        </w:rPr>
        <w:t>м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Администрации Артемов</w:t>
      </w:r>
      <w:r w:rsidR="00DB11B1" w:rsidRPr="00EA0F71">
        <w:rPr>
          <w:rFonts w:ascii="Liberation Serif" w:hAnsi="Liberation Serif" w:cs="Times New Roman"/>
          <w:sz w:val="28"/>
          <w:szCs w:val="28"/>
        </w:rPr>
        <w:t>ского городского округа от 17.04.2019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№ </w:t>
      </w:r>
      <w:r w:rsidR="00DB11B1" w:rsidRPr="00EA0F71">
        <w:rPr>
          <w:rFonts w:ascii="Liberation Serif" w:hAnsi="Liberation Serif" w:cs="Times New Roman"/>
          <w:sz w:val="28"/>
          <w:szCs w:val="28"/>
        </w:rPr>
        <w:t>429</w:t>
      </w:r>
      <w:r w:rsidR="003A2E03" w:rsidRPr="00EA0F71">
        <w:rPr>
          <w:rFonts w:ascii="Liberation Serif" w:hAnsi="Liberation Serif" w:cs="Times New Roman"/>
          <w:sz w:val="28"/>
          <w:szCs w:val="28"/>
        </w:rPr>
        <w:t>-ПА</w:t>
      </w:r>
      <w:r w:rsidR="00984307" w:rsidRPr="00EA0F71">
        <w:rPr>
          <w:rFonts w:ascii="Liberation Serif" w:hAnsi="Liberation Serif" w:cs="Times New Roman"/>
          <w:sz w:val="28"/>
          <w:szCs w:val="28"/>
        </w:rPr>
        <w:t>;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66771" w:rsidRPr="00EA0F71" w:rsidRDefault="00E66771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2) осуществляют деятельность совещательные органы:</w:t>
      </w:r>
    </w:p>
    <w:p w:rsidR="003A2E03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межведомственная комиссия по вопросам укрепления финансовой самостоятельности бюджета Артемовского городского округа;</w:t>
      </w:r>
    </w:p>
    <w:p w:rsidR="003A2E03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="003A17E9" w:rsidRPr="00EA0F71">
        <w:rPr>
          <w:rFonts w:ascii="Liberation Serif" w:hAnsi="Liberation Serif" w:cs="Times New Roman"/>
          <w:sz w:val="28"/>
          <w:szCs w:val="28"/>
        </w:rPr>
        <w:t>межведомственная к</w:t>
      </w:r>
      <w:r w:rsidRPr="00EA0F71">
        <w:rPr>
          <w:rFonts w:ascii="Liberation Serif" w:hAnsi="Liberation Serif" w:cs="Times New Roman"/>
          <w:sz w:val="28"/>
          <w:szCs w:val="28"/>
        </w:rPr>
        <w:t>омиссия по выявлению неучтенных объектов недвижимости и земельных участков, используемых без оформления прав на них, на территории Артемовского городского округа;</w:t>
      </w:r>
    </w:p>
    <w:p w:rsidR="00E23D4A" w:rsidRPr="00EA0F71" w:rsidRDefault="00E23D4A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рабочая группа по снижению неформальной занятости, легализации заработной платы, повышению собираемости страховых взносов во внебюджетные фонды.</w:t>
      </w:r>
    </w:p>
    <w:p w:rsidR="00512422" w:rsidRPr="00EA0F71" w:rsidRDefault="0051242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201</w:t>
      </w:r>
      <w:r w:rsidR="00DB11B1" w:rsidRPr="00EA0F71">
        <w:rPr>
          <w:rFonts w:ascii="Liberation Serif" w:hAnsi="Liberation Serif" w:cs="Times New Roman"/>
          <w:sz w:val="28"/>
          <w:szCs w:val="28"/>
        </w:rPr>
        <w:t>8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году было проведено:</w:t>
      </w:r>
    </w:p>
    <w:p w:rsidR="001847DD" w:rsidRPr="00EA0F71" w:rsidRDefault="0051242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1)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="00DD096B" w:rsidRPr="00EA0F71">
        <w:rPr>
          <w:rFonts w:ascii="Liberation Serif" w:hAnsi="Liberation Serif" w:cs="Times New Roman"/>
          <w:sz w:val="28"/>
          <w:szCs w:val="28"/>
        </w:rPr>
        <w:t xml:space="preserve">8 заседаний межведомственной комиссии по вопросам укрепления финансовой самостоятельности бюджета Артемовского городского округа. </w:t>
      </w:r>
      <w:r w:rsidR="00D50014" w:rsidRPr="00EA0F71">
        <w:rPr>
          <w:rFonts w:ascii="Liberation Serif" w:hAnsi="Liberation Serif" w:cs="Times New Roman"/>
          <w:sz w:val="28"/>
          <w:szCs w:val="28"/>
        </w:rPr>
        <w:t xml:space="preserve">По вопросу легализации «теневой» заработной платы заслушано </w:t>
      </w:r>
      <w:r w:rsidR="00DB11B1" w:rsidRPr="00EA0F71">
        <w:rPr>
          <w:rFonts w:ascii="Liberation Serif" w:hAnsi="Liberation Serif" w:cs="Times New Roman"/>
          <w:sz w:val="28"/>
          <w:szCs w:val="28"/>
        </w:rPr>
        <w:t>39</w:t>
      </w:r>
      <w:r w:rsidR="00D50014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EC7714" w:rsidRPr="00EA0F71">
        <w:rPr>
          <w:rFonts w:ascii="Liberation Serif" w:hAnsi="Liberation Serif" w:cs="Times New Roman"/>
          <w:sz w:val="28"/>
          <w:szCs w:val="28"/>
        </w:rPr>
        <w:t>представителей</w:t>
      </w:r>
      <w:r w:rsidR="000E602F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DD096B" w:rsidRPr="00EA0F71">
        <w:rPr>
          <w:rFonts w:ascii="Liberation Serif" w:hAnsi="Liberation Serif" w:cs="Times New Roman"/>
          <w:sz w:val="28"/>
          <w:szCs w:val="28"/>
        </w:rPr>
        <w:t>хозяйствующи</w:t>
      </w:r>
      <w:r w:rsidR="000E602F" w:rsidRPr="00EA0F71">
        <w:rPr>
          <w:rFonts w:ascii="Liberation Serif" w:hAnsi="Liberation Serif" w:cs="Times New Roman"/>
          <w:sz w:val="28"/>
          <w:szCs w:val="28"/>
        </w:rPr>
        <w:t>х</w:t>
      </w:r>
      <w:r w:rsidR="00DD096B" w:rsidRPr="00EA0F71">
        <w:rPr>
          <w:rFonts w:ascii="Liberation Serif" w:hAnsi="Liberation Serif" w:cs="Times New Roman"/>
          <w:sz w:val="28"/>
          <w:szCs w:val="28"/>
        </w:rPr>
        <w:t xml:space="preserve"> субъект</w:t>
      </w:r>
      <w:r w:rsidR="000E602F" w:rsidRPr="00EA0F71">
        <w:rPr>
          <w:rFonts w:ascii="Liberation Serif" w:hAnsi="Liberation Serif" w:cs="Times New Roman"/>
          <w:sz w:val="28"/>
          <w:szCs w:val="28"/>
        </w:rPr>
        <w:t>ов</w:t>
      </w:r>
      <w:r w:rsidR="004D2B8D" w:rsidRPr="00EA0F71">
        <w:rPr>
          <w:rFonts w:ascii="Liberation Serif" w:hAnsi="Liberation Serif" w:cs="Times New Roman"/>
          <w:sz w:val="28"/>
          <w:szCs w:val="28"/>
        </w:rPr>
        <w:t>, выплачивающих</w:t>
      </w:r>
      <w:r w:rsidR="00DD096B" w:rsidRPr="00EA0F71">
        <w:rPr>
          <w:rFonts w:ascii="Liberation Serif" w:hAnsi="Liberation Serif" w:cs="Times New Roman"/>
          <w:sz w:val="28"/>
          <w:szCs w:val="28"/>
        </w:rPr>
        <w:t xml:space="preserve"> заработную плату ниже среднего уровня по виду экономической деятельности и </w:t>
      </w:r>
      <w:r w:rsidR="00AD42C6" w:rsidRPr="00EA0F71">
        <w:rPr>
          <w:rFonts w:ascii="Liberation Serif" w:hAnsi="Liberation Serif" w:cs="Times New Roman"/>
          <w:sz w:val="28"/>
          <w:szCs w:val="28"/>
        </w:rPr>
        <w:t>прожиточного минимума</w:t>
      </w:r>
      <w:r w:rsidR="00D50014" w:rsidRPr="00EA0F71">
        <w:rPr>
          <w:rFonts w:ascii="Liberation Serif" w:hAnsi="Liberation Serif" w:cs="Times New Roman"/>
          <w:sz w:val="28"/>
          <w:szCs w:val="28"/>
        </w:rPr>
        <w:t>, из них:</w:t>
      </w:r>
    </w:p>
    <w:p w:rsidR="00DD096B" w:rsidRPr="00EA0F71" w:rsidRDefault="001847DD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440180" w:rsidRPr="00EA0F71">
        <w:rPr>
          <w:rFonts w:ascii="Liberation Serif" w:hAnsi="Liberation Serif" w:cs="Times New Roman"/>
          <w:sz w:val="28"/>
          <w:szCs w:val="28"/>
        </w:rPr>
        <w:t xml:space="preserve"> 24 работодателя</w:t>
      </w:r>
      <w:r w:rsidR="00F7789A" w:rsidRPr="00EA0F71">
        <w:rPr>
          <w:rFonts w:ascii="Liberation Serif" w:hAnsi="Liberation Serif" w:cs="Times New Roman"/>
          <w:sz w:val="28"/>
          <w:szCs w:val="28"/>
        </w:rPr>
        <w:t xml:space="preserve"> повысили заработную плату до уровня прожиточного минимума (дополнительно в бюджет поступило </w:t>
      </w:r>
      <w:r w:rsidR="00440180" w:rsidRPr="00EA0F71">
        <w:rPr>
          <w:rFonts w:ascii="Liberation Serif" w:hAnsi="Liberation Serif" w:cs="Times New Roman"/>
          <w:sz w:val="28"/>
          <w:szCs w:val="28"/>
        </w:rPr>
        <w:t>553</w:t>
      </w:r>
      <w:r w:rsidR="00AC2191" w:rsidRPr="00EA0F71">
        <w:rPr>
          <w:rFonts w:ascii="Liberation Serif" w:hAnsi="Liberation Serif" w:cs="Times New Roman"/>
          <w:sz w:val="28"/>
          <w:szCs w:val="28"/>
        </w:rPr>
        <w:t> </w:t>
      </w:r>
      <w:r w:rsidR="00F7789A" w:rsidRPr="00EA0F71">
        <w:rPr>
          <w:rFonts w:ascii="Liberation Serif" w:hAnsi="Liberation Serif" w:cs="Times New Roman"/>
          <w:sz w:val="28"/>
          <w:szCs w:val="28"/>
        </w:rPr>
        <w:t>тыс.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F7789A" w:rsidRPr="00EA0F71">
        <w:rPr>
          <w:rFonts w:ascii="Liberation Serif" w:hAnsi="Liberation Serif" w:cs="Times New Roman"/>
          <w:sz w:val="28"/>
          <w:szCs w:val="28"/>
        </w:rPr>
        <w:t>рублей налога на доходы физических лиц);</w:t>
      </w:r>
    </w:p>
    <w:p w:rsidR="001847DD" w:rsidRPr="00EA0F71" w:rsidRDefault="00440180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- 15 работодателей</w:t>
      </w:r>
      <w:r w:rsidR="00D50014" w:rsidRPr="00EA0F71">
        <w:rPr>
          <w:rFonts w:ascii="Liberation Serif" w:hAnsi="Liberation Serif" w:cs="Times New Roman"/>
          <w:sz w:val="28"/>
          <w:szCs w:val="28"/>
        </w:rPr>
        <w:t xml:space="preserve"> представил</w:t>
      </w:r>
      <w:r w:rsidRPr="00EA0F71">
        <w:rPr>
          <w:rFonts w:ascii="Liberation Serif" w:hAnsi="Liberation Serif" w:cs="Times New Roman"/>
          <w:sz w:val="28"/>
          <w:szCs w:val="28"/>
        </w:rPr>
        <w:t>и</w:t>
      </w:r>
      <w:r w:rsidR="001847DD" w:rsidRPr="00EA0F71">
        <w:rPr>
          <w:rFonts w:ascii="Liberation Serif" w:hAnsi="Liberation Serif" w:cs="Times New Roman"/>
          <w:sz w:val="28"/>
          <w:szCs w:val="28"/>
        </w:rPr>
        <w:t xml:space="preserve"> обоснованные пояснения о том, что средняя заработная плата, выплачиваемая наемным работникам, не ниже прожиточного минимума (текучесть кадров, период образования хозяйствующего субъекта, неполный рабочий день, сезонный </w:t>
      </w:r>
      <w:r w:rsidR="00E62832" w:rsidRPr="00EA0F71">
        <w:rPr>
          <w:rFonts w:ascii="Liberation Serif" w:hAnsi="Liberation Serif" w:cs="Times New Roman"/>
          <w:sz w:val="28"/>
          <w:szCs w:val="28"/>
        </w:rPr>
        <w:t>характер работы).</w:t>
      </w:r>
    </w:p>
    <w:p w:rsidR="001847DD" w:rsidRPr="00EA0F71" w:rsidRDefault="001847DD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По вопросу снижения недоимки заслушано </w:t>
      </w:r>
      <w:r w:rsidR="0036045C" w:rsidRPr="00EA0F71">
        <w:rPr>
          <w:rFonts w:ascii="Liberation Serif" w:hAnsi="Liberation Serif" w:cs="Times New Roman"/>
          <w:sz w:val="28"/>
          <w:szCs w:val="28"/>
        </w:rPr>
        <w:t>28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хозяйствующих субъектов.</w:t>
      </w:r>
    </w:p>
    <w:p w:rsidR="0034242B" w:rsidRPr="00EA0F71" w:rsidRDefault="0051242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lastRenderedPageBreak/>
        <w:t xml:space="preserve">Погашена недоимка </w:t>
      </w:r>
      <w:r w:rsidR="00946566" w:rsidRPr="00EA0F71">
        <w:rPr>
          <w:rFonts w:ascii="Liberation Serif" w:hAnsi="Liberation Serif" w:cs="Times New Roman"/>
          <w:sz w:val="28"/>
          <w:szCs w:val="28"/>
        </w:rPr>
        <w:t xml:space="preserve">в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сумме </w:t>
      </w:r>
      <w:r w:rsidR="0036045C" w:rsidRPr="00EA0F71">
        <w:rPr>
          <w:rFonts w:ascii="Liberation Serif" w:hAnsi="Liberation Serif" w:cs="Times New Roman"/>
          <w:sz w:val="28"/>
          <w:szCs w:val="28"/>
        </w:rPr>
        <w:t>9</w:t>
      </w:r>
      <w:r w:rsidR="00B25A1F">
        <w:rPr>
          <w:rFonts w:ascii="Liberation Serif" w:hAnsi="Liberation Serif" w:cs="Times New Roman"/>
          <w:sz w:val="28"/>
          <w:szCs w:val="28"/>
        </w:rPr>
        <w:t xml:space="preserve"> </w:t>
      </w:r>
      <w:r w:rsidR="0036045C" w:rsidRPr="00EA0F71">
        <w:rPr>
          <w:rFonts w:ascii="Liberation Serif" w:hAnsi="Liberation Serif" w:cs="Times New Roman"/>
          <w:sz w:val="28"/>
          <w:szCs w:val="28"/>
        </w:rPr>
        <w:t>853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7789A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руб</w:t>
      </w:r>
      <w:r w:rsidR="00F7789A" w:rsidRPr="00EA0F71">
        <w:rPr>
          <w:rFonts w:ascii="Liberation Serif" w:hAnsi="Liberation Serif" w:cs="Times New Roman"/>
          <w:sz w:val="28"/>
          <w:szCs w:val="28"/>
        </w:rPr>
        <w:t>лей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(из них НДФЛ – </w:t>
      </w:r>
      <w:r w:rsidR="00B25A1F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460DE8" w:rsidRPr="00EA0F71">
        <w:rPr>
          <w:rFonts w:ascii="Liberation Serif" w:hAnsi="Liberation Serif" w:cs="Times New Roman"/>
          <w:sz w:val="28"/>
          <w:szCs w:val="28"/>
        </w:rPr>
        <w:t>9</w:t>
      </w:r>
      <w:r w:rsidR="00B25A1F">
        <w:rPr>
          <w:rFonts w:ascii="Liberation Serif" w:hAnsi="Liberation Serif" w:cs="Times New Roman"/>
          <w:sz w:val="28"/>
          <w:szCs w:val="28"/>
        </w:rPr>
        <w:t xml:space="preserve"> </w:t>
      </w:r>
      <w:r w:rsidR="00460DE8" w:rsidRPr="00EA0F71">
        <w:rPr>
          <w:rFonts w:ascii="Liberation Serif" w:hAnsi="Liberation Serif" w:cs="Times New Roman"/>
          <w:sz w:val="28"/>
          <w:szCs w:val="28"/>
        </w:rPr>
        <w:t>087</w:t>
      </w:r>
      <w:r w:rsidR="00F7789A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тыс.</w:t>
      </w:r>
      <w:r w:rsidR="00F7789A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руб</w:t>
      </w:r>
      <w:r w:rsidR="00F7789A" w:rsidRPr="00EA0F71">
        <w:rPr>
          <w:rFonts w:ascii="Liberation Serif" w:hAnsi="Liberation Serif" w:cs="Times New Roman"/>
          <w:sz w:val="28"/>
          <w:szCs w:val="28"/>
        </w:rPr>
        <w:t xml:space="preserve">лей, налог на имущество </w:t>
      </w:r>
      <w:r w:rsidR="00460DE8" w:rsidRPr="00EA0F71">
        <w:rPr>
          <w:rFonts w:ascii="Liberation Serif" w:hAnsi="Liberation Serif" w:cs="Times New Roman"/>
          <w:sz w:val="28"/>
          <w:szCs w:val="28"/>
        </w:rPr>
        <w:t>физических лиц</w:t>
      </w:r>
      <w:r w:rsidR="00F7789A" w:rsidRPr="00EA0F71">
        <w:rPr>
          <w:rFonts w:ascii="Liberation Serif" w:hAnsi="Liberation Serif" w:cs="Times New Roman"/>
          <w:sz w:val="28"/>
          <w:szCs w:val="28"/>
        </w:rPr>
        <w:t xml:space="preserve"> – </w:t>
      </w:r>
      <w:r w:rsidR="00460DE8" w:rsidRPr="00EA0F71">
        <w:rPr>
          <w:rFonts w:ascii="Liberation Serif" w:hAnsi="Liberation Serif" w:cs="Times New Roman"/>
          <w:sz w:val="28"/>
          <w:szCs w:val="28"/>
        </w:rPr>
        <w:t>34</w:t>
      </w:r>
      <w:r w:rsidR="00B95B46" w:rsidRPr="00EA0F71">
        <w:rPr>
          <w:rFonts w:ascii="Liberation Serif" w:hAnsi="Liberation Serif" w:cs="Times New Roman"/>
          <w:sz w:val="28"/>
          <w:szCs w:val="28"/>
        </w:rPr>
        <w:t> </w:t>
      </w:r>
      <w:r w:rsidR="00F7789A" w:rsidRPr="00EA0F71">
        <w:rPr>
          <w:rFonts w:ascii="Liberation Serif" w:hAnsi="Liberation Serif" w:cs="Times New Roman"/>
          <w:sz w:val="28"/>
          <w:szCs w:val="28"/>
        </w:rPr>
        <w:t>тыс. рублей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, налог, </w:t>
      </w:r>
      <w:r w:rsidR="009E5ABD" w:rsidRPr="00EA0F71">
        <w:rPr>
          <w:rFonts w:ascii="Liberation Serif" w:hAnsi="Liberation Serif" w:cs="Times New Roman"/>
          <w:sz w:val="28"/>
          <w:szCs w:val="28"/>
        </w:rPr>
        <w:t>уплачиваемый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в связи с применением упрощенной системы налогообложения – </w:t>
      </w:r>
      <w:r w:rsidR="00460DE8" w:rsidRPr="00EA0F71">
        <w:rPr>
          <w:rFonts w:ascii="Liberation Serif" w:hAnsi="Liberation Serif" w:cs="Times New Roman"/>
          <w:sz w:val="28"/>
          <w:szCs w:val="28"/>
        </w:rPr>
        <w:t>1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тыс. рублей, налог на прибыль организаций – </w:t>
      </w:r>
      <w:r w:rsidR="00460DE8" w:rsidRPr="00EA0F71">
        <w:rPr>
          <w:rFonts w:ascii="Liberation Serif" w:hAnsi="Liberation Serif" w:cs="Times New Roman"/>
          <w:sz w:val="28"/>
          <w:szCs w:val="28"/>
        </w:rPr>
        <w:t>190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тыс. рублей, ЕНВД – </w:t>
      </w:r>
      <w:r w:rsidR="00460DE8" w:rsidRPr="00EA0F71">
        <w:rPr>
          <w:rFonts w:ascii="Liberation Serif" w:hAnsi="Liberation Serif" w:cs="Times New Roman"/>
          <w:sz w:val="28"/>
          <w:szCs w:val="28"/>
        </w:rPr>
        <w:t>23</w:t>
      </w:r>
      <w:r w:rsidR="00EC7714" w:rsidRPr="00EA0F71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0A5CA4" w:rsidRPr="00EA0F71">
        <w:rPr>
          <w:rFonts w:ascii="Liberation Serif" w:hAnsi="Liberation Serif" w:cs="Times New Roman"/>
          <w:sz w:val="28"/>
          <w:szCs w:val="28"/>
        </w:rPr>
        <w:t>, земельный налог –</w:t>
      </w:r>
      <w:r w:rsidR="00460DE8" w:rsidRPr="00EA0F71">
        <w:rPr>
          <w:rFonts w:ascii="Liberation Serif" w:hAnsi="Liberation Serif" w:cs="Times New Roman"/>
          <w:sz w:val="28"/>
          <w:szCs w:val="28"/>
        </w:rPr>
        <w:t xml:space="preserve"> 388</w:t>
      </w:r>
      <w:r w:rsidR="00E63B7D" w:rsidRPr="00EA0F71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460DE8" w:rsidRPr="00EA0F71">
        <w:rPr>
          <w:rFonts w:ascii="Liberation Serif" w:hAnsi="Liberation Serif" w:cs="Times New Roman"/>
          <w:sz w:val="28"/>
          <w:szCs w:val="28"/>
        </w:rPr>
        <w:t>, транспортный налог – 130 тыс. рублей</w:t>
      </w:r>
      <w:r w:rsidR="00897EA4" w:rsidRPr="00EA0F71">
        <w:rPr>
          <w:rFonts w:ascii="Liberation Serif" w:hAnsi="Liberation Serif" w:cs="Times New Roman"/>
          <w:sz w:val="28"/>
          <w:szCs w:val="28"/>
        </w:rPr>
        <w:t>);</w:t>
      </w:r>
    </w:p>
    <w:p w:rsidR="00C77FCD" w:rsidRPr="00EA0F71" w:rsidRDefault="00512422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2)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="000A5CA4" w:rsidRPr="00EA0F71">
        <w:rPr>
          <w:rFonts w:ascii="Liberation Serif" w:hAnsi="Liberation Serif" w:cs="Times New Roman"/>
          <w:sz w:val="28"/>
          <w:szCs w:val="28"/>
        </w:rPr>
        <w:t>5</w:t>
      </w:r>
      <w:r w:rsidR="003A17E9" w:rsidRPr="00EA0F71">
        <w:rPr>
          <w:rFonts w:ascii="Liberation Serif" w:hAnsi="Liberation Serif" w:cs="Times New Roman"/>
          <w:sz w:val="28"/>
          <w:szCs w:val="28"/>
        </w:rPr>
        <w:t xml:space="preserve"> рейдов межведомственной к</w:t>
      </w:r>
      <w:r w:rsidR="00B95B46" w:rsidRPr="00EA0F71">
        <w:rPr>
          <w:rFonts w:ascii="Liberation Serif" w:hAnsi="Liberation Serif" w:cs="Times New Roman"/>
          <w:sz w:val="28"/>
          <w:szCs w:val="28"/>
        </w:rPr>
        <w:t>омиссии по выявлению неучтенных объектов недвижимости и земельных участков</w:t>
      </w:r>
      <w:r w:rsidR="00AC2191" w:rsidRPr="00EA0F71">
        <w:rPr>
          <w:rFonts w:ascii="Liberation Serif" w:hAnsi="Liberation Serif" w:cs="Times New Roman"/>
          <w:sz w:val="28"/>
          <w:szCs w:val="28"/>
        </w:rPr>
        <w:t>,</w:t>
      </w:r>
      <w:r w:rsidR="00B95B46" w:rsidRPr="00EA0F71">
        <w:rPr>
          <w:rFonts w:ascii="Liberation Serif" w:hAnsi="Liberation Serif" w:cs="Times New Roman"/>
          <w:sz w:val="28"/>
          <w:szCs w:val="28"/>
        </w:rPr>
        <w:t xml:space="preserve"> используемых без оформления прав на них.</w:t>
      </w:r>
      <w:r w:rsidR="001945E5" w:rsidRPr="00EA0F71">
        <w:rPr>
          <w:rFonts w:ascii="Liberation Serif" w:hAnsi="Liberation Serif" w:cs="Times New Roman"/>
          <w:sz w:val="28"/>
          <w:szCs w:val="28"/>
        </w:rPr>
        <w:t xml:space="preserve"> В рамках работы комиссии за 201</w:t>
      </w:r>
      <w:r w:rsidR="00460DE8" w:rsidRPr="00EA0F71">
        <w:rPr>
          <w:rFonts w:ascii="Liberation Serif" w:hAnsi="Liberation Serif" w:cs="Times New Roman"/>
          <w:sz w:val="28"/>
          <w:szCs w:val="28"/>
        </w:rPr>
        <w:t xml:space="preserve">8 </w:t>
      </w:r>
      <w:r w:rsidR="003615AB" w:rsidRPr="00EA0F71">
        <w:rPr>
          <w:rFonts w:ascii="Liberation Serif" w:hAnsi="Liberation Serif" w:cs="Times New Roman"/>
          <w:sz w:val="28"/>
          <w:szCs w:val="28"/>
        </w:rPr>
        <w:t>год</w:t>
      </w:r>
      <w:r w:rsidR="00060C9B" w:rsidRPr="00EA0F71">
        <w:rPr>
          <w:rFonts w:ascii="Liberation Serif" w:hAnsi="Liberation Serif" w:cs="Times New Roman"/>
          <w:sz w:val="28"/>
          <w:szCs w:val="28"/>
        </w:rPr>
        <w:t xml:space="preserve"> выявлено</w:t>
      </w:r>
      <w:r w:rsidR="001945E5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3615AB" w:rsidRPr="00EA0F71">
        <w:rPr>
          <w:rFonts w:ascii="Liberation Serif" w:hAnsi="Liberation Serif" w:cs="Times New Roman"/>
          <w:sz w:val="28"/>
          <w:szCs w:val="28"/>
        </w:rPr>
        <w:t>4</w:t>
      </w:r>
      <w:r w:rsidR="00460DE8" w:rsidRPr="00EA0F71">
        <w:rPr>
          <w:rFonts w:ascii="Liberation Serif" w:hAnsi="Liberation Serif" w:cs="Times New Roman"/>
          <w:sz w:val="28"/>
          <w:szCs w:val="28"/>
        </w:rPr>
        <w:t>23</w:t>
      </w:r>
      <w:r w:rsidR="001945E5" w:rsidRPr="00EA0F71">
        <w:rPr>
          <w:rFonts w:ascii="Liberation Serif" w:hAnsi="Liberation Serif" w:cs="Times New Roman"/>
          <w:sz w:val="28"/>
          <w:szCs w:val="28"/>
        </w:rPr>
        <w:t xml:space="preserve"> земельных участк</w:t>
      </w:r>
      <w:r w:rsidR="00460DE8" w:rsidRPr="00EA0F71">
        <w:rPr>
          <w:rFonts w:ascii="Liberation Serif" w:hAnsi="Liberation Serif" w:cs="Times New Roman"/>
          <w:sz w:val="28"/>
          <w:szCs w:val="28"/>
        </w:rPr>
        <w:t>а</w:t>
      </w:r>
      <w:r w:rsidR="001945E5" w:rsidRPr="00EA0F71">
        <w:rPr>
          <w:rFonts w:ascii="Liberation Serif" w:hAnsi="Liberation Serif" w:cs="Times New Roman"/>
          <w:sz w:val="28"/>
          <w:szCs w:val="28"/>
        </w:rPr>
        <w:t>, фактически используемых гражданами без оформления правоустанавливающих документов, всем гражданам даны рекомендации по оформлению объектов недвижимости в собственность с целью прохождения государственной регистрации прав на домовладения и земельные участки и постановки на налоговый учет.</w:t>
      </w:r>
      <w:r w:rsidR="003615AB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Зарегистрировано право собственности на </w:t>
      </w:r>
      <w:r w:rsidR="00460DE8" w:rsidRPr="00EA0F71">
        <w:rPr>
          <w:rFonts w:ascii="Liberation Serif" w:hAnsi="Liberation Serif" w:cs="Times New Roman"/>
          <w:sz w:val="28"/>
          <w:szCs w:val="28"/>
        </w:rPr>
        <w:t>304 земельных участка</w:t>
      </w:r>
      <w:r w:rsidRPr="00EA0F71">
        <w:rPr>
          <w:rFonts w:ascii="Liberation Serif" w:hAnsi="Liberation Serif" w:cs="Times New Roman"/>
          <w:sz w:val="28"/>
          <w:szCs w:val="28"/>
        </w:rPr>
        <w:t>, договор</w:t>
      </w:r>
      <w:r w:rsidR="008E719B" w:rsidRPr="00EA0F71">
        <w:rPr>
          <w:rFonts w:ascii="Liberation Serif" w:hAnsi="Liberation Serif" w:cs="Times New Roman"/>
          <w:sz w:val="28"/>
          <w:szCs w:val="28"/>
        </w:rPr>
        <w:t>ы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аренды оформлены на </w:t>
      </w:r>
      <w:r w:rsidR="00460DE8" w:rsidRPr="00EA0F71">
        <w:rPr>
          <w:rFonts w:ascii="Liberation Serif" w:hAnsi="Liberation Serif" w:cs="Times New Roman"/>
          <w:sz w:val="28"/>
          <w:szCs w:val="28"/>
        </w:rPr>
        <w:t>95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участк</w:t>
      </w:r>
      <w:r w:rsidR="00897EA4" w:rsidRPr="00EA0F71">
        <w:rPr>
          <w:rFonts w:ascii="Liberation Serif" w:hAnsi="Liberation Serif" w:cs="Times New Roman"/>
          <w:sz w:val="28"/>
          <w:szCs w:val="28"/>
        </w:rPr>
        <w:t>ов;</w:t>
      </w:r>
    </w:p>
    <w:p w:rsidR="007244BD" w:rsidRPr="00EA0F71" w:rsidRDefault="00F064F5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3) </w:t>
      </w:r>
      <w:r w:rsidR="00274E13" w:rsidRPr="00EA0F71">
        <w:rPr>
          <w:rFonts w:ascii="Liberation Serif" w:hAnsi="Liberation Serif" w:cs="Times New Roman"/>
          <w:sz w:val="28"/>
          <w:szCs w:val="28"/>
        </w:rPr>
        <w:t>17</w:t>
      </w:r>
      <w:r w:rsidR="002A5596" w:rsidRPr="00EA0F71">
        <w:rPr>
          <w:rFonts w:ascii="Liberation Serif" w:hAnsi="Liberation Serif" w:cs="Times New Roman"/>
          <w:sz w:val="28"/>
          <w:szCs w:val="28"/>
        </w:rPr>
        <w:t xml:space="preserve"> заседаний </w:t>
      </w:r>
      <w:r w:rsidRPr="00EA0F71">
        <w:rPr>
          <w:rFonts w:ascii="Liberation Serif" w:hAnsi="Liberation Serif" w:cs="Times New Roman"/>
          <w:sz w:val="28"/>
          <w:szCs w:val="28"/>
        </w:rPr>
        <w:t>рабочей группы</w:t>
      </w:r>
      <w:r w:rsidR="003A17E9" w:rsidRPr="00EA0F71">
        <w:rPr>
          <w:rFonts w:ascii="Liberation Serif" w:hAnsi="Liberation Serif"/>
        </w:rPr>
        <w:t xml:space="preserve"> </w:t>
      </w:r>
      <w:r w:rsidR="003A17E9" w:rsidRPr="00EA0F71">
        <w:rPr>
          <w:rFonts w:ascii="Liberation Serif" w:hAnsi="Liberation Serif" w:cs="Times New Roman"/>
          <w:sz w:val="28"/>
          <w:szCs w:val="28"/>
        </w:rPr>
        <w:t>по снижению неформальной занятости, легализации заработной платы, повышению собираемости страховых взносов во внебюджетные фонды</w:t>
      </w:r>
      <w:r w:rsidR="007244BD" w:rsidRPr="00EA0F71">
        <w:rPr>
          <w:rFonts w:ascii="Liberation Serif" w:hAnsi="Liberation Serif" w:cs="Times New Roman"/>
          <w:sz w:val="28"/>
          <w:szCs w:val="28"/>
        </w:rPr>
        <w:t>.</w:t>
      </w:r>
    </w:p>
    <w:p w:rsidR="007244BD" w:rsidRPr="00EA0F71" w:rsidRDefault="007244BD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По результатам проведенных заседаний:</w:t>
      </w:r>
    </w:p>
    <w:p w:rsidR="00F064F5" w:rsidRPr="00EA0F71" w:rsidRDefault="00F064F5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91BAE" w:rsidRPr="00EA0F71">
        <w:rPr>
          <w:rFonts w:ascii="Liberation Serif" w:hAnsi="Liberation Serif" w:cs="Times New Roman"/>
          <w:sz w:val="28"/>
          <w:szCs w:val="28"/>
        </w:rPr>
        <w:t>выявлено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274E13" w:rsidRPr="00EA0F71">
        <w:rPr>
          <w:rFonts w:ascii="Liberation Serif" w:hAnsi="Liberation Serif" w:cs="Times New Roman"/>
          <w:sz w:val="28"/>
          <w:szCs w:val="28"/>
        </w:rPr>
        <w:t>244 организации</w:t>
      </w:r>
      <w:r w:rsidR="00991BAE" w:rsidRPr="00EA0F71">
        <w:rPr>
          <w:rFonts w:ascii="Liberation Serif" w:hAnsi="Liberation Serif" w:cs="Times New Roman"/>
          <w:sz w:val="28"/>
          <w:szCs w:val="28"/>
        </w:rPr>
        <w:t>, имеющи</w:t>
      </w:r>
      <w:r w:rsidR="00274E13" w:rsidRPr="00EA0F71">
        <w:rPr>
          <w:rFonts w:ascii="Liberation Serif" w:hAnsi="Liberation Serif" w:cs="Times New Roman"/>
          <w:sz w:val="28"/>
          <w:szCs w:val="28"/>
        </w:rPr>
        <w:t>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неформальные трудовые отношения;</w:t>
      </w:r>
    </w:p>
    <w:p w:rsidR="00EF69A9" w:rsidRPr="00EA0F71" w:rsidRDefault="00F064F5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с</w:t>
      </w:r>
      <w:r w:rsidR="00991BA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803C95" w:rsidRPr="00EA0F71">
        <w:rPr>
          <w:rFonts w:ascii="Liberation Serif" w:hAnsi="Liberation Serif" w:cs="Times New Roman"/>
          <w:sz w:val="28"/>
          <w:szCs w:val="28"/>
        </w:rPr>
        <w:t>3</w:t>
      </w:r>
      <w:r w:rsidR="00274E13" w:rsidRPr="00EA0F71">
        <w:rPr>
          <w:rFonts w:ascii="Liberation Serif" w:hAnsi="Liberation Serif" w:cs="Times New Roman"/>
          <w:sz w:val="28"/>
          <w:szCs w:val="28"/>
        </w:rPr>
        <w:t>80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гражданами, имевшими неформальные трудовые отношения, работодатели заключили </w:t>
      </w:r>
      <w:r w:rsidR="00EF69A9" w:rsidRPr="00EA0F71">
        <w:rPr>
          <w:rFonts w:ascii="Liberation Serif" w:hAnsi="Liberation Serif" w:cs="Times New Roman"/>
          <w:sz w:val="28"/>
          <w:szCs w:val="28"/>
        </w:rPr>
        <w:t>трудовые договоры.</w:t>
      </w:r>
    </w:p>
    <w:p w:rsidR="00CC1896" w:rsidRPr="00EA0F71" w:rsidRDefault="008A3746" w:rsidP="00DA7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Кроме того, в доходы местного бюджета зачисляются административные штрафы, налагаемые </w:t>
      </w:r>
      <w:r w:rsidR="003978C0" w:rsidRPr="00EA0F71">
        <w:rPr>
          <w:rFonts w:ascii="Liberation Serif" w:hAnsi="Liberation Serif" w:cs="Times New Roman"/>
          <w:sz w:val="28"/>
          <w:szCs w:val="28"/>
        </w:rPr>
        <w:t>Административной комиссией Артемовс</w:t>
      </w:r>
      <w:r w:rsidR="00803C95" w:rsidRPr="00EA0F71">
        <w:rPr>
          <w:rFonts w:ascii="Liberation Serif" w:hAnsi="Liberation Serif" w:cs="Times New Roman"/>
          <w:sz w:val="28"/>
          <w:szCs w:val="28"/>
        </w:rPr>
        <w:t>кого городского округа. В 2</w:t>
      </w:r>
      <w:r w:rsidR="00460DE8" w:rsidRPr="00EA0F71">
        <w:rPr>
          <w:rFonts w:ascii="Liberation Serif" w:hAnsi="Liberation Serif" w:cs="Times New Roman"/>
          <w:sz w:val="28"/>
          <w:szCs w:val="28"/>
        </w:rPr>
        <w:t>018</w:t>
      </w:r>
      <w:r w:rsidR="003978C0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460DE8" w:rsidRPr="00EA0F71">
        <w:rPr>
          <w:rFonts w:ascii="Liberation Serif" w:hAnsi="Liberation Serif" w:cs="Times New Roman"/>
          <w:sz w:val="28"/>
          <w:szCs w:val="28"/>
        </w:rPr>
        <w:t>году Административной</w:t>
      </w:r>
      <w:r w:rsidR="00DA7BF3" w:rsidRPr="00EA0F71">
        <w:rPr>
          <w:rFonts w:ascii="Liberation Serif" w:hAnsi="Liberation Serif" w:cs="Times New Roman"/>
          <w:sz w:val="28"/>
          <w:szCs w:val="28"/>
        </w:rPr>
        <w:t xml:space="preserve"> комиссией</w:t>
      </w:r>
      <w:r w:rsidR="00CC1896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 рассмотрено </w:t>
      </w:r>
      <w:r w:rsidR="00803C95" w:rsidRPr="00EA0F71">
        <w:rPr>
          <w:rFonts w:ascii="Liberation Serif" w:hAnsi="Liberation Serif" w:cs="Times New Roman"/>
          <w:sz w:val="28"/>
          <w:szCs w:val="28"/>
        </w:rPr>
        <w:t>1</w:t>
      </w:r>
      <w:r w:rsidR="00460DE8" w:rsidRPr="00EA0F71">
        <w:rPr>
          <w:rFonts w:ascii="Liberation Serif" w:hAnsi="Liberation Serif" w:cs="Times New Roman"/>
          <w:sz w:val="28"/>
          <w:szCs w:val="28"/>
        </w:rPr>
        <w:t>78</w:t>
      </w:r>
      <w:r w:rsidR="00CC1896" w:rsidRPr="00EA0F71">
        <w:rPr>
          <w:rFonts w:ascii="Liberation Serif" w:hAnsi="Liberation Serif" w:cs="Times New Roman"/>
          <w:sz w:val="28"/>
          <w:szCs w:val="28"/>
        </w:rPr>
        <w:t xml:space="preserve"> дел, назначено штрафов на сумму</w:t>
      </w:r>
      <w:r w:rsidR="00DA7BF3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460DE8" w:rsidRPr="00EA0F71">
        <w:rPr>
          <w:rFonts w:ascii="Liberation Serif" w:hAnsi="Liberation Serif" w:cs="Times New Roman"/>
          <w:sz w:val="28"/>
          <w:szCs w:val="28"/>
        </w:rPr>
        <w:t>206,6 тыс.</w:t>
      </w:r>
      <w:r w:rsidR="00CC1896" w:rsidRPr="00EA0F71">
        <w:rPr>
          <w:rFonts w:ascii="Liberation Serif" w:hAnsi="Liberation Serif" w:cs="Times New Roman"/>
          <w:sz w:val="28"/>
          <w:szCs w:val="28"/>
        </w:rPr>
        <w:t xml:space="preserve"> рублей, в бюджет Артемовского городского округа </w:t>
      </w:r>
      <w:r w:rsidR="00DA7BF3" w:rsidRPr="00EA0F71">
        <w:rPr>
          <w:rFonts w:ascii="Liberation Serif" w:hAnsi="Liberation Serif" w:cs="Times New Roman"/>
          <w:sz w:val="28"/>
          <w:szCs w:val="28"/>
        </w:rPr>
        <w:t>внесено</w:t>
      </w:r>
      <w:r w:rsidR="00CC1896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460DE8" w:rsidRPr="00EA0F71">
        <w:rPr>
          <w:rFonts w:ascii="Liberation Serif" w:hAnsi="Liberation Serif" w:cs="Times New Roman"/>
          <w:sz w:val="28"/>
          <w:szCs w:val="28"/>
        </w:rPr>
        <w:t>57,6</w:t>
      </w:r>
      <w:r w:rsidR="00CC1896" w:rsidRPr="00EA0F71">
        <w:rPr>
          <w:rFonts w:ascii="Liberation Serif" w:hAnsi="Liberation Serif" w:cs="Times New Roman"/>
          <w:sz w:val="28"/>
          <w:szCs w:val="28"/>
        </w:rPr>
        <w:t xml:space="preserve"> тыс. рублей.</w:t>
      </w:r>
      <w:r w:rsidR="00377E71" w:rsidRPr="00EA0F7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A2E03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За 1 полугодие 201</w:t>
      </w:r>
      <w:r w:rsidR="00460DE8" w:rsidRPr="00EA0F71">
        <w:rPr>
          <w:rFonts w:ascii="Liberation Serif" w:hAnsi="Liberation Serif" w:cs="Times New Roman"/>
          <w:sz w:val="28"/>
          <w:szCs w:val="28"/>
        </w:rPr>
        <w:t>9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 проведено:</w:t>
      </w:r>
    </w:p>
    <w:p w:rsidR="003978C0" w:rsidRPr="00EA0F71" w:rsidRDefault="003A2E03" w:rsidP="0039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1)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 xml:space="preserve">4 заседания межведомственной комиссии по вопросам укрепления финансовой самостоятельности бюджета Артемовского городского округа. </w:t>
      </w:r>
      <w:r w:rsidR="007B4CC8" w:rsidRPr="00EA0F71">
        <w:rPr>
          <w:rFonts w:ascii="Liberation Serif" w:hAnsi="Liberation Serif" w:cs="Times New Roman"/>
          <w:sz w:val="28"/>
          <w:szCs w:val="28"/>
        </w:rPr>
        <w:t>П</w:t>
      </w:r>
      <w:r w:rsidRPr="00EA0F71">
        <w:rPr>
          <w:rFonts w:ascii="Liberation Serif" w:hAnsi="Liberation Serif" w:cs="Times New Roman"/>
          <w:sz w:val="28"/>
          <w:szCs w:val="28"/>
        </w:rPr>
        <w:t>о вопрос</w:t>
      </w:r>
      <w:r w:rsidR="00383E47" w:rsidRPr="00EA0F71">
        <w:rPr>
          <w:rFonts w:ascii="Liberation Serif" w:hAnsi="Liberation Serif" w:cs="Times New Roman"/>
          <w:sz w:val="28"/>
          <w:szCs w:val="28"/>
        </w:rPr>
        <w:t xml:space="preserve">у легализации </w:t>
      </w:r>
      <w:r w:rsidR="007B4CC8" w:rsidRPr="00EA0F71">
        <w:rPr>
          <w:rFonts w:ascii="Liberation Serif" w:hAnsi="Liberation Serif" w:cs="Times New Roman"/>
          <w:sz w:val="28"/>
          <w:szCs w:val="28"/>
        </w:rPr>
        <w:t xml:space="preserve">«теневой» </w:t>
      </w:r>
      <w:r w:rsidR="00383E47" w:rsidRPr="00EA0F71">
        <w:rPr>
          <w:rFonts w:ascii="Liberation Serif" w:hAnsi="Liberation Serif" w:cs="Times New Roman"/>
          <w:sz w:val="28"/>
          <w:szCs w:val="28"/>
        </w:rPr>
        <w:t xml:space="preserve">заработной платы </w:t>
      </w:r>
      <w:r w:rsidR="007B4CC8" w:rsidRPr="00EA0F71">
        <w:rPr>
          <w:rFonts w:ascii="Liberation Serif" w:hAnsi="Liberation Serif" w:cs="Times New Roman"/>
          <w:sz w:val="28"/>
          <w:szCs w:val="28"/>
        </w:rPr>
        <w:t xml:space="preserve">заслушано </w:t>
      </w:r>
      <w:r w:rsidR="00460DE8" w:rsidRPr="00EA0F71">
        <w:rPr>
          <w:rFonts w:ascii="Liberation Serif" w:hAnsi="Liberation Serif" w:cs="Times New Roman"/>
          <w:sz w:val="28"/>
          <w:szCs w:val="28"/>
        </w:rPr>
        <w:t>11</w:t>
      </w:r>
      <w:r w:rsidR="00930996" w:rsidRPr="00EA0F71">
        <w:rPr>
          <w:rFonts w:ascii="Liberation Serif" w:hAnsi="Liberation Serif" w:cs="Times New Roman"/>
          <w:sz w:val="28"/>
          <w:szCs w:val="28"/>
        </w:rPr>
        <w:t xml:space="preserve"> хозяйствующих субъекта</w:t>
      </w:r>
      <w:r w:rsidR="007B4CC8" w:rsidRPr="00EA0F71">
        <w:rPr>
          <w:rFonts w:ascii="Liberation Serif" w:hAnsi="Liberation Serif" w:cs="Times New Roman"/>
          <w:sz w:val="28"/>
          <w:szCs w:val="28"/>
        </w:rPr>
        <w:t xml:space="preserve">, выплачивающих заработную плату ниже </w:t>
      </w:r>
      <w:r w:rsidR="00803C95" w:rsidRPr="00EA0F71">
        <w:rPr>
          <w:rFonts w:ascii="Liberation Serif" w:hAnsi="Liberation Serif" w:cs="Times New Roman"/>
          <w:sz w:val="28"/>
          <w:szCs w:val="28"/>
        </w:rPr>
        <w:t>минимального размера оплаты труда, установленного Федеральным за</w:t>
      </w:r>
      <w:r w:rsidR="008C534A" w:rsidRPr="00EA0F71">
        <w:rPr>
          <w:rFonts w:ascii="Liberation Serif" w:hAnsi="Liberation Serif" w:cs="Times New Roman"/>
          <w:sz w:val="28"/>
          <w:szCs w:val="28"/>
        </w:rPr>
        <w:t>коном Российской Федерации от 19 июня 2000</w:t>
      </w:r>
      <w:r w:rsidR="00803C95" w:rsidRPr="00EA0F71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8C534A" w:rsidRPr="00EA0F71">
        <w:rPr>
          <w:rFonts w:ascii="Liberation Serif" w:hAnsi="Liberation Serif" w:cs="Times New Roman"/>
          <w:sz w:val="28"/>
          <w:szCs w:val="28"/>
        </w:rPr>
        <w:t>82</w:t>
      </w:r>
      <w:r w:rsidR="00803C95" w:rsidRPr="00EA0F71">
        <w:rPr>
          <w:rFonts w:ascii="Liberation Serif" w:hAnsi="Liberation Serif" w:cs="Times New Roman"/>
          <w:sz w:val="28"/>
          <w:szCs w:val="28"/>
        </w:rPr>
        <w:t>-ФЗ</w:t>
      </w:r>
      <w:r w:rsidR="008C534A" w:rsidRPr="00EA0F71">
        <w:rPr>
          <w:rFonts w:ascii="Liberation Serif" w:hAnsi="Liberation Serif" w:cs="Times New Roman"/>
          <w:sz w:val="28"/>
          <w:szCs w:val="28"/>
        </w:rPr>
        <w:t xml:space="preserve"> «О минимальном размере оплаты труда»</w:t>
      </w:r>
      <w:r w:rsidR="007B4CC8" w:rsidRPr="00EA0F71">
        <w:rPr>
          <w:rFonts w:ascii="Liberation Serif" w:hAnsi="Liberation Serif" w:cs="Times New Roman"/>
          <w:sz w:val="28"/>
          <w:szCs w:val="28"/>
        </w:rPr>
        <w:t>, из них:</w:t>
      </w:r>
    </w:p>
    <w:p w:rsidR="007B4CC8" w:rsidRPr="00EA0F71" w:rsidRDefault="00C46E9F" w:rsidP="00397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460DE8" w:rsidRPr="00EA0F71">
        <w:rPr>
          <w:rFonts w:ascii="Liberation Serif" w:hAnsi="Liberation Serif" w:cs="Times New Roman"/>
          <w:sz w:val="28"/>
          <w:szCs w:val="28"/>
        </w:rPr>
        <w:t>6</w:t>
      </w:r>
      <w:r w:rsidR="007B4CC8" w:rsidRPr="00EA0F71">
        <w:rPr>
          <w:rFonts w:ascii="Liberation Serif" w:hAnsi="Liberation Serif" w:cs="Times New Roman"/>
          <w:sz w:val="28"/>
          <w:szCs w:val="28"/>
        </w:rPr>
        <w:t xml:space="preserve"> работодателей заработную плату повысили до уровня </w:t>
      </w:r>
      <w:r w:rsidR="00734E2E" w:rsidRPr="00EA0F71">
        <w:rPr>
          <w:rFonts w:ascii="Liberation Serif" w:hAnsi="Liberation Serif" w:cs="Times New Roman"/>
          <w:sz w:val="28"/>
          <w:szCs w:val="28"/>
        </w:rPr>
        <w:t>минимального размера оплаты труда</w:t>
      </w:r>
      <w:r w:rsidR="007B4CC8" w:rsidRPr="00EA0F71">
        <w:rPr>
          <w:rFonts w:ascii="Liberation Serif" w:hAnsi="Liberation Serif" w:cs="Times New Roman"/>
          <w:sz w:val="28"/>
          <w:szCs w:val="28"/>
        </w:rPr>
        <w:t xml:space="preserve"> (дополнительно в бюджет поступило </w:t>
      </w:r>
      <w:r w:rsidR="00FE24D7" w:rsidRPr="00EA0F71">
        <w:rPr>
          <w:rFonts w:ascii="Liberation Serif" w:hAnsi="Liberation Serif" w:cs="Times New Roman"/>
          <w:sz w:val="28"/>
          <w:szCs w:val="28"/>
        </w:rPr>
        <w:t>19</w:t>
      </w:r>
      <w:r w:rsidR="007B4CC8" w:rsidRPr="00EA0F71">
        <w:rPr>
          <w:rFonts w:ascii="Liberation Serif" w:hAnsi="Liberation Serif" w:cs="Times New Roman"/>
          <w:sz w:val="28"/>
          <w:szCs w:val="28"/>
        </w:rPr>
        <w:t xml:space="preserve"> тыс. рублей налога на доходы физических л</w:t>
      </w:r>
      <w:r w:rsidRPr="00EA0F71">
        <w:rPr>
          <w:rFonts w:ascii="Liberation Serif" w:hAnsi="Liberation Serif" w:cs="Times New Roman"/>
          <w:sz w:val="28"/>
          <w:szCs w:val="28"/>
        </w:rPr>
        <w:t>иц)</w:t>
      </w:r>
      <w:r w:rsidR="007B4CC8"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7B4CC8" w:rsidRPr="00EA0F71" w:rsidRDefault="001D4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</w:t>
      </w:r>
      <w:r w:rsidR="00460DE8" w:rsidRPr="00EA0F71">
        <w:rPr>
          <w:rFonts w:ascii="Liberation Serif" w:hAnsi="Liberation Serif" w:cs="Times New Roman"/>
          <w:sz w:val="28"/>
          <w:szCs w:val="28"/>
        </w:rPr>
        <w:t>5</w:t>
      </w:r>
      <w:r w:rsidR="007B4CC8" w:rsidRPr="00EA0F71">
        <w:rPr>
          <w:rFonts w:ascii="Liberation Serif" w:hAnsi="Liberation Serif" w:cs="Times New Roman"/>
          <w:sz w:val="28"/>
          <w:szCs w:val="28"/>
        </w:rPr>
        <w:t xml:space="preserve"> работодателей представили обоснованные пояснения о том, что средняя заработная плата, выплачиваемая наемным работникам, не ниже </w:t>
      </w:r>
      <w:r w:rsidR="00734E2E" w:rsidRPr="00EA0F71">
        <w:rPr>
          <w:rFonts w:ascii="Liberation Serif" w:hAnsi="Liberation Serif" w:cs="Times New Roman"/>
          <w:sz w:val="28"/>
          <w:szCs w:val="28"/>
        </w:rPr>
        <w:t>минимального размера оплаты труда</w:t>
      </w:r>
      <w:r w:rsidR="007B4CC8" w:rsidRPr="00EA0F71">
        <w:rPr>
          <w:rFonts w:ascii="Liberation Serif" w:hAnsi="Liberation Serif" w:cs="Times New Roman"/>
          <w:sz w:val="28"/>
          <w:szCs w:val="28"/>
        </w:rPr>
        <w:t xml:space="preserve"> (текучесть кадров, период образования хозяйствующего субъекта, неполный рабочий </w:t>
      </w:r>
      <w:r w:rsidR="00D3617F" w:rsidRPr="00EA0F71">
        <w:rPr>
          <w:rFonts w:ascii="Liberation Serif" w:hAnsi="Liberation Serif" w:cs="Times New Roman"/>
          <w:sz w:val="28"/>
          <w:szCs w:val="28"/>
        </w:rPr>
        <w:t xml:space="preserve">день, сезонный характер </w:t>
      </w:r>
      <w:r w:rsidR="00D3617F" w:rsidRPr="00EA0F71">
        <w:rPr>
          <w:rFonts w:ascii="Liberation Serif" w:hAnsi="Liberation Serif" w:cs="Times New Roman"/>
          <w:sz w:val="28"/>
          <w:szCs w:val="28"/>
        </w:rPr>
        <w:lastRenderedPageBreak/>
        <w:t>работы).</w:t>
      </w:r>
      <w:r w:rsidR="002D1262" w:rsidRPr="00EA0F7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7783B" w:rsidRPr="00EA0F71" w:rsidRDefault="0057783B" w:rsidP="0057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По вопро</w:t>
      </w:r>
      <w:r w:rsidR="00AB477E" w:rsidRPr="00EA0F71">
        <w:rPr>
          <w:rFonts w:ascii="Liberation Serif" w:hAnsi="Liberation Serif" w:cs="Times New Roman"/>
          <w:sz w:val="28"/>
          <w:szCs w:val="28"/>
        </w:rPr>
        <w:t xml:space="preserve">су снижения недоимки заслушано </w:t>
      </w:r>
      <w:r w:rsidR="00460DE8" w:rsidRPr="00EA0F71">
        <w:rPr>
          <w:rFonts w:ascii="Liberation Serif" w:hAnsi="Liberation Serif" w:cs="Times New Roman"/>
          <w:sz w:val="28"/>
          <w:szCs w:val="28"/>
        </w:rPr>
        <w:t>20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хозяйствующих субъектов.</w:t>
      </w:r>
    </w:p>
    <w:p w:rsidR="00D3617F" w:rsidRPr="00EA0F71" w:rsidRDefault="00D3617F" w:rsidP="00D36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Погашена недоимка в сумме </w:t>
      </w:r>
      <w:r w:rsidR="00460DE8" w:rsidRPr="00EA0F71">
        <w:rPr>
          <w:rFonts w:ascii="Liberation Serif" w:hAnsi="Liberation Serif" w:cs="Times New Roman"/>
          <w:sz w:val="28"/>
          <w:szCs w:val="28"/>
        </w:rPr>
        <w:t>3</w:t>
      </w:r>
      <w:r w:rsidR="00B25A1F">
        <w:rPr>
          <w:rFonts w:ascii="Liberation Serif" w:hAnsi="Liberation Serif" w:cs="Times New Roman"/>
          <w:sz w:val="28"/>
          <w:szCs w:val="28"/>
        </w:rPr>
        <w:t xml:space="preserve"> </w:t>
      </w:r>
      <w:r w:rsidR="00460DE8" w:rsidRPr="00EA0F71">
        <w:rPr>
          <w:rFonts w:ascii="Liberation Serif" w:hAnsi="Liberation Serif" w:cs="Times New Roman"/>
          <w:sz w:val="28"/>
          <w:szCs w:val="28"/>
        </w:rPr>
        <w:t>006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 рублей (</w:t>
      </w:r>
      <w:r w:rsidR="0047335C" w:rsidRPr="00EA0F71">
        <w:rPr>
          <w:rFonts w:ascii="Liberation Serif" w:hAnsi="Liberation Serif" w:cs="Times New Roman"/>
          <w:sz w:val="28"/>
          <w:szCs w:val="28"/>
        </w:rPr>
        <w:t>в том числе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НДФЛ – </w:t>
      </w:r>
      <w:r w:rsidR="00B25A1F">
        <w:rPr>
          <w:rFonts w:ascii="Liberation Serif" w:hAnsi="Liberation Serif" w:cs="Times New Roman"/>
          <w:sz w:val="28"/>
          <w:szCs w:val="28"/>
        </w:rPr>
        <w:t xml:space="preserve">     </w:t>
      </w:r>
      <w:r w:rsidR="00460DE8" w:rsidRPr="00EA0F71">
        <w:rPr>
          <w:rFonts w:ascii="Liberation Serif" w:hAnsi="Liberation Serif" w:cs="Times New Roman"/>
          <w:sz w:val="28"/>
          <w:szCs w:val="28"/>
        </w:rPr>
        <w:t>2</w:t>
      </w:r>
      <w:r w:rsidR="00B25A1F">
        <w:rPr>
          <w:rFonts w:ascii="Liberation Serif" w:hAnsi="Liberation Serif" w:cs="Times New Roman"/>
          <w:sz w:val="28"/>
          <w:szCs w:val="28"/>
        </w:rPr>
        <w:t xml:space="preserve"> </w:t>
      </w:r>
      <w:r w:rsidR="00460DE8" w:rsidRPr="00EA0F71">
        <w:rPr>
          <w:rFonts w:ascii="Liberation Serif" w:hAnsi="Liberation Serif" w:cs="Times New Roman"/>
          <w:sz w:val="28"/>
          <w:szCs w:val="28"/>
        </w:rPr>
        <w:t>236</w:t>
      </w:r>
      <w:r w:rsidRPr="00EA0F71">
        <w:rPr>
          <w:rFonts w:ascii="Liberation Serif" w:hAnsi="Liberation Serif" w:cs="Times New Roman"/>
          <w:sz w:val="28"/>
          <w:szCs w:val="28"/>
        </w:rPr>
        <w:t xml:space="preserve"> тыс. рублей, налог, взимаемый в связи с применением упрощенной системы налогообложения – </w:t>
      </w:r>
      <w:r w:rsidR="00AB477E" w:rsidRPr="00EA0F71">
        <w:rPr>
          <w:rFonts w:ascii="Liberation Serif" w:hAnsi="Liberation Serif" w:cs="Times New Roman"/>
          <w:sz w:val="28"/>
          <w:szCs w:val="28"/>
        </w:rPr>
        <w:t>1</w:t>
      </w:r>
      <w:r w:rsidR="00460DE8" w:rsidRPr="00EA0F71">
        <w:rPr>
          <w:rFonts w:ascii="Liberation Serif" w:hAnsi="Liberation Serif" w:cs="Times New Roman"/>
          <w:sz w:val="28"/>
          <w:szCs w:val="28"/>
        </w:rPr>
        <w:t>59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рублей, </w:t>
      </w:r>
      <w:r w:rsidR="00AB477E" w:rsidRPr="00EA0F71">
        <w:rPr>
          <w:rFonts w:ascii="Liberation Serif" w:hAnsi="Liberation Serif" w:cs="Times New Roman"/>
          <w:sz w:val="28"/>
          <w:szCs w:val="28"/>
        </w:rPr>
        <w:t xml:space="preserve">ЕНВД </w:t>
      </w:r>
      <w:r w:rsidR="00460DE8" w:rsidRPr="00EA0F71">
        <w:rPr>
          <w:rFonts w:ascii="Liberation Serif" w:hAnsi="Liberation Serif" w:cs="Times New Roman"/>
          <w:sz w:val="28"/>
          <w:szCs w:val="28"/>
        </w:rPr>
        <w:t>– 34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="00460DE8" w:rsidRPr="00EA0F71">
        <w:rPr>
          <w:rFonts w:ascii="Liberation Serif" w:hAnsi="Liberation Serif" w:cs="Times New Roman"/>
          <w:sz w:val="28"/>
          <w:szCs w:val="28"/>
        </w:rPr>
        <w:t>, налог на имущество физических лиц – 19 тыс. рублей, земельный налог – 476 тыс. рублей,</w:t>
      </w:r>
      <w:r w:rsidR="001D0982" w:rsidRPr="00EA0F71">
        <w:rPr>
          <w:rFonts w:ascii="Liberation Serif" w:hAnsi="Liberation Serif" w:cs="Times New Roman"/>
          <w:sz w:val="28"/>
          <w:szCs w:val="28"/>
        </w:rPr>
        <w:t xml:space="preserve"> транспортный налог – 82 тыс. рублей</w:t>
      </w:r>
      <w:r w:rsidR="00897EA4" w:rsidRPr="00EA0F71">
        <w:rPr>
          <w:rFonts w:ascii="Liberation Serif" w:hAnsi="Liberation Serif" w:cs="Times New Roman"/>
          <w:sz w:val="28"/>
          <w:szCs w:val="28"/>
        </w:rPr>
        <w:t>);</w:t>
      </w:r>
    </w:p>
    <w:p w:rsidR="001463AB" w:rsidRPr="00EA0F71" w:rsidRDefault="003A2E03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2)</w:t>
      </w:r>
      <w:r w:rsidR="00734CB2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AB477E" w:rsidRPr="00EA0F71">
        <w:rPr>
          <w:rFonts w:ascii="Liberation Serif" w:hAnsi="Liberation Serif" w:cs="Times New Roman"/>
          <w:sz w:val="28"/>
          <w:szCs w:val="28"/>
        </w:rPr>
        <w:t>3</w:t>
      </w:r>
      <w:r w:rsidR="00856BF3" w:rsidRPr="00EA0F71">
        <w:rPr>
          <w:rFonts w:ascii="Liberation Serif" w:hAnsi="Liberation Serif" w:cs="Times New Roman"/>
          <w:sz w:val="28"/>
          <w:szCs w:val="28"/>
        </w:rPr>
        <w:t xml:space="preserve"> рейда</w:t>
      </w:r>
      <w:r w:rsidR="00383E47" w:rsidRPr="00EA0F71">
        <w:rPr>
          <w:rFonts w:ascii="Liberation Serif" w:hAnsi="Liberation Serif" w:cs="Times New Roman"/>
          <w:sz w:val="28"/>
          <w:szCs w:val="28"/>
        </w:rPr>
        <w:t xml:space="preserve"> межведомственной </w:t>
      </w:r>
      <w:r w:rsidR="000E2480" w:rsidRPr="00EA0F71">
        <w:rPr>
          <w:rFonts w:ascii="Liberation Serif" w:hAnsi="Liberation Serif" w:cs="Times New Roman"/>
          <w:sz w:val="28"/>
          <w:szCs w:val="28"/>
        </w:rPr>
        <w:t>к</w:t>
      </w:r>
      <w:r w:rsidR="00383E47" w:rsidRPr="00EA0F71">
        <w:rPr>
          <w:rFonts w:ascii="Liberation Serif" w:hAnsi="Liberation Serif" w:cs="Times New Roman"/>
          <w:sz w:val="28"/>
          <w:szCs w:val="28"/>
        </w:rPr>
        <w:t xml:space="preserve">омиссии по выявлению неучтенных объектов </w:t>
      </w:r>
      <w:r w:rsidRPr="00EA0F71">
        <w:rPr>
          <w:rFonts w:ascii="Liberation Serif" w:hAnsi="Liberation Serif" w:cs="Times New Roman"/>
          <w:sz w:val="28"/>
          <w:szCs w:val="28"/>
        </w:rPr>
        <w:t>недвижимости и земельных участков, используемых без оформления прав на них. В рамках работы комиссии за 6 месяцев 201</w:t>
      </w:r>
      <w:r w:rsidR="001D0982" w:rsidRPr="00EA0F71">
        <w:rPr>
          <w:rFonts w:ascii="Liberation Serif" w:hAnsi="Liberation Serif" w:cs="Times New Roman"/>
          <w:sz w:val="28"/>
          <w:szCs w:val="28"/>
        </w:rPr>
        <w:t>9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 выявлено: </w:t>
      </w:r>
      <w:r w:rsidR="00AB477E" w:rsidRPr="00EA0F71">
        <w:rPr>
          <w:rFonts w:ascii="Liberation Serif" w:hAnsi="Liberation Serif" w:cs="Times New Roman"/>
          <w:sz w:val="28"/>
          <w:szCs w:val="28"/>
        </w:rPr>
        <w:t>2</w:t>
      </w:r>
      <w:r w:rsidR="001D0982" w:rsidRPr="00EA0F71">
        <w:rPr>
          <w:rFonts w:ascii="Liberation Serif" w:hAnsi="Liberation Serif" w:cs="Times New Roman"/>
          <w:sz w:val="28"/>
          <w:szCs w:val="28"/>
        </w:rPr>
        <w:t xml:space="preserve">11 </w:t>
      </w:r>
      <w:r w:rsidRPr="00EA0F71">
        <w:rPr>
          <w:rFonts w:ascii="Liberation Serif" w:hAnsi="Liberation Serif" w:cs="Times New Roman"/>
          <w:sz w:val="28"/>
          <w:szCs w:val="28"/>
        </w:rPr>
        <w:t>земельных участк</w:t>
      </w:r>
      <w:r w:rsidR="00383E47" w:rsidRPr="00EA0F71">
        <w:rPr>
          <w:rFonts w:ascii="Liberation Serif" w:hAnsi="Liberation Serif" w:cs="Times New Roman"/>
          <w:sz w:val="28"/>
          <w:szCs w:val="28"/>
        </w:rPr>
        <w:t>ов</w:t>
      </w:r>
      <w:r w:rsidR="00856BF3" w:rsidRPr="00EA0F71">
        <w:rPr>
          <w:rFonts w:ascii="Liberation Serif" w:hAnsi="Liberation Serif" w:cs="Times New Roman"/>
          <w:sz w:val="28"/>
          <w:szCs w:val="28"/>
        </w:rPr>
        <w:t>, фактически используемых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гражданами без оформления правоустанавливающих документов</w:t>
      </w:r>
      <w:r w:rsidR="00512422" w:rsidRPr="00EA0F71">
        <w:rPr>
          <w:rFonts w:ascii="Liberation Serif" w:hAnsi="Liberation Serif" w:cs="Times New Roman"/>
          <w:sz w:val="28"/>
          <w:szCs w:val="28"/>
        </w:rPr>
        <w:t>,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512422" w:rsidRPr="00EA0F71">
        <w:rPr>
          <w:rFonts w:ascii="Liberation Serif" w:hAnsi="Liberation Serif" w:cs="Times New Roman"/>
          <w:sz w:val="28"/>
          <w:szCs w:val="28"/>
        </w:rPr>
        <w:t>в</w:t>
      </w:r>
      <w:r w:rsidRPr="00EA0F71">
        <w:rPr>
          <w:rFonts w:ascii="Liberation Serif" w:hAnsi="Liberation Serif" w:cs="Times New Roman"/>
          <w:sz w:val="28"/>
          <w:szCs w:val="28"/>
        </w:rPr>
        <w:t xml:space="preserve">сем гражданам даны рекомендации по оформлению объектов недвижимости в собственность с целью прохождения государственной регистрации прав на домовладения и земельные участки и постановки на налоговый учет. Зарегистрировано право собственности на </w:t>
      </w:r>
      <w:r w:rsidR="00AB477E" w:rsidRPr="00EA0F71">
        <w:rPr>
          <w:rFonts w:ascii="Liberation Serif" w:hAnsi="Liberation Serif" w:cs="Times New Roman"/>
          <w:sz w:val="28"/>
          <w:szCs w:val="28"/>
        </w:rPr>
        <w:t>1</w:t>
      </w:r>
      <w:r w:rsidR="001D0982" w:rsidRPr="00EA0F71">
        <w:rPr>
          <w:rFonts w:ascii="Liberation Serif" w:hAnsi="Liberation Serif" w:cs="Times New Roman"/>
          <w:sz w:val="28"/>
          <w:szCs w:val="28"/>
        </w:rPr>
        <w:t>47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земельных участк</w:t>
      </w:r>
      <w:r w:rsidR="00991BAE" w:rsidRPr="00EA0F71">
        <w:rPr>
          <w:rFonts w:ascii="Liberation Serif" w:hAnsi="Liberation Serif" w:cs="Times New Roman"/>
          <w:sz w:val="28"/>
          <w:szCs w:val="28"/>
        </w:rPr>
        <w:t>ов</w:t>
      </w:r>
      <w:r w:rsidRPr="00EA0F71">
        <w:rPr>
          <w:rFonts w:ascii="Liberation Serif" w:hAnsi="Liberation Serif" w:cs="Times New Roman"/>
          <w:sz w:val="28"/>
          <w:szCs w:val="28"/>
        </w:rPr>
        <w:t>, договор</w:t>
      </w:r>
      <w:r w:rsidR="00512422" w:rsidRPr="00EA0F71">
        <w:rPr>
          <w:rFonts w:ascii="Liberation Serif" w:hAnsi="Liberation Serif" w:cs="Times New Roman"/>
          <w:sz w:val="28"/>
          <w:szCs w:val="28"/>
        </w:rPr>
        <w:t>ы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аренды оформлены на </w:t>
      </w:r>
      <w:r w:rsidR="001D0982" w:rsidRPr="00EA0F71">
        <w:rPr>
          <w:rFonts w:ascii="Liberation Serif" w:hAnsi="Liberation Serif" w:cs="Times New Roman"/>
          <w:sz w:val="28"/>
          <w:szCs w:val="28"/>
        </w:rPr>
        <w:t>56 участков</w:t>
      </w:r>
      <w:r w:rsidR="00897EA4"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EF69A9" w:rsidRPr="00EA0F71" w:rsidRDefault="00E23D4A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3)</w:t>
      </w:r>
      <w:r w:rsidR="00734CB2" w:rsidRPr="00EA0F71">
        <w:rPr>
          <w:rFonts w:ascii="Liberation Serif" w:hAnsi="Liberation Serif" w:cs="Times New Roman"/>
          <w:sz w:val="28"/>
          <w:szCs w:val="28"/>
        </w:rPr>
        <w:t> </w:t>
      </w:r>
      <w:r w:rsidR="001D0982" w:rsidRPr="00EA0F71">
        <w:rPr>
          <w:rFonts w:ascii="Liberation Serif" w:hAnsi="Liberation Serif" w:cs="Times New Roman"/>
          <w:sz w:val="28"/>
          <w:szCs w:val="28"/>
        </w:rPr>
        <w:t>7</w:t>
      </w:r>
      <w:r w:rsidR="00EF69A9" w:rsidRPr="00EA0F71">
        <w:rPr>
          <w:rFonts w:ascii="Liberation Serif" w:hAnsi="Liberation Serif" w:cs="Times New Roman"/>
          <w:sz w:val="28"/>
          <w:szCs w:val="28"/>
        </w:rPr>
        <w:t xml:space="preserve"> заседаний рабочей группы</w:t>
      </w:r>
      <w:r w:rsidR="003A17E9" w:rsidRPr="00EA0F71">
        <w:rPr>
          <w:rFonts w:ascii="Liberation Serif" w:hAnsi="Liberation Serif"/>
        </w:rPr>
        <w:t xml:space="preserve"> </w:t>
      </w:r>
      <w:r w:rsidR="003A17E9" w:rsidRPr="00EA0F71">
        <w:rPr>
          <w:rFonts w:ascii="Liberation Serif" w:hAnsi="Liberation Serif" w:cs="Times New Roman"/>
          <w:sz w:val="28"/>
          <w:szCs w:val="28"/>
        </w:rPr>
        <w:t>по снижению неформальной занятости, легализации заработной платы, повышению собираемости страховых взносов во внебюджетные фонды</w:t>
      </w:r>
      <w:r w:rsidR="00EF69A9" w:rsidRPr="00EA0F71">
        <w:rPr>
          <w:rFonts w:ascii="Liberation Serif" w:hAnsi="Liberation Serif" w:cs="Times New Roman"/>
          <w:sz w:val="28"/>
          <w:szCs w:val="28"/>
        </w:rPr>
        <w:t>.</w:t>
      </w:r>
    </w:p>
    <w:p w:rsidR="00EF69A9" w:rsidRPr="00EA0F71" w:rsidRDefault="00EF69A9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По результатам проведенных заседаний:</w:t>
      </w:r>
    </w:p>
    <w:p w:rsidR="00EF69A9" w:rsidRPr="00EA0F71" w:rsidRDefault="00EF69A9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A46C82" w:rsidRPr="00EA0F71">
        <w:rPr>
          <w:rFonts w:ascii="Liberation Serif" w:hAnsi="Liberation Serif" w:cs="Times New Roman"/>
          <w:sz w:val="28"/>
          <w:szCs w:val="28"/>
        </w:rPr>
        <w:t>выявлено</w:t>
      </w:r>
      <w:r w:rsidR="00991BA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7244BD" w:rsidRPr="00EA0F71">
        <w:rPr>
          <w:rFonts w:ascii="Liberation Serif" w:hAnsi="Liberation Serif" w:cs="Times New Roman"/>
          <w:sz w:val="28"/>
          <w:szCs w:val="28"/>
        </w:rPr>
        <w:t>49</w:t>
      </w:r>
      <w:r w:rsidR="00991BAE" w:rsidRPr="00EA0F71">
        <w:rPr>
          <w:rFonts w:ascii="Liberation Serif" w:hAnsi="Liberation Serif" w:cs="Times New Roman"/>
          <w:sz w:val="28"/>
          <w:szCs w:val="28"/>
        </w:rPr>
        <w:t xml:space="preserve"> организаций</w:t>
      </w:r>
      <w:r w:rsidR="00A46C82" w:rsidRPr="00EA0F71">
        <w:rPr>
          <w:rFonts w:ascii="Liberation Serif" w:hAnsi="Liberation Serif" w:cs="Times New Roman"/>
          <w:sz w:val="28"/>
          <w:szCs w:val="28"/>
        </w:rPr>
        <w:t>, имеющих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неформальные трудовые отношения</w:t>
      </w:r>
      <w:r w:rsidR="000E2480"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EF69A9" w:rsidRPr="00EA0F71" w:rsidRDefault="00EF69A9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EA0196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 xml:space="preserve">заключено </w:t>
      </w:r>
      <w:r w:rsidR="007244BD" w:rsidRPr="00EA0F71">
        <w:rPr>
          <w:rFonts w:ascii="Liberation Serif" w:hAnsi="Liberation Serif" w:cs="Times New Roman"/>
          <w:sz w:val="28"/>
          <w:szCs w:val="28"/>
        </w:rPr>
        <w:t>124 договора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с гражданами, имевши</w:t>
      </w:r>
      <w:r w:rsidR="007244BD" w:rsidRPr="00EA0F71">
        <w:rPr>
          <w:rFonts w:ascii="Liberation Serif" w:hAnsi="Liberation Serif" w:cs="Times New Roman"/>
          <w:sz w:val="28"/>
          <w:szCs w:val="28"/>
        </w:rPr>
        <w:t>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неформальные трудовые отношения.</w:t>
      </w:r>
    </w:p>
    <w:p w:rsidR="003A2E03" w:rsidRPr="00EA0F71" w:rsidRDefault="0047335C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Административной комиссией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</w:t>
      </w:r>
      <w:r w:rsidR="001D0982" w:rsidRPr="00EA0F71">
        <w:rPr>
          <w:rFonts w:ascii="Liberation Serif" w:hAnsi="Liberation Serif" w:cs="Times New Roman"/>
          <w:sz w:val="28"/>
          <w:szCs w:val="28"/>
        </w:rPr>
        <w:t>одского округа в 1 полугодии 2019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года рассмотрено </w:t>
      </w:r>
      <w:r w:rsidR="001D0982" w:rsidRPr="00EA0F71">
        <w:rPr>
          <w:rFonts w:ascii="Liberation Serif" w:hAnsi="Liberation Serif" w:cs="Times New Roman"/>
          <w:sz w:val="28"/>
          <w:szCs w:val="28"/>
        </w:rPr>
        <w:t>69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дел, назначено штрафов на сумму </w:t>
      </w:r>
      <w:r w:rsidR="001D0982" w:rsidRPr="00EA0F71">
        <w:rPr>
          <w:rFonts w:ascii="Liberation Serif" w:hAnsi="Liberation Serif" w:cs="Times New Roman"/>
          <w:sz w:val="28"/>
          <w:szCs w:val="28"/>
        </w:rPr>
        <w:t>26,8 тыс.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руб</w:t>
      </w:r>
      <w:r w:rsidR="001463AB" w:rsidRPr="00EA0F71">
        <w:rPr>
          <w:rFonts w:ascii="Liberation Serif" w:hAnsi="Liberation Serif" w:cs="Times New Roman"/>
          <w:sz w:val="28"/>
          <w:szCs w:val="28"/>
        </w:rPr>
        <w:t>лей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, в бюджет </w:t>
      </w:r>
      <w:r w:rsidR="00512422" w:rsidRPr="00EA0F71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внесено </w:t>
      </w:r>
      <w:r w:rsidR="001D0982" w:rsidRPr="00EA0F71">
        <w:rPr>
          <w:rFonts w:ascii="Liberation Serif" w:hAnsi="Liberation Serif" w:cs="Times New Roman"/>
          <w:sz w:val="28"/>
          <w:szCs w:val="28"/>
        </w:rPr>
        <w:t>139,6</w:t>
      </w:r>
      <w:r w:rsidR="003A2E03" w:rsidRPr="00EA0F71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1463AB" w:rsidRPr="00EA0F71">
        <w:rPr>
          <w:rFonts w:ascii="Liberation Serif" w:hAnsi="Liberation Serif" w:cs="Times New Roman"/>
          <w:sz w:val="28"/>
          <w:szCs w:val="28"/>
        </w:rPr>
        <w:t>лей</w:t>
      </w:r>
      <w:r w:rsidR="003A2E03" w:rsidRPr="00EA0F71">
        <w:rPr>
          <w:rFonts w:ascii="Liberation Serif" w:hAnsi="Liberation Serif" w:cs="Times New Roman"/>
          <w:sz w:val="28"/>
          <w:szCs w:val="28"/>
        </w:rPr>
        <w:t>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В </w:t>
      </w:r>
      <w:r w:rsidR="0047335C" w:rsidRPr="00EA0F71">
        <w:rPr>
          <w:rFonts w:ascii="Liberation Serif" w:hAnsi="Liberation Serif" w:cs="Times New Roman"/>
          <w:sz w:val="28"/>
          <w:szCs w:val="28"/>
        </w:rPr>
        <w:t>целях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увеличения поступлений налоговых и неналоговых доходов в бюджет Артемовского городского округа необходимо и в дальнейшем: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47335C" w:rsidRPr="00EA0F71">
        <w:rPr>
          <w:rFonts w:ascii="Liberation Serif" w:hAnsi="Liberation Serif" w:cs="Times New Roman"/>
          <w:sz w:val="28"/>
          <w:szCs w:val="28"/>
        </w:rPr>
        <w:t xml:space="preserve">проводить работу, направленную на повышение эффективности </w:t>
      </w:r>
      <w:r w:rsidR="008162C9" w:rsidRPr="00EA0F71">
        <w:rPr>
          <w:rFonts w:ascii="Liberation Serif" w:hAnsi="Liberation Serif" w:cs="Times New Roman"/>
          <w:sz w:val="28"/>
          <w:szCs w:val="28"/>
        </w:rPr>
        <w:t>взаимодействия правоохранительных и контролирующих органов, расположенных на территории Артемовского городского округа, по выявлению</w:t>
      </w:r>
      <w:r w:rsidR="0047335C" w:rsidRPr="00EA0F71">
        <w:rPr>
          <w:rFonts w:ascii="Liberation Serif" w:hAnsi="Liberation Serif" w:cs="Times New Roman"/>
          <w:sz w:val="28"/>
          <w:szCs w:val="28"/>
        </w:rPr>
        <w:t xml:space="preserve"> и пресечению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налоговых правонарушений, в том числе по применению скрытых форм оплаты труда;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продолжить работу по снижению неформальной занятости, урегулированию социально-трудовых отношений с целью увеличения поступлений налога на доходы физических лиц и страховых взносов во внебюджетные фонды;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повысить эффективность управления объектами муниципальной собственности;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рационально использовать имеющееся имущество и обеспечить полноту поступлений в бюджет Артемовского городского округа доходов от </w:t>
      </w:r>
      <w:r w:rsidR="008162C9" w:rsidRPr="00EA0F71">
        <w:rPr>
          <w:rFonts w:ascii="Liberation Serif" w:hAnsi="Liberation Serif" w:cs="Times New Roman"/>
          <w:sz w:val="28"/>
          <w:szCs w:val="28"/>
        </w:rPr>
        <w:lastRenderedPageBreak/>
        <w:t>продажи находящегося в муниципальной собственности имущества;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повысить эффективность </w:t>
      </w:r>
      <w:r w:rsidR="008C534A" w:rsidRPr="00EA0F71">
        <w:rPr>
          <w:rFonts w:ascii="Liberation Serif" w:hAnsi="Liberation Serif" w:cs="Times New Roman"/>
          <w:sz w:val="28"/>
          <w:szCs w:val="28"/>
        </w:rPr>
        <w:t>проведения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конкурсов по продаже муниципальной собственности;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принять меры по мобилизации дополнительных доходов бюджета Артемовского городского округа за счет улучшения качества налогового администрирования;</w:t>
      </w:r>
    </w:p>
    <w:p w:rsidR="008162C9" w:rsidRPr="00EA0F71" w:rsidRDefault="00FA7DBD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расширить применение концессионных соглашений, заключаемых в рамк</w:t>
      </w:r>
      <w:r w:rsidR="008C534A" w:rsidRPr="00EA0F71">
        <w:rPr>
          <w:rFonts w:ascii="Liberation Serif" w:hAnsi="Liberation Serif" w:cs="Times New Roman"/>
          <w:sz w:val="28"/>
          <w:szCs w:val="28"/>
        </w:rPr>
        <w:t xml:space="preserve">ах Федерального закона от 21 июля </w:t>
      </w:r>
      <w:r w:rsidR="008162C9" w:rsidRPr="00EA0F71">
        <w:rPr>
          <w:rFonts w:ascii="Liberation Serif" w:hAnsi="Liberation Serif" w:cs="Times New Roman"/>
          <w:sz w:val="28"/>
          <w:szCs w:val="28"/>
        </w:rPr>
        <w:t>2005</w:t>
      </w:r>
      <w:r w:rsidR="008C534A" w:rsidRPr="00EA0F7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№ 115-ФЗ «О концессионных соглашениях».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При реализации налоговой и бюджетной политики следует сосредоточиться на решении следующих основных задач: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активизация работы всех администраторов платежей в плане достоверного планирования доходных источников, анализа исполнения плановых назначений и недопущения </w:t>
      </w:r>
      <w:r w:rsidR="00C46E9F" w:rsidRPr="00EA0F71">
        <w:rPr>
          <w:rFonts w:ascii="Liberation Serif" w:hAnsi="Liberation Serif" w:cs="Times New Roman"/>
          <w:sz w:val="28"/>
          <w:szCs w:val="28"/>
        </w:rPr>
        <w:t>образования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 «невыясненных поступлений»;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организация совместной работы с налоговыми органами по выявлению лиц, осуществляющих отдельные виды предпринимательской деятельности и уклоняющихся от уплаты единого налога на вмененный доход для отдельных видов деятельности, а также налоговых агентов, осуществляющих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8162C9" w:rsidRPr="00EA0F71">
        <w:rPr>
          <w:rFonts w:ascii="Liberation Serif" w:hAnsi="Liberation Serif" w:cs="Times New Roman"/>
          <w:sz w:val="28"/>
          <w:szCs w:val="28"/>
        </w:rPr>
        <w:t>деятельность на территории Артемовского городского округа и уклоняющихся от уплаты налога на доходы физических лиц;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повышение эффективности управления имуществом, находящимся в собственности Артемовского городского округа;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индексация базовой ставки арендной платы нежилых помещений, находящихся в муниципальной собственности, и платы за установку рекламной конструкции с использованием муниципального имущества, платы за пользование жилыми помещениями (плата за наем) муниципального жилого фонда пропорционально росту цен на недвижимость;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 xml:space="preserve">активизация работы по составлению </w:t>
      </w:r>
      <w:r w:rsidR="008C534A" w:rsidRPr="00EA0F71">
        <w:rPr>
          <w:rFonts w:ascii="Liberation Serif" w:hAnsi="Liberation Serif" w:cs="Times New Roman"/>
          <w:sz w:val="28"/>
          <w:szCs w:val="28"/>
        </w:rPr>
        <w:t xml:space="preserve">уполномоченными должностными лицами </w:t>
      </w:r>
      <w:r w:rsidR="008162C9" w:rsidRPr="00EA0F71">
        <w:rPr>
          <w:rFonts w:ascii="Liberation Serif" w:hAnsi="Liberation Serif" w:cs="Times New Roman"/>
          <w:sz w:val="28"/>
          <w:szCs w:val="28"/>
        </w:rPr>
        <w:t>протоколов для рассмотрения на заседаниях административной комиссии;</w:t>
      </w:r>
    </w:p>
    <w:p w:rsidR="008162C9" w:rsidRPr="00EA0F71" w:rsidRDefault="001F05FB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8162C9" w:rsidRPr="00EA0F71">
        <w:rPr>
          <w:rFonts w:ascii="Liberation Serif" w:hAnsi="Liberation Serif" w:cs="Times New Roman"/>
          <w:sz w:val="28"/>
          <w:szCs w:val="28"/>
        </w:rPr>
        <w:t>проведение работы по формированию и ведению реестров источников доходов бюджетов бюджетной системы Российской Федерации для систематизации платежей, являющихся источниками формирования доходов бюджетов бюджетной системы Российской Федерации, обеспечение корректности формирования первичных учетных документов о начислении доходов.</w:t>
      </w:r>
    </w:p>
    <w:p w:rsidR="007A2666" w:rsidRPr="00EA0F71" w:rsidRDefault="007A2666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71C7A" w:rsidRPr="00EA0F71" w:rsidRDefault="00271C7A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A0F71">
        <w:rPr>
          <w:rFonts w:ascii="Liberation Serif" w:hAnsi="Liberation Serif" w:cs="Times New Roman"/>
          <w:b/>
          <w:sz w:val="28"/>
          <w:szCs w:val="28"/>
        </w:rPr>
        <w:t>3.</w:t>
      </w:r>
      <w:r w:rsidR="00512422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A0F71">
        <w:rPr>
          <w:rFonts w:ascii="Liberation Serif" w:hAnsi="Liberation Serif" w:cs="Times New Roman"/>
          <w:b/>
          <w:sz w:val="28"/>
          <w:szCs w:val="28"/>
        </w:rPr>
        <w:t>Особенности формирования расходных обязательств, в том числе особенности формирования расходов инвестиционного характера</w:t>
      </w:r>
    </w:p>
    <w:p w:rsidR="00402695" w:rsidRPr="00EA0F71" w:rsidRDefault="00402695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Расходная часть бюджета Артемо</w:t>
      </w:r>
      <w:r w:rsidR="00931000" w:rsidRPr="00EA0F71">
        <w:rPr>
          <w:rFonts w:ascii="Liberation Serif" w:hAnsi="Liberation Serif" w:cs="Times New Roman"/>
          <w:sz w:val="28"/>
          <w:szCs w:val="28"/>
        </w:rPr>
        <w:t xml:space="preserve">вского </w:t>
      </w:r>
      <w:r w:rsidR="00AD230E" w:rsidRPr="00EA0F71">
        <w:rPr>
          <w:rFonts w:ascii="Liberation Serif" w:hAnsi="Liberation Serif" w:cs="Times New Roman"/>
          <w:sz w:val="28"/>
          <w:szCs w:val="28"/>
        </w:rPr>
        <w:t>городского округа на 2020</w:t>
      </w:r>
      <w:r w:rsidR="00023F17" w:rsidRPr="00EA0F71">
        <w:rPr>
          <w:rFonts w:ascii="Liberation Serif" w:hAnsi="Liberation Serif" w:cs="Times New Roman"/>
          <w:sz w:val="28"/>
          <w:szCs w:val="28"/>
        </w:rPr>
        <w:t xml:space="preserve"> год и плановый пер</w:t>
      </w:r>
      <w:r w:rsidR="00AD230E" w:rsidRPr="00EA0F71">
        <w:rPr>
          <w:rFonts w:ascii="Liberation Serif" w:hAnsi="Liberation Serif" w:cs="Times New Roman"/>
          <w:sz w:val="28"/>
          <w:szCs w:val="28"/>
        </w:rPr>
        <w:t>иод 2021-2022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будет сформирована в программно-</w:t>
      </w:r>
      <w:r w:rsidR="00931000" w:rsidRPr="00EA0F71">
        <w:rPr>
          <w:rFonts w:ascii="Liberation Serif" w:hAnsi="Liberation Serif" w:cs="Times New Roman"/>
          <w:sz w:val="28"/>
          <w:szCs w:val="28"/>
        </w:rPr>
        <w:t>целевом формате.</w:t>
      </w:r>
    </w:p>
    <w:p w:rsidR="008162C9" w:rsidRPr="00EA0F71" w:rsidRDefault="00023F17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lastRenderedPageBreak/>
        <w:t xml:space="preserve">Продолжится </w:t>
      </w:r>
      <w:r w:rsidR="00222F2E" w:rsidRPr="00EA0F71">
        <w:rPr>
          <w:rFonts w:ascii="Liberation Serif" w:hAnsi="Liberation Serif" w:cs="Times New Roman"/>
          <w:sz w:val="28"/>
          <w:szCs w:val="28"/>
        </w:rPr>
        <w:t>реализация 13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464F91" w:rsidRPr="00EA0F71">
        <w:rPr>
          <w:rFonts w:ascii="Liberation Serif" w:hAnsi="Liberation Serif" w:cs="Times New Roman"/>
          <w:sz w:val="28"/>
          <w:szCs w:val="28"/>
        </w:rPr>
        <w:t>муниципальны</w:t>
      </w:r>
      <w:r w:rsidR="00097599" w:rsidRPr="00EA0F71">
        <w:rPr>
          <w:rFonts w:ascii="Liberation Serif" w:hAnsi="Liberation Serif" w:cs="Times New Roman"/>
          <w:sz w:val="28"/>
          <w:szCs w:val="28"/>
        </w:rPr>
        <w:t>х программ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r w:rsidR="00464F91" w:rsidRPr="00EA0F71">
        <w:rPr>
          <w:rFonts w:ascii="Liberation Serif" w:hAnsi="Liberation Serif" w:cs="Times New Roman"/>
          <w:sz w:val="28"/>
          <w:szCs w:val="28"/>
        </w:rPr>
        <w:t>: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Реализация вопросов местного значения и переданных государственных полномочий в Артемовском городском округе на период до 2022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Содействие развитию малого и среднего предпринимательства и туризма в Артемовском городском округе на период до 2022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Развитие жилищно-коммунального хозяйства и повышение энергетической эффективности в Артемовском городском округе до 2022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Формирование современной городской среды в Артемовском городском округе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до 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Развитие дорожного хозяйства, благоустройства и обеспечение экологической безопасности Артемовского городского округа до 2022 года;</w:t>
      </w:r>
    </w:p>
    <w:p w:rsidR="00097599" w:rsidRPr="00EA0F71" w:rsidRDefault="00097599" w:rsidP="00097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Реализация приоритетных проектов в строительном комплексе Артемовского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городского округа до 2022 года;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FA7DBD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 xml:space="preserve">Развитие системы образования Артемовского городского округа на </w:t>
      </w:r>
      <w:r w:rsidR="003827AF" w:rsidRPr="00EA0F71">
        <w:rPr>
          <w:rFonts w:ascii="Liberation Serif" w:hAnsi="Liberation Serif" w:cs="Times New Roman"/>
          <w:sz w:val="28"/>
          <w:szCs w:val="28"/>
        </w:rPr>
        <w:t>период 2019-2024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222F2E" w:rsidRPr="00EA0F71">
        <w:rPr>
          <w:rFonts w:ascii="Liberation Serif" w:hAnsi="Liberation Serif" w:cs="Times New Roman"/>
          <w:sz w:val="28"/>
          <w:szCs w:val="28"/>
        </w:rPr>
        <w:t>годов</w:t>
      </w:r>
      <w:r w:rsidRPr="00EA0F71">
        <w:rPr>
          <w:rFonts w:ascii="Liberation Serif" w:hAnsi="Liberation Serif" w:cs="Times New Roman"/>
          <w:sz w:val="28"/>
          <w:szCs w:val="28"/>
        </w:rPr>
        <w:t>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FA7DBD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Развитие культуры на территории Артемо</w:t>
      </w:r>
      <w:r w:rsidR="003827AF" w:rsidRPr="00EA0F71">
        <w:rPr>
          <w:rFonts w:ascii="Liberation Serif" w:hAnsi="Liberation Serif" w:cs="Times New Roman"/>
          <w:sz w:val="28"/>
          <w:szCs w:val="28"/>
        </w:rPr>
        <w:t>вского городского округа до 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года;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FA7DBD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>Управление муниципальным имуществом и земельными ресурсами Артемо</w:t>
      </w:r>
      <w:r w:rsidR="003827AF" w:rsidRPr="00EA0F71">
        <w:rPr>
          <w:rFonts w:ascii="Liberation Serif" w:hAnsi="Liberation Serif" w:cs="Times New Roman"/>
          <w:sz w:val="28"/>
          <w:szCs w:val="28"/>
        </w:rPr>
        <w:t>вского городского округа на 2019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3827AF" w:rsidRPr="00EA0F71">
        <w:rPr>
          <w:rFonts w:ascii="Liberation Serif" w:hAnsi="Liberation Serif" w:cs="Times New Roman"/>
          <w:sz w:val="28"/>
          <w:szCs w:val="28"/>
        </w:rPr>
        <w:t>-</w:t>
      </w:r>
      <w:r w:rsidR="00AD230E"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3827AF" w:rsidRPr="00EA0F71">
        <w:rPr>
          <w:rFonts w:ascii="Liberation Serif" w:hAnsi="Liberation Serif" w:cs="Times New Roman"/>
          <w:sz w:val="28"/>
          <w:szCs w:val="28"/>
        </w:rPr>
        <w:t>2024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годы;</w:t>
      </w:r>
    </w:p>
    <w:p w:rsidR="008162C9" w:rsidRPr="00EA0F71" w:rsidRDefault="008162C9" w:rsidP="0070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</w:t>
      </w:r>
      <w:r w:rsidR="00FA7DBD" w:rsidRPr="00EA0F71">
        <w:rPr>
          <w:rFonts w:ascii="Liberation Serif" w:hAnsi="Liberation Serif" w:cs="Times New Roman"/>
          <w:sz w:val="28"/>
          <w:szCs w:val="28"/>
        </w:rPr>
        <w:t> </w:t>
      </w:r>
      <w:r w:rsidRPr="00EA0F71">
        <w:rPr>
          <w:rFonts w:ascii="Liberation Serif" w:hAnsi="Liberation Serif" w:cs="Times New Roman"/>
          <w:sz w:val="28"/>
          <w:szCs w:val="28"/>
        </w:rPr>
        <w:t xml:space="preserve">Управление муниципальными финансами Артемовского городского </w:t>
      </w:r>
      <w:r w:rsidR="003827AF" w:rsidRPr="00EA0F71">
        <w:rPr>
          <w:rFonts w:ascii="Liberation Serif" w:hAnsi="Liberation Serif" w:cs="Times New Roman"/>
          <w:sz w:val="28"/>
          <w:szCs w:val="28"/>
        </w:rPr>
        <w:t>округа до 2024 года;</w:t>
      </w:r>
    </w:p>
    <w:p w:rsidR="003827AF" w:rsidRPr="00EA0F71" w:rsidRDefault="003827AF" w:rsidP="0070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Обеспечение жильем отдельных категорий граждан на территории Артемовского горо</w:t>
      </w:r>
      <w:r w:rsidR="00222F2E" w:rsidRPr="00EA0F71">
        <w:rPr>
          <w:rFonts w:ascii="Liberation Serif" w:hAnsi="Liberation Serif" w:cs="Times New Roman"/>
          <w:sz w:val="28"/>
          <w:szCs w:val="28"/>
        </w:rPr>
        <w:t>дского округа на 2019-2024 годы;</w:t>
      </w:r>
    </w:p>
    <w:p w:rsidR="00222F2E" w:rsidRPr="00EA0F71" w:rsidRDefault="00222F2E" w:rsidP="00222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 Профилактика экстремизма и терроризма на территории Артемовского городского округа на 2019-2024 годы;</w:t>
      </w:r>
    </w:p>
    <w:p w:rsidR="00222F2E" w:rsidRPr="00EA0F71" w:rsidRDefault="00222F2E" w:rsidP="00222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- Формирование законопослушного поведения участников дорожного движения на территории Артемовского городского округа на период 2019-2024 годов. </w:t>
      </w:r>
    </w:p>
    <w:p w:rsidR="008162C9" w:rsidRPr="00EA0F71" w:rsidRDefault="008162C9" w:rsidP="00706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При формировании проекта бюджета Артемовского городского округа будут учтены как действующие расходные обязательства, так и те обязательства, возникновение которых планируется на основе данных прогноза социально-экономического развития Артемо</w:t>
      </w:r>
      <w:r w:rsidR="003827AF" w:rsidRPr="00EA0F71">
        <w:rPr>
          <w:rFonts w:ascii="Liberation Serif" w:hAnsi="Liberation Serif" w:cs="Times New Roman"/>
          <w:sz w:val="28"/>
          <w:szCs w:val="28"/>
        </w:rPr>
        <w:t>вского городского округа на 20</w:t>
      </w:r>
      <w:r w:rsidR="00222F2E" w:rsidRPr="00EA0F71">
        <w:rPr>
          <w:rFonts w:ascii="Liberation Serif" w:hAnsi="Liberation Serif" w:cs="Times New Roman"/>
          <w:sz w:val="28"/>
          <w:szCs w:val="28"/>
        </w:rPr>
        <w:t>20 год и плановый период 2021-2022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Расходная часть бюджета Артемо</w:t>
      </w:r>
      <w:r w:rsidR="003827AF" w:rsidRPr="00EA0F71">
        <w:rPr>
          <w:rFonts w:ascii="Liberation Serif" w:hAnsi="Liberation Serif" w:cs="Times New Roman"/>
          <w:sz w:val="28"/>
          <w:szCs w:val="28"/>
        </w:rPr>
        <w:t>вского городского округа на 20</w:t>
      </w:r>
      <w:r w:rsidR="00222F2E" w:rsidRPr="00EA0F71">
        <w:rPr>
          <w:rFonts w:ascii="Liberation Serif" w:hAnsi="Liberation Serif" w:cs="Times New Roman"/>
          <w:sz w:val="28"/>
          <w:szCs w:val="28"/>
        </w:rPr>
        <w:t>20- 2022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годы будет рассчитана с учетом коэффициентов индексации расходов.</w:t>
      </w:r>
    </w:p>
    <w:p w:rsidR="008162C9" w:rsidRPr="00EA0F71" w:rsidRDefault="008162C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В условиях дефицита бюджета необходимо продолжить работу по концентрации инвестиционных расходов на приоритетных направлениях (в том числе за счет их сокращения по неприоритетным статьям расходов). В целях получения </w:t>
      </w:r>
      <w:proofErr w:type="spellStart"/>
      <w:r w:rsidRPr="00EA0F71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Pr="00EA0F71">
        <w:rPr>
          <w:rFonts w:ascii="Liberation Serif" w:hAnsi="Liberation Serif" w:cs="Times New Roman"/>
          <w:sz w:val="28"/>
          <w:szCs w:val="28"/>
        </w:rPr>
        <w:t xml:space="preserve"> из областного бюджета на реализацию приоритетных проектов будет продолжена работа по участию Артемовского городского округа в государственных программах Свердловской области.</w:t>
      </w:r>
    </w:p>
    <w:p w:rsidR="001D4E03" w:rsidRPr="00EA0F71" w:rsidRDefault="003827AF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20</w:t>
      </w:r>
      <w:r w:rsidR="00222F2E" w:rsidRPr="00EA0F71">
        <w:rPr>
          <w:rFonts w:ascii="Liberation Serif" w:hAnsi="Liberation Serif" w:cs="Times New Roman"/>
          <w:sz w:val="28"/>
          <w:szCs w:val="28"/>
        </w:rPr>
        <w:t>20</w:t>
      </w:r>
      <w:r w:rsidR="009B68AC" w:rsidRPr="00EA0F71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161F0" w:rsidRPr="00EA0F71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</w:t>
      </w:r>
      <w:r w:rsidR="009B68AC" w:rsidRPr="00EA0F71">
        <w:rPr>
          <w:rFonts w:ascii="Liberation Serif" w:hAnsi="Liberation Serif" w:cs="Times New Roman"/>
          <w:sz w:val="28"/>
          <w:szCs w:val="28"/>
        </w:rPr>
        <w:lastRenderedPageBreak/>
        <w:t>продолжится реализация инвестиционных проектов по газификации жилых домов</w:t>
      </w:r>
      <w:r w:rsidR="00536223" w:rsidRPr="00EA0F71">
        <w:rPr>
          <w:rFonts w:ascii="Liberation Serif" w:hAnsi="Liberation Serif" w:cs="Times New Roman"/>
          <w:sz w:val="28"/>
          <w:szCs w:val="28"/>
        </w:rPr>
        <w:t>:</w:t>
      </w:r>
      <w:r w:rsidR="009B68AC" w:rsidRPr="00EA0F71">
        <w:rPr>
          <w:rFonts w:ascii="Liberation Serif" w:hAnsi="Liberation Serif" w:cs="Times New Roman"/>
          <w:sz w:val="28"/>
          <w:szCs w:val="28"/>
        </w:rPr>
        <w:t xml:space="preserve"> газоснабжение с. Покровское</w:t>
      </w:r>
      <w:r w:rsidR="003A14EF" w:rsidRPr="00EA0F71">
        <w:rPr>
          <w:rFonts w:ascii="Liberation Serif" w:hAnsi="Liberation Serif" w:cs="Times New Roman"/>
          <w:sz w:val="28"/>
          <w:szCs w:val="28"/>
        </w:rPr>
        <w:t>, ПК «</w:t>
      </w:r>
      <w:r w:rsidR="006B0239" w:rsidRPr="00EA0F71">
        <w:rPr>
          <w:rFonts w:ascii="Liberation Serif" w:hAnsi="Liberation Serif" w:cs="Times New Roman"/>
          <w:sz w:val="28"/>
          <w:szCs w:val="28"/>
        </w:rPr>
        <w:t>Семья</w:t>
      </w:r>
      <w:r w:rsidR="003A14EF" w:rsidRPr="00EA0F71">
        <w:rPr>
          <w:rFonts w:ascii="Liberation Serif" w:hAnsi="Liberation Serif" w:cs="Times New Roman"/>
          <w:sz w:val="28"/>
          <w:szCs w:val="28"/>
        </w:rPr>
        <w:t>»</w:t>
      </w:r>
      <w:r w:rsidR="00A77793" w:rsidRPr="00EA0F71">
        <w:rPr>
          <w:rFonts w:ascii="Liberation Serif" w:hAnsi="Liberation Serif" w:cs="Times New Roman"/>
          <w:sz w:val="28"/>
          <w:szCs w:val="28"/>
        </w:rPr>
        <w:t>, ПК «</w:t>
      </w:r>
      <w:r w:rsidR="006B0239" w:rsidRPr="00EA0F71">
        <w:rPr>
          <w:rFonts w:ascii="Liberation Serif" w:hAnsi="Liberation Serif" w:cs="Times New Roman"/>
          <w:sz w:val="28"/>
          <w:szCs w:val="28"/>
        </w:rPr>
        <w:t>Набережный».</w:t>
      </w:r>
    </w:p>
    <w:p w:rsidR="006B0239" w:rsidRPr="00EA0F71" w:rsidRDefault="006B0239" w:rsidP="00816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746EF" w:rsidRPr="00EA0F71" w:rsidRDefault="00A746EF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A0F71">
        <w:rPr>
          <w:rFonts w:ascii="Liberation Serif" w:hAnsi="Liberation Serif" w:cs="Times New Roman"/>
          <w:b/>
          <w:sz w:val="28"/>
          <w:szCs w:val="28"/>
        </w:rPr>
        <w:t>4.</w:t>
      </w:r>
      <w:r w:rsidR="00EC2777" w:rsidRPr="00EA0F7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A0F71">
        <w:rPr>
          <w:rFonts w:ascii="Liberation Serif" w:hAnsi="Liberation Serif" w:cs="Times New Roman"/>
          <w:b/>
          <w:sz w:val="28"/>
          <w:szCs w:val="28"/>
        </w:rPr>
        <w:t>Приоритетные направления бюджетной</w:t>
      </w:r>
      <w:r w:rsidR="001C7984" w:rsidRPr="00EA0F71">
        <w:rPr>
          <w:rFonts w:ascii="Liberation Serif" w:hAnsi="Liberation Serif" w:cs="Times New Roman"/>
          <w:b/>
          <w:sz w:val="28"/>
          <w:szCs w:val="28"/>
        </w:rPr>
        <w:t xml:space="preserve"> и инвестиционной</w:t>
      </w:r>
      <w:r w:rsidRPr="00EA0F71">
        <w:rPr>
          <w:rFonts w:ascii="Liberation Serif" w:hAnsi="Liberation Serif" w:cs="Times New Roman"/>
          <w:b/>
          <w:sz w:val="28"/>
          <w:szCs w:val="28"/>
        </w:rPr>
        <w:t xml:space="preserve"> политики</w:t>
      </w:r>
    </w:p>
    <w:p w:rsidR="00402695" w:rsidRPr="00EA0F71" w:rsidRDefault="00402695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850C6" w:rsidRPr="00EA0F71" w:rsidRDefault="0001339F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Бюджетная политика в период 20</w:t>
      </w:r>
      <w:r w:rsidR="006B0239" w:rsidRPr="00EA0F71">
        <w:rPr>
          <w:rFonts w:ascii="Liberation Serif" w:hAnsi="Liberation Serif" w:cs="Times New Roman"/>
          <w:sz w:val="28"/>
          <w:szCs w:val="28"/>
        </w:rPr>
        <w:t>20 - 2022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должна соответствовать критериям последовательности, реалистичности, эффективности и адресности. Бюджет Артемовского городского округа, начиная с 2013 года, принимается на три года. С 2014 года осуществлен переход на программно-целевой метод бюджетного планирования</w:t>
      </w:r>
      <w:r w:rsidR="009850C6" w:rsidRPr="00EA0F71">
        <w:rPr>
          <w:rFonts w:ascii="Liberation Serif" w:hAnsi="Liberation Serif" w:cs="Times New Roman"/>
          <w:sz w:val="28"/>
          <w:szCs w:val="28"/>
        </w:rPr>
        <w:t xml:space="preserve"> для достижения целей и результатов социально-экономического развития Артемовского городского округа в соответствующих сферах.</w:t>
      </w:r>
    </w:p>
    <w:p w:rsidR="009B04A5" w:rsidRPr="00EA0F71" w:rsidRDefault="009B04A5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связи с тем, что необходимо соблюдение баланса между усложняющимися задачами социально-экономического развития и установленными на новом, более низком</w:t>
      </w:r>
      <w:r w:rsidR="006B3C6E" w:rsidRPr="00EA0F71">
        <w:rPr>
          <w:rFonts w:ascii="Liberation Serif" w:hAnsi="Liberation Serif" w:cs="Times New Roman"/>
          <w:sz w:val="28"/>
          <w:szCs w:val="28"/>
        </w:rPr>
        <w:t>,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уровне бюджетными возможностями, задача повышения эффективности бюджетных расходов выходит на первый план.</w:t>
      </w:r>
    </w:p>
    <w:p w:rsidR="009B04A5" w:rsidRPr="00EA0F71" w:rsidRDefault="009B04A5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Для повыш</w:t>
      </w:r>
      <w:r w:rsidR="00B4478F" w:rsidRPr="00EA0F71">
        <w:rPr>
          <w:rFonts w:ascii="Liberation Serif" w:hAnsi="Liberation Serif" w:cs="Times New Roman"/>
          <w:sz w:val="28"/>
          <w:szCs w:val="28"/>
        </w:rPr>
        <w:t>ения эффективности использования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бюджетных средств требуется смещение акцента на оценку обоснованности бюджетных решений. Необходимо активно использовать оценку эффективности бюджетных расходов уже на этапе </w:t>
      </w:r>
      <w:r w:rsidR="00B15F1A" w:rsidRPr="00EA0F71">
        <w:rPr>
          <w:rFonts w:ascii="Liberation Serif" w:hAnsi="Liberation Serif" w:cs="Times New Roman"/>
          <w:sz w:val="28"/>
          <w:szCs w:val="28"/>
        </w:rPr>
        <w:t>их планирования</w:t>
      </w:r>
      <w:r w:rsidRPr="00EA0F71">
        <w:rPr>
          <w:rFonts w:ascii="Liberation Serif" w:hAnsi="Liberation Serif" w:cs="Times New Roman"/>
          <w:sz w:val="28"/>
          <w:szCs w:val="28"/>
        </w:rPr>
        <w:t>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9740DF" w:rsidRPr="00EA0F71" w:rsidRDefault="009664B9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9740DF" w:rsidRPr="00EA0F71" w:rsidRDefault="009664B9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9740DF" w:rsidRPr="00EA0F71" w:rsidRDefault="009664B9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>повышение эффективности процедур проведения муниципальных закупок;</w:t>
      </w:r>
    </w:p>
    <w:p w:rsidR="009740DF" w:rsidRPr="00EA0F71" w:rsidRDefault="004B2FA3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 xml:space="preserve">совершенствование процедур предварительного и последующего контролей, в том числе уточнение порядка </w:t>
      </w:r>
      <w:r w:rsidRPr="00EA0F71">
        <w:rPr>
          <w:rFonts w:ascii="Liberation Serif" w:hAnsi="Liberation Serif" w:cs="Times New Roman"/>
          <w:sz w:val="28"/>
          <w:szCs w:val="28"/>
        </w:rPr>
        <w:t>применения</w:t>
      </w:r>
      <w:r w:rsidR="009740DF" w:rsidRPr="00EA0F71">
        <w:rPr>
          <w:rFonts w:ascii="Liberation Serif" w:hAnsi="Liberation Serif" w:cs="Times New Roman"/>
          <w:sz w:val="28"/>
          <w:szCs w:val="28"/>
        </w:rPr>
        <w:t xml:space="preserve"> мер принуждения к наруш</w:t>
      </w:r>
      <w:r w:rsidRPr="00EA0F71">
        <w:rPr>
          <w:rFonts w:ascii="Liberation Serif" w:hAnsi="Liberation Serif" w:cs="Times New Roman"/>
          <w:sz w:val="28"/>
          <w:szCs w:val="28"/>
        </w:rPr>
        <w:t>ителям</w:t>
      </w:r>
      <w:r w:rsidR="009740DF" w:rsidRPr="00EA0F71">
        <w:rPr>
          <w:rFonts w:ascii="Liberation Serif" w:hAnsi="Liberation Serif" w:cs="Times New Roman"/>
          <w:sz w:val="28"/>
          <w:szCs w:val="28"/>
        </w:rPr>
        <w:t xml:space="preserve"> в финансово-бюджетной сфере;</w:t>
      </w:r>
    </w:p>
    <w:p w:rsidR="009740DF" w:rsidRPr="00EA0F71" w:rsidRDefault="004B2FA3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- </w:t>
      </w:r>
      <w:r w:rsidR="009740DF" w:rsidRPr="00EA0F71">
        <w:rPr>
          <w:rFonts w:ascii="Liberation Serif" w:hAnsi="Liberation Serif" w:cs="Times New Roman"/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целях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средств.</w:t>
      </w:r>
    </w:p>
    <w:p w:rsidR="009740DF" w:rsidRPr="00EA0F71" w:rsidRDefault="009B68AC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Будет продолжена</w:t>
      </w:r>
      <w:r w:rsidR="009740DF" w:rsidRPr="00EA0F71">
        <w:rPr>
          <w:rFonts w:ascii="Liberation Serif" w:hAnsi="Liberation Serif" w:cs="Times New Roman"/>
          <w:sz w:val="28"/>
          <w:szCs w:val="28"/>
        </w:rPr>
        <w:t xml:space="preserve">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деятельности, принимаемых в развитие норм бюджетного законодательства федеральными органами исполнительной власти, осуществляющими функции по выработке государственной политики </w:t>
      </w:r>
      <w:r w:rsidR="009740DF" w:rsidRPr="00EA0F71">
        <w:rPr>
          <w:rFonts w:ascii="Liberation Serif" w:hAnsi="Liberation Serif" w:cs="Times New Roman"/>
          <w:sz w:val="28"/>
          <w:szCs w:val="28"/>
        </w:rPr>
        <w:lastRenderedPageBreak/>
        <w:t>и нормативно-правовому регулированию в установленных сферах деятельности.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Данные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Улучшению качества оказания муниципальных услуг будет способствовать повышение конкуренции среди юридических лиц, в том числе муниципальных учреждений, участвующих в оказании муниципальных услуг.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Важное место в повышении эффективности расходов бюджета Артемовского городского округа занимает обеспечение высокого качества финансового менеджмента главных распорядителей бюджетных средств Артемовского городского округа.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 ближайшей перспективе необходимо расширить охват мониторингом других участников сектора муниципального управления, в том числе муниципальные учреждения. При этом предлагается усилить персональную ответственность руководителей</w:t>
      </w:r>
      <w:r w:rsidR="006B3C6E" w:rsidRPr="00EA0F71">
        <w:rPr>
          <w:rFonts w:ascii="Liberation Serif" w:hAnsi="Liberation Serif" w:cs="Times New Roman"/>
          <w:sz w:val="28"/>
          <w:szCs w:val="28"/>
        </w:rPr>
        <w:t xml:space="preserve"> муниципальных учреждений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за низкие показатели финансовой дисциплины.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Будет продолжено развитие внутреннего муниципального финансового контроля. При реализации результатов проверок необходимо максимально обеспечить принцип неотвратимости наказания за допущенные нарушения.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Реализация полномочия по контролю за полнотой и достоверностью отчетности о реализации муниципальных программ в конечном итоге должна обеспечить получение оценки результатов программно-ориентированного бюджетирования в целом и на уровне каждой муниципальной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9740DF" w:rsidRPr="00EA0F71" w:rsidRDefault="009740DF" w:rsidP="00974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муниципальных учреждений.</w:t>
      </w:r>
    </w:p>
    <w:p w:rsidR="009740DF" w:rsidRPr="00EA0F71" w:rsidRDefault="009740DF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746EF" w:rsidRPr="00EA0F71" w:rsidRDefault="00A746EF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A0F71">
        <w:rPr>
          <w:rFonts w:ascii="Liberation Serif" w:hAnsi="Liberation Serif" w:cs="Times New Roman"/>
          <w:b/>
          <w:sz w:val="28"/>
          <w:szCs w:val="28"/>
        </w:rPr>
        <w:t>5. Особенности управления муниципальным долгом</w:t>
      </w:r>
    </w:p>
    <w:p w:rsidR="00402695" w:rsidRPr="00EA0F71" w:rsidRDefault="00402695" w:rsidP="00FE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F3364" w:rsidRPr="00EA0F71" w:rsidRDefault="005F3364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Основной стратегией долговой политики является снижение муниципального долга Артемовского городского округа. </w:t>
      </w:r>
    </w:p>
    <w:p w:rsidR="00AA4CEB" w:rsidRPr="00EA0F71" w:rsidRDefault="00AA4CEB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Долговая политика направлена на обеспечение сбалансированного бюджета Артемовского городского округа при безусловном обслуживании и выполнении принятых обязательств, и соблюдения норм и ограничений, установленных Бюджетным кодексом Российской Федерации. </w:t>
      </w:r>
    </w:p>
    <w:p w:rsidR="00AA4CEB" w:rsidRPr="00EA0F71" w:rsidRDefault="00AA4CEB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 xml:space="preserve">Администрацией Артемовского городского округа проводится взвешенная политика по предоставлению муниципальных гарантий </w:t>
      </w:r>
      <w:r w:rsidRPr="00EA0F71">
        <w:rPr>
          <w:rFonts w:ascii="Liberation Serif" w:hAnsi="Liberation Serif" w:cs="Times New Roman"/>
          <w:sz w:val="28"/>
          <w:szCs w:val="28"/>
        </w:rPr>
        <w:lastRenderedPageBreak/>
        <w:t>Артемовского городского округа</w:t>
      </w:r>
      <w:r w:rsidR="005F3364" w:rsidRPr="00EA0F71">
        <w:rPr>
          <w:rFonts w:ascii="Liberation Serif" w:hAnsi="Liberation Serif" w:cs="Times New Roman"/>
          <w:sz w:val="28"/>
          <w:szCs w:val="28"/>
        </w:rPr>
        <w:t>.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Предоставление муниципальных гарантий Артем</w:t>
      </w:r>
      <w:r w:rsidR="00BB7118" w:rsidRPr="00EA0F71">
        <w:rPr>
          <w:rFonts w:ascii="Liberation Serif" w:hAnsi="Liberation Serif" w:cs="Times New Roman"/>
          <w:sz w:val="28"/>
          <w:szCs w:val="28"/>
        </w:rPr>
        <w:t>овского городского округа в 20</w:t>
      </w:r>
      <w:r w:rsidR="006B0239" w:rsidRPr="00EA0F71">
        <w:rPr>
          <w:rFonts w:ascii="Liberation Serif" w:hAnsi="Liberation Serif" w:cs="Times New Roman"/>
          <w:sz w:val="28"/>
          <w:szCs w:val="28"/>
        </w:rPr>
        <w:t>20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году будет осуществляться </w:t>
      </w:r>
      <w:r w:rsidR="005F3364" w:rsidRPr="00EA0F71">
        <w:rPr>
          <w:rFonts w:ascii="Liberation Serif" w:hAnsi="Liberation Serif" w:cs="Times New Roman"/>
          <w:sz w:val="28"/>
          <w:szCs w:val="28"/>
        </w:rPr>
        <w:t xml:space="preserve">муниципальным унитарным предприятиям Артемовского городского округа, оказывающим услуги теплоснабжения, </w:t>
      </w:r>
      <w:r w:rsidRPr="00EA0F71">
        <w:rPr>
          <w:rFonts w:ascii="Liberation Serif" w:hAnsi="Liberation Serif" w:cs="Times New Roman"/>
          <w:sz w:val="28"/>
          <w:szCs w:val="28"/>
        </w:rPr>
        <w:t>в рамках обеспечения выполнения полномочий Администрации Артемовского городского округа</w:t>
      </w:r>
      <w:r w:rsidR="00AC2191" w:rsidRPr="00EA0F71">
        <w:rPr>
          <w:rFonts w:ascii="Liberation Serif" w:hAnsi="Liberation Serif"/>
        </w:rPr>
        <w:t>.</w:t>
      </w:r>
    </w:p>
    <w:p w:rsidR="00A746EF" w:rsidRPr="00EA0F71" w:rsidRDefault="00A746EF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Муниципальный долг Артемовского городского округа по состоянию на 01.01.201</w:t>
      </w:r>
      <w:r w:rsidR="006B0239" w:rsidRPr="00EA0F71">
        <w:rPr>
          <w:rFonts w:ascii="Liberation Serif" w:hAnsi="Liberation Serif" w:cs="Times New Roman"/>
          <w:sz w:val="28"/>
          <w:szCs w:val="28"/>
        </w:rPr>
        <w:t>9</w:t>
      </w:r>
      <w:r w:rsidR="00A77793" w:rsidRPr="00EA0F71">
        <w:rPr>
          <w:rFonts w:ascii="Liberation Serif" w:hAnsi="Liberation Serif" w:cs="Times New Roman"/>
          <w:sz w:val="28"/>
          <w:szCs w:val="28"/>
        </w:rPr>
        <w:t xml:space="preserve"> составил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6B0239" w:rsidRPr="00EA0F71">
        <w:rPr>
          <w:rFonts w:ascii="Liberation Serif" w:hAnsi="Liberation Serif" w:cs="Times New Roman"/>
          <w:sz w:val="28"/>
          <w:szCs w:val="28"/>
        </w:rPr>
        <w:t>45</w:t>
      </w:r>
      <w:r w:rsidR="00B25A1F">
        <w:rPr>
          <w:rFonts w:ascii="Liberation Serif" w:hAnsi="Liberation Serif" w:cs="Times New Roman"/>
          <w:sz w:val="28"/>
          <w:szCs w:val="28"/>
        </w:rPr>
        <w:t xml:space="preserve"> </w:t>
      </w:r>
      <w:r w:rsidR="006B0239" w:rsidRPr="00EA0F71">
        <w:rPr>
          <w:rFonts w:ascii="Liberation Serif" w:hAnsi="Liberation Serif" w:cs="Times New Roman"/>
          <w:sz w:val="28"/>
          <w:szCs w:val="28"/>
        </w:rPr>
        <w:t>926,6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7E5CF3" w:rsidRPr="00EA0F71">
        <w:rPr>
          <w:rFonts w:ascii="Liberation Serif" w:hAnsi="Liberation Serif" w:cs="Times New Roman"/>
          <w:sz w:val="28"/>
          <w:szCs w:val="28"/>
        </w:rPr>
        <w:t>лей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, в том числе по муниципальным гарантиям – </w:t>
      </w:r>
      <w:r w:rsidR="006B0239" w:rsidRPr="00EA0F71">
        <w:rPr>
          <w:rFonts w:ascii="Liberation Serif" w:hAnsi="Liberation Serif" w:cs="Times New Roman"/>
          <w:sz w:val="28"/>
          <w:szCs w:val="28"/>
        </w:rPr>
        <w:t>37</w:t>
      </w:r>
      <w:r w:rsidR="00B25A1F">
        <w:rPr>
          <w:rFonts w:ascii="Liberation Serif" w:hAnsi="Liberation Serif" w:cs="Times New Roman"/>
          <w:sz w:val="28"/>
          <w:szCs w:val="28"/>
        </w:rPr>
        <w:t xml:space="preserve"> </w:t>
      </w:r>
      <w:r w:rsidR="006B0239" w:rsidRPr="00EA0F71">
        <w:rPr>
          <w:rFonts w:ascii="Liberation Serif" w:hAnsi="Liberation Serif" w:cs="Times New Roman"/>
          <w:sz w:val="28"/>
          <w:szCs w:val="28"/>
        </w:rPr>
        <w:t>560,1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7E5CF3" w:rsidRPr="00EA0F71">
        <w:rPr>
          <w:rFonts w:ascii="Liberation Serif" w:hAnsi="Liberation Serif" w:cs="Times New Roman"/>
          <w:sz w:val="28"/>
          <w:szCs w:val="28"/>
        </w:rPr>
        <w:t>лей</w:t>
      </w:r>
      <w:r w:rsidRPr="00EA0F71">
        <w:rPr>
          <w:rFonts w:ascii="Liberation Serif" w:hAnsi="Liberation Serif" w:cs="Times New Roman"/>
          <w:sz w:val="28"/>
          <w:szCs w:val="28"/>
        </w:rPr>
        <w:t>. За 20</w:t>
      </w:r>
      <w:r w:rsidR="006B0239" w:rsidRPr="00EA0F71">
        <w:rPr>
          <w:rFonts w:ascii="Liberation Serif" w:hAnsi="Liberation Serif" w:cs="Times New Roman"/>
          <w:sz w:val="28"/>
          <w:szCs w:val="28"/>
        </w:rPr>
        <w:t>18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 </w:t>
      </w:r>
      <w:r w:rsidR="00AB0737" w:rsidRPr="00EA0F71">
        <w:rPr>
          <w:rFonts w:ascii="Liberation Serif" w:hAnsi="Liberation Serif" w:cs="Times New Roman"/>
          <w:sz w:val="28"/>
          <w:szCs w:val="28"/>
        </w:rPr>
        <w:t>снижение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размер</w:t>
      </w:r>
      <w:r w:rsidR="00782834" w:rsidRPr="00EA0F71">
        <w:rPr>
          <w:rFonts w:ascii="Liberation Serif" w:hAnsi="Liberation Serif" w:cs="Times New Roman"/>
          <w:sz w:val="28"/>
          <w:szCs w:val="28"/>
        </w:rPr>
        <w:t xml:space="preserve">а </w:t>
      </w:r>
      <w:r w:rsidR="00A77793" w:rsidRPr="00EA0F71">
        <w:rPr>
          <w:rFonts w:ascii="Liberation Serif" w:hAnsi="Liberation Serif" w:cs="Times New Roman"/>
          <w:sz w:val="28"/>
          <w:szCs w:val="28"/>
        </w:rPr>
        <w:t>муниципального долга составило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D77517" w:rsidRPr="00EA0F71">
        <w:rPr>
          <w:rFonts w:ascii="Liberation Serif" w:hAnsi="Liberation Serif" w:cs="Times New Roman"/>
          <w:sz w:val="28"/>
          <w:szCs w:val="28"/>
        </w:rPr>
        <w:t>24</w:t>
      </w:r>
      <w:r w:rsidR="00B25A1F">
        <w:rPr>
          <w:rFonts w:ascii="Liberation Serif" w:hAnsi="Liberation Serif" w:cs="Times New Roman"/>
          <w:sz w:val="28"/>
          <w:szCs w:val="28"/>
        </w:rPr>
        <w:t xml:space="preserve"> </w:t>
      </w:r>
      <w:r w:rsidR="00D77517" w:rsidRPr="00EA0F71">
        <w:rPr>
          <w:rFonts w:ascii="Liberation Serif" w:hAnsi="Liberation Serif" w:cs="Times New Roman"/>
          <w:sz w:val="28"/>
          <w:szCs w:val="28"/>
        </w:rPr>
        <w:t>044,4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="00F44B1D" w:rsidRPr="00EA0F71">
        <w:rPr>
          <w:rFonts w:ascii="Liberation Serif" w:hAnsi="Liberation Serif" w:cs="Times New Roman"/>
          <w:sz w:val="28"/>
          <w:szCs w:val="28"/>
        </w:rPr>
        <w:t>лей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или </w:t>
      </w:r>
      <w:r w:rsidR="00D77517" w:rsidRPr="00EA0F71">
        <w:rPr>
          <w:rFonts w:ascii="Liberation Serif" w:hAnsi="Liberation Serif" w:cs="Times New Roman"/>
          <w:sz w:val="28"/>
          <w:szCs w:val="28"/>
        </w:rPr>
        <w:t>34,4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% (по состоянию на 01.01.201</w:t>
      </w:r>
      <w:r w:rsidR="006B0239" w:rsidRPr="00EA0F71">
        <w:rPr>
          <w:rFonts w:ascii="Liberation Serif" w:hAnsi="Liberation Serif" w:cs="Times New Roman"/>
          <w:sz w:val="28"/>
          <w:szCs w:val="28"/>
        </w:rPr>
        <w:t>8</w:t>
      </w:r>
      <w:r w:rsidR="00910D65" w:rsidRPr="00EA0F71">
        <w:rPr>
          <w:rFonts w:ascii="Liberation Serif" w:hAnsi="Liberation Serif" w:cs="Times New Roman"/>
          <w:sz w:val="28"/>
          <w:szCs w:val="28"/>
        </w:rPr>
        <w:t xml:space="preserve"> муниципальный долг составил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</w:t>
      </w:r>
      <w:r w:rsidR="006B0239" w:rsidRPr="00EA0F71">
        <w:rPr>
          <w:rFonts w:ascii="Liberation Serif" w:hAnsi="Liberation Serif" w:cs="Times New Roman"/>
          <w:sz w:val="28"/>
          <w:szCs w:val="28"/>
        </w:rPr>
        <w:t>69</w:t>
      </w:r>
      <w:r w:rsidR="00B25A1F">
        <w:rPr>
          <w:rFonts w:ascii="Liberation Serif" w:hAnsi="Liberation Serif" w:cs="Times New Roman"/>
          <w:sz w:val="28"/>
          <w:szCs w:val="28"/>
        </w:rPr>
        <w:t xml:space="preserve"> </w:t>
      </w:r>
      <w:r w:rsidR="006B0239" w:rsidRPr="00EA0F71">
        <w:rPr>
          <w:rFonts w:ascii="Liberation Serif" w:hAnsi="Liberation Serif" w:cs="Times New Roman"/>
          <w:sz w:val="28"/>
          <w:szCs w:val="28"/>
        </w:rPr>
        <w:t>971,0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тыс. рублей).</w:t>
      </w:r>
    </w:p>
    <w:p w:rsidR="00A746EF" w:rsidRPr="00EA0F71" w:rsidRDefault="00A746EF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Долговая политика Артемовского городского округа в 20</w:t>
      </w:r>
      <w:r w:rsidR="00D77517" w:rsidRPr="00EA0F71">
        <w:rPr>
          <w:rFonts w:ascii="Liberation Serif" w:hAnsi="Liberation Serif" w:cs="Times New Roman"/>
          <w:sz w:val="28"/>
          <w:szCs w:val="28"/>
        </w:rPr>
        <w:t>20 году и плановом периоде 2021 и 2022</w:t>
      </w:r>
      <w:r w:rsidRPr="00EA0F71">
        <w:rPr>
          <w:rFonts w:ascii="Liberation Serif" w:hAnsi="Liberation Serif" w:cs="Times New Roman"/>
          <w:sz w:val="28"/>
          <w:szCs w:val="28"/>
        </w:rPr>
        <w:t xml:space="preserve"> годов будет продолжать строиться на принципах исполнения и обслуживания принятых долговых обязательств муниципального образования в объеме и в сроки, которые определяются условиями заимствований.</w:t>
      </w:r>
    </w:p>
    <w:p w:rsidR="00A746EF" w:rsidRPr="00EA0F71" w:rsidRDefault="00A746EF" w:rsidP="00FE7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A0F71">
        <w:rPr>
          <w:rFonts w:ascii="Liberation Serif" w:hAnsi="Liberation Serif" w:cs="Times New Roman"/>
          <w:sz w:val="28"/>
          <w:szCs w:val="28"/>
        </w:rPr>
        <w:t>Верхний предел муниципального долга и предельный размер муниципального долга не превышает ограничения, установленные Бюджетным кодексом Российской Феде</w:t>
      </w:r>
      <w:bookmarkStart w:id="0" w:name="_GoBack"/>
      <w:bookmarkEnd w:id="0"/>
      <w:r w:rsidRPr="00EA0F71">
        <w:rPr>
          <w:rFonts w:ascii="Liberation Serif" w:hAnsi="Liberation Serif" w:cs="Times New Roman"/>
          <w:sz w:val="28"/>
          <w:szCs w:val="28"/>
        </w:rPr>
        <w:t>рации.</w:t>
      </w:r>
      <w:r w:rsidR="006E790E" w:rsidRPr="00EA0F71">
        <w:rPr>
          <w:rFonts w:ascii="Liberation Serif" w:hAnsi="Liberation Serif" w:cs="Times New Roman"/>
          <w:sz w:val="28"/>
          <w:szCs w:val="28"/>
        </w:rPr>
        <w:t xml:space="preserve">  </w:t>
      </w:r>
    </w:p>
    <w:sectPr w:rsidR="00A746EF" w:rsidRPr="00EA0F71" w:rsidSect="0058403E">
      <w:headerReference w:type="default" r:id="rId8"/>
      <w:pgSz w:w="11906" w:h="16838"/>
      <w:pgMar w:top="1276" w:right="849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E6" w:rsidRDefault="007B7EE6" w:rsidP="00C702C9">
      <w:pPr>
        <w:spacing w:after="0" w:line="240" w:lineRule="auto"/>
      </w:pPr>
      <w:r>
        <w:separator/>
      </w:r>
    </w:p>
  </w:endnote>
  <w:endnote w:type="continuationSeparator" w:id="0">
    <w:p w:rsidR="007B7EE6" w:rsidRDefault="007B7EE6" w:rsidP="00C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E6" w:rsidRDefault="007B7EE6" w:rsidP="00C702C9">
      <w:pPr>
        <w:spacing w:after="0" w:line="240" w:lineRule="auto"/>
      </w:pPr>
      <w:r>
        <w:separator/>
      </w:r>
    </w:p>
  </w:footnote>
  <w:footnote w:type="continuationSeparator" w:id="0">
    <w:p w:rsidR="007B7EE6" w:rsidRDefault="007B7EE6" w:rsidP="00C7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88301160"/>
      <w:docPartObj>
        <w:docPartGallery w:val="Page Numbers (Top of Page)"/>
        <w:docPartUnique/>
      </w:docPartObj>
    </w:sdtPr>
    <w:sdtEndPr/>
    <w:sdtContent>
      <w:p w:rsidR="00AC2191" w:rsidRPr="002F72FD" w:rsidRDefault="00AC2191">
        <w:pPr>
          <w:pStyle w:val="a5"/>
          <w:jc w:val="center"/>
          <w:rPr>
            <w:rFonts w:ascii="Times New Roman" w:hAnsi="Times New Roman" w:cs="Times New Roman"/>
          </w:rPr>
        </w:pPr>
        <w:r w:rsidRPr="002F72FD">
          <w:rPr>
            <w:rFonts w:ascii="Times New Roman" w:hAnsi="Times New Roman" w:cs="Times New Roman"/>
          </w:rPr>
          <w:fldChar w:fldCharType="begin"/>
        </w:r>
        <w:r w:rsidRPr="002F72FD">
          <w:rPr>
            <w:rFonts w:ascii="Times New Roman" w:hAnsi="Times New Roman" w:cs="Times New Roman"/>
          </w:rPr>
          <w:instrText>PAGE   \* MERGEFORMAT</w:instrText>
        </w:r>
        <w:r w:rsidRPr="002F72FD">
          <w:rPr>
            <w:rFonts w:ascii="Times New Roman" w:hAnsi="Times New Roman" w:cs="Times New Roman"/>
          </w:rPr>
          <w:fldChar w:fldCharType="separate"/>
        </w:r>
        <w:r w:rsidR="002B6D80">
          <w:rPr>
            <w:rFonts w:ascii="Times New Roman" w:hAnsi="Times New Roman" w:cs="Times New Roman"/>
            <w:noProof/>
          </w:rPr>
          <w:t>10</w:t>
        </w:r>
        <w:r w:rsidRPr="002F72FD">
          <w:rPr>
            <w:rFonts w:ascii="Times New Roman" w:hAnsi="Times New Roman" w:cs="Times New Roman"/>
          </w:rPr>
          <w:fldChar w:fldCharType="end"/>
        </w:r>
      </w:p>
    </w:sdtContent>
  </w:sdt>
  <w:p w:rsidR="00AC2191" w:rsidRDefault="00AC21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694C"/>
    <w:multiLevelType w:val="hybridMultilevel"/>
    <w:tmpl w:val="F6CEF4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9A2"/>
    <w:multiLevelType w:val="hybridMultilevel"/>
    <w:tmpl w:val="B898255E"/>
    <w:lvl w:ilvl="0" w:tplc="36025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3E"/>
    <w:rsid w:val="0001339F"/>
    <w:rsid w:val="0002399D"/>
    <w:rsid w:val="00023F17"/>
    <w:rsid w:val="00060C9B"/>
    <w:rsid w:val="00067850"/>
    <w:rsid w:val="00072C4D"/>
    <w:rsid w:val="00074C9A"/>
    <w:rsid w:val="00090B36"/>
    <w:rsid w:val="000914DC"/>
    <w:rsid w:val="0009476E"/>
    <w:rsid w:val="00096843"/>
    <w:rsid w:val="00097599"/>
    <w:rsid w:val="00097861"/>
    <w:rsid w:val="000A4E97"/>
    <w:rsid w:val="000A5CA4"/>
    <w:rsid w:val="000A61A7"/>
    <w:rsid w:val="000A7B54"/>
    <w:rsid w:val="000B2EF9"/>
    <w:rsid w:val="000B5BEC"/>
    <w:rsid w:val="000B736F"/>
    <w:rsid w:val="000B7EB3"/>
    <w:rsid w:val="000C4CDB"/>
    <w:rsid w:val="000D1C05"/>
    <w:rsid w:val="000D4632"/>
    <w:rsid w:val="000E2480"/>
    <w:rsid w:val="000E29B4"/>
    <w:rsid w:val="000E602F"/>
    <w:rsid w:val="000F2D49"/>
    <w:rsid w:val="001009D2"/>
    <w:rsid w:val="00107CA7"/>
    <w:rsid w:val="00112F95"/>
    <w:rsid w:val="001165BF"/>
    <w:rsid w:val="0012162A"/>
    <w:rsid w:val="001313BA"/>
    <w:rsid w:val="0013504D"/>
    <w:rsid w:val="001463AB"/>
    <w:rsid w:val="00146530"/>
    <w:rsid w:val="00146DFC"/>
    <w:rsid w:val="00150152"/>
    <w:rsid w:val="0015458C"/>
    <w:rsid w:val="00163D40"/>
    <w:rsid w:val="00164759"/>
    <w:rsid w:val="001674DD"/>
    <w:rsid w:val="001716E3"/>
    <w:rsid w:val="00182030"/>
    <w:rsid w:val="001847DD"/>
    <w:rsid w:val="00185608"/>
    <w:rsid w:val="00190062"/>
    <w:rsid w:val="00192CC7"/>
    <w:rsid w:val="00193C5D"/>
    <w:rsid w:val="001945E5"/>
    <w:rsid w:val="00195218"/>
    <w:rsid w:val="001962AF"/>
    <w:rsid w:val="001A03F3"/>
    <w:rsid w:val="001A1BD5"/>
    <w:rsid w:val="001B17ED"/>
    <w:rsid w:val="001B72E4"/>
    <w:rsid w:val="001C2E5D"/>
    <w:rsid w:val="001C6788"/>
    <w:rsid w:val="001C7984"/>
    <w:rsid w:val="001D0982"/>
    <w:rsid w:val="001D243D"/>
    <w:rsid w:val="001D4E03"/>
    <w:rsid w:val="001E1B87"/>
    <w:rsid w:val="001E1BA9"/>
    <w:rsid w:val="001E2CB3"/>
    <w:rsid w:val="001F05FB"/>
    <w:rsid w:val="00201AEE"/>
    <w:rsid w:val="002069E9"/>
    <w:rsid w:val="00215B21"/>
    <w:rsid w:val="002224EF"/>
    <w:rsid w:val="00222F2E"/>
    <w:rsid w:val="002430B6"/>
    <w:rsid w:val="0024622D"/>
    <w:rsid w:val="002540D2"/>
    <w:rsid w:val="0025552B"/>
    <w:rsid w:val="002574B8"/>
    <w:rsid w:val="002702E5"/>
    <w:rsid w:val="00271C7A"/>
    <w:rsid w:val="00274E13"/>
    <w:rsid w:val="002755CD"/>
    <w:rsid w:val="00286C1A"/>
    <w:rsid w:val="002A3101"/>
    <w:rsid w:val="002A5596"/>
    <w:rsid w:val="002A5CC5"/>
    <w:rsid w:val="002A692D"/>
    <w:rsid w:val="002B0166"/>
    <w:rsid w:val="002B6AA3"/>
    <w:rsid w:val="002B6D80"/>
    <w:rsid w:val="002C6E8C"/>
    <w:rsid w:val="002D1262"/>
    <w:rsid w:val="002D27C7"/>
    <w:rsid w:val="002E476B"/>
    <w:rsid w:val="002F72FD"/>
    <w:rsid w:val="003026FD"/>
    <w:rsid w:val="003048BD"/>
    <w:rsid w:val="00306260"/>
    <w:rsid w:val="0031186B"/>
    <w:rsid w:val="00321EC4"/>
    <w:rsid w:val="003226E8"/>
    <w:rsid w:val="003228B4"/>
    <w:rsid w:val="00322AE9"/>
    <w:rsid w:val="0033074A"/>
    <w:rsid w:val="0033078F"/>
    <w:rsid w:val="00336E42"/>
    <w:rsid w:val="00337E13"/>
    <w:rsid w:val="0034242B"/>
    <w:rsid w:val="00343531"/>
    <w:rsid w:val="00345413"/>
    <w:rsid w:val="00350128"/>
    <w:rsid w:val="0035603F"/>
    <w:rsid w:val="0036045C"/>
    <w:rsid w:val="003608D9"/>
    <w:rsid w:val="003615AB"/>
    <w:rsid w:val="0036359A"/>
    <w:rsid w:val="00377E71"/>
    <w:rsid w:val="003827AF"/>
    <w:rsid w:val="00383E47"/>
    <w:rsid w:val="00386706"/>
    <w:rsid w:val="003935EF"/>
    <w:rsid w:val="00393882"/>
    <w:rsid w:val="0039765D"/>
    <w:rsid w:val="003978C0"/>
    <w:rsid w:val="003A14EF"/>
    <w:rsid w:val="003A17E9"/>
    <w:rsid w:val="003A2357"/>
    <w:rsid w:val="003A2E03"/>
    <w:rsid w:val="003A535E"/>
    <w:rsid w:val="003C39C9"/>
    <w:rsid w:val="003F5212"/>
    <w:rsid w:val="00402695"/>
    <w:rsid w:val="00402718"/>
    <w:rsid w:val="00402C1E"/>
    <w:rsid w:val="00403D96"/>
    <w:rsid w:val="00414C9B"/>
    <w:rsid w:val="00420940"/>
    <w:rsid w:val="00423408"/>
    <w:rsid w:val="00427C9E"/>
    <w:rsid w:val="00431CBF"/>
    <w:rsid w:val="004352A3"/>
    <w:rsid w:val="00440180"/>
    <w:rsid w:val="00442C61"/>
    <w:rsid w:val="004443FA"/>
    <w:rsid w:val="0045149C"/>
    <w:rsid w:val="00460DE8"/>
    <w:rsid w:val="0046474B"/>
    <w:rsid w:val="00464F91"/>
    <w:rsid w:val="00465582"/>
    <w:rsid w:val="00470E82"/>
    <w:rsid w:val="0047335C"/>
    <w:rsid w:val="00494383"/>
    <w:rsid w:val="00495EFD"/>
    <w:rsid w:val="004A0F97"/>
    <w:rsid w:val="004A18BF"/>
    <w:rsid w:val="004A2CCB"/>
    <w:rsid w:val="004A5718"/>
    <w:rsid w:val="004B2FA3"/>
    <w:rsid w:val="004B352C"/>
    <w:rsid w:val="004B6BBC"/>
    <w:rsid w:val="004C2992"/>
    <w:rsid w:val="004C5602"/>
    <w:rsid w:val="004C65E6"/>
    <w:rsid w:val="004D1570"/>
    <w:rsid w:val="004D2B8D"/>
    <w:rsid w:val="004E0DB1"/>
    <w:rsid w:val="004E10A9"/>
    <w:rsid w:val="004E4EC3"/>
    <w:rsid w:val="005033E8"/>
    <w:rsid w:val="00507D88"/>
    <w:rsid w:val="00511D54"/>
    <w:rsid w:val="00512422"/>
    <w:rsid w:val="00515C54"/>
    <w:rsid w:val="00521FA2"/>
    <w:rsid w:val="005228D1"/>
    <w:rsid w:val="00525195"/>
    <w:rsid w:val="00527B66"/>
    <w:rsid w:val="00536223"/>
    <w:rsid w:val="0055600A"/>
    <w:rsid w:val="00556458"/>
    <w:rsid w:val="00562CBA"/>
    <w:rsid w:val="00563E02"/>
    <w:rsid w:val="005671BC"/>
    <w:rsid w:val="00573944"/>
    <w:rsid w:val="0057783B"/>
    <w:rsid w:val="00577D0C"/>
    <w:rsid w:val="0058022B"/>
    <w:rsid w:val="0058403E"/>
    <w:rsid w:val="005A6110"/>
    <w:rsid w:val="005A7DB4"/>
    <w:rsid w:val="005B4375"/>
    <w:rsid w:val="005B6CFE"/>
    <w:rsid w:val="005C0773"/>
    <w:rsid w:val="005C3230"/>
    <w:rsid w:val="005D039E"/>
    <w:rsid w:val="005D1D36"/>
    <w:rsid w:val="005E7100"/>
    <w:rsid w:val="005F01F5"/>
    <w:rsid w:val="005F3364"/>
    <w:rsid w:val="005F5422"/>
    <w:rsid w:val="005F5463"/>
    <w:rsid w:val="005F5DF2"/>
    <w:rsid w:val="0060629E"/>
    <w:rsid w:val="00606B75"/>
    <w:rsid w:val="00606D8D"/>
    <w:rsid w:val="00623BAF"/>
    <w:rsid w:val="00624D48"/>
    <w:rsid w:val="00630536"/>
    <w:rsid w:val="00646F91"/>
    <w:rsid w:val="00651FAA"/>
    <w:rsid w:val="0065462E"/>
    <w:rsid w:val="00660E46"/>
    <w:rsid w:val="0067081C"/>
    <w:rsid w:val="0067143E"/>
    <w:rsid w:val="00671A41"/>
    <w:rsid w:val="0067340B"/>
    <w:rsid w:val="00675EDE"/>
    <w:rsid w:val="006804A5"/>
    <w:rsid w:val="00681D73"/>
    <w:rsid w:val="006821D2"/>
    <w:rsid w:val="006836CE"/>
    <w:rsid w:val="006858F8"/>
    <w:rsid w:val="00686280"/>
    <w:rsid w:val="00697242"/>
    <w:rsid w:val="006A0339"/>
    <w:rsid w:val="006B0239"/>
    <w:rsid w:val="006B1599"/>
    <w:rsid w:val="006B3C6E"/>
    <w:rsid w:val="006B72FB"/>
    <w:rsid w:val="006C312D"/>
    <w:rsid w:val="006E790E"/>
    <w:rsid w:val="006F4DAA"/>
    <w:rsid w:val="00702568"/>
    <w:rsid w:val="00704D71"/>
    <w:rsid w:val="00705EDF"/>
    <w:rsid w:val="0070665E"/>
    <w:rsid w:val="007160BC"/>
    <w:rsid w:val="00717E58"/>
    <w:rsid w:val="00720799"/>
    <w:rsid w:val="007221F1"/>
    <w:rsid w:val="007244BD"/>
    <w:rsid w:val="00734CB2"/>
    <w:rsid w:val="00734E2E"/>
    <w:rsid w:val="007427C9"/>
    <w:rsid w:val="0074740B"/>
    <w:rsid w:val="00752BE0"/>
    <w:rsid w:val="00763739"/>
    <w:rsid w:val="00764ABE"/>
    <w:rsid w:val="0077031E"/>
    <w:rsid w:val="00770BB1"/>
    <w:rsid w:val="00771676"/>
    <w:rsid w:val="0077316E"/>
    <w:rsid w:val="00776D37"/>
    <w:rsid w:val="00782834"/>
    <w:rsid w:val="00782A14"/>
    <w:rsid w:val="007836CE"/>
    <w:rsid w:val="00783C30"/>
    <w:rsid w:val="0078519D"/>
    <w:rsid w:val="007A2666"/>
    <w:rsid w:val="007A5EBA"/>
    <w:rsid w:val="007B32FD"/>
    <w:rsid w:val="007B4CC8"/>
    <w:rsid w:val="007B53AF"/>
    <w:rsid w:val="007B7EE6"/>
    <w:rsid w:val="007C3A7C"/>
    <w:rsid w:val="007D729A"/>
    <w:rsid w:val="007E516F"/>
    <w:rsid w:val="007E5CF3"/>
    <w:rsid w:val="007E7485"/>
    <w:rsid w:val="007E7998"/>
    <w:rsid w:val="007E7C79"/>
    <w:rsid w:val="007F0194"/>
    <w:rsid w:val="007F1081"/>
    <w:rsid w:val="007F304F"/>
    <w:rsid w:val="007F4F55"/>
    <w:rsid w:val="00803C95"/>
    <w:rsid w:val="00813032"/>
    <w:rsid w:val="00816042"/>
    <w:rsid w:val="008162C9"/>
    <w:rsid w:val="00820C88"/>
    <w:rsid w:val="00825928"/>
    <w:rsid w:val="008303DC"/>
    <w:rsid w:val="00833203"/>
    <w:rsid w:val="008350E4"/>
    <w:rsid w:val="00841B48"/>
    <w:rsid w:val="008422FE"/>
    <w:rsid w:val="00856BF3"/>
    <w:rsid w:val="008603BF"/>
    <w:rsid w:val="00861018"/>
    <w:rsid w:val="0086725D"/>
    <w:rsid w:val="0087319A"/>
    <w:rsid w:val="00874A8C"/>
    <w:rsid w:val="008806C9"/>
    <w:rsid w:val="00882BF3"/>
    <w:rsid w:val="00884CE2"/>
    <w:rsid w:val="00886606"/>
    <w:rsid w:val="00891860"/>
    <w:rsid w:val="00897EA4"/>
    <w:rsid w:val="008A3746"/>
    <w:rsid w:val="008B5B58"/>
    <w:rsid w:val="008C4940"/>
    <w:rsid w:val="008C4F05"/>
    <w:rsid w:val="008C534A"/>
    <w:rsid w:val="008C585E"/>
    <w:rsid w:val="008D068A"/>
    <w:rsid w:val="008E719B"/>
    <w:rsid w:val="008F2304"/>
    <w:rsid w:val="008F2971"/>
    <w:rsid w:val="008F2FED"/>
    <w:rsid w:val="00905D5E"/>
    <w:rsid w:val="00910D65"/>
    <w:rsid w:val="009129F4"/>
    <w:rsid w:val="00924B25"/>
    <w:rsid w:val="00930996"/>
    <w:rsid w:val="00931000"/>
    <w:rsid w:val="0093184A"/>
    <w:rsid w:val="0093332E"/>
    <w:rsid w:val="0093610E"/>
    <w:rsid w:val="00942990"/>
    <w:rsid w:val="00946566"/>
    <w:rsid w:val="009664B9"/>
    <w:rsid w:val="0097272B"/>
    <w:rsid w:val="009740DF"/>
    <w:rsid w:val="00984307"/>
    <w:rsid w:val="009850C6"/>
    <w:rsid w:val="00991BAE"/>
    <w:rsid w:val="00995AEA"/>
    <w:rsid w:val="009A51D9"/>
    <w:rsid w:val="009B04A5"/>
    <w:rsid w:val="009B2960"/>
    <w:rsid w:val="009B5016"/>
    <w:rsid w:val="009B68AC"/>
    <w:rsid w:val="009B7B2A"/>
    <w:rsid w:val="009C07CA"/>
    <w:rsid w:val="009C19E2"/>
    <w:rsid w:val="009D110B"/>
    <w:rsid w:val="009D4512"/>
    <w:rsid w:val="009E12A0"/>
    <w:rsid w:val="009E26EA"/>
    <w:rsid w:val="009E345A"/>
    <w:rsid w:val="009E5ABD"/>
    <w:rsid w:val="009E6401"/>
    <w:rsid w:val="009E7F99"/>
    <w:rsid w:val="009F1581"/>
    <w:rsid w:val="009F2839"/>
    <w:rsid w:val="009F657A"/>
    <w:rsid w:val="00A00C2C"/>
    <w:rsid w:val="00A1693E"/>
    <w:rsid w:val="00A205FF"/>
    <w:rsid w:val="00A22051"/>
    <w:rsid w:val="00A25797"/>
    <w:rsid w:val="00A27FE6"/>
    <w:rsid w:val="00A3217B"/>
    <w:rsid w:val="00A36424"/>
    <w:rsid w:val="00A42DD2"/>
    <w:rsid w:val="00A46C5A"/>
    <w:rsid w:val="00A46C82"/>
    <w:rsid w:val="00A746EF"/>
    <w:rsid w:val="00A74AB9"/>
    <w:rsid w:val="00A77793"/>
    <w:rsid w:val="00AA4CEB"/>
    <w:rsid w:val="00AB0082"/>
    <w:rsid w:val="00AB0737"/>
    <w:rsid w:val="00AB0937"/>
    <w:rsid w:val="00AB2E00"/>
    <w:rsid w:val="00AB477E"/>
    <w:rsid w:val="00AB5CFB"/>
    <w:rsid w:val="00AC2191"/>
    <w:rsid w:val="00AC6371"/>
    <w:rsid w:val="00AC7D7E"/>
    <w:rsid w:val="00AD230E"/>
    <w:rsid w:val="00AD42C6"/>
    <w:rsid w:val="00AE2C8A"/>
    <w:rsid w:val="00AE2F8A"/>
    <w:rsid w:val="00AF4A6B"/>
    <w:rsid w:val="00B12087"/>
    <w:rsid w:val="00B15F1A"/>
    <w:rsid w:val="00B20BD2"/>
    <w:rsid w:val="00B25A1F"/>
    <w:rsid w:val="00B37B99"/>
    <w:rsid w:val="00B42A09"/>
    <w:rsid w:val="00B4478F"/>
    <w:rsid w:val="00B46E7B"/>
    <w:rsid w:val="00B524F3"/>
    <w:rsid w:val="00B53207"/>
    <w:rsid w:val="00B537EA"/>
    <w:rsid w:val="00B54624"/>
    <w:rsid w:val="00B574D8"/>
    <w:rsid w:val="00B63176"/>
    <w:rsid w:val="00B65DFC"/>
    <w:rsid w:val="00B72698"/>
    <w:rsid w:val="00B73E89"/>
    <w:rsid w:val="00B74C40"/>
    <w:rsid w:val="00B819C9"/>
    <w:rsid w:val="00B83D74"/>
    <w:rsid w:val="00B90B3B"/>
    <w:rsid w:val="00B93243"/>
    <w:rsid w:val="00B94F8A"/>
    <w:rsid w:val="00B95B46"/>
    <w:rsid w:val="00B95E25"/>
    <w:rsid w:val="00B96198"/>
    <w:rsid w:val="00BA1317"/>
    <w:rsid w:val="00BA5DCF"/>
    <w:rsid w:val="00BB446F"/>
    <w:rsid w:val="00BB4E92"/>
    <w:rsid w:val="00BB5B3D"/>
    <w:rsid w:val="00BB7118"/>
    <w:rsid w:val="00BD605C"/>
    <w:rsid w:val="00BE0143"/>
    <w:rsid w:val="00BF2842"/>
    <w:rsid w:val="00C0152E"/>
    <w:rsid w:val="00C107A0"/>
    <w:rsid w:val="00C1188F"/>
    <w:rsid w:val="00C330D6"/>
    <w:rsid w:val="00C3789E"/>
    <w:rsid w:val="00C46E9F"/>
    <w:rsid w:val="00C702C9"/>
    <w:rsid w:val="00C77FCD"/>
    <w:rsid w:val="00C805D3"/>
    <w:rsid w:val="00C824C4"/>
    <w:rsid w:val="00C86292"/>
    <w:rsid w:val="00C87ABD"/>
    <w:rsid w:val="00C87CE3"/>
    <w:rsid w:val="00CA2A98"/>
    <w:rsid w:val="00CA3F3E"/>
    <w:rsid w:val="00CA4F68"/>
    <w:rsid w:val="00CA4FB1"/>
    <w:rsid w:val="00CB1FAC"/>
    <w:rsid w:val="00CB27FA"/>
    <w:rsid w:val="00CB443F"/>
    <w:rsid w:val="00CC1896"/>
    <w:rsid w:val="00CD6EC0"/>
    <w:rsid w:val="00CD7467"/>
    <w:rsid w:val="00CE0112"/>
    <w:rsid w:val="00CE6E53"/>
    <w:rsid w:val="00CF0E0A"/>
    <w:rsid w:val="00CF29FF"/>
    <w:rsid w:val="00CF6791"/>
    <w:rsid w:val="00D00D68"/>
    <w:rsid w:val="00D03E4D"/>
    <w:rsid w:val="00D044A6"/>
    <w:rsid w:val="00D050C0"/>
    <w:rsid w:val="00D061D1"/>
    <w:rsid w:val="00D1152D"/>
    <w:rsid w:val="00D302D0"/>
    <w:rsid w:val="00D3617F"/>
    <w:rsid w:val="00D41D0F"/>
    <w:rsid w:val="00D50014"/>
    <w:rsid w:val="00D53413"/>
    <w:rsid w:val="00D536F2"/>
    <w:rsid w:val="00D65808"/>
    <w:rsid w:val="00D7327F"/>
    <w:rsid w:val="00D77517"/>
    <w:rsid w:val="00D9372D"/>
    <w:rsid w:val="00D966B1"/>
    <w:rsid w:val="00DA05DD"/>
    <w:rsid w:val="00DA1DE9"/>
    <w:rsid w:val="00DA515E"/>
    <w:rsid w:val="00DA5744"/>
    <w:rsid w:val="00DA5E18"/>
    <w:rsid w:val="00DA757B"/>
    <w:rsid w:val="00DA7BF3"/>
    <w:rsid w:val="00DB00D1"/>
    <w:rsid w:val="00DB11B1"/>
    <w:rsid w:val="00DC20B3"/>
    <w:rsid w:val="00DC2795"/>
    <w:rsid w:val="00DC5AC9"/>
    <w:rsid w:val="00DD096B"/>
    <w:rsid w:val="00DE20DF"/>
    <w:rsid w:val="00DF2DC8"/>
    <w:rsid w:val="00E04613"/>
    <w:rsid w:val="00E1032D"/>
    <w:rsid w:val="00E10CDF"/>
    <w:rsid w:val="00E115D1"/>
    <w:rsid w:val="00E160C2"/>
    <w:rsid w:val="00E23D4A"/>
    <w:rsid w:val="00E42290"/>
    <w:rsid w:val="00E47F0F"/>
    <w:rsid w:val="00E51EFE"/>
    <w:rsid w:val="00E5637A"/>
    <w:rsid w:val="00E57397"/>
    <w:rsid w:val="00E62832"/>
    <w:rsid w:val="00E63B7D"/>
    <w:rsid w:val="00E66771"/>
    <w:rsid w:val="00E66A69"/>
    <w:rsid w:val="00E704B1"/>
    <w:rsid w:val="00E76675"/>
    <w:rsid w:val="00E80EE0"/>
    <w:rsid w:val="00E81DE5"/>
    <w:rsid w:val="00E82C98"/>
    <w:rsid w:val="00E835DC"/>
    <w:rsid w:val="00E87BE9"/>
    <w:rsid w:val="00E95122"/>
    <w:rsid w:val="00E95D06"/>
    <w:rsid w:val="00EA0196"/>
    <w:rsid w:val="00EA066C"/>
    <w:rsid w:val="00EA0F71"/>
    <w:rsid w:val="00EB6025"/>
    <w:rsid w:val="00EB6D0B"/>
    <w:rsid w:val="00EC22AE"/>
    <w:rsid w:val="00EC2777"/>
    <w:rsid w:val="00EC7714"/>
    <w:rsid w:val="00ED6541"/>
    <w:rsid w:val="00EE526B"/>
    <w:rsid w:val="00EE6540"/>
    <w:rsid w:val="00EE6CFC"/>
    <w:rsid w:val="00EF0B6C"/>
    <w:rsid w:val="00EF2149"/>
    <w:rsid w:val="00EF2850"/>
    <w:rsid w:val="00EF6905"/>
    <w:rsid w:val="00EF69A9"/>
    <w:rsid w:val="00F064F5"/>
    <w:rsid w:val="00F13956"/>
    <w:rsid w:val="00F161F0"/>
    <w:rsid w:val="00F309DD"/>
    <w:rsid w:val="00F324A3"/>
    <w:rsid w:val="00F33203"/>
    <w:rsid w:val="00F33EBF"/>
    <w:rsid w:val="00F40FBF"/>
    <w:rsid w:val="00F43E50"/>
    <w:rsid w:val="00F445FE"/>
    <w:rsid w:val="00F44B1D"/>
    <w:rsid w:val="00F54B85"/>
    <w:rsid w:val="00F56FA6"/>
    <w:rsid w:val="00F61E30"/>
    <w:rsid w:val="00F7789A"/>
    <w:rsid w:val="00F86BB4"/>
    <w:rsid w:val="00F97ACA"/>
    <w:rsid w:val="00FA14D2"/>
    <w:rsid w:val="00FA7DBD"/>
    <w:rsid w:val="00FB3B2E"/>
    <w:rsid w:val="00FC7A22"/>
    <w:rsid w:val="00FD616F"/>
    <w:rsid w:val="00FE1AE9"/>
    <w:rsid w:val="00FE24D7"/>
    <w:rsid w:val="00FE5B91"/>
    <w:rsid w:val="00FE767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222C5-DC41-41E2-AB6E-A7793F03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69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2C9"/>
  </w:style>
  <w:style w:type="paragraph" w:styleId="a7">
    <w:name w:val="footer"/>
    <w:basedOn w:val="a"/>
    <w:link w:val="a8"/>
    <w:uiPriority w:val="99"/>
    <w:unhideWhenUsed/>
    <w:rsid w:val="00C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2C9"/>
  </w:style>
  <w:style w:type="paragraph" w:styleId="a9">
    <w:name w:val="List Paragraph"/>
    <w:basedOn w:val="a"/>
    <w:uiPriority w:val="34"/>
    <w:qFormat/>
    <w:rsid w:val="003026FD"/>
    <w:pPr>
      <w:ind w:left="720"/>
      <w:contextualSpacing/>
    </w:pPr>
  </w:style>
  <w:style w:type="paragraph" w:styleId="aa">
    <w:name w:val="No Spacing"/>
    <w:uiPriority w:val="1"/>
    <w:qFormat/>
    <w:rsid w:val="0018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1065-7544-4FA7-B2D8-332348B3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Екатерина Витальевна Русавская</cp:lastModifiedBy>
  <cp:revision>110</cp:revision>
  <cp:lastPrinted>2019-09-25T03:06:00Z</cp:lastPrinted>
  <dcterms:created xsi:type="dcterms:W3CDTF">2016-10-05T10:19:00Z</dcterms:created>
  <dcterms:modified xsi:type="dcterms:W3CDTF">2019-09-25T03:44:00Z</dcterms:modified>
</cp:coreProperties>
</file>