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AB" w:rsidRPr="00C94EAB" w:rsidRDefault="00C94EAB" w:rsidP="00C94EAB">
      <w:pPr>
        <w:jc w:val="center"/>
        <w:rPr>
          <w:rFonts w:ascii="Arial" w:hAnsi="Arial"/>
          <w:sz w:val="28"/>
          <w:szCs w:val="20"/>
          <w:lang w:val="en-US"/>
        </w:rPr>
      </w:pPr>
      <w:r w:rsidRPr="00C94EAB">
        <w:rPr>
          <w:noProof/>
          <w:sz w:val="20"/>
          <w:szCs w:val="20"/>
        </w:rPr>
        <w:drawing>
          <wp:inline distT="0" distB="0" distL="0" distR="0" wp14:anchorId="1A60BA57" wp14:editId="0BD95561">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C94EAB" w:rsidRPr="00C94EAB" w:rsidRDefault="00C94EAB" w:rsidP="00C94EAB">
      <w:pPr>
        <w:pBdr>
          <w:bottom w:val="double" w:sz="12" w:space="1" w:color="auto"/>
        </w:pBdr>
        <w:spacing w:line="360" w:lineRule="auto"/>
        <w:jc w:val="center"/>
        <w:rPr>
          <w:b/>
          <w:spacing w:val="120"/>
          <w:sz w:val="44"/>
          <w:szCs w:val="20"/>
        </w:rPr>
      </w:pPr>
      <w:r w:rsidRPr="00C94EAB">
        <w:rPr>
          <w:rFonts w:ascii="Arial" w:hAnsi="Arial"/>
          <w:b/>
          <w:sz w:val="28"/>
          <w:szCs w:val="20"/>
        </w:rPr>
        <w:t>Администрация Артемовского городского округа</w:t>
      </w:r>
      <w:r w:rsidRPr="00C94EAB">
        <w:rPr>
          <w:b/>
          <w:spacing w:val="120"/>
          <w:sz w:val="44"/>
          <w:szCs w:val="20"/>
        </w:rPr>
        <w:t xml:space="preserve"> </w:t>
      </w:r>
    </w:p>
    <w:p w:rsidR="00C94EAB" w:rsidRPr="00C94EAB" w:rsidRDefault="00C94EAB" w:rsidP="00C94EAB">
      <w:pPr>
        <w:pBdr>
          <w:bottom w:val="double" w:sz="12" w:space="1" w:color="auto"/>
        </w:pBdr>
        <w:spacing w:line="360" w:lineRule="auto"/>
        <w:jc w:val="center"/>
        <w:rPr>
          <w:rFonts w:ascii="Arial" w:hAnsi="Arial"/>
          <w:b/>
          <w:sz w:val="28"/>
          <w:szCs w:val="20"/>
        </w:rPr>
      </w:pPr>
      <w:r w:rsidRPr="00C94EAB">
        <w:rPr>
          <w:b/>
          <w:spacing w:val="120"/>
          <w:sz w:val="44"/>
          <w:szCs w:val="20"/>
        </w:rPr>
        <w:t>ПОСТАНОВЛЕНИЕ</w:t>
      </w:r>
    </w:p>
    <w:p w:rsidR="00C94EAB" w:rsidRPr="00C94EAB" w:rsidRDefault="00C94EAB" w:rsidP="00C94EAB">
      <w:pPr>
        <w:widowControl w:val="0"/>
        <w:tabs>
          <w:tab w:val="left" w:pos="6804"/>
        </w:tabs>
        <w:autoSpaceDE w:val="0"/>
        <w:autoSpaceDN w:val="0"/>
        <w:adjustRightInd w:val="0"/>
        <w:rPr>
          <w:b/>
          <w:spacing w:val="120"/>
          <w:sz w:val="44"/>
          <w:szCs w:val="20"/>
        </w:rPr>
      </w:pPr>
    </w:p>
    <w:p w:rsidR="00C94EAB" w:rsidRPr="00C94EAB" w:rsidRDefault="00C94EAB" w:rsidP="00C94EAB">
      <w:pPr>
        <w:widowControl w:val="0"/>
        <w:tabs>
          <w:tab w:val="left" w:pos="6804"/>
        </w:tabs>
        <w:autoSpaceDE w:val="0"/>
        <w:autoSpaceDN w:val="0"/>
        <w:adjustRightInd w:val="0"/>
        <w:rPr>
          <w:sz w:val="28"/>
          <w:szCs w:val="28"/>
        </w:rPr>
      </w:pPr>
      <w:r w:rsidRPr="00C94EAB">
        <w:rPr>
          <w:sz w:val="28"/>
          <w:szCs w:val="28"/>
        </w:rPr>
        <w:t xml:space="preserve">от </w:t>
      </w:r>
      <w:r>
        <w:rPr>
          <w:sz w:val="28"/>
          <w:szCs w:val="28"/>
        </w:rPr>
        <w:t>26.01.2018</w:t>
      </w:r>
      <w:r w:rsidRPr="00C94EAB">
        <w:rPr>
          <w:sz w:val="28"/>
          <w:szCs w:val="28"/>
        </w:rPr>
        <w:t xml:space="preserve">                                                                                        </w:t>
      </w:r>
      <w:r>
        <w:rPr>
          <w:sz w:val="28"/>
          <w:szCs w:val="28"/>
        </w:rPr>
        <w:t xml:space="preserve">   </w:t>
      </w:r>
      <w:r w:rsidRPr="00C94EAB">
        <w:rPr>
          <w:sz w:val="28"/>
          <w:szCs w:val="28"/>
        </w:rPr>
        <w:t xml:space="preserve">  № </w:t>
      </w:r>
      <w:r>
        <w:rPr>
          <w:sz w:val="28"/>
          <w:szCs w:val="28"/>
        </w:rPr>
        <w:t>61</w:t>
      </w:r>
      <w:r w:rsidRPr="00C94EAB">
        <w:rPr>
          <w:sz w:val="28"/>
          <w:szCs w:val="28"/>
        </w:rPr>
        <w:t>-ПА</w:t>
      </w:r>
    </w:p>
    <w:p w:rsidR="00103759" w:rsidRDefault="00103759" w:rsidP="00D96FA3">
      <w:pPr>
        <w:autoSpaceDE w:val="0"/>
        <w:autoSpaceDN w:val="0"/>
        <w:adjustRightInd w:val="0"/>
        <w:jc w:val="center"/>
        <w:rPr>
          <w:b/>
          <w:bCs/>
          <w:i/>
          <w:sz w:val="28"/>
          <w:szCs w:val="28"/>
        </w:rPr>
      </w:pPr>
    </w:p>
    <w:p w:rsidR="00103759" w:rsidRDefault="00103759" w:rsidP="00D96FA3">
      <w:pPr>
        <w:autoSpaceDE w:val="0"/>
        <w:autoSpaceDN w:val="0"/>
        <w:adjustRightInd w:val="0"/>
        <w:jc w:val="center"/>
        <w:rPr>
          <w:b/>
          <w:bCs/>
          <w:i/>
          <w:sz w:val="28"/>
          <w:szCs w:val="28"/>
        </w:rPr>
      </w:pPr>
    </w:p>
    <w:p w:rsidR="00D96FA3" w:rsidRPr="00D96FA3" w:rsidRDefault="00D96FA3" w:rsidP="00D96FA3">
      <w:pPr>
        <w:autoSpaceDE w:val="0"/>
        <w:autoSpaceDN w:val="0"/>
        <w:adjustRightInd w:val="0"/>
        <w:jc w:val="center"/>
        <w:rPr>
          <w:b/>
          <w:bCs/>
          <w:i/>
          <w:sz w:val="28"/>
          <w:szCs w:val="28"/>
        </w:rPr>
      </w:pPr>
      <w:r w:rsidRPr="00D96FA3">
        <w:rPr>
          <w:b/>
          <w:bCs/>
          <w:i/>
          <w:sz w:val="28"/>
          <w:szCs w:val="28"/>
        </w:rPr>
        <w:t xml:space="preserve">О внесении изменений в Административный регламент </w:t>
      </w:r>
      <w:r w:rsidRPr="00D96FA3">
        <w:rPr>
          <w:b/>
          <w:i/>
          <w:sz w:val="28"/>
          <w:szCs w:val="28"/>
        </w:rPr>
        <w:t>исполнения муниципальной функции «Контроль соблюдения условий организации регулярных перевозок на территории Артемовского городского округа</w:t>
      </w:r>
      <w:r w:rsidR="008D790B">
        <w:rPr>
          <w:b/>
          <w:i/>
          <w:sz w:val="28"/>
          <w:szCs w:val="28"/>
        </w:rPr>
        <w:t xml:space="preserve">» </w:t>
      </w:r>
    </w:p>
    <w:p w:rsidR="00D96FA3" w:rsidRPr="003A1682" w:rsidRDefault="00D96FA3" w:rsidP="00D96FA3">
      <w:pPr>
        <w:widowControl w:val="0"/>
        <w:autoSpaceDE w:val="0"/>
        <w:autoSpaceDN w:val="0"/>
        <w:adjustRightInd w:val="0"/>
        <w:rPr>
          <w:sz w:val="28"/>
          <w:szCs w:val="28"/>
        </w:rPr>
      </w:pPr>
    </w:p>
    <w:p w:rsidR="008D790B" w:rsidRDefault="008D790B" w:rsidP="008D790B">
      <w:pPr>
        <w:autoSpaceDE w:val="0"/>
        <w:autoSpaceDN w:val="0"/>
        <w:adjustRightInd w:val="0"/>
        <w:jc w:val="both"/>
        <w:rPr>
          <w:sz w:val="28"/>
          <w:szCs w:val="28"/>
        </w:rPr>
      </w:pPr>
      <w:r w:rsidRPr="00D06133">
        <w:rPr>
          <w:sz w:val="28"/>
          <w:szCs w:val="28"/>
        </w:rPr>
        <w:t>В связи с необходимостью приведения муниципальн</w:t>
      </w:r>
      <w:r>
        <w:rPr>
          <w:sz w:val="28"/>
          <w:szCs w:val="28"/>
        </w:rPr>
        <w:t>ого правого</w:t>
      </w:r>
      <w:r w:rsidRPr="00D06133">
        <w:rPr>
          <w:sz w:val="28"/>
          <w:szCs w:val="28"/>
        </w:rPr>
        <w:t xml:space="preserve"> акт</w:t>
      </w:r>
      <w:r>
        <w:rPr>
          <w:sz w:val="28"/>
          <w:szCs w:val="28"/>
        </w:rPr>
        <w:t>а</w:t>
      </w:r>
      <w:r w:rsidRPr="00D06133">
        <w:rPr>
          <w:sz w:val="28"/>
          <w:szCs w:val="28"/>
        </w:rPr>
        <w:t xml:space="preserve"> </w:t>
      </w:r>
      <w:r>
        <w:rPr>
          <w:sz w:val="28"/>
          <w:szCs w:val="28"/>
        </w:rPr>
        <w:t xml:space="preserve">Артемовского городского округа </w:t>
      </w:r>
      <w:r w:rsidRPr="00D06133">
        <w:rPr>
          <w:sz w:val="28"/>
          <w:szCs w:val="28"/>
        </w:rPr>
        <w:t xml:space="preserve">в соответствие </w:t>
      </w:r>
      <w:r>
        <w:rPr>
          <w:sz w:val="28"/>
          <w:szCs w:val="28"/>
        </w:rPr>
        <w:t xml:space="preserve">действующему законодательству, Уставу Артемовского городского округа, принимая во внимание </w:t>
      </w:r>
      <w:r w:rsidRPr="00D06133">
        <w:rPr>
          <w:sz w:val="28"/>
          <w:szCs w:val="28"/>
        </w:rPr>
        <w:t>решени</w:t>
      </w:r>
      <w:r>
        <w:rPr>
          <w:sz w:val="28"/>
          <w:szCs w:val="28"/>
        </w:rPr>
        <w:t>е</w:t>
      </w:r>
      <w:r w:rsidRPr="00D06133">
        <w:rPr>
          <w:sz w:val="28"/>
          <w:szCs w:val="28"/>
        </w:rPr>
        <w:t xml:space="preserve"> Думы Артемовского городского округа от 26.01.2017 </w:t>
      </w:r>
      <w:r w:rsidR="00F21920">
        <w:rPr>
          <w:sz w:val="28"/>
          <w:szCs w:val="28"/>
        </w:rPr>
        <w:t xml:space="preserve">          </w:t>
      </w:r>
      <w:r w:rsidRPr="00D06133">
        <w:rPr>
          <w:sz w:val="28"/>
          <w:szCs w:val="28"/>
        </w:rPr>
        <w:t>№ 76 «Об утверждении структуры Администрации Артемовского городского округа», руководствуясь статьями 30, 31 Устава Артемовского городского округа</w:t>
      </w:r>
    </w:p>
    <w:p w:rsidR="00D96FA3" w:rsidRPr="003A1682" w:rsidRDefault="00D96FA3" w:rsidP="008D790B">
      <w:pPr>
        <w:autoSpaceDE w:val="0"/>
        <w:autoSpaceDN w:val="0"/>
        <w:adjustRightInd w:val="0"/>
        <w:jc w:val="both"/>
        <w:rPr>
          <w:color w:val="000000"/>
          <w:sz w:val="28"/>
          <w:szCs w:val="28"/>
        </w:rPr>
      </w:pPr>
      <w:r w:rsidRPr="003A1682">
        <w:rPr>
          <w:color w:val="000000"/>
          <w:sz w:val="28"/>
          <w:szCs w:val="28"/>
        </w:rPr>
        <w:t>ПОСТАНОВЛЯЮ:</w:t>
      </w:r>
    </w:p>
    <w:p w:rsidR="006C5B12" w:rsidRDefault="006C5B12" w:rsidP="006C5B12">
      <w:pPr>
        <w:tabs>
          <w:tab w:val="left" w:pos="709"/>
        </w:tabs>
        <w:ind w:right="-1"/>
        <w:jc w:val="both"/>
        <w:rPr>
          <w:sz w:val="28"/>
          <w:szCs w:val="28"/>
        </w:rPr>
      </w:pPr>
      <w:r>
        <w:rPr>
          <w:sz w:val="28"/>
          <w:szCs w:val="28"/>
        </w:rPr>
        <w:tab/>
        <w:t xml:space="preserve">1. Внести в постановление </w:t>
      </w:r>
      <w:r w:rsidRPr="00621F74">
        <w:rPr>
          <w:sz w:val="28"/>
          <w:szCs w:val="28"/>
        </w:rPr>
        <w:t xml:space="preserve">Администрации Артемовского городского округа </w:t>
      </w:r>
      <w:r w:rsidRPr="009544C9">
        <w:rPr>
          <w:sz w:val="28"/>
          <w:szCs w:val="28"/>
        </w:rPr>
        <w:t xml:space="preserve">от </w:t>
      </w:r>
      <w:r>
        <w:rPr>
          <w:sz w:val="28"/>
          <w:szCs w:val="28"/>
        </w:rPr>
        <w:t>20.12.2016</w:t>
      </w:r>
      <w:r w:rsidRPr="009544C9">
        <w:rPr>
          <w:sz w:val="28"/>
          <w:szCs w:val="28"/>
        </w:rPr>
        <w:t xml:space="preserve"> № </w:t>
      </w:r>
      <w:r>
        <w:rPr>
          <w:sz w:val="28"/>
          <w:szCs w:val="28"/>
        </w:rPr>
        <w:t>1140</w:t>
      </w:r>
      <w:r w:rsidRPr="009544C9">
        <w:rPr>
          <w:sz w:val="28"/>
          <w:szCs w:val="28"/>
        </w:rPr>
        <w:t xml:space="preserve">-ПА </w:t>
      </w:r>
      <w:r w:rsidRPr="00621F74">
        <w:rPr>
          <w:sz w:val="28"/>
          <w:szCs w:val="28"/>
        </w:rPr>
        <w:t xml:space="preserve">«Об утверждении Административного регламента </w:t>
      </w:r>
      <w:r>
        <w:rPr>
          <w:sz w:val="28"/>
          <w:szCs w:val="28"/>
        </w:rPr>
        <w:t xml:space="preserve">исполнения муниципальной функции </w:t>
      </w:r>
      <w:r w:rsidRPr="00621F74">
        <w:rPr>
          <w:sz w:val="28"/>
          <w:szCs w:val="28"/>
        </w:rPr>
        <w:t xml:space="preserve"> </w:t>
      </w:r>
      <w:r>
        <w:rPr>
          <w:sz w:val="28"/>
          <w:szCs w:val="28"/>
        </w:rPr>
        <w:t xml:space="preserve">«Контроль соблюдения условий организации регулярных перевозок на территории Артемовского городского округа» (далее – </w:t>
      </w:r>
      <w:r w:rsidR="00F21920">
        <w:rPr>
          <w:sz w:val="28"/>
          <w:szCs w:val="28"/>
        </w:rPr>
        <w:t>п</w:t>
      </w:r>
      <w:r>
        <w:rPr>
          <w:sz w:val="28"/>
          <w:szCs w:val="28"/>
        </w:rPr>
        <w:t>остановление) следующие изменения:</w:t>
      </w:r>
    </w:p>
    <w:p w:rsidR="006C5B12" w:rsidRPr="00031F5A" w:rsidRDefault="006C5B12" w:rsidP="006C5B12">
      <w:pPr>
        <w:tabs>
          <w:tab w:val="left" w:pos="709"/>
        </w:tabs>
        <w:ind w:right="-1"/>
        <w:jc w:val="both"/>
        <w:rPr>
          <w:sz w:val="28"/>
          <w:szCs w:val="28"/>
        </w:rPr>
      </w:pPr>
      <w:r>
        <w:rPr>
          <w:sz w:val="28"/>
          <w:szCs w:val="28"/>
        </w:rPr>
        <w:tab/>
        <w:t>1</w:t>
      </w:r>
      <w:r w:rsidRPr="00031F5A">
        <w:rPr>
          <w:sz w:val="28"/>
          <w:szCs w:val="28"/>
        </w:rPr>
        <w:t xml:space="preserve">.1.  пункт 3 </w:t>
      </w:r>
      <w:r w:rsidR="00F21920">
        <w:rPr>
          <w:sz w:val="28"/>
          <w:szCs w:val="28"/>
        </w:rPr>
        <w:t>п</w:t>
      </w:r>
      <w:r w:rsidRPr="00031F5A">
        <w:rPr>
          <w:sz w:val="28"/>
          <w:szCs w:val="28"/>
        </w:rPr>
        <w:t>остановления изложить в следующей редакции:</w:t>
      </w:r>
    </w:p>
    <w:p w:rsidR="006C5B12" w:rsidRPr="00031F5A" w:rsidRDefault="006C5B12" w:rsidP="006C5B12">
      <w:pPr>
        <w:tabs>
          <w:tab w:val="left" w:pos="709"/>
        </w:tabs>
        <w:ind w:right="-1"/>
        <w:jc w:val="both"/>
        <w:rPr>
          <w:sz w:val="28"/>
          <w:szCs w:val="28"/>
        </w:rPr>
      </w:pPr>
      <w:r w:rsidRPr="00031F5A">
        <w:rPr>
          <w:sz w:val="28"/>
          <w:szCs w:val="28"/>
        </w:rPr>
        <w:tab/>
        <w:t>«</w:t>
      </w:r>
      <w:r w:rsidR="00F21920">
        <w:rPr>
          <w:sz w:val="28"/>
          <w:szCs w:val="28"/>
        </w:rPr>
        <w:t xml:space="preserve">3. </w:t>
      </w:r>
      <w:proofErr w:type="gramStart"/>
      <w:r w:rsidRPr="00031F5A">
        <w:rPr>
          <w:sz w:val="28"/>
          <w:szCs w:val="28"/>
        </w:rPr>
        <w:t>Контроль за</w:t>
      </w:r>
      <w:proofErr w:type="gramEnd"/>
      <w:r w:rsidRPr="00031F5A">
        <w:rPr>
          <w:sz w:val="28"/>
          <w:szCs w:val="28"/>
        </w:rPr>
        <w:t xml:space="preserve"> исполнением постановления возложить на заместителя главы Администрации Артемовского городского округа – начальника Управления по городскому хозяйству и жилью Администрации Артемовского городского округа Миронова А.И.».</w:t>
      </w:r>
    </w:p>
    <w:p w:rsidR="00D96FA3" w:rsidRPr="003A1682" w:rsidRDefault="006C5B12" w:rsidP="00D96FA3">
      <w:pPr>
        <w:autoSpaceDE w:val="0"/>
        <w:autoSpaceDN w:val="0"/>
        <w:adjustRightInd w:val="0"/>
        <w:jc w:val="both"/>
        <w:rPr>
          <w:b/>
          <w:i/>
          <w:sz w:val="28"/>
          <w:szCs w:val="28"/>
        </w:rPr>
      </w:pPr>
      <w:r>
        <w:rPr>
          <w:color w:val="000000"/>
          <w:sz w:val="28"/>
          <w:szCs w:val="28"/>
        </w:rPr>
        <w:t xml:space="preserve">2. </w:t>
      </w:r>
      <w:r w:rsidR="00D96FA3" w:rsidRPr="003A1682">
        <w:rPr>
          <w:color w:val="000000"/>
          <w:sz w:val="28"/>
          <w:szCs w:val="28"/>
        </w:rPr>
        <w:t>Внести</w:t>
      </w:r>
      <w:r w:rsidR="00467D87">
        <w:rPr>
          <w:color w:val="000000"/>
          <w:sz w:val="28"/>
          <w:szCs w:val="28"/>
        </w:rPr>
        <w:t xml:space="preserve"> изменения</w:t>
      </w:r>
      <w:r w:rsidR="00D96FA3" w:rsidRPr="003A1682">
        <w:rPr>
          <w:color w:val="000000"/>
          <w:sz w:val="28"/>
          <w:szCs w:val="28"/>
        </w:rPr>
        <w:t xml:space="preserve"> в </w:t>
      </w:r>
      <w:r w:rsidR="00D96FA3" w:rsidRPr="003A1682">
        <w:rPr>
          <w:bCs/>
          <w:sz w:val="28"/>
          <w:szCs w:val="28"/>
        </w:rPr>
        <w:t xml:space="preserve">Административный регламент </w:t>
      </w:r>
      <w:r w:rsidR="00B25573" w:rsidRPr="00B25573">
        <w:rPr>
          <w:sz w:val="28"/>
          <w:szCs w:val="28"/>
        </w:rPr>
        <w:t>исполнения муниципальной функции «Контроль соблюдения условий организации регулярных перевозок на территории Артемовского городского округа, утвержденный постановлением Администрации Артемовского городского округа от 20.12.2016 №  1440-ПА</w:t>
      </w:r>
      <w:r w:rsidR="00D96FA3" w:rsidRPr="003A1682">
        <w:rPr>
          <w:color w:val="000000"/>
          <w:sz w:val="28"/>
          <w:szCs w:val="28"/>
        </w:rPr>
        <w:t xml:space="preserve">, </w:t>
      </w:r>
      <w:r w:rsidR="00B25573">
        <w:rPr>
          <w:color w:val="000000"/>
          <w:sz w:val="28"/>
          <w:szCs w:val="28"/>
        </w:rPr>
        <w:t xml:space="preserve">изложив его в </w:t>
      </w:r>
      <w:r w:rsidR="002C7CD4">
        <w:rPr>
          <w:color w:val="000000"/>
          <w:sz w:val="28"/>
          <w:szCs w:val="28"/>
        </w:rPr>
        <w:t>следующей</w:t>
      </w:r>
      <w:r w:rsidR="00B25573">
        <w:rPr>
          <w:color w:val="000000"/>
          <w:sz w:val="28"/>
          <w:szCs w:val="28"/>
        </w:rPr>
        <w:t xml:space="preserve"> редакции (Приложение)</w:t>
      </w:r>
      <w:r w:rsidR="00F21920">
        <w:rPr>
          <w:color w:val="000000"/>
          <w:sz w:val="28"/>
          <w:szCs w:val="28"/>
        </w:rPr>
        <w:t>.</w:t>
      </w:r>
    </w:p>
    <w:p w:rsidR="00D96FA3" w:rsidRPr="003A1682" w:rsidRDefault="006C5B12" w:rsidP="00D96FA3">
      <w:pPr>
        <w:widowControl w:val="0"/>
        <w:autoSpaceDE w:val="0"/>
        <w:autoSpaceDN w:val="0"/>
        <w:adjustRightInd w:val="0"/>
        <w:jc w:val="both"/>
        <w:rPr>
          <w:color w:val="000000"/>
          <w:sz w:val="28"/>
          <w:szCs w:val="28"/>
        </w:rPr>
      </w:pPr>
      <w:r>
        <w:rPr>
          <w:sz w:val="28"/>
          <w:szCs w:val="28"/>
        </w:rPr>
        <w:t>3</w:t>
      </w:r>
      <w:r w:rsidR="00D96FA3" w:rsidRPr="003A1682">
        <w:rPr>
          <w:sz w:val="28"/>
          <w:szCs w:val="28"/>
        </w:rPr>
        <w:t xml:space="preserve">. </w:t>
      </w:r>
      <w:r w:rsidR="00D96FA3" w:rsidRPr="003A1682">
        <w:rPr>
          <w:color w:val="000000"/>
          <w:sz w:val="28"/>
          <w:szCs w:val="28"/>
        </w:rPr>
        <w:t>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D96FA3" w:rsidRPr="003A1682" w:rsidRDefault="006C5B12" w:rsidP="00D96FA3">
      <w:pPr>
        <w:widowControl w:val="0"/>
        <w:autoSpaceDE w:val="0"/>
        <w:autoSpaceDN w:val="0"/>
        <w:adjustRightInd w:val="0"/>
        <w:jc w:val="both"/>
        <w:rPr>
          <w:sz w:val="28"/>
          <w:szCs w:val="28"/>
        </w:rPr>
      </w:pPr>
      <w:r>
        <w:rPr>
          <w:sz w:val="28"/>
          <w:szCs w:val="28"/>
        </w:rPr>
        <w:lastRenderedPageBreak/>
        <w:t>4</w:t>
      </w:r>
      <w:r w:rsidR="00D96FA3" w:rsidRPr="003A1682">
        <w:rPr>
          <w:sz w:val="28"/>
          <w:szCs w:val="28"/>
        </w:rPr>
        <w:t xml:space="preserve">. </w:t>
      </w:r>
      <w:proofErr w:type="gramStart"/>
      <w:r w:rsidR="00D96FA3" w:rsidRPr="003A1682">
        <w:rPr>
          <w:sz w:val="28"/>
          <w:szCs w:val="28"/>
        </w:rPr>
        <w:t>Контроль за</w:t>
      </w:r>
      <w:proofErr w:type="gramEnd"/>
      <w:r w:rsidR="00D96FA3" w:rsidRPr="003A1682">
        <w:rPr>
          <w:sz w:val="28"/>
          <w:szCs w:val="28"/>
        </w:rPr>
        <w:t xml:space="preserve"> исполнением постановления возложить на заместителя главы Администрации Артемовского городского округа</w:t>
      </w:r>
      <w:r>
        <w:rPr>
          <w:sz w:val="28"/>
          <w:szCs w:val="28"/>
        </w:rPr>
        <w:t xml:space="preserve"> – начальника Управления по городскому хозяйству и жилью Администрации Артемовского городского округа </w:t>
      </w:r>
      <w:r w:rsidR="00D96FA3" w:rsidRPr="003A1682">
        <w:rPr>
          <w:sz w:val="28"/>
          <w:szCs w:val="28"/>
        </w:rPr>
        <w:t>Миронова А.И.</w:t>
      </w:r>
    </w:p>
    <w:p w:rsidR="00D96FA3" w:rsidRPr="003A1682" w:rsidRDefault="00D96FA3" w:rsidP="00D96FA3">
      <w:pPr>
        <w:widowControl w:val="0"/>
        <w:autoSpaceDE w:val="0"/>
        <w:autoSpaceDN w:val="0"/>
        <w:adjustRightInd w:val="0"/>
        <w:rPr>
          <w:sz w:val="28"/>
          <w:szCs w:val="28"/>
        </w:rPr>
      </w:pPr>
    </w:p>
    <w:p w:rsidR="00D96FA3" w:rsidRPr="003A1682" w:rsidRDefault="00D96FA3" w:rsidP="00D96FA3">
      <w:pPr>
        <w:widowControl w:val="0"/>
        <w:autoSpaceDE w:val="0"/>
        <w:autoSpaceDN w:val="0"/>
        <w:adjustRightInd w:val="0"/>
        <w:rPr>
          <w:sz w:val="28"/>
          <w:szCs w:val="28"/>
        </w:rPr>
      </w:pPr>
      <w:r w:rsidRPr="003A1682">
        <w:rPr>
          <w:sz w:val="28"/>
          <w:szCs w:val="28"/>
        </w:rPr>
        <w:t>Глава Ар</w:t>
      </w:r>
      <w:r w:rsidR="00B25573">
        <w:rPr>
          <w:sz w:val="28"/>
          <w:szCs w:val="28"/>
        </w:rPr>
        <w:t>темовского городского округа</w:t>
      </w:r>
      <w:r w:rsidR="00B25573">
        <w:rPr>
          <w:sz w:val="28"/>
          <w:szCs w:val="28"/>
        </w:rPr>
        <w:tab/>
      </w:r>
      <w:r w:rsidR="00B25573">
        <w:rPr>
          <w:sz w:val="28"/>
          <w:szCs w:val="28"/>
        </w:rPr>
        <w:tab/>
      </w:r>
      <w:r w:rsidR="00B25573">
        <w:rPr>
          <w:sz w:val="28"/>
          <w:szCs w:val="28"/>
        </w:rPr>
        <w:tab/>
      </w:r>
      <w:r w:rsidRPr="003A1682">
        <w:rPr>
          <w:sz w:val="28"/>
          <w:szCs w:val="28"/>
        </w:rPr>
        <w:t xml:space="preserve">           </w:t>
      </w:r>
      <w:r w:rsidR="00B25573">
        <w:rPr>
          <w:sz w:val="28"/>
          <w:szCs w:val="28"/>
        </w:rPr>
        <w:t>А.В. Самочернов</w:t>
      </w:r>
    </w:p>
    <w:p w:rsidR="00D96FA3" w:rsidRDefault="00D96FA3" w:rsidP="00D96FA3">
      <w:pPr>
        <w:shd w:val="clear" w:color="auto" w:fill="FFFFFF"/>
        <w:jc w:val="center"/>
        <w:rPr>
          <w:bCs/>
          <w:color w:val="000000"/>
          <w:spacing w:val="-3"/>
          <w:w w:val="117"/>
          <w:sz w:val="39"/>
          <w:szCs w:val="39"/>
        </w:rPr>
      </w:pPr>
    </w:p>
    <w:p w:rsidR="00D9788F" w:rsidRDefault="00D9788F"/>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Pr="00C94EAB" w:rsidRDefault="00C94EAB" w:rsidP="00C94EAB">
      <w:pPr>
        <w:widowControl w:val="0"/>
        <w:autoSpaceDE w:val="0"/>
        <w:autoSpaceDN w:val="0"/>
        <w:jc w:val="right"/>
        <w:rPr>
          <w:sz w:val="26"/>
          <w:szCs w:val="26"/>
        </w:rPr>
      </w:pPr>
      <w:r w:rsidRPr="00C94EAB">
        <w:rPr>
          <w:sz w:val="26"/>
          <w:szCs w:val="26"/>
        </w:rPr>
        <w:t>Приложение к постановлению</w:t>
      </w:r>
    </w:p>
    <w:p w:rsidR="00C94EAB" w:rsidRPr="00C94EAB" w:rsidRDefault="00C94EAB" w:rsidP="00C94EAB">
      <w:pPr>
        <w:widowControl w:val="0"/>
        <w:autoSpaceDE w:val="0"/>
        <w:autoSpaceDN w:val="0"/>
        <w:jc w:val="right"/>
        <w:rPr>
          <w:sz w:val="26"/>
          <w:szCs w:val="26"/>
        </w:rPr>
      </w:pPr>
      <w:r w:rsidRPr="00C94EAB">
        <w:rPr>
          <w:sz w:val="26"/>
          <w:szCs w:val="26"/>
        </w:rPr>
        <w:t xml:space="preserve">Администрации </w:t>
      </w:r>
      <w:proofErr w:type="gramStart"/>
      <w:r w:rsidRPr="00C94EAB">
        <w:rPr>
          <w:sz w:val="26"/>
          <w:szCs w:val="26"/>
        </w:rPr>
        <w:t>Артемовского</w:t>
      </w:r>
      <w:proofErr w:type="gramEnd"/>
    </w:p>
    <w:p w:rsidR="00C94EAB" w:rsidRPr="00C94EAB" w:rsidRDefault="00C94EAB" w:rsidP="00C94EAB">
      <w:pPr>
        <w:widowControl w:val="0"/>
        <w:autoSpaceDE w:val="0"/>
        <w:autoSpaceDN w:val="0"/>
        <w:jc w:val="right"/>
        <w:rPr>
          <w:sz w:val="26"/>
          <w:szCs w:val="26"/>
        </w:rPr>
      </w:pPr>
      <w:r w:rsidRPr="00C94EAB">
        <w:rPr>
          <w:sz w:val="26"/>
          <w:szCs w:val="26"/>
        </w:rPr>
        <w:t>городского округа</w:t>
      </w:r>
    </w:p>
    <w:p w:rsidR="00C94EAB" w:rsidRPr="00C94EAB" w:rsidRDefault="00C94EAB" w:rsidP="00C94EAB">
      <w:pPr>
        <w:widowControl w:val="0"/>
        <w:autoSpaceDE w:val="0"/>
        <w:autoSpaceDN w:val="0"/>
        <w:jc w:val="right"/>
        <w:rPr>
          <w:sz w:val="26"/>
          <w:szCs w:val="26"/>
        </w:rPr>
      </w:pPr>
      <w:r w:rsidRPr="00C94EAB">
        <w:rPr>
          <w:sz w:val="26"/>
          <w:szCs w:val="26"/>
        </w:rPr>
        <w:t>от</w:t>
      </w:r>
      <w:r>
        <w:rPr>
          <w:sz w:val="26"/>
          <w:szCs w:val="26"/>
        </w:rPr>
        <w:t xml:space="preserve"> 26.01.2018</w:t>
      </w:r>
      <w:r w:rsidRPr="00C94EAB">
        <w:rPr>
          <w:sz w:val="26"/>
          <w:szCs w:val="26"/>
        </w:rPr>
        <w:t xml:space="preserve"> №</w:t>
      </w:r>
      <w:r>
        <w:rPr>
          <w:sz w:val="26"/>
          <w:szCs w:val="26"/>
        </w:rPr>
        <w:t xml:space="preserve"> 61-ПА</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center"/>
        <w:rPr>
          <w:b/>
          <w:sz w:val="26"/>
          <w:szCs w:val="26"/>
        </w:rPr>
      </w:pPr>
      <w:bookmarkStart w:id="0" w:name="P30"/>
      <w:bookmarkEnd w:id="0"/>
    </w:p>
    <w:p w:rsidR="00C94EAB" w:rsidRPr="00C94EAB" w:rsidRDefault="00C94EAB" w:rsidP="00C94EAB">
      <w:pPr>
        <w:widowControl w:val="0"/>
        <w:autoSpaceDE w:val="0"/>
        <w:autoSpaceDN w:val="0"/>
        <w:jc w:val="center"/>
        <w:rPr>
          <w:b/>
          <w:sz w:val="26"/>
          <w:szCs w:val="26"/>
        </w:rPr>
      </w:pPr>
      <w:r w:rsidRPr="00C94EAB">
        <w:rPr>
          <w:b/>
          <w:sz w:val="26"/>
          <w:szCs w:val="26"/>
        </w:rPr>
        <w:t>АДМИНИСТРАТИВНЫЙ РЕГЛАМЕНТ ИСПОЛНЕНИЯ МУНИЦИПАЛЬНОЙ ФУНКЦИИ «КОНТРОЛЬ СОБЛЮДЕНИЯ УСЛОВИЙ ОРГАНИЗАЦИИ РЕГУЛЯРНЫХ ПЕРЕВОЗОК НА ТЕРРИТОРИИ АРТЕМОВСКОГО ГОРОДСКОГО ОКРУГА»</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center"/>
        <w:rPr>
          <w:sz w:val="26"/>
          <w:szCs w:val="26"/>
        </w:rPr>
      </w:pPr>
      <w:r w:rsidRPr="00C94EAB">
        <w:rPr>
          <w:sz w:val="26"/>
          <w:szCs w:val="26"/>
        </w:rPr>
        <w:t>Раздел 1. ОБЩИЕ ПОЛОЖЕНИЯ</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both"/>
        <w:rPr>
          <w:sz w:val="26"/>
          <w:szCs w:val="26"/>
        </w:rPr>
      </w:pPr>
      <w:r w:rsidRPr="00C94EAB">
        <w:rPr>
          <w:sz w:val="26"/>
          <w:szCs w:val="26"/>
        </w:rPr>
        <w:t>1. Административный регламент исполнения муниципальной функции «Контроль соблюдения условий организации регулярных перевозок на территории Артемовского городского округа» (далее - Регламент) разработан в целях обеспечения соблюдения органами местного самоуправления Артемовского городского округа, юридическими лицами и индивидуальными предпринимателями требований действующего законодательства в сфере организации регулярных перевозок (далее - муниципальный контроль).</w:t>
      </w:r>
    </w:p>
    <w:p w:rsidR="00C94EAB" w:rsidRPr="00C94EAB" w:rsidRDefault="00C94EAB" w:rsidP="00C94EAB">
      <w:pPr>
        <w:widowControl w:val="0"/>
        <w:autoSpaceDE w:val="0"/>
        <w:autoSpaceDN w:val="0"/>
        <w:jc w:val="both"/>
        <w:rPr>
          <w:sz w:val="26"/>
          <w:szCs w:val="26"/>
        </w:rPr>
      </w:pPr>
      <w:r w:rsidRPr="00C94EAB">
        <w:rPr>
          <w:sz w:val="26"/>
          <w:szCs w:val="26"/>
        </w:rPr>
        <w:t>2. Муниципальным органом, уполномоченным на осуществление муниципального контроля, является Администрация Артемовского городского округа (далее - Администрация) в лице Управления  по городскому хозяйству и жилью  Администрации Артемовского городского округа – функционального органа Администрации Артемовского городского округа (далее – УГХ).</w:t>
      </w:r>
    </w:p>
    <w:p w:rsidR="00C94EAB" w:rsidRPr="00C94EAB" w:rsidRDefault="00C94EAB" w:rsidP="00C94EAB">
      <w:pPr>
        <w:widowControl w:val="0"/>
        <w:autoSpaceDE w:val="0"/>
        <w:autoSpaceDN w:val="0"/>
        <w:jc w:val="both"/>
        <w:rPr>
          <w:rFonts w:eastAsiaTheme="minorHAnsi"/>
          <w:sz w:val="26"/>
          <w:szCs w:val="26"/>
          <w:lang w:eastAsia="en-US"/>
        </w:rPr>
      </w:pPr>
      <w:r w:rsidRPr="00C94EAB">
        <w:rPr>
          <w:sz w:val="26"/>
          <w:szCs w:val="26"/>
        </w:rPr>
        <w:t xml:space="preserve">При исполнении муниципального контроля УГХ взаимодействует </w:t>
      </w:r>
      <w:r w:rsidRPr="00C94EAB">
        <w:rPr>
          <w:rFonts w:eastAsiaTheme="minorHAnsi"/>
          <w:sz w:val="26"/>
          <w:szCs w:val="26"/>
          <w:lang w:eastAsia="en-US"/>
        </w:rPr>
        <w:t>с органами прокуратуры, внутренних дел, органами местного самоуправления, экспертными организациями.</w:t>
      </w:r>
    </w:p>
    <w:p w:rsidR="00C94EAB" w:rsidRPr="00C94EAB" w:rsidRDefault="00C94EAB" w:rsidP="00C94EAB">
      <w:pPr>
        <w:widowControl w:val="0"/>
        <w:autoSpaceDE w:val="0"/>
        <w:autoSpaceDN w:val="0"/>
        <w:jc w:val="both"/>
        <w:rPr>
          <w:sz w:val="26"/>
          <w:szCs w:val="26"/>
        </w:rPr>
      </w:pPr>
      <w:r w:rsidRPr="00C94EAB">
        <w:rPr>
          <w:sz w:val="26"/>
          <w:szCs w:val="26"/>
        </w:rPr>
        <w:t>3. Перечень нормативных правовых актов, регулирующих исполнение муниципальной функции:</w:t>
      </w:r>
    </w:p>
    <w:p w:rsidR="00C94EAB" w:rsidRPr="00C94EAB" w:rsidRDefault="00C94EAB" w:rsidP="00C94EAB">
      <w:pPr>
        <w:widowControl w:val="0"/>
        <w:autoSpaceDE w:val="0"/>
        <w:autoSpaceDN w:val="0"/>
        <w:jc w:val="both"/>
        <w:rPr>
          <w:sz w:val="26"/>
          <w:szCs w:val="26"/>
        </w:rPr>
      </w:pPr>
      <w:r w:rsidRPr="00C94EAB">
        <w:rPr>
          <w:sz w:val="26"/>
          <w:szCs w:val="26"/>
        </w:rPr>
        <w:t xml:space="preserve">Федеральный </w:t>
      </w:r>
      <w:hyperlink r:id="rId6" w:history="1">
        <w:r w:rsidRPr="00C94EAB">
          <w:rPr>
            <w:color w:val="0000FF"/>
            <w:sz w:val="26"/>
            <w:szCs w:val="26"/>
          </w:rPr>
          <w:t>закон</w:t>
        </w:r>
      </w:hyperlink>
      <w:r w:rsidRPr="00C94EAB">
        <w:rPr>
          <w:sz w:val="26"/>
          <w:szCs w:val="26"/>
        </w:rPr>
        <w:t xml:space="preserve"> от 06 октября 2003 года № 131-ФЗ «Об общих принципах организации местного самоуправления в Российской Федерации»;</w:t>
      </w:r>
    </w:p>
    <w:p w:rsidR="00C94EAB" w:rsidRPr="00C94EAB" w:rsidRDefault="00C94EAB" w:rsidP="00C94EAB">
      <w:pPr>
        <w:widowControl w:val="0"/>
        <w:autoSpaceDE w:val="0"/>
        <w:autoSpaceDN w:val="0"/>
        <w:jc w:val="both"/>
        <w:rPr>
          <w:sz w:val="26"/>
          <w:szCs w:val="26"/>
        </w:rPr>
      </w:pPr>
      <w:r w:rsidRPr="00C94EAB">
        <w:rPr>
          <w:sz w:val="26"/>
          <w:szCs w:val="26"/>
        </w:rPr>
        <w:t xml:space="preserve">Федеральный </w:t>
      </w:r>
      <w:hyperlink r:id="rId7" w:history="1">
        <w:r w:rsidRPr="00C94EAB">
          <w:rPr>
            <w:color w:val="0000FF"/>
            <w:sz w:val="26"/>
            <w:szCs w:val="26"/>
          </w:rPr>
          <w:t>закон</w:t>
        </w:r>
      </w:hyperlink>
      <w:r w:rsidRPr="00C94EAB">
        <w:rPr>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94EAB" w:rsidRPr="00C94EAB" w:rsidRDefault="00C94EAB" w:rsidP="00C94EAB">
      <w:pPr>
        <w:widowControl w:val="0"/>
        <w:autoSpaceDE w:val="0"/>
        <w:autoSpaceDN w:val="0"/>
        <w:jc w:val="both"/>
        <w:rPr>
          <w:sz w:val="26"/>
          <w:szCs w:val="26"/>
        </w:rPr>
      </w:pPr>
      <w:r w:rsidRPr="00C94EAB">
        <w:rPr>
          <w:sz w:val="26"/>
          <w:szCs w:val="26"/>
        </w:rPr>
        <w:t xml:space="preserve">Федеральный </w:t>
      </w:r>
      <w:hyperlink r:id="rId8" w:history="1">
        <w:r w:rsidRPr="00C94EAB">
          <w:rPr>
            <w:color w:val="0000FF"/>
            <w:sz w:val="26"/>
            <w:szCs w:val="26"/>
          </w:rPr>
          <w:t>закон</w:t>
        </w:r>
      </w:hyperlink>
      <w:r w:rsidRPr="00C94EAB">
        <w:rPr>
          <w:sz w:val="26"/>
          <w:szCs w:val="26"/>
        </w:rPr>
        <w:t xml:space="preserve"> от 10 декабря 1995 года № 196-ФЗ «О безопасности дорожного движения»;</w:t>
      </w:r>
    </w:p>
    <w:p w:rsidR="00C94EAB" w:rsidRPr="00C94EAB" w:rsidRDefault="00C94EAB" w:rsidP="00C94EAB">
      <w:pPr>
        <w:widowControl w:val="0"/>
        <w:autoSpaceDE w:val="0"/>
        <w:autoSpaceDN w:val="0"/>
        <w:jc w:val="both"/>
        <w:rPr>
          <w:sz w:val="26"/>
          <w:szCs w:val="26"/>
        </w:rPr>
      </w:pPr>
      <w:r w:rsidRPr="00C94EAB">
        <w:rPr>
          <w:sz w:val="26"/>
          <w:szCs w:val="26"/>
        </w:rPr>
        <w:t xml:space="preserve">Федеральный </w:t>
      </w:r>
      <w:hyperlink r:id="rId9" w:history="1">
        <w:r w:rsidRPr="00C94EAB">
          <w:rPr>
            <w:color w:val="0000FF"/>
            <w:sz w:val="26"/>
            <w:szCs w:val="26"/>
          </w:rPr>
          <w:t>закон</w:t>
        </w:r>
      </w:hyperlink>
      <w:r w:rsidRPr="00C94EAB">
        <w:rPr>
          <w:sz w:val="26"/>
          <w:szCs w:val="26"/>
        </w:rPr>
        <w:t xml:space="preserve"> от 08 ноября 2007 года № 259-ФЗ «Устав автомобильного транспорта и городского наземного и электрического транспорта»;</w:t>
      </w:r>
    </w:p>
    <w:p w:rsidR="00C94EAB" w:rsidRPr="00C94EAB" w:rsidRDefault="00C94EAB" w:rsidP="00C94EAB">
      <w:pPr>
        <w:widowControl w:val="0"/>
        <w:autoSpaceDE w:val="0"/>
        <w:autoSpaceDN w:val="0"/>
        <w:jc w:val="both"/>
        <w:rPr>
          <w:sz w:val="26"/>
          <w:szCs w:val="26"/>
        </w:rPr>
      </w:pPr>
      <w:r w:rsidRPr="00C94EAB">
        <w:rPr>
          <w:sz w:val="26"/>
          <w:szCs w:val="26"/>
        </w:rPr>
        <w:t>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94EAB" w:rsidRPr="00C94EAB" w:rsidRDefault="00C94EAB" w:rsidP="00C94EAB">
      <w:pPr>
        <w:widowControl w:val="0"/>
        <w:autoSpaceDE w:val="0"/>
        <w:autoSpaceDN w:val="0"/>
        <w:jc w:val="both"/>
        <w:rPr>
          <w:sz w:val="26"/>
          <w:szCs w:val="26"/>
        </w:rPr>
      </w:pPr>
      <w:hyperlink r:id="rId10" w:history="1">
        <w:r w:rsidRPr="00C94EAB">
          <w:rPr>
            <w:color w:val="0000FF"/>
            <w:sz w:val="26"/>
            <w:szCs w:val="26"/>
          </w:rPr>
          <w:t>Постановление</w:t>
        </w:r>
      </w:hyperlink>
      <w:r w:rsidRPr="00C94EAB">
        <w:rPr>
          <w:sz w:val="26"/>
          <w:szCs w:val="26"/>
        </w:rPr>
        <w:t xml:space="preserve"> Правительства Российской Федерации от 30.06.2010 № 489 «Об </w:t>
      </w:r>
      <w:r w:rsidRPr="00C94EAB">
        <w:rPr>
          <w:sz w:val="26"/>
          <w:szCs w:val="26"/>
        </w:rPr>
        <w:lastRenderedPageBreak/>
        <w:t xml:space="preserve">утверждении правил подготовки органами государственного контроля (надзора) и органами муниципального </w:t>
      </w:r>
      <w:proofErr w:type="gramStart"/>
      <w:r w:rsidRPr="00C94EAB">
        <w:rPr>
          <w:sz w:val="26"/>
          <w:szCs w:val="26"/>
        </w:rPr>
        <w:t>контроля ежегодных планов проведения плановых проверок юридических лиц</w:t>
      </w:r>
      <w:proofErr w:type="gramEnd"/>
      <w:r w:rsidRPr="00C94EAB">
        <w:rPr>
          <w:sz w:val="26"/>
          <w:szCs w:val="26"/>
        </w:rPr>
        <w:t xml:space="preserve"> и индивидуальных предпринимателей»; </w:t>
      </w:r>
    </w:p>
    <w:p w:rsidR="00C94EAB" w:rsidRPr="00C94EAB" w:rsidRDefault="00C94EAB" w:rsidP="00C94EAB">
      <w:pPr>
        <w:widowControl w:val="0"/>
        <w:autoSpaceDE w:val="0"/>
        <w:autoSpaceDN w:val="0"/>
        <w:jc w:val="both"/>
        <w:rPr>
          <w:sz w:val="26"/>
          <w:szCs w:val="26"/>
        </w:rPr>
      </w:pPr>
      <w:hyperlink r:id="rId11" w:history="1">
        <w:r w:rsidRPr="00C94EAB">
          <w:rPr>
            <w:color w:val="0000FF"/>
            <w:sz w:val="26"/>
            <w:szCs w:val="26"/>
          </w:rPr>
          <w:t>Приказ</w:t>
        </w:r>
      </w:hyperlink>
      <w:r w:rsidRPr="00C94EAB">
        <w:rPr>
          <w:sz w:val="26"/>
          <w:szCs w:val="26"/>
        </w:rPr>
        <w:t xml:space="preserve"> Министерства экономического развития Российской Федерации от 30.04.2009 № 141 «О реализации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EAB" w:rsidRPr="00C94EAB" w:rsidRDefault="00C94EAB" w:rsidP="00C94EAB">
      <w:pPr>
        <w:widowControl w:val="0"/>
        <w:autoSpaceDE w:val="0"/>
        <w:autoSpaceDN w:val="0"/>
        <w:jc w:val="both"/>
        <w:rPr>
          <w:sz w:val="26"/>
          <w:szCs w:val="26"/>
        </w:rPr>
      </w:pPr>
      <w:r w:rsidRPr="00C94EAB">
        <w:rPr>
          <w:sz w:val="26"/>
          <w:szCs w:val="26"/>
        </w:rPr>
        <w:t>Законом Свердловской области от 15 декабря 2015 года № 160-ОЗ «Об организации транспортного обслуживания населения на территории Свердловской области»;</w:t>
      </w:r>
    </w:p>
    <w:p w:rsidR="00C94EAB" w:rsidRPr="00C94EAB" w:rsidRDefault="00C94EAB" w:rsidP="00C94EAB">
      <w:pPr>
        <w:autoSpaceDE w:val="0"/>
        <w:autoSpaceDN w:val="0"/>
        <w:adjustRightInd w:val="0"/>
        <w:jc w:val="both"/>
        <w:rPr>
          <w:rFonts w:eastAsiaTheme="minorHAnsi"/>
          <w:sz w:val="26"/>
          <w:szCs w:val="26"/>
          <w:lang w:eastAsia="en-US"/>
        </w:rPr>
      </w:pPr>
      <w:hyperlink r:id="rId12" w:history="1">
        <w:r w:rsidRPr="00C94EAB">
          <w:rPr>
            <w:rFonts w:eastAsiaTheme="minorHAnsi"/>
            <w:color w:val="0000FF"/>
            <w:sz w:val="26"/>
            <w:szCs w:val="26"/>
            <w:lang w:eastAsia="en-US"/>
          </w:rPr>
          <w:t>Положение</w:t>
        </w:r>
      </w:hyperlink>
      <w:r w:rsidRPr="00C94EAB">
        <w:rPr>
          <w:rFonts w:eastAsiaTheme="minorHAnsi"/>
          <w:sz w:val="26"/>
          <w:szCs w:val="26"/>
          <w:lang w:eastAsia="en-US"/>
        </w:rPr>
        <w:t xml:space="preserve"> об организации транспортного обслуживания населения на территории Артемовского городского округа, утвержденное постановлением Администрации Артемовского городского округа от  05.02.2016 № 125 - ПА;</w:t>
      </w:r>
    </w:p>
    <w:p w:rsidR="00C94EAB" w:rsidRPr="00C94EAB" w:rsidRDefault="00C94EAB" w:rsidP="00C94EAB">
      <w:pPr>
        <w:widowControl w:val="0"/>
        <w:autoSpaceDE w:val="0"/>
        <w:autoSpaceDN w:val="0"/>
        <w:jc w:val="both"/>
        <w:rPr>
          <w:sz w:val="26"/>
          <w:szCs w:val="26"/>
        </w:rPr>
      </w:pPr>
      <w:hyperlink r:id="rId13" w:history="1">
        <w:r w:rsidRPr="00C94EAB">
          <w:rPr>
            <w:color w:val="0000FF"/>
            <w:sz w:val="26"/>
            <w:szCs w:val="26"/>
          </w:rPr>
          <w:t>Устав</w:t>
        </w:r>
      </w:hyperlink>
      <w:r w:rsidRPr="00C94EAB">
        <w:rPr>
          <w:sz w:val="26"/>
          <w:szCs w:val="26"/>
        </w:rPr>
        <w:t xml:space="preserve"> Артемовского городского округа, принятый решением Артемовской Думы от 16.06.2005 № 530 (с изменениями и дополнениями).</w:t>
      </w:r>
    </w:p>
    <w:p w:rsidR="00C94EAB" w:rsidRPr="00C94EAB" w:rsidRDefault="00C94EAB" w:rsidP="00C94EAB">
      <w:pPr>
        <w:widowControl w:val="0"/>
        <w:autoSpaceDE w:val="0"/>
        <w:autoSpaceDN w:val="0"/>
        <w:jc w:val="both"/>
        <w:rPr>
          <w:rFonts w:eastAsiaTheme="minorHAnsi"/>
          <w:sz w:val="26"/>
          <w:szCs w:val="26"/>
          <w:lang w:eastAsia="en-US"/>
        </w:rPr>
      </w:pPr>
      <w:r w:rsidRPr="00C94EAB">
        <w:rPr>
          <w:sz w:val="26"/>
          <w:szCs w:val="26"/>
        </w:rPr>
        <w:t xml:space="preserve">4.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 и областным законодательством, </w:t>
      </w:r>
      <w:r w:rsidRPr="00C94EAB">
        <w:rPr>
          <w:rFonts w:eastAsiaTheme="minorHAnsi"/>
          <w:sz w:val="26"/>
          <w:szCs w:val="26"/>
          <w:lang w:eastAsia="en-US"/>
        </w:rPr>
        <w:t>муниципальными нормативными правовыми актами, соблюдения условий организации регулярных перевозок на территории Артемовского городского округа.</w:t>
      </w:r>
    </w:p>
    <w:p w:rsidR="00C94EAB" w:rsidRPr="00C94EAB" w:rsidRDefault="00C94EAB" w:rsidP="00C94EAB">
      <w:pPr>
        <w:widowControl w:val="0"/>
        <w:autoSpaceDE w:val="0"/>
        <w:autoSpaceDN w:val="0"/>
        <w:jc w:val="both"/>
        <w:rPr>
          <w:sz w:val="26"/>
          <w:szCs w:val="26"/>
        </w:rPr>
      </w:pPr>
      <w:r w:rsidRPr="00C94EAB">
        <w:rPr>
          <w:sz w:val="26"/>
          <w:szCs w:val="26"/>
        </w:rPr>
        <w:t>5. Права лиц, в отношении которых осуществляется муниципальный контроль:</w:t>
      </w:r>
    </w:p>
    <w:p w:rsidR="00C94EAB" w:rsidRPr="00C94EAB" w:rsidRDefault="00C94EAB" w:rsidP="00C94EAB">
      <w:pPr>
        <w:widowControl w:val="0"/>
        <w:autoSpaceDE w:val="0"/>
        <w:autoSpaceDN w:val="0"/>
        <w:jc w:val="both"/>
        <w:rPr>
          <w:sz w:val="26"/>
          <w:szCs w:val="26"/>
        </w:rPr>
      </w:pPr>
      <w:r w:rsidRPr="00C94EAB">
        <w:rPr>
          <w:sz w:val="26"/>
          <w:szCs w:val="26"/>
        </w:rPr>
        <w:t>1) непосредственно присутствовать при проведении проверки, давать объяснения по вопросам, относящимся к предмету проверки;</w:t>
      </w:r>
    </w:p>
    <w:p w:rsidR="00C94EAB" w:rsidRPr="00C94EAB" w:rsidRDefault="00C94EAB" w:rsidP="00C94EAB">
      <w:pPr>
        <w:widowControl w:val="0"/>
        <w:autoSpaceDE w:val="0"/>
        <w:autoSpaceDN w:val="0"/>
        <w:jc w:val="both"/>
        <w:rPr>
          <w:sz w:val="26"/>
          <w:szCs w:val="26"/>
        </w:rPr>
      </w:pPr>
      <w:r w:rsidRPr="00C94EAB">
        <w:rPr>
          <w:sz w:val="26"/>
          <w:szCs w:val="26"/>
        </w:rPr>
        <w:t>2) получать от УГХ, его должностных лиц информацию, которая относится к предмету проверки;</w:t>
      </w:r>
    </w:p>
    <w:p w:rsidR="00C94EAB" w:rsidRPr="00C94EAB" w:rsidRDefault="00C94EAB" w:rsidP="00C94EAB">
      <w:pPr>
        <w:widowControl w:val="0"/>
        <w:autoSpaceDE w:val="0"/>
        <w:autoSpaceDN w:val="0"/>
        <w:jc w:val="both"/>
        <w:rPr>
          <w:sz w:val="26"/>
          <w:szCs w:val="26"/>
        </w:rPr>
      </w:pPr>
      <w:r w:rsidRPr="00C94EAB">
        <w:rPr>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УГХ;</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4) обжаловать действия (бездействие) должностных лиц УГХ,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6)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8) вести журнал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w:t>
      </w:r>
      <w:r w:rsidRPr="00C94EAB">
        <w:rPr>
          <w:rFonts w:eastAsiaTheme="minorHAnsi"/>
          <w:sz w:val="26"/>
          <w:szCs w:val="26"/>
          <w:lang w:eastAsia="en-US"/>
        </w:rPr>
        <w:lastRenderedPageBreak/>
        <w:t>государственного контроля (надзора) и муниципального контроля» (далее – журнал проверок);</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9) право на возмещение  вреда, включая упущенную выгоду (недополученный доход), причиненный юридическим лицам, индивидуальным предпринимателям вследствие неправомерных действий (бездействия) должностных лиц УГХ, признанных в установленном законодательством Российской Федерации порядке неправомерными. При определении размера вреда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94EAB" w:rsidRPr="00C94EAB" w:rsidRDefault="00C94EAB" w:rsidP="00C94EAB">
      <w:pPr>
        <w:widowControl w:val="0"/>
        <w:autoSpaceDE w:val="0"/>
        <w:autoSpaceDN w:val="0"/>
        <w:jc w:val="both"/>
        <w:rPr>
          <w:sz w:val="26"/>
          <w:szCs w:val="26"/>
        </w:rPr>
      </w:pPr>
      <w:r w:rsidRPr="00C94EAB">
        <w:rPr>
          <w:sz w:val="26"/>
          <w:szCs w:val="26"/>
        </w:rPr>
        <w:t>6. Обязанности лиц, в отношении которых осуществляются мероприятия по муниципальному контролю:</w:t>
      </w:r>
    </w:p>
    <w:p w:rsidR="00C94EAB" w:rsidRPr="00C94EAB" w:rsidRDefault="00C94EAB" w:rsidP="00C94EAB">
      <w:pPr>
        <w:widowControl w:val="0"/>
        <w:autoSpaceDE w:val="0"/>
        <w:autoSpaceDN w:val="0"/>
        <w:jc w:val="both"/>
        <w:rPr>
          <w:sz w:val="26"/>
          <w:szCs w:val="26"/>
        </w:rPr>
      </w:pPr>
      <w:r w:rsidRPr="00C94EAB">
        <w:rPr>
          <w:sz w:val="26"/>
          <w:szCs w:val="26"/>
        </w:rPr>
        <w:t>1) предоставлять по требованию лица, осуществляющего муниципальный контроль, информацию и документы, необходимые в ходе проведения проверки;</w:t>
      </w:r>
    </w:p>
    <w:p w:rsidR="00C94EAB" w:rsidRPr="00C94EAB" w:rsidRDefault="00C94EAB" w:rsidP="00C94EAB">
      <w:pPr>
        <w:widowControl w:val="0"/>
        <w:autoSpaceDE w:val="0"/>
        <w:autoSpaceDN w:val="0"/>
        <w:jc w:val="both"/>
        <w:rPr>
          <w:sz w:val="26"/>
          <w:szCs w:val="26"/>
        </w:rPr>
      </w:pPr>
      <w:r w:rsidRPr="00C94EAB">
        <w:rPr>
          <w:sz w:val="26"/>
          <w:szCs w:val="26"/>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в установленном порядке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94EAB" w:rsidRPr="00C94EAB" w:rsidRDefault="00C94EAB" w:rsidP="00C94EAB">
      <w:pPr>
        <w:widowControl w:val="0"/>
        <w:autoSpaceDE w:val="0"/>
        <w:autoSpaceDN w:val="0"/>
        <w:jc w:val="both"/>
        <w:rPr>
          <w:sz w:val="26"/>
          <w:szCs w:val="26"/>
        </w:rPr>
      </w:pPr>
      <w:proofErr w:type="gramStart"/>
      <w:r w:rsidRPr="00C94EAB">
        <w:rPr>
          <w:sz w:val="26"/>
          <w:szCs w:val="26"/>
        </w:rPr>
        <w:t>3) предоставить должностным лицам УГХ,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w:t>
      </w:r>
      <w:proofErr w:type="gramEnd"/>
      <w:r w:rsidRPr="00C94EAB">
        <w:rPr>
          <w:sz w:val="26"/>
          <w:szCs w:val="26"/>
        </w:rPr>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94EAB" w:rsidRPr="00C94EAB" w:rsidRDefault="00C94EAB" w:rsidP="00C94EAB">
      <w:pPr>
        <w:widowControl w:val="0"/>
        <w:autoSpaceDE w:val="0"/>
        <w:autoSpaceDN w:val="0"/>
        <w:jc w:val="both"/>
        <w:rPr>
          <w:sz w:val="26"/>
          <w:szCs w:val="26"/>
        </w:rPr>
      </w:pPr>
      <w:r w:rsidRPr="00C94EAB">
        <w:rPr>
          <w:sz w:val="26"/>
          <w:szCs w:val="26"/>
        </w:rPr>
        <w:t>4) устранять замечания, указанные в предписании об устранении выявленных нарушений законодательства, в сроки, установленные в предписании.</w:t>
      </w:r>
    </w:p>
    <w:p w:rsidR="00C94EAB" w:rsidRPr="00C94EAB" w:rsidRDefault="00C94EAB" w:rsidP="00C94EAB">
      <w:pPr>
        <w:widowControl w:val="0"/>
        <w:autoSpaceDE w:val="0"/>
        <w:autoSpaceDN w:val="0"/>
        <w:jc w:val="both"/>
        <w:rPr>
          <w:sz w:val="26"/>
          <w:szCs w:val="26"/>
        </w:rPr>
      </w:pPr>
      <w:r w:rsidRPr="00C94EAB">
        <w:rPr>
          <w:sz w:val="26"/>
          <w:szCs w:val="26"/>
        </w:rPr>
        <w:t>7. Права специалистов УГХ при осуществлении муниципального контроля: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2) при предъявлении служебного удостоверения и копии распоряжения УГХ о назначении проверки посещать территорию и расположенные на ней объекты, принадлежащие лицу, в отношении которого проводится проверка;</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lastRenderedPageBreak/>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4EAB" w:rsidRPr="00C94EAB" w:rsidRDefault="00C94EAB" w:rsidP="00C94EAB">
      <w:pPr>
        <w:widowControl w:val="0"/>
        <w:autoSpaceDE w:val="0"/>
        <w:autoSpaceDN w:val="0"/>
        <w:jc w:val="both"/>
        <w:rPr>
          <w:sz w:val="26"/>
          <w:szCs w:val="26"/>
        </w:rPr>
      </w:pPr>
      <w:r w:rsidRPr="00C94EAB">
        <w:rPr>
          <w:sz w:val="26"/>
          <w:szCs w:val="26"/>
        </w:rPr>
        <w:t>8. Обязанности специалистов УГХ при осуществлении муниципального контроля:</w:t>
      </w:r>
    </w:p>
    <w:p w:rsidR="00C94EAB" w:rsidRPr="00C94EAB" w:rsidRDefault="00C94EAB" w:rsidP="00C94EAB">
      <w:pPr>
        <w:widowControl w:val="0"/>
        <w:autoSpaceDE w:val="0"/>
        <w:autoSpaceDN w:val="0"/>
        <w:jc w:val="both"/>
        <w:rPr>
          <w:sz w:val="26"/>
          <w:szCs w:val="26"/>
        </w:rPr>
      </w:pPr>
      <w:proofErr w:type="gramStart"/>
      <w:r w:rsidRPr="00C94EAB">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Артемовского городского округа в сфере организации регулярных перевозок;</w:t>
      </w:r>
      <w:proofErr w:type="gramEnd"/>
    </w:p>
    <w:p w:rsidR="00C94EAB" w:rsidRPr="00C94EAB" w:rsidRDefault="00C94EAB" w:rsidP="00C94EAB">
      <w:pPr>
        <w:widowControl w:val="0"/>
        <w:autoSpaceDE w:val="0"/>
        <w:autoSpaceDN w:val="0"/>
        <w:jc w:val="both"/>
        <w:rPr>
          <w:sz w:val="26"/>
          <w:szCs w:val="26"/>
        </w:rPr>
      </w:pPr>
      <w:r w:rsidRPr="00C94EAB">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94EAB" w:rsidRPr="00C94EAB" w:rsidRDefault="00C94EAB" w:rsidP="00C94EAB">
      <w:pPr>
        <w:widowControl w:val="0"/>
        <w:autoSpaceDE w:val="0"/>
        <w:autoSpaceDN w:val="0"/>
        <w:jc w:val="both"/>
        <w:rPr>
          <w:sz w:val="26"/>
          <w:szCs w:val="26"/>
        </w:rPr>
      </w:pPr>
      <w:r w:rsidRPr="00C94EAB">
        <w:rPr>
          <w:sz w:val="26"/>
          <w:szCs w:val="26"/>
        </w:rPr>
        <w:t>3) проводить проверку на основании распоряжения УГХ  о ее проведении в соответствии с ее назначением;</w:t>
      </w:r>
    </w:p>
    <w:p w:rsidR="00C94EAB" w:rsidRPr="00C94EAB" w:rsidRDefault="00C94EAB" w:rsidP="00C94EAB">
      <w:pPr>
        <w:widowControl w:val="0"/>
        <w:autoSpaceDE w:val="0"/>
        <w:autoSpaceDN w:val="0"/>
        <w:jc w:val="both"/>
        <w:rPr>
          <w:rFonts w:eastAsiaTheme="minorHAnsi"/>
          <w:sz w:val="26"/>
          <w:szCs w:val="26"/>
          <w:lang w:eastAsia="en-US"/>
        </w:rPr>
      </w:pPr>
      <w:proofErr w:type="gramStart"/>
      <w:r w:rsidRPr="00C94EAB">
        <w:rPr>
          <w:sz w:val="26"/>
          <w:szCs w:val="26"/>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УГХ и, в случае, </w:t>
      </w:r>
      <w:r w:rsidRPr="00C94EAB">
        <w:rPr>
          <w:rFonts w:eastAsiaTheme="minorHAnsi"/>
          <w:sz w:val="26"/>
          <w:szCs w:val="26"/>
          <w:lang w:eastAsia="en-US"/>
        </w:rPr>
        <w:t xml:space="preserve">предусмотренном </w:t>
      </w:r>
      <w:hyperlink r:id="rId14" w:history="1">
        <w:r w:rsidRPr="00C94EAB">
          <w:rPr>
            <w:rFonts w:eastAsiaTheme="minorHAnsi"/>
            <w:color w:val="0000FF"/>
            <w:sz w:val="26"/>
            <w:szCs w:val="26"/>
            <w:lang w:eastAsia="en-US"/>
          </w:rPr>
          <w:t>частью 5 статьи 10</w:t>
        </w:r>
      </w:hyperlink>
      <w:r w:rsidRPr="00C94EAB">
        <w:rPr>
          <w:rFonts w:eastAsiaTheme="minorHAnsi"/>
          <w:sz w:val="26"/>
          <w:szCs w:val="26"/>
          <w:lang w:eastAsia="en-US"/>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C94EAB" w:rsidRPr="00C94EAB" w:rsidRDefault="00C94EAB" w:rsidP="00C94EAB">
      <w:pPr>
        <w:widowControl w:val="0"/>
        <w:autoSpaceDE w:val="0"/>
        <w:autoSpaceDN w:val="0"/>
        <w:jc w:val="both"/>
        <w:rPr>
          <w:sz w:val="26"/>
          <w:szCs w:val="26"/>
        </w:rPr>
      </w:pPr>
      <w:r w:rsidRPr="00C94EAB">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4EAB" w:rsidRPr="00C94EAB" w:rsidRDefault="00C94EAB" w:rsidP="00C94EAB">
      <w:pPr>
        <w:widowControl w:val="0"/>
        <w:autoSpaceDE w:val="0"/>
        <w:autoSpaceDN w:val="0"/>
        <w:jc w:val="both"/>
        <w:rPr>
          <w:sz w:val="26"/>
          <w:szCs w:val="26"/>
        </w:rPr>
      </w:pPr>
      <w:r w:rsidRPr="00C94EAB">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4EAB" w:rsidRPr="00C94EAB" w:rsidRDefault="00C94EAB" w:rsidP="00C94EAB">
      <w:pPr>
        <w:widowControl w:val="0"/>
        <w:autoSpaceDE w:val="0"/>
        <w:autoSpaceDN w:val="0"/>
        <w:jc w:val="both"/>
        <w:rPr>
          <w:sz w:val="26"/>
          <w:szCs w:val="26"/>
        </w:rPr>
      </w:pPr>
      <w:r w:rsidRPr="00C94EAB">
        <w:rPr>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4EAB" w:rsidRPr="00C94EAB" w:rsidRDefault="00C94EAB" w:rsidP="00C94EAB">
      <w:pPr>
        <w:widowControl w:val="0"/>
        <w:autoSpaceDE w:val="0"/>
        <w:autoSpaceDN w:val="0"/>
        <w:jc w:val="both"/>
        <w:rPr>
          <w:sz w:val="26"/>
          <w:szCs w:val="26"/>
        </w:rPr>
      </w:pPr>
      <w:proofErr w:type="gramStart"/>
      <w:r w:rsidRPr="00C94EAB">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94EAB" w:rsidRPr="00C94EAB" w:rsidRDefault="00C94EAB" w:rsidP="00C94EAB">
      <w:pPr>
        <w:widowControl w:val="0"/>
        <w:autoSpaceDE w:val="0"/>
        <w:autoSpaceDN w:val="0"/>
        <w:jc w:val="both"/>
        <w:rPr>
          <w:sz w:val="26"/>
          <w:szCs w:val="26"/>
        </w:rPr>
      </w:pPr>
      <w:r w:rsidRPr="00C94EAB">
        <w:rPr>
          <w:sz w:val="26"/>
          <w:szCs w:val="26"/>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4EAB" w:rsidRPr="00C94EAB" w:rsidRDefault="00C94EAB" w:rsidP="00C94EAB">
      <w:pPr>
        <w:widowControl w:val="0"/>
        <w:autoSpaceDE w:val="0"/>
        <w:autoSpaceDN w:val="0"/>
        <w:jc w:val="both"/>
        <w:rPr>
          <w:sz w:val="26"/>
          <w:szCs w:val="26"/>
        </w:rPr>
      </w:pPr>
      <w:r w:rsidRPr="00C94EAB">
        <w:rPr>
          <w:sz w:val="26"/>
          <w:szCs w:val="26"/>
        </w:rPr>
        <w:t xml:space="preserve">11) соблюдать сроки проведения проверки, установленные действующим </w:t>
      </w:r>
      <w:r w:rsidRPr="00C94EAB">
        <w:rPr>
          <w:sz w:val="26"/>
          <w:szCs w:val="26"/>
        </w:rPr>
        <w:lastRenderedPageBreak/>
        <w:t>законодательством Российской Федерации и настоящим Регламентом;</w:t>
      </w:r>
    </w:p>
    <w:p w:rsidR="00C94EAB" w:rsidRPr="00C94EAB" w:rsidRDefault="00C94EAB" w:rsidP="00C94EAB">
      <w:pPr>
        <w:widowControl w:val="0"/>
        <w:autoSpaceDE w:val="0"/>
        <w:autoSpaceDN w:val="0"/>
        <w:jc w:val="both"/>
        <w:rPr>
          <w:sz w:val="26"/>
          <w:szCs w:val="26"/>
        </w:rPr>
      </w:pPr>
      <w:r w:rsidRPr="00C94EAB">
        <w:rPr>
          <w:sz w:val="26"/>
          <w:szCs w:val="26"/>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94EAB" w:rsidRPr="00C94EAB" w:rsidRDefault="00C94EAB" w:rsidP="00C94EAB">
      <w:pPr>
        <w:widowControl w:val="0"/>
        <w:autoSpaceDE w:val="0"/>
        <w:autoSpaceDN w:val="0"/>
        <w:jc w:val="both"/>
        <w:rPr>
          <w:sz w:val="26"/>
          <w:szCs w:val="26"/>
        </w:rPr>
      </w:pPr>
      <w:r w:rsidRPr="00C94EAB">
        <w:rPr>
          <w:sz w:val="26"/>
          <w:szCs w:val="26"/>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w:t>
      </w:r>
    </w:p>
    <w:p w:rsidR="00C94EAB" w:rsidRPr="00C94EAB" w:rsidRDefault="00C94EAB" w:rsidP="00C94EAB">
      <w:pPr>
        <w:widowControl w:val="0"/>
        <w:autoSpaceDE w:val="0"/>
        <w:autoSpaceDN w:val="0"/>
        <w:jc w:val="both"/>
        <w:rPr>
          <w:sz w:val="26"/>
          <w:szCs w:val="26"/>
        </w:rPr>
      </w:pPr>
      <w:r w:rsidRPr="00C94EAB">
        <w:rPr>
          <w:sz w:val="26"/>
          <w:szCs w:val="26"/>
        </w:rPr>
        <w:t>14) осуществлять запись о проведенной проверке в журнале учета проверок.</w:t>
      </w:r>
    </w:p>
    <w:p w:rsidR="00C94EAB" w:rsidRPr="00C94EAB" w:rsidRDefault="00C94EAB" w:rsidP="00C94EAB">
      <w:pPr>
        <w:widowControl w:val="0"/>
        <w:autoSpaceDE w:val="0"/>
        <w:autoSpaceDN w:val="0"/>
        <w:jc w:val="both"/>
        <w:rPr>
          <w:sz w:val="26"/>
          <w:szCs w:val="26"/>
        </w:rPr>
      </w:pPr>
      <w:r w:rsidRPr="00C94EAB">
        <w:rPr>
          <w:sz w:val="26"/>
          <w:szCs w:val="26"/>
        </w:rPr>
        <w:t>9. Результатом исполнения муниципального контроля является реализация требований законодательства по исполнению нормативных правовых актов в сфере организации регулярных перевозок.</w:t>
      </w:r>
    </w:p>
    <w:p w:rsidR="00C94EAB" w:rsidRPr="00C94EAB" w:rsidRDefault="00C94EAB" w:rsidP="00C94EAB">
      <w:pPr>
        <w:autoSpaceDE w:val="0"/>
        <w:autoSpaceDN w:val="0"/>
        <w:adjustRightInd w:val="0"/>
        <w:jc w:val="center"/>
        <w:outlineLvl w:val="0"/>
        <w:rPr>
          <w:rFonts w:eastAsiaTheme="minorHAnsi"/>
          <w:sz w:val="26"/>
          <w:szCs w:val="26"/>
          <w:lang w:eastAsia="en-US"/>
        </w:rPr>
      </w:pPr>
    </w:p>
    <w:p w:rsidR="00C94EAB" w:rsidRPr="00C94EAB" w:rsidRDefault="00C94EAB" w:rsidP="00C94EAB">
      <w:pPr>
        <w:autoSpaceDE w:val="0"/>
        <w:autoSpaceDN w:val="0"/>
        <w:adjustRightInd w:val="0"/>
        <w:jc w:val="center"/>
        <w:outlineLvl w:val="0"/>
        <w:rPr>
          <w:rFonts w:eastAsiaTheme="minorHAnsi"/>
          <w:sz w:val="26"/>
          <w:szCs w:val="26"/>
          <w:lang w:eastAsia="en-US"/>
        </w:rPr>
      </w:pPr>
      <w:r w:rsidRPr="00C94EAB">
        <w:rPr>
          <w:rFonts w:eastAsiaTheme="minorHAnsi"/>
          <w:sz w:val="26"/>
          <w:szCs w:val="26"/>
          <w:lang w:eastAsia="en-US"/>
        </w:rPr>
        <w:t>Раздел 2. ИСЧЕРПЫВАЮЩИЙ ПЕРЕЧЕНЬ ВИДОВ ДОКУМЕНТОВ,</w:t>
      </w:r>
    </w:p>
    <w:p w:rsidR="00C94EAB" w:rsidRPr="00C94EAB" w:rsidRDefault="00C94EAB" w:rsidP="00C94EAB">
      <w:pPr>
        <w:autoSpaceDE w:val="0"/>
        <w:autoSpaceDN w:val="0"/>
        <w:adjustRightInd w:val="0"/>
        <w:jc w:val="center"/>
        <w:rPr>
          <w:rFonts w:eastAsiaTheme="minorHAnsi"/>
          <w:sz w:val="26"/>
          <w:szCs w:val="26"/>
          <w:lang w:eastAsia="en-US"/>
        </w:rPr>
      </w:pPr>
      <w:proofErr w:type="gramStart"/>
      <w:r w:rsidRPr="00C94EAB">
        <w:rPr>
          <w:rFonts w:eastAsiaTheme="minorHAnsi"/>
          <w:sz w:val="26"/>
          <w:szCs w:val="26"/>
          <w:lang w:eastAsia="en-US"/>
        </w:rPr>
        <w:t>КОТОРЫЕ</w:t>
      </w:r>
      <w:proofErr w:type="gramEnd"/>
      <w:r w:rsidRPr="00C94EAB">
        <w:rPr>
          <w:rFonts w:eastAsiaTheme="minorHAnsi"/>
          <w:sz w:val="26"/>
          <w:szCs w:val="26"/>
          <w:lang w:eastAsia="en-US"/>
        </w:rPr>
        <w:t xml:space="preserve"> МОГУТ БЫТЬ ИСТРЕБОВАНЫ ОТ ЮРИДИЧЕСКИХ ЛИЦ,</w:t>
      </w:r>
    </w:p>
    <w:p w:rsidR="00C94EAB" w:rsidRPr="00C94EAB" w:rsidRDefault="00C94EAB" w:rsidP="00C94EAB">
      <w:pPr>
        <w:autoSpaceDE w:val="0"/>
        <w:autoSpaceDN w:val="0"/>
        <w:adjustRightInd w:val="0"/>
        <w:jc w:val="center"/>
        <w:rPr>
          <w:rFonts w:eastAsiaTheme="minorHAnsi"/>
          <w:sz w:val="26"/>
          <w:szCs w:val="26"/>
          <w:lang w:eastAsia="en-US"/>
        </w:rPr>
      </w:pPr>
      <w:r w:rsidRPr="00C94EAB">
        <w:rPr>
          <w:rFonts w:eastAsiaTheme="minorHAnsi"/>
          <w:sz w:val="26"/>
          <w:szCs w:val="26"/>
          <w:lang w:eastAsia="en-US"/>
        </w:rPr>
        <w:t xml:space="preserve">ИНДИВИДУАЛЬНЫХ ПРЕДПРИНИМАТЕЛЕЙ, В ОТНОШЕНИИ </w:t>
      </w:r>
    </w:p>
    <w:p w:rsidR="00C94EAB" w:rsidRPr="00C94EAB" w:rsidRDefault="00C94EAB" w:rsidP="00C94EAB">
      <w:pPr>
        <w:autoSpaceDE w:val="0"/>
        <w:autoSpaceDN w:val="0"/>
        <w:adjustRightInd w:val="0"/>
        <w:jc w:val="center"/>
        <w:rPr>
          <w:rFonts w:eastAsiaTheme="minorHAnsi"/>
          <w:sz w:val="26"/>
          <w:szCs w:val="26"/>
          <w:lang w:eastAsia="en-US"/>
        </w:rPr>
      </w:pPr>
      <w:proofErr w:type="gramStart"/>
      <w:r w:rsidRPr="00C94EAB">
        <w:rPr>
          <w:rFonts w:eastAsiaTheme="minorHAnsi"/>
          <w:sz w:val="26"/>
          <w:szCs w:val="26"/>
          <w:lang w:eastAsia="en-US"/>
        </w:rPr>
        <w:t>КОТОРЫХ</w:t>
      </w:r>
      <w:proofErr w:type="gramEnd"/>
      <w:r w:rsidRPr="00C94EAB">
        <w:rPr>
          <w:rFonts w:eastAsiaTheme="minorHAnsi"/>
          <w:sz w:val="26"/>
          <w:szCs w:val="26"/>
          <w:lang w:eastAsia="en-US"/>
        </w:rPr>
        <w:t xml:space="preserve"> ОСУЩЕСТВЛЯЕТСЯ МУНИЦИПАЛЬНЫЙ КОНТРОЛЬ</w:t>
      </w:r>
    </w:p>
    <w:p w:rsidR="00C94EAB" w:rsidRPr="00C94EAB" w:rsidRDefault="00C94EAB" w:rsidP="00C94EAB">
      <w:pPr>
        <w:autoSpaceDE w:val="0"/>
        <w:autoSpaceDN w:val="0"/>
        <w:adjustRightInd w:val="0"/>
        <w:rPr>
          <w:rFonts w:eastAsiaTheme="minorHAnsi"/>
          <w:sz w:val="26"/>
          <w:szCs w:val="26"/>
          <w:lang w:eastAsia="en-US"/>
        </w:rPr>
      </w:pP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10. Исчерпывающий перечень документов, </w:t>
      </w:r>
      <w:proofErr w:type="spellStart"/>
      <w:r w:rsidRPr="00C94EAB">
        <w:rPr>
          <w:rFonts w:eastAsiaTheme="minorHAnsi"/>
          <w:sz w:val="26"/>
          <w:szCs w:val="26"/>
          <w:lang w:eastAsia="en-US"/>
        </w:rPr>
        <w:t>истребуемых</w:t>
      </w:r>
      <w:proofErr w:type="spellEnd"/>
      <w:r w:rsidRPr="00C94EAB">
        <w:rPr>
          <w:rFonts w:eastAsiaTheme="minorHAnsi"/>
          <w:sz w:val="26"/>
          <w:szCs w:val="26"/>
          <w:lang w:eastAsia="en-US"/>
        </w:rPr>
        <w:t xml:space="preserve"> непосредственно у субъекта муниципального контроля:</w:t>
      </w:r>
    </w:p>
    <w:p w:rsidR="00C94EAB" w:rsidRPr="00C94EAB" w:rsidRDefault="00C94EAB" w:rsidP="00C94EAB">
      <w:pPr>
        <w:widowControl w:val="0"/>
        <w:autoSpaceDE w:val="0"/>
        <w:autoSpaceDN w:val="0"/>
        <w:jc w:val="both"/>
        <w:rPr>
          <w:sz w:val="26"/>
          <w:szCs w:val="26"/>
        </w:rPr>
      </w:pPr>
      <w:r w:rsidRPr="00C94EAB">
        <w:rPr>
          <w:sz w:val="26"/>
          <w:szCs w:val="26"/>
        </w:rPr>
        <w:t>1) устав юридического лица;</w:t>
      </w:r>
    </w:p>
    <w:p w:rsidR="00C94EAB" w:rsidRPr="00C94EAB" w:rsidRDefault="00C94EAB" w:rsidP="00C94EAB">
      <w:pPr>
        <w:widowControl w:val="0"/>
        <w:autoSpaceDE w:val="0"/>
        <w:autoSpaceDN w:val="0"/>
        <w:jc w:val="both"/>
        <w:rPr>
          <w:color w:val="000000" w:themeColor="text1"/>
          <w:sz w:val="26"/>
          <w:szCs w:val="26"/>
        </w:rPr>
      </w:pPr>
      <w:r w:rsidRPr="00C94EAB">
        <w:rPr>
          <w:sz w:val="26"/>
          <w:szCs w:val="26"/>
        </w:rPr>
        <w:t>2) документ, подтверждающий полномочия руководителя, представителя юридического лица (индивидуального предпринимателя);</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3) сведения о транспортных средствах, используемых для осуществления регулярных перевозок;</w:t>
      </w:r>
    </w:p>
    <w:p w:rsidR="00C94EAB" w:rsidRPr="00C94EAB" w:rsidRDefault="00C94EAB" w:rsidP="00C94EAB">
      <w:pPr>
        <w:widowControl w:val="0"/>
        <w:autoSpaceDE w:val="0"/>
        <w:autoSpaceDN w:val="0"/>
        <w:jc w:val="both"/>
        <w:rPr>
          <w:color w:val="000000" w:themeColor="text1"/>
          <w:sz w:val="26"/>
          <w:szCs w:val="26"/>
        </w:rPr>
      </w:pPr>
      <w:proofErr w:type="gramStart"/>
      <w:r w:rsidRPr="00C94EAB">
        <w:rPr>
          <w:color w:val="000000" w:themeColor="text1"/>
          <w:sz w:val="26"/>
          <w:szCs w:val="26"/>
        </w:rPr>
        <w:t xml:space="preserve">4) сведения о показателях выполнения регулярных перевозок за отчетный период в соответствии со статьей 37 Федерального закона </w:t>
      </w:r>
      <w:r w:rsidRPr="00C94EAB">
        <w:rPr>
          <w:sz w:val="26"/>
          <w:szCs w:val="26"/>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 июля 2015 года                       № 220-ФЗ);</w:t>
      </w:r>
      <w:proofErr w:type="gramEnd"/>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 xml:space="preserve">5) сведения о стоянке автобусов в ночное время в соответствии со статьей 33 Федерального закона </w:t>
      </w:r>
      <w:r w:rsidRPr="00C94EAB">
        <w:rPr>
          <w:sz w:val="26"/>
          <w:szCs w:val="26"/>
        </w:rPr>
        <w:t>от 13.07.2015 № 220-ФЗ.</w:t>
      </w:r>
    </w:p>
    <w:p w:rsidR="00C94EAB" w:rsidRPr="00C94EAB" w:rsidRDefault="00C94EAB" w:rsidP="00C94EAB">
      <w:pPr>
        <w:autoSpaceDE w:val="0"/>
        <w:autoSpaceDN w:val="0"/>
        <w:adjustRightInd w:val="0"/>
        <w:jc w:val="center"/>
        <w:outlineLvl w:val="0"/>
        <w:rPr>
          <w:rFonts w:eastAsiaTheme="minorHAnsi"/>
          <w:color w:val="000000" w:themeColor="text1"/>
          <w:sz w:val="26"/>
          <w:szCs w:val="26"/>
          <w:lang w:eastAsia="en-US"/>
        </w:rPr>
      </w:pPr>
      <w:bookmarkStart w:id="1" w:name="_GoBack"/>
      <w:bookmarkEnd w:id="1"/>
    </w:p>
    <w:p w:rsidR="00C94EAB" w:rsidRPr="00C94EAB" w:rsidRDefault="00C94EAB" w:rsidP="00C94EAB">
      <w:pPr>
        <w:autoSpaceDE w:val="0"/>
        <w:autoSpaceDN w:val="0"/>
        <w:adjustRightInd w:val="0"/>
        <w:jc w:val="center"/>
        <w:outlineLvl w:val="0"/>
        <w:rPr>
          <w:rFonts w:eastAsiaTheme="minorHAnsi"/>
          <w:color w:val="000000" w:themeColor="text1"/>
          <w:sz w:val="26"/>
          <w:szCs w:val="26"/>
          <w:lang w:eastAsia="en-US"/>
        </w:rPr>
      </w:pPr>
    </w:p>
    <w:p w:rsidR="00C94EAB" w:rsidRPr="00C94EAB" w:rsidRDefault="00C94EAB" w:rsidP="00C94EAB">
      <w:pPr>
        <w:autoSpaceDE w:val="0"/>
        <w:autoSpaceDN w:val="0"/>
        <w:adjustRightInd w:val="0"/>
        <w:jc w:val="center"/>
        <w:outlineLvl w:val="0"/>
        <w:rPr>
          <w:rFonts w:eastAsiaTheme="minorHAnsi"/>
          <w:sz w:val="26"/>
          <w:szCs w:val="26"/>
          <w:lang w:eastAsia="en-US"/>
        </w:rPr>
      </w:pPr>
      <w:r w:rsidRPr="00C94EAB">
        <w:rPr>
          <w:rFonts w:eastAsiaTheme="minorHAnsi"/>
          <w:color w:val="000000" w:themeColor="text1"/>
          <w:sz w:val="26"/>
          <w:szCs w:val="26"/>
          <w:lang w:eastAsia="en-US"/>
        </w:rPr>
        <w:t xml:space="preserve">Раздел 3. </w:t>
      </w:r>
      <w:r w:rsidRPr="00C94EAB">
        <w:rPr>
          <w:rFonts w:eastAsiaTheme="minorHAnsi"/>
          <w:sz w:val="26"/>
          <w:szCs w:val="26"/>
          <w:lang w:eastAsia="en-US"/>
        </w:rPr>
        <w:t>ИСЧЕРПЫВАЮЩИЙ ПЕРЕЧЕНЬ ДОКУМЕНТОВ</w:t>
      </w:r>
    </w:p>
    <w:p w:rsidR="00C94EAB" w:rsidRPr="00C94EAB" w:rsidRDefault="00C94EAB" w:rsidP="00C94EAB">
      <w:pPr>
        <w:autoSpaceDE w:val="0"/>
        <w:autoSpaceDN w:val="0"/>
        <w:adjustRightInd w:val="0"/>
        <w:jc w:val="center"/>
        <w:rPr>
          <w:rFonts w:eastAsiaTheme="minorHAnsi"/>
          <w:sz w:val="26"/>
          <w:szCs w:val="26"/>
          <w:lang w:eastAsia="en-US"/>
        </w:rPr>
      </w:pPr>
      <w:proofErr w:type="gramStart"/>
      <w:r w:rsidRPr="00C94EAB">
        <w:rPr>
          <w:rFonts w:eastAsiaTheme="minorHAnsi"/>
          <w:sz w:val="26"/>
          <w:szCs w:val="26"/>
          <w:lang w:eastAsia="en-US"/>
        </w:rPr>
        <w:t>И (ИЛИ) ИНФОРМАЦИИ, ЗАПРАШИВАЕМЫХ В РАМКАХ</w:t>
      </w:r>
      <w:proofErr w:type="gramEnd"/>
    </w:p>
    <w:p w:rsidR="00C94EAB" w:rsidRPr="00C94EAB" w:rsidRDefault="00C94EAB" w:rsidP="00C94EAB">
      <w:pPr>
        <w:autoSpaceDE w:val="0"/>
        <w:autoSpaceDN w:val="0"/>
        <w:adjustRightInd w:val="0"/>
        <w:jc w:val="center"/>
        <w:rPr>
          <w:rFonts w:eastAsiaTheme="minorHAnsi"/>
          <w:sz w:val="26"/>
          <w:szCs w:val="26"/>
          <w:lang w:eastAsia="en-US"/>
        </w:rPr>
      </w:pPr>
      <w:r w:rsidRPr="00C94EAB">
        <w:rPr>
          <w:rFonts w:eastAsiaTheme="minorHAnsi"/>
          <w:sz w:val="26"/>
          <w:szCs w:val="26"/>
          <w:lang w:eastAsia="en-US"/>
        </w:rPr>
        <w:t>МЕЖВЕДОМСТВЕННОГО ИНФОРМАЦИОННОГО ВЗАИМОДЕЙСТВИЯ</w:t>
      </w:r>
    </w:p>
    <w:p w:rsidR="00C94EAB" w:rsidRPr="00C94EAB" w:rsidRDefault="00C94EAB" w:rsidP="00C94EAB">
      <w:pPr>
        <w:autoSpaceDE w:val="0"/>
        <w:autoSpaceDN w:val="0"/>
        <w:adjustRightInd w:val="0"/>
        <w:jc w:val="center"/>
        <w:rPr>
          <w:rFonts w:eastAsiaTheme="minorHAnsi"/>
          <w:sz w:val="26"/>
          <w:szCs w:val="26"/>
          <w:lang w:eastAsia="en-US"/>
        </w:rPr>
      </w:pPr>
      <w:r w:rsidRPr="00C94EAB">
        <w:rPr>
          <w:rFonts w:eastAsiaTheme="minorHAnsi"/>
          <w:sz w:val="26"/>
          <w:szCs w:val="26"/>
          <w:lang w:eastAsia="en-US"/>
        </w:rPr>
        <w:t>ОТ ИНЫХ ГОСУДАРСТВЕННЫХ ОРГАНОВ, ОРГАНОВ</w:t>
      </w:r>
    </w:p>
    <w:p w:rsidR="00C94EAB" w:rsidRPr="00C94EAB" w:rsidRDefault="00C94EAB" w:rsidP="00C94EAB">
      <w:pPr>
        <w:autoSpaceDE w:val="0"/>
        <w:autoSpaceDN w:val="0"/>
        <w:adjustRightInd w:val="0"/>
        <w:jc w:val="center"/>
        <w:rPr>
          <w:rFonts w:eastAsiaTheme="minorHAnsi"/>
          <w:color w:val="000000" w:themeColor="text1"/>
          <w:sz w:val="26"/>
          <w:szCs w:val="26"/>
          <w:lang w:eastAsia="en-US"/>
        </w:rPr>
      </w:pPr>
      <w:r w:rsidRPr="00C94EAB">
        <w:rPr>
          <w:rFonts w:eastAsiaTheme="minorHAnsi"/>
          <w:sz w:val="26"/>
          <w:szCs w:val="26"/>
          <w:lang w:eastAsia="en-US"/>
        </w:rPr>
        <w:t xml:space="preserve">МЕСТНОГО САМОУПРАВЛЕНИЯ ЛИБО ПОДВЕДОМСТВЕННЫХ ГОСУДАРСТВЕННЫМ ОРГАНАМ ИЛИ ОРГАНАМ МЕСТНОГО САМОУПРАВЛЕНИЯ ОРГАНИЗАЦИЙ </w:t>
      </w:r>
    </w:p>
    <w:p w:rsidR="00C94EAB" w:rsidRPr="00C94EAB" w:rsidRDefault="00C94EAB" w:rsidP="00C94EAB">
      <w:pPr>
        <w:widowControl w:val="0"/>
        <w:autoSpaceDE w:val="0"/>
        <w:autoSpaceDN w:val="0"/>
        <w:jc w:val="both"/>
        <w:rPr>
          <w:color w:val="FF0000"/>
          <w:sz w:val="26"/>
          <w:szCs w:val="26"/>
        </w:rPr>
      </w:pP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color w:val="000000" w:themeColor="text1"/>
          <w:sz w:val="26"/>
          <w:szCs w:val="26"/>
          <w:lang w:eastAsia="en-US"/>
        </w:rPr>
        <w:t xml:space="preserve">11. </w:t>
      </w:r>
      <w:r w:rsidRPr="00C94EAB">
        <w:rPr>
          <w:rFonts w:eastAsiaTheme="minorHAnsi"/>
          <w:sz w:val="26"/>
          <w:szCs w:val="26"/>
          <w:lang w:eastAsia="en-US"/>
        </w:rPr>
        <w:t xml:space="preserve">В ходе осуществления муниципального контроля в рамках межведомственного информационного взаимодействия запрашиваются следующие документы и (или) информация в соответствии с </w:t>
      </w:r>
      <w:hyperlink r:id="rId15" w:history="1">
        <w:r w:rsidRPr="00C94EAB">
          <w:rPr>
            <w:rFonts w:eastAsiaTheme="minorHAnsi"/>
            <w:color w:val="0000FF"/>
            <w:sz w:val="26"/>
            <w:szCs w:val="26"/>
            <w:lang w:eastAsia="en-US"/>
          </w:rPr>
          <w:t>Перечнем</w:t>
        </w:r>
      </w:hyperlink>
      <w:r w:rsidRPr="00C94EAB">
        <w:rPr>
          <w:rFonts w:eastAsiaTheme="minorHAnsi"/>
          <w:sz w:val="26"/>
          <w:szCs w:val="26"/>
          <w:lang w:eastAsia="en-US"/>
        </w:rPr>
        <w:t>, утвержденным Распоряжением Правительства Российской Федерации от 19.04.2016 № 724-р:</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lastRenderedPageBreak/>
        <w:t>1) сведения из Единого  государственного реестра юридических лиц;</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2) сведения из Единого государственного реестра индивидуальных предпринимателей;</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3) сведения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C94EAB" w:rsidRPr="00C94EAB" w:rsidRDefault="00C94EAB" w:rsidP="00C94EAB">
      <w:pPr>
        <w:widowControl w:val="0"/>
        <w:autoSpaceDE w:val="0"/>
        <w:autoSpaceDN w:val="0"/>
        <w:jc w:val="center"/>
        <w:rPr>
          <w:color w:val="000000" w:themeColor="text1"/>
          <w:sz w:val="26"/>
          <w:szCs w:val="26"/>
        </w:rPr>
      </w:pPr>
    </w:p>
    <w:p w:rsidR="00C94EAB" w:rsidRPr="00C94EAB" w:rsidRDefault="00C94EAB" w:rsidP="00C94EAB">
      <w:pPr>
        <w:widowControl w:val="0"/>
        <w:autoSpaceDE w:val="0"/>
        <w:autoSpaceDN w:val="0"/>
        <w:jc w:val="center"/>
        <w:rPr>
          <w:color w:val="000000" w:themeColor="text1"/>
          <w:sz w:val="26"/>
          <w:szCs w:val="26"/>
        </w:rPr>
      </w:pPr>
      <w:r w:rsidRPr="00C94EAB">
        <w:rPr>
          <w:color w:val="000000" w:themeColor="text1"/>
          <w:sz w:val="26"/>
          <w:szCs w:val="26"/>
        </w:rPr>
        <w:t xml:space="preserve">Раздел 4. ИСЕРПЫВАЮЩИЙ ПЕРЕЧЕНЬ ДОКУМЕНТОВ И (ИЛИ) ИНФОРМАЦИЯ, НАХОДЯЩИЕСЯ В РАСПОРЯЖЕНИИ ОРГАНОВ ГОСУДАРСТВЕННОЙ ВЛАСТИ, ОРГАНОВ МЕСТНОГО САМОУПРАВЛЕНИЯ, ИСПОЛНЯЮЩИХ ФУНКЦИЮ ПО КОНТРОЛЮ (НАДЗОРУ), ИХ ПОДВЕДОМСТВЕННЫХ ОРГАНИЗАЦИЙ </w:t>
      </w:r>
    </w:p>
    <w:p w:rsidR="00C94EAB" w:rsidRPr="00C94EAB" w:rsidRDefault="00C94EAB" w:rsidP="00C94EAB">
      <w:pPr>
        <w:autoSpaceDE w:val="0"/>
        <w:autoSpaceDN w:val="0"/>
        <w:adjustRightInd w:val="0"/>
        <w:spacing w:before="260"/>
        <w:jc w:val="both"/>
        <w:rPr>
          <w:rFonts w:eastAsiaTheme="minorHAnsi"/>
          <w:sz w:val="26"/>
          <w:szCs w:val="26"/>
          <w:lang w:eastAsia="en-US"/>
        </w:rPr>
      </w:pPr>
      <w:r w:rsidRPr="00C94EAB">
        <w:rPr>
          <w:rFonts w:eastAsiaTheme="minorHAnsi"/>
          <w:color w:val="000000" w:themeColor="text1"/>
          <w:sz w:val="26"/>
          <w:szCs w:val="26"/>
          <w:lang w:eastAsia="en-US"/>
        </w:rPr>
        <w:t>12. П</w:t>
      </w:r>
      <w:r w:rsidRPr="00C94EAB">
        <w:rPr>
          <w:rFonts w:eastAsiaTheme="minorHAnsi"/>
          <w:sz w:val="26"/>
          <w:szCs w:val="26"/>
          <w:lang w:eastAsia="en-US"/>
        </w:rPr>
        <w:t>еречень документов и (или) информация, находящиеся в распоряжении органов государственной власти, органов местного самоуправления, подведомственных организаций, запрашиваемых за рамками межведомственного информационного взаимодействия:</w:t>
      </w:r>
    </w:p>
    <w:p w:rsidR="00C94EAB" w:rsidRPr="00C94EAB" w:rsidRDefault="00C94EAB" w:rsidP="00C94EAB">
      <w:pPr>
        <w:widowControl w:val="0"/>
        <w:autoSpaceDE w:val="0"/>
        <w:autoSpaceDN w:val="0"/>
        <w:jc w:val="both"/>
        <w:rPr>
          <w:color w:val="000000" w:themeColor="text1"/>
          <w:sz w:val="26"/>
          <w:szCs w:val="26"/>
        </w:rPr>
      </w:pPr>
      <w:r w:rsidRPr="00C94EAB">
        <w:rPr>
          <w:sz w:val="26"/>
          <w:szCs w:val="26"/>
        </w:rPr>
        <w:t>- муниципальный контракт или свидетельство об осуществлении регулярных перевозок.</w:t>
      </w:r>
    </w:p>
    <w:p w:rsidR="00C94EAB" w:rsidRPr="00C94EAB" w:rsidRDefault="00C94EAB" w:rsidP="00C94EAB">
      <w:pPr>
        <w:widowControl w:val="0"/>
        <w:autoSpaceDE w:val="0"/>
        <w:autoSpaceDN w:val="0"/>
        <w:jc w:val="center"/>
        <w:rPr>
          <w:color w:val="000000" w:themeColor="text1"/>
          <w:sz w:val="26"/>
          <w:szCs w:val="26"/>
        </w:rPr>
      </w:pPr>
    </w:p>
    <w:p w:rsidR="00C94EAB" w:rsidRPr="00C94EAB" w:rsidRDefault="00C94EAB" w:rsidP="00C94EAB">
      <w:pPr>
        <w:widowControl w:val="0"/>
        <w:autoSpaceDE w:val="0"/>
        <w:autoSpaceDN w:val="0"/>
        <w:jc w:val="center"/>
        <w:rPr>
          <w:color w:val="000000" w:themeColor="text1"/>
          <w:sz w:val="26"/>
          <w:szCs w:val="26"/>
        </w:rPr>
      </w:pPr>
      <w:r w:rsidRPr="00C94EAB">
        <w:rPr>
          <w:color w:val="000000" w:themeColor="text1"/>
          <w:sz w:val="26"/>
          <w:szCs w:val="26"/>
        </w:rPr>
        <w:t>Раздел 5. ТРЕБОВАНИЯ К ПОРЯДКУ ИСПОЛНЕНИЯ</w:t>
      </w:r>
    </w:p>
    <w:p w:rsidR="00C94EAB" w:rsidRPr="00C94EAB" w:rsidRDefault="00C94EAB" w:rsidP="00C94EAB">
      <w:pPr>
        <w:widowControl w:val="0"/>
        <w:autoSpaceDE w:val="0"/>
        <w:autoSpaceDN w:val="0"/>
        <w:jc w:val="center"/>
        <w:rPr>
          <w:color w:val="000000" w:themeColor="text1"/>
          <w:sz w:val="26"/>
          <w:szCs w:val="26"/>
        </w:rPr>
      </w:pPr>
      <w:r w:rsidRPr="00C94EAB">
        <w:rPr>
          <w:color w:val="000000" w:themeColor="text1"/>
          <w:sz w:val="26"/>
          <w:szCs w:val="26"/>
        </w:rPr>
        <w:t>МУНИЦИПАЛЬНОЙ ФУНКЦИИ</w:t>
      </w:r>
    </w:p>
    <w:p w:rsidR="00C94EAB" w:rsidRPr="00C94EAB" w:rsidRDefault="00C94EAB" w:rsidP="00C94EAB">
      <w:pPr>
        <w:widowControl w:val="0"/>
        <w:autoSpaceDE w:val="0"/>
        <w:autoSpaceDN w:val="0"/>
        <w:jc w:val="both"/>
        <w:rPr>
          <w:color w:val="FF0000"/>
          <w:sz w:val="26"/>
          <w:szCs w:val="26"/>
        </w:rPr>
      </w:pP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bookmarkStart w:id="2" w:name="Par126"/>
      <w:bookmarkEnd w:id="2"/>
      <w:r w:rsidRPr="00C94EAB">
        <w:rPr>
          <w:rFonts w:eastAsiaTheme="minorHAnsi"/>
          <w:color w:val="000000" w:themeColor="text1"/>
          <w:sz w:val="26"/>
          <w:szCs w:val="26"/>
          <w:lang w:eastAsia="en-US"/>
        </w:rPr>
        <w:t>13. УГХ  расположено по адресу: 623780, г. Артемовский, площадь Советов, дом 3, кабинет № 31.</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Режим работы:</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 xml:space="preserve">понедельник - пятница: с 08.00 часов до 17.00 часов; </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перерыв на обед: с 13.00 до 14:00 часов;</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выходные дни: суббота, воскресенье;</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Телефон/факс: (34363) 5-93-08;</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 xml:space="preserve">Адрес электронной почты: </w:t>
      </w:r>
      <w:hyperlink r:id="rId16" w:history="1">
        <w:r w:rsidRPr="00C94EAB">
          <w:rPr>
            <w:color w:val="000000" w:themeColor="text1"/>
            <w:sz w:val="26"/>
            <w:szCs w:val="26"/>
            <w:u w:val="single"/>
            <w:lang w:val="en-US"/>
          </w:rPr>
          <w:t>ugh</w:t>
        </w:r>
        <w:r w:rsidRPr="00C94EAB">
          <w:rPr>
            <w:color w:val="000000" w:themeColor="text1"/>
            <w:sz w:val="26"/>
            <w:szCs w:val="26"/>
            <w:u w:val="single"/>
          </w:rPr>
          <w:t>@</w:t>
        </w:r>
        <w:proofErr w:type="spellStart"/>
        <w:r w:rsidRPr="00C94EAB">
          <w:rPr>
            <w:color w:val="000000" w:themeColor="text1"/>
            <w:sz w:val="26"/>
            <w:szCs w:val="26"/>
            <w:u w:val="single"/>
            <w:lang w:val="en-US"/>
          </w:rPr>
          <w:t>artemovsky</w:t>
        </w:r>
        <w:proofErr w:type="spellEnd"/>
        <w:r w:rsidRPr="00C94EAB">
          <w:rPr>
            <w:color w:val="000000" w:themeColor="text1"/>
            <w:sz w:val="26"/>
            <w:szCs w:val="26"/>
            <w:u w:val="single"/>
          </w:rPr>
          <w:t>66.</w:t>
        </w:r>
        <w:proofErr w:type="spellStart"/>
        <w:r w:rsidRPr="00C94EAB">
          <w:rPr>
            <w:color w:val="000000" w:themeColor="text1"/>
            <w:sz w:val="26"/>
            <w:szCs w:val="26"/>
            <w:u w:val="single"/>
            <w:lang w:val="en-US"/>
          </w:rPr>
          <w:t>ru</w:t>
        </w:r>
        <w:proofErr w:type="spellEnd"/>
      </w:hyperlink>
      <w:r w:rsidRPr="00C94EAB">
        <w:rPr>
          <w:color w:val="000000" w:themeColor="text1"/>
          <w:sz w:val="26"/>
          <w:szCs w:val="26"/>
        </w:rPr>
        <w:t>.</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bookmarkStart w:id="3" w:name="Par127"/>
      <w:bookmarkEnd w:id="3"/>
      <w:r w:rsidRPr="00C94EAB">
        <w:rPr>
          <w:rFonts w:eastAsiaTheme="minorHAnsi"/>
          <w:color w:val="000000" w:themeColor="text1"/>
          <w:sz w:val="26"/>
          <w:szCs w:val="26"/>
          <w:lang w:eastAsia="en-US"/>
        </w:rPr>
        <w:t>14. УГХ осуществляет информирование юридических лиц, индивидуальных предпринимателей по общим вопросам осуществления муниципального контроля, в том числе о месте нахождения и графике работы УГХ, нормативных правовых актах, регламентирующих осуществление муниципального контроля, порядке осуществления муниципального контроля, ходе осуществления муниципального контроля.</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Артемовского городского округа в информационно-телекоммуникационной сети «Интернет» (</w:t>
      </w:r>
      <w:proofErr w:type="spellStart"/>
      <w:r w:rsidRPr="00C94EAB">
        <w:rPr>
          <w:rFonts w:eastAsiaTheme="minorHAnsi"/>
          <w:color w:val="000000" w:themeColor="text1"/>
          <w:sz w:val="26"/>
          <w:szCs w:val="26"/>
          <w:lang w:eastAsia="en-US"/>
        </w:rPr>
        <w:t>www</w:t>
      </w:r>
      <w:proofErr w:type="spellEnd"/>
      <w:r w:rsidRPr="00C94EAB">
        <w:rPr>
          <w:rFonts w:eastAsiaTheme="minorHAnsi"/>
          <w:color w:val="000000" w:themeColor="text1"/>
          <w:sz w:val="26"/>
          <w:szCs w:val="26"/>
          <w:lang w:eastAsia="en-US"/>
        </w:rPr>
        <w:t>.</w:t>
      </w:r>
      <w:proofErr w:type="spellStart"/>
      <w:r w:rsidRPr="00C94EAB">
        <w:rPr>
          <w:rFonts w:eastAsiaTheme="minorHAnsi"/>
          <w:color w:val="000000" w:themeColor="text1"/>
          <w:sz w:val="26"/>
          <w:szCs w:val="26"/>
          <w:lang w:val="en-US" w:eastAsia="en-US"/>
        </w:rPr>
        <w:t>artemovsky</w:t>
      </w:r>
      <w:proofErr w:type="spellEnd"/>
      <w:r w:rsidRPr="00C94EAB">
        <w:rPr>
          <w:rFonts w:eastAsiaTheme="minorHAnsi"/>
          <w:color w:val="000000" w:themeColor="text1"/>
          <w:sz w:val="26"/>
          <w:szCs w:val="26"/>
          <w:lang w:eastAsia="en-US"/>
        </w:rPr>
        <w:t>66.</w:t>
      </w:r>
      <w:proofErr w:type="spellStart"/>
      <w:r w:rsidRPr="00C94EAB">
        <w:rPr>
          <w:rFonts w:eastAsiaTheme="minorHAnsi"/>
          <w:color w:val="000000" w:themeColor="text1"/>
          <w:sz w:val="26"/>
          <w:szCs w:val="26"/>
          <w:lang w:val="en-US" w:eastAsia="en-US"/>
        </w:rPr>
        <w:t>ru</w:t>
      </w:r>
      <w:proofErr w:type="spellEnd"/>
      <w:r w:rsidRPr="00C94EAB">
        <w:rPr>
          <w:rFonts w:eastAsiaTheme="minorHAnsi"/>
          <w:color w:val="000000" w:themeColor="text1"/>
          <w:sz w:val="26"/>
          <w:szCs w:val="26"/>
          <w:lang w:eastAsia="en-US"/>
        </w:rPr>
        <w:t>). При личном обращении уполномоченного представителя юридического лица, индивидуального предпринимателя информация по осуществлению муниципального контроля предоставляется путем устного информирования.</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 xml:space="preserve">15. Информация об осуществлении муниципального контроля   размещается на информационных стендах, распложенных на первом этаже здания Администрации </w:t>
      </w:r>
      <w:r w:rsidRPr="00C94EAB">
        <w:rPr>
          <w:rFonts w:eastAsiaTheme="minorHAnsi"/>
          <w:color w:val="000000" w:themeColor="text1"/>
          <w:sz w:val="26"/>
          <w:szCs w:val="26"/>
          <w:lang w:eastAsia="en-US"/>
        </w:rPr>
        <w:lastRenderedPageBreak/>
        <w:t>Артемовского городского округа по адресу г.Артемовский, площадь Советов, д.3  у кабинета № 31.</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16. Периодичность и срок осуществления проверок определяются ежегодным планом проверок и распоряжениями УГХ  о проведении внеплановой проверки.</w:t>
      </w:r>
    </w:p>
    <w:p w:rsidR="00C94EAB" w:rsidRPr="00C94EAB" w:rsidRDefault="00C94EAB" w:rsidP="00C94EAB">
      <w:pPr>
        <w:widowControl w:val="0"/>
        <w:autoSpaceDE w:val="0"/>
        <w:autoSpaceDN w:val="0"/>
        <w:jc w:val="both"/>
        <w:rPr>
          <w:rFonts w:eastAsiaTheme="minorHAnsi"/>
          <w:sz w:val="26"/>
          <w:szCs w:val="26"/>
          <w:lang w:eastAsia="en-US"/>
        </w:rPr>
      </w:pPr>
      <w:r w:rsidRPr="00C94EAB">
        <w:rPr>
          <w:color w:val="000000" w:themeColor="text1"/>
          <w:sz w:val="26"/>
          <w:szCs w:val="26"/>
        </w:rPr>
        <w:t xml:space="preserve">17. </w:t>
      </w:r>
      <w:r w:rsidRPr="00C94EAB">
        <w:rPr>
          <w:rFonts w:eastAsiaTheme="minorHAnsi"/>
          <w:sz w:val="26"/>
          <w:szCs w:val="26"/>
          <w:lang w:eastAsia="en-US"/>
        </w:rPr>
        <w:t>Сроки исполнения муниципального контроля, реализуемого посредством проведения плановой или внеплановой проверки, не могут превышать 20 (двадцать) рабочих дней.</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C94EAB">
        <w:rPr>
          <w:rFonts w:eastAsiaTheme="minorHAnsi"/>
          <w:sz w:val="26"/>
          <w:szCs w:val="26"/>
          <w:lang w:eastAsia="en-US"/>
        </w:rPr>
        <w:t>микропредприятия</w:t>
      </w:r>
      <w:proofErr w:type="spellEnd"/>
      <w:r w:rsidRPr="00C94EAB">
        <w:rPr>
          <w:rFonts w:eastAsiaTheme="minorHAnsi"/>
          <w:sz w:val="26"/>
          <w:szCs w:val="26"/>
          <w:lang w:eastAsia="en-US"/>
        </w:rPr>
        <w:t xml:space="preserve"> в год.</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УГХ, проводящих выездную плановую проверку, срок проведения выездной плановой проверки может быть продлен руководителем УГХ, но не более чем на двадцать рабочих дней, в отношении малых предприятий не более чем на пятьдесят часов, </w:t>
      </w:r>
      <w:proofErr w:type="spellStart"/>
      <w:r w:rsidRPr="00C94EAB">
        <w:rPr>
          <w:rFonts w:eastAsiaTheme="minorHAnsi"/>
          <w:sz w:val="26"/>
          <w:szCs w:val="26"/>
          <w:lang w:eastAsia="en-US"/>
        </w:rPr>
        <w:t>микропредприятий</w:t>
      </w:r>
      <w:proofErr w:type="spellEnd"/>
      <w:r w:rsidRPr="00C94EAB">
        <w:rPr>
          <w:rFonts w:eastAsiaTheme="minorHAnsi"/>
          <w:sz w:val="26"/>
          <w:szCs w:val="26"/>
          <w:lang w:eastAsia="en-US"/>
        </w:rPr>
        <w:t xml:space="preserve"> не более чем на</w:t>
      </w:r>
      <w:proofErr w:type="gramEnd"/>
      <w:r w:rsidRPr="00C94EAB">
        <w:rPr>
          <w:rFonts w:eastAsiaTheme="minorHAnsi"/>
          <w:sz w:val="26"/>
          <w:szCs w:val="26"/>
          <w:lang w:eastAsia="en-US"/>
        </w:rPr>
        <w:t xml:space="preserve"> пятнадцать часов.</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 xml:space="preserve">18. Плановые и внеплановые проверки проводятся в отношении юридических лиц, индивидуальных предпринимателей, осуществляющих деятельность в сфере организации регулярных перевозок на территории Артемовского городского округа. </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center"/>
        <w:rPr>
          <w:sz w:val="26"/>
          <w:szCs w:val="26"/>
        </w:rPr>
      </w:pPr>
      <w:r w:rsidRPr="00C94EAB">
        <w:rPr>
          <w:sz w:val="26"/>
          <w:szCs w:val="26"/>
        </w:rPr>
        <w:t>Раздел 6. СОСТАВ, ПОСЛЕДОВАТЕЛЬНОСТЬ И СРОКИ ВЫПОЛНЕНИЯ АДМИНИСТРАТИВНЫХ ПРОЦЕДУР (ДЕЙСТВИЙ) ПРИ ПРОВЕДЕНИИ ПРОВЕРКИ, ТРЕБОВАНИЯ К ПОРЯДКУ ИХ ВЫПОЛНЕНИЯ</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both"/>
        <w:rPr>
          <w:sz w:val="26"/>
          <w:szCs w:val="26"/>
        </w:rPr>
      </w:pPr>
      <w:r w:rsidRPr="00C94EAB">
        <w:rPr>
          <w:sz w:val="26"/>
          <w:szCs w:val="26"/>
        </w:rPr>
        <w:t xml:space="preserve">19. Исполнение муниципальной функции включает в себя следующие административные процедуры: </w:t>
      </w:r>
    </w:p>
    <w:p w:rsidR="00C94EAB" w:rsidRPr="00C94EAB" w:rsidRDefault="00C94EAB" w:rsidP="00C94EAB">
      <w:pPr>
        <w:widowControl w:val="0"/>
        <w:autoSpaceDE w:val="0"/>
        <w:autoSpaceDN w:val="0"/>
        <w:jc w:val="both"/>
        <w:rPr>
          <w:sz w:val="26"/>
          <w:szCs w:val="26"/>
        </w:rPr>
      </w:pPr>
      <w:r w:rsidRPr="00C94EAB">
        <w:rPr>
          <w:sz w:val="26"/>
          <w:szCs w:val="26"/>
        </w:rPr>
        <w:t>составление и утверждение ежегодного плана проведения плановых проверок;</w:t>
      </w:r>
    </w:p>
    <w:p w:rsidR="00C94EAB" w:rsidRPr="00C94EAB" w:rsidRDefault="00C94EAB" w:rsidP="00C94EAB">
      <w:pPr>
        <w:widowControl w:val="0"/>
        <w:autoSpaceDE w:val="0"/>
        <w:autoSpaceDN w:val="0"/>
        <w:jc w:val="both"/>
        <w:rPr>
          <w:sz w:val="26"/>
          <w:szCs w:val="26"/>
        </w:rPr>
      </w:pPr>
      <w:r w:rsidRPr="00C94EAB">
        <w:rPr>
          <w:sz w:val="26"/>
          <w:szCs w:val="26"/>
        </w:rPr>
        <w:t>проведение плановой документарной проверки 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r w:rsidRPr="00C94EAB">
        <w:rPr>
          <w:sz w:val="26"/>
          <w:szCs w:val="26"/>
        </w:rPr>
        <w:t>проведение плановой выездной проверки 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r w:rsidRPr="00C94EAB">
        <w:rPr>
          <w:sz w:val="26"/>
          <w:szCs w:val="26"/>
        </w:rPr>
        <w:t>проведение внеплановой документарной проверки 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r w:rsidRPr="00C94EAB">
        <w:rPr>
          <w:sz w:val="26"/>
          <w:szCs w:val="26"/>
        </w:rPr>
        <w:t>проведение внеплановой выездной проверки 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hyperlink w:anchor="P395" w:history="1">
        <w:r w:rsidRPr="00C94EAB">
          <w:rPr>
            <w:color w:val="0000FF"/>
            <w:sz w:val="26"/>
            <w:szCs w:val="26"/>
          </w:rPr>
          <w:t>Блок-схема</w:t>
        </w:r>
      </w:hyperlink>
      <w:r w:rsidRPr="00C94EAB">
        <w:rPr>
          <w:sz w:val="26"/>
          <w:szCs w:val="26"/>
        </w:rPr>
        <w:t xml:space="preserve"> исполнения функции контроля приведена в Приложении № 1 к настоящему Регламенту.</w:t>
      </w:r>
    </w:p>
    <w:p w:rsidR="00C94EAB" w:rsidRPr="00C94EAB" w:rsidRDefault="00C94EAB" w:rsidP="00C94EAB">
      <w:pPr>
        <w:widowControl w:val="0"/>
        <w:autoSpaceDE w:val="0"/>
        <w:autoSpaceDN w:val="0"/>
        <w:jc w:val="center"/>
        <w:rPr>
          <w:sz w:val="26"/>
          <w:szCs w:val="26"/>
        </w:rPr>
      </w:pPr>
    </w:p>
    <w:p w:rsidR="00C94EAB" w:rsidRPr="00C94EAB" w:rsidRDefault="00C94EAB" w:rsidP="00C94EAB">
      <w:pPr>
        <w:widowControl w:val="0"/>
        <w:autoSpaceDE w:val="0"/>
        <w:autoSpaceDN w:val="0"/>
        <w:jc w:val="center"/>
        <w:rPr>
          <w:sz w:val="26"/>
          <w:szCs w:val="26"/>
        </w:rPr>
      </w:pPr>
      <w:r w:rsidRPr="00C94EAB">
        <w:rPr>
          <w:sz w:val="26"/>
          <w:szCs w:val="26"/>
        </w:rPr>
        <w:t>Глава 1. СОСТАВЛЕНИЕ И УТВЕРЖДЕНИЕ ЕЖЕГОДНОГО ПЛАНА</w:t>
      </w:r>
    </w:p>
    <w:p w:rsidR="00C94EAB" w:rsidRPr="00C94EAB" w:rsidRDefault="00C94EAB" w:rsidP="00C94EAB">
      <w:pPr>
        <w:widowControl w:val="0"/>
        <w:autoSpaceDE w:val="0"/>
        <w:autoSpaceDN w:val="0"/>
        <w:jc w:val="center"/>
        <w:rPr>
          <w:sz w:val="26"/>
          <w:szCs w:val="26"/>
        </w:rPr>
      </w:pPr>
      <w:r w:rsidRPr="00C94EAB">
        <w:rPr>
          <w:sz w:val="26"/>
          <w:szCs w:val="26"/>
        </w:rPr>
        <w:t>ПРОВЕДЕНИЯ ПЛАНОВЫХ ПРОВЕРОК</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both"/>
        <w:rPr>
          <w:sz w:val="26"/>
          <w:szCs w:val="26"/>
        </w:rPr>
      </w:pPr>
      <w:r w:rsidRPr="00C94EAB">
        <w:rPr>
          <w:sz w:val="26"/>
          <w:szCs w:val="26"/>
        </w:rPr>
        <w:t>20. Основанием для составления ежегодного плана (далее - План) проведения плановых проверок, является наступление плановой даты - 1 августа года, предшествующего году проведения плановых проверок.</w:t>
      </w:r>
    </w:p>
    <w:p w:rsidR="00C94EAB" w:rsidRPr="00C94EAB" w:rsidRDefault="00C94EAB" w:rsidP="00C94EAB">
      <w:pPr>
        <w:widowControl w:val="0"/>
        <w:autoSpaceDE w:val="0"/>
        <w:autoSpaceDN w:val="0"/>
        <w:jc w:val="both"/>
        <w:rPr>
          <w:sz w:val="26"/>
          <w:szCs w:val="26"/>
        </w:rPr>
      </w:pPr>
      <w:r w:rsidRPr="00C94EAB">
        <w:rPr>
          <w:sz w:val="26"/>
          <w:szCs w:val="26"/>
        </w:rPr>
        <w:t xml:space="preserve">21. План проверки ежегодно утверждается заместителем главы Администрации </w:t>
      </w:r>
      <w:r w:rsidRPr="00C94EAB">
        <w:rPr>
          <w:sz w:val="26"/>
          <w:szCs w:val="26"/>
        </w:rPr>
        <w:lastRenderedPageBreak/>
        <w:t>Артемовского городского округа – начальником Управления по городскому хозяйству и жилью Администрации Артемовского городского округа (далее - начальник УГХ).</w:t>
      </w:r>
    </w:p>
    <w:p w:rsidR="00C94EAB" w:rsidRPr="00C94EAB" w:rsidRDefault="00C94EAB" w:rsidP="00C94EAB">
      <w:pPr>
        <w:widowControl w:val="0"/>
        <w:autoSpaceDE w:val="0"/>
        <w:autoSpaceDN w:val="0"/>
        <w:jc w:val="both"/>
        <w:rPr>
          <w:sz w:val="26"/>
          <w:szCs w:val="26"/>
        </w:rPr>
      </w:pPr>
      <w:r w:rsidRPr="00C94EAB">
        <w:rPr>
          <w:sz w:val="26"/>
          <w:szCs w:val="26"/>
        </w:rPr>
        <w:t>22. Ответственным за составление и утверждение ежегодного плана проведения плановых проверок является специалист УГХ, назначенный начальником УГХ.</w:t>
      </w:r>
    </w:p>
    <w:p w:rsidR="00C94EAB" w:rsidRPr="00C94EAB" w:rsidRDefault="00C94EAB" w:rsidP="00C94EAB">
      <w:pPr>
        <w:widowControl w:val="0"/>
        <w:autoSpaceDE w:val="0"/>
        <w:autoSpaceDN w:val="0"/>
        <w:jc w:val="both"/>
        <w:rPr>
          <w:sz w:val="26"/>
          <w:szCs w:val="26"/>
        </w:rPr>
      </w:pPr>
      <w:r w:rsidRPr="00C94EAB">
        <w:rPr>
          <w:sz w:val="26"/>
          <w:szCs w:val="26"/>
        </w:rPr>
        <w:t>23. Основанием для включения плановой проверки в План является истечение трех лет со дня:</w:t>
      </w:r>
    </w:p>
    <w:p w:rsidR="00C94EAB" w:rsidRPr="00C94EAB" w:rsidRDefault="00C94EAB" w:rsidP="00C94EAB">
      <w:pPr>
        <w:widowControl w:val="0"/>
        <w:autoSpaceDE w:val="0"/>
        <w:autoSpaceDN w:val="0"/>
        <w:jc w:val="both"/>
        <w:rPr>
          <w:sz w:val="26"/>
          <w:szCs w:val="26"/>
        </w:rPr>
      </w:pPr>
      <w:r w:rsidRPr="00C94EAB">
        <w:rPr>
          <w:sz w:val="26"/>
          <w:szCs w:val="26"/>
        </w:rPr>
        <w:t>1) государственной регистрации 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r w:rsidRPr="00C94EAB">
        <w:rPr>
          <w:sz w:val="26"/>
          <w:szCs w:val="26"/>
        </w:rPr>
        <w:t>2) окончания проведения последней плановой проверки 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proofErr w:type="gramStart"/>
      <w:r w:rsidRPr="00C94EAB">
        <w:rPr>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94EAB" w:rsidRPr="00C94EAB" w:rsidRDefault="00C94EAB" w:rsidP="00C94EAB">
      <w:pPr>
        <w:widowControl w:val="0"/>
        <w:autoSpaceDE w:val="0"/>
        <w:autoSpaceDN w:val="0"/>
        <w:jc w:val="both"/>
        <w:rPr>
          <w:sz w:val="26"/>
          <w:szCs w:val="26"/>
        </w:rPr>
      </w:pPr>
      <w:r w:rsidRPr="00C94EAB">
        <w:rPr>
          <w:sz w:val="26"/>
          <w:szCs w:val="26"/>
        </w:rPr>
        <w:t>24. Выполнение административной процедуры - составление и утверждение ежегодного плана проведения плановых проверок, включает в себя:</w:t>
      </w:r>
    </w:p>
    <w:p w:rsidR="00C94EAB" w:rsidRPr="00C94EAB" w:rsidRDefault="00C94EAB" w:rsidP="00C94EAB">
      <w:pPr>
        <w:widowControl w:val="0"/>
        <w:autoSpaceDE w:val="0"/>
        <w:autoSpaceDN w:val="0"/>
        <w:jc w:val="both"/>
        <w:rPr>
          <w:sz w:val="26"/>
          <w:szCs w:val="26"/>
        </w:rPr>
      </w:pPr>
      <w:r w:rsidRPr="00C94EAB">
        <w:rPr>
          <w:sz w:val="26"/>
          <w:szCs w:val="26"/>
        </w:rPr>
        <w:t>1) в срок до 1 августа года, предшествующего году проведения плановых проверок, составляется проект Плана;</w:t>
      </w:r>
    </w:p>
    <w:p w:rsidR="00C94EAB" w:rsidRPr="00C94EAB" w:rsidRDefault="00C94EAB" w:rsidP="00C94EAB">
      <w:pPr>
        <w:widowControl w:val="0"/>
        <w:autoSpaceDE w:val="0"/>
        <w:autoSpaceDN w:val="0"/>
        <w:jc w:val="both"/>
        <w:rPr>
          <w:sz w:val="26"/>
          <w:szCs w:val="26"/>
        </w:rPr>
      </w:pPr>
      <w:r w:rsidRPr="00C94EAB">
        <w:rPr>
          <w:sz w:val="26"/>
          <w:szCs w:val="26"/>
        </w:rPr>
        <w:t>2) в срок до 1 сентября года, предшествующего году проведения плановых проверок, проект Плана направляется в Артемовскую городскую прокуратуру (далее - Прокуратура);</w:t>
      </w:r>
    </w:p>
    <w:p w:rsidR="00C94EAB" w:rsidRPr="00C94EAB" w:rsidRDefault="00C94EAB" w:rsidP="00C94EAB">
      <w:pPr>
        <w:widowControl w:val="0"/>
        <w:autoSpaceDE w:val="0"/>
        <w:autoSpaceDN w:val="0"/>
        <w:jc w:val="both"/>
        <w:rPr>
          <w:sz w:val="26"/>
          <w:szCs w:val="26"/>
        </w:rPr>
      </w:pPr>
      <w:r w:rsidRPr="00C94EAB">
        <w:rPr>
          <w:sz w:val="26"/>
          <w:szCs w:val="26"/>
        </w:rPr>
        <w:t>3) с учетом поступивших из Прокуратуры предложений План дорабатывается и утверждается начальником УГХ;</w:t>
      </w:r>
    </w:p>
    <w:p w:rsidR="00C94EAB" w:rsidRPr="00C94EAB" w:rsidRDefault="00C94EAB" w:rsidP="00C94EAB">
      <w:pPr>
        <w:widowControl w:val="0"/>
        <w:autoSpaceDE w:val="0"/>
        <w:autoSpaceDN w:val="0"/>
        <w:jc w:val="both"/>
        <w:rPr>
          <w:sz w:val="26"/>
          <w:szCs w:val="26"/>
        </w:rPr>
      </w:pPr>
      <w:r w:rsidRPr="00C94EAB">
        <w:rPr>
          <w:sz w:val="26"/>
          <w:szCs w:val="26"/>
        </w:rPr>
        <w:t>4) утвержденный План в срок до 1 ноября года, предшествующего году проведения плановых проверок, направляется в Прокуратуру.</w:t>
      </w:r>
    </w:p>
    <w:p w:rsidR="00C94EAB" w:rsidRPr="00C94EAB" w:rsidRDefault="00C94EAB" w:rsidP="00C94EAB">
      <w:pPr>
        <w:widowControl w:val="0"/>
        <w:autoSpaceDE w:val="0"/>
        <w:autoSpaceDN w:val="0"/>
        <w:jc w:val="both"/>
        <w:rPr>
          <w:sz w:val="26"/>
          <w:szCs w:val="26"/>
        </w:rPr>
      </w:pPr>
      <w:r w:rsidRPr="00C94EAB">
        <w:rPr>
          <w:sz w:val="26"/>
          <w:szCs w:val="26"/>
        </w:rPr>
        <w:t>Результатом   административной    процедуры    является    утверждение начальником УГХ ежегодного плана плановых проверок.</w:t>
      </w:r>
    </w:p>
    <w:p w:rsidR="00C94EAB" w:rsidRPr="00C94EAB" w:rsidRDefault="00C94EAB" w:rsidP="00C94EAB">
      <w:pPr>
        <w:widowControl w:val="0"/>
        <w:autoSpaceDE w:val="0"/>
        <w:autoSpaceDN w:val="0"/>
        <w:jc w:val="both"/>
        <w:rPr>
          <w:sz w:val="26"/>
          <w:szCs w:val="26"/>
        </w:rPr>
      </w:pPr>
      <w:r w:rsidRPr="00C94EAB">
        <w:rPr>
          <w:sz w:val="26"/>
          <w:szCs w:val="26"/>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Артемовского   городского   округа   в   информационн</w:t>
      </w:r>
      <w:proofErr w:type="gramStart"/>
      <w:r w:rsidRPr="00C94EAB">
        <w:rPr>
          <w:sz w:val="26"/>
          <w:szCs w:val="26"/>
        </w:rPr>
        <w:t>о-</w:t>
      </w:r>
      <w:proofErr w:type="gramEnd"/>
      <w:r w:rsidRPr="00C94EAB">
        <w:rPr>
          <w:sz w:val="26"/>
          <w:szCs w:val="26"/>
        </w:rPr>
        <w:t xml:space="preserve"> телекоммуникационной  сети   «Интернет»,   либо  иным  доступным  способом. </w:t>
      </w:r>
    </w:p>
    <w:p w:rsidR="00C94EAB" w:rsidRPr="00C94EAB" w:rsidRDefault="00C94EAB" w:rsidP="00C94EAB">
      <w:pPr>
        <w:widowControl w:val="0"/>
        <w:autoSpaceDE w:val="0"/>
        <w:autoSpaceDN w:val="0"/>
        <w:jc w:val="both"/>
        <w:rPr>
          <w:sz w:val="26"/>
          <w:szCs w:val="26"/>
        </w:rPr>
      </w:pPr>
      <w:hyperlink w:anchor="P433" w:history="1">
        <w:r w:rsidRPr="00C94EAB">
          <w:rPr>
            <w:color w:val="0000FF"/>
            <w:sz w:val="26"/>
            <w:szCs w:val="26"/>
          </w:rPr>
          <w:t>Блок-схема</w:t>
        </w:r>
      </w:hyperlink>
      <w:r w:rsidRPr="00C94EAB">
        <w:rPr>
          <w:sz w:val="26"/>
          <w:szCs w:val="26"/>
        </w:rPr>
        <w:t xml:space="preserve"> выполнения административной процедуры - составление и утверждение ежегодного плана проведения плановых проверок, приведена в Приложении № 2 к Регламенту.</w:t>
      </w:r>
    </w:p>
    <w:p w:rsidR="00C94EAB" w:rsidRPr="00C94EAB" w:rsidRDefault="00C94EAB" w:rsidP="00C94EAB">
      <w:pPr>
        <w:widowControl w:val="0"/>
        <w:autoSpaceDE w:val="0"/>
        <w:autoSpaceDN w:val="0"/>
        <w:jc w:val="center"/>
        <w:rPr>
          <w:sz w:val="26"/>
          <w:szCs w:val="26"/>
        </w:rPr>
      </w:pPr>
    </w:p>
    <w:p w:rsidR="00C94EAB" w:rsidRPr="00C94EAB" w:rsidRDefault="00C94EAB" w:rsidP="00C94EAB">
      <w:pPr>
        <w:widowControl w:val="0"/>
        <w:autoSpaceDE w:val="0"/>
        <w:autoSpaceDN w:val="0"/>
        <w:jc w:val="center"/>
        <w:rPr>
          <w:sz w:val="26"/>
          <w:szCs w:val="26"/>
        </w:rPr>
      </w:pPr>
      <w:r w:rsidRPr="00C94EAB">
        <w:rPr>
          <w:sz w:val="26"/>
          <w:szCs w:val="26"/>
        </w:rPr>
        <w:t>Глава 2. ПРОВЕДЕНИЕ ПЛАНОВОЙ ДОКУМЕНТАРНОЙ ПРОВЕРКИ</w:t>
      </w:r>
    </w:p>
    <w:p w:rsidR="00C94EAB" w:rsidRPr="00C94EAB" w:rsidRDefault="00C94EAB" w:rsidP="00C94EAB">
      <w:pPr>
        <w:widowControl w:val="0"/>
        <w:autoSpaceDE w:val="0"/>
        <w:autoSpaceDN w:val="0"/>
        <w:jc w:val="center"/>
        <w:rPr>
          <w:sz w:val="26"/>
          <w:szCs w:val="26"/>
        </w:rPr>
      </w:pPr>
      <w:r w:rsidRPr="00C94EAB">
        <w:rPr>
          <w:sz w:val="26"/>
          <w:szCs w:val="26"/>
        </w:rPr>
        <w:t>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both"/>
        <w:rPr>
          <w:sz w:val="26"/>
          <w:szCs w:val="26"/>
        </w:rPr>
      </w:pPr>
      <w:r w:rsidRPr="00C94EAB">
        <w:rPr>
          <w:sz w:val="26"/>
          <w:szCs w:val="26"/>
        </w:rPr>
        <w:t>25. Плановой является проверка, включенная в ежегодный план проведения плановых проверок УГХ. Распоряжение о проведении проверки оформляется за десять рабочих дней, предшествующих дате проведения плановой проверки.</w:t>
      </w:r>
    </w:p>
    <w:p w:rsidR="00C94EAB" w:rsidRPr="00C94EAB" w:rsidRDefault="00C94EAB" w:rsidP="00C94EAB">
      <w:pPr>
        <w:widowControl w:val="0"/>
        <w:autoSpaceDE w:val="0"/>
        <w:autoSpaceDN w:val="0"/>
        <w:jc w:val="both"/>
        <w:rPr>
          <w:sz w:val="26"/>
          <w:szCs w:val="26"/>
        </w:rPr>
      </w:pPr>
      <w:r w:rsidRPr="00C94EAB">
        <w:rPr>
          <w:sz w:val="26"/>
          <w:szCs w:val="26"/>
        </w:rPr>
        <w:t>26.</w:t>
      </w:r>
      <w:r w:rsidRPr="00C94EAB">
        <w:rPr>
          <w:color w:val="000000" w:themeColor="text1"/>
          <w:sz w:val="26"/>
          <w:szCs w:val="26"/>
        </w:rPr>
        <w:t xml:space="preserve"> </w:t>
      </w:r>
      <w:r w:rsidRPr="00C94EAB">
        <w:rPr>
          <w:sz w:val="26"/>
          <w:szCs w:val="26"/>
        </w:rPr>
        <w:t>Ответственным за проведение плановой документарной проверки юридического лица, индивидуального предпринимателя (далее – плановая документарная проверка)  является специалист УГХ.</w:t>
      </w:r>
    </w:p>
    <w:p w:rsidR="00C94EAB" w:rsidRPr="00C94EAB" w:rsidRDefault="00C94EAB" w:rsidP="00C94EAB">
      <w:pPr>
        <w:widowControl w:val="0"/>
        <w:autoSpaceDE w:val="0"/>
        <w:autoSpaceDN w:val="0"/>
        <w:jc w:val="both"/>
        <w:rPr>
          <w:sz w:val="26"/>
          <w:szCs w:val="26"/>
        </w:rPr>
      </w:pPr>
      <w:r w:rsidRPr="00C94EAB">
        <w:rPr>
          <w:sz w:val="26"/>
          <w:szCs w:val="26"/>
        </w:rPr>
        <w:t xml:space="preserve">27. Проведение плановой документарной проверки включает в себя следующие </w:t>
      </w:r>
      <w:r w:rsidRPr="00C94EAB">
        <w:rPr>
          <w:sz w:val="26"/>
          <w:szCs w:val="26"/>
        </w:rPr>
        <w:lastRenderedPageBreak/>
        <w:t>административные процедуры:</w:t>
      </w:r>
    </w:p>
    <w:p w:rsidR="00C94EAB" w:rsidRPr="00C94EAB" w:rsidRDefault="00C94EAB" w:rsidP="00C94EAB">
      <w:pPr>
        <w:widowControl w:val="0"/>
        <w:autoSpaceDE w:val="0"/>
        <w:autoSpaceDN w:val="0"/>
        <w:jc w:val="both"/>
        <w:rPr>
          <w:sz w:val="26"/>
          <w:szCs w:val="26"/>
        </w:rPr>
      </w:pPr>
      <w:bookmarkStart w:id="4" w:name="P160"/>
      <w:bookmarkEnd w:id="4"/>
      <w:r w:rsidRPr="00C94EAB">
        <w:rPr>
          <w:sz w:val="26"/>
          <w:szCs w:val="26"/>
        </w:rPr>
        <w:t xml:space="preserve">1) специалист УГХ в течение пяти рабочих дней со дня наступления основания начала плановой документарной проверки готовит проект распоряжения УГХ о проведении проверки юридического лица, индивидуального предпринимателя.  </w:t>
      </w:r>
    </w:p>
    <w:p w:rsidR="00C94EAB" w:rsidRPr="00C94EAB" w:rsidRDefault="00C94EAB" w:rsidP="00C94EAB">
      <w:pPr>
        <w:widowControl w:val="0"/>
        <w:autoSpaceDE w:val="0"/>
        <w:autoSpaceDN w:val="0"/>
        <w:jc w:val="both"/>
        <w:rPr>
          <w:sz w:val="26"/>
          <w:szCs w:val="26"/>
        </w:rPr>
      </w:pPr>
      <w:r w:rsidRPr="00C94EAB">
        <w:rPr>
          <w:sz w:val="26"/>
          <w:szCs w:val="26"/>
        </w:rPr>
        <w:t xml:space="preserve">Типовая форма распоряжения о проведении проверки юридического лица, индивидуального предпринимателя утверждена </w:t>
      </w:r>
      <w:hyperlink r:id="rId17" w:history="1">
        <w:r w:rsidRPr="00C94EAB">
          <w:rPr>
            <w:color w:val="0000FF"/>
            <w:sz w:val="26"/>
            <w:szCs w:val="26"/>
          </w:rPr>
          <w:t>Приказом</w:t>
        </w:r>
      </w:hyperlink>
      <w:r w:rsidRPr="00C94EAB">
        <w:rPr>
          <w:sz w:val="26"/>
          <w:szCs w:val="26"/>
        </w:rPr>
        <w:t xml:space="preserve"> Министерства экономического развития Российской Федерации от 30.04.2009  № 141;</w:t>
      </w:r>
    </w:p>
    <w:p w:rsidR="00C94EAB" w:rsidRPr="00C94EAB" w:rsidRDefault="00C94EAB" w:rsidP="00C94EAB">
      <w:pPr>
        <w:widowControl w:val="0"/>
        <w:autoSpaceDE w:val="0"/>
        <w:autoSpaceDN w:val="0"/>
        <w:jc w:val="both"/>
        <w:rPr>
          <w:sz w:val="26"/>
          <w:szCs w:val="26"/>
        </w:rPr>
      </w:pPr>
      <w:r w:rsidRPr="00C94EAB">
        <w:rPr>
          <w:sz w:val="26"/>
          <w:szCs w:val="26"/>
        </w:rPr>
        <w:t xml:space="preserve">2) специалист УГХ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C94EAB">
        <w:rPr>
          <w:sz w:val="26"/>
          <w:szCs w:val="26"/>
        </w:rPr>
        <w:t>факсограммой</w:t>
      </w:r>
      <w:proofErr w:type="spellEnd"/>
      <w:r w:rsidRPr="00C94EAB">
        <w:rPr>
          <w:sz w:val="26"/>
          <w:szCs w:val="26"/>
        </w:rPr>
        <w:t>, путем электронного сообщения, личного вручения с отметкой о получении или иным доступным способом;</w:t>
      </w:r>
    </w:p>
    <w:p w:rsidR="00C94EAB" w:rsidRPr="00C94EAB" w:rsidRDefault="00C94EAB" w:rsidP="00C94EAB">
      <w:pPr>
        <w:widowControl w:val="0"/>
        <w:autoSpaceDE w:val="0"/>
        <w:autoSpaceDN w:val="0"/>
        <w:jc w:val="both"/>
        <w:rPr>
          <w:sz w:val="26"/>
          <w:szCs w:val="26"/>
        </w:rPr>
      </w:pPr>
      <w:r w:rsidRPr="00C94EAB">
        <w:rPr>
          <w:sz w:val="26"/>
          <w:szCs w:val="26"/>
        </w:rPr>
        <w:t>3)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C94EAB" w:rsidRPr="00C94EAB" w:rsidRDefault="00C94EAB" w:rsidP="00C94EAB">
      <w:pPr>
        <w:widowControl w:val="0"/>
        <w:autoSpaceDE w:val="0"/>
        <w:autoSpaceDN w:val="0"/>
        <w:jc w:val="both"/>
        <w:rPr>
          <w:sz w:val="26"/>
          <w:szCs w:val="26"/>
        </w:rPr>
      </w:pPr>
      <w:r w:rsidRPr="00C94EAB">
        <w:rPr>
          <w:sz w:val="26"/>
          <w:szCs w:val="26"/>
        </w:rPr>
        <w:t>4) п</w:t>
      </w:r>
      <w:r w:rsidRPr="00C94EAB">
        <w:rPr>
          <w:rFonts w:eastAsiaTheme="minorHAnsi"/>
          <w:sz w:val="26"/>
          <w:szCs w:val="26"/>
          <w:lang w:eastAsia="en-US"/>
        </w:rPr>
        <w:t xml:space="preserve">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8" w:history="1">
        <w:r w:rsidRPr="00C94EAB">
          <w:rPr>
            <w:rFonts w:eastAsiaTheme="minorHAnsi"/>
            <w:color w:val="0000FF"/>
            <w:sz w:val="26"/>
            <w:szCs w:val="26"/>
            <w:lang w:eastAsia="en-US"/>
          </w:rPr>
          <w:t>уведомлении</w:t>
        </w:r>
      </w:hyperlink>
      <w:r w:rsidRPr="00C94EAB">
        <w:rPr>
          <w:rFonts w:eastAsiaTheme="minorHAnsi"/>
          <w:sz w:val="26"/>
          <w:szCs w:val="26"/>
          <w:lang w:eastAsia="en-US"/>
        </w:rPr>
        <w:t xml:space="preserve"> о начале осуществления отдельных видов предпринимательской деятельности, обязательным требованиям</w:t>
      </w:r>
      <w:r w:rsidRPr="00C94EAB">
        <w:rPr>
          <w:sz w:val="26"/>
          <w:szCs w:val="26"/>
        </w:rPr>
        <w:t>;</w:t>
      </w:r>
    </w:p>
    <w:p w:rsidR="00C94EAB" w:rsidRPr="00C94EAB" w:rsidRDefault="00C94EAB" w:rsidP="00C94EAB">
      <w:pPr>
        <w:widowControl w:val="0"/>
        <w:autoSpaceDE w:val="0"/>
        <w:autoSpaceDN w:val="0"/>
        <w:jc w:val="both"/>
        <w:rPr>
          <w:sz w:val="26"/>
          <w:szCs w:val="26"/>
        </w:rPr>
      </w:pPr>
      <w:proofErr w:type="gramStart"/>
      <w:r w:rsidRPr="00C94EAB">
        <w:rPr>
          <w:sz w:val="26"/>
          <w:szCs w:val="26"/>
        </w:rPr>
        <w:t>5) специалист УГХ, ответственный за проведение проверки, рассматривает в течение трех рабочих дней с даты начала проведения проверки сведения, содержащиеся в документах юридического лица, индивидуального предпринимателя, имеющиеся в распоряжении УГХ,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w:t>
      </w:r>
      <w:proofErr w:type="gramEnd"/>
      <w:r w:rsidRPr="00C94EAB">
        <w:rPr>
          <w:sz w:val="26"/>
          <w:szCs w:val="26"/>
        </w:rPr>
        <w:t xml:space="preserve"> лица, индивидуального предпринимателя муниципального контроля;</w:t>
      </w:r>
    </w:p>
    <w:p w:rsidR="00C94EAB" w:rsidRPr="00C94EAB" w:rsidRDefault="00C94EAB" w:rsidP="00C94EAB">
      <w:pPr>
        <w:widowControl w:val="0"/>
        <w:autoSpaceDE w:val="0"/>
        <w:autoSpaceDN w:val="0"/>
        <w:jc w:val="both"/>
        <w:rPr>
          <w:sz w:val="26"/>
          <w:szCs w:val="26"/>
        </w:rPr>
      </w:pPr>
      <w:bookmarkStart w:id="5" w:name="P168"/>
      <w:bookmarkEnd w:id="5"/>
      <w:r w:rsidRPr="00C94EAB">
        <w:rPr>
          <w:sz w:val="26"/>
          <w:szCs w:val="26"/>
        </w:rPr>
        <w:t>6) в случае если рассмотренные сведения позволяют оценить исполнение субъектом проверки обязательных требований, специалист  УГХ, ответственный за проведение проверки, производит их оценку и готовит акт проверки в 2 экземплярах непосредственно после завершения проверки.</w:t>
      </w:r>
    </w:p>
    <w:p w:rsidR="00C94EAB" w:rsidRPr="00C94EAB" w:rsidRDefault="00C94EAB" w:rsidP="00C94EAB">
      <w:pPr>
        <w:widowControl w:val="0"/>
        <w:autoSpaceDE w:val="0"/>
        <w:autoSpaceDN w:val="0"/>
        <w:jc w:val="both"/>
        <w:rPr>
          <w:sz w:val="26"/>
          <w:szCs w:val="26"/>
        </w:rPr>
      </w:pPr>
      <w:r w:rsidRPr="00C94EAB">
        <w:rPr>
          <w:sz w:val="26"/>
          <w:szCs w:val="26"/>
        </w:rPr>
        <w:t xml:space="preserve"> Типовая форма акта проверки юридического лица, индивидуального предпринимателя утверждена </w:t>
      </w:r>
      <w:hyperlink r:id="rId19" w:history="1">
        <w:r w:rsidRPr="00C94EAB">
          <w:rPr>
            <w:color w:val="0000FF"/>
            <w:sz w:val="26"/>
            <w:szCs w:val="26"/>
          </w:rPr>
          <w:t>Приказом</w:t>
        </w:r>
      </w:hyperlink>
      <w:r w:rsidRPr="00C94EAB">
        <w:rPr>
          <w:sz w:val="26"/>
          <w:szCs w:val="26"/>
        </w:rPr>
        <w:t xml:space="preserve"> Министерства экономического развития Российской Федерации от 30.04.2009 № 141.</w:t>
      </w:r>
    </w:p>
    <w:p w:rsidR="00C94EAB" w:rsidRPr="00C94EAB" w:rsidRDefault="00C94EAB" w:rsidP="00C94EAB">
      <w:pPr>
        <w:widowControl w:val="0"/>
        <w:autoSpaceDE w:val="0"/>
        <w:autoSpaceDN w:val="0"/>
        <w:jc w:val="both"/>
        <w:rPr>
          <w:sz w:val="26"/>
          <w:szCs w:val="26"/>
        </w:rPr>
      </w:pPr>
      <w:r w:rsidRPr="00C94EAB">
        <w:rPr>
          <w:sz w:val="26"/>
          <w:szCs w:val="26"/>
        </w:rPr>
        <w:t>К акту проверки прилагаются:</w:t>
      </w:r>
    </w:p>
    <w:p w:rsidR="00C94EAB" w:rsidRPr="00C94EAB" w:rsidRDefault="00C94EAB" w:rsidP="00C94EAB">
      <w:pPr>
        <w:widowControl w:val="0"/>
        <w:autoSpaceDE w:val="0"/>
        <w:autoSpaceDN w:val="0"/>
        <w:jc w:val="both"/>
        <w:rPr>
          <w:sz w:val="26"/>
          <w:szCs w:val="26"/>
        </w:rPr>
      </w:pPr>
      <w:r w:rsidRPr="00C94EAB">
        <w:rPr>
          <w:sz w:val="26"/>
          <w:szCs w:val="26"/>
        </w:rPr>
        <w:t>протоколы или заключения проведенных обследований;</w:t>
      </w:r>
    </w:p>
    <w:p w:rsidR="00C94EAB" w:rsidRPr="00C94EAB" w:rsidRDefault="00C94EAB" w:rsidP="00C94EAB">
      <w:pPr>
        <w:widowControl w:val="0"/>
        <w:autoSpaceDE w:val="0"/>
        <w:autoSpaceDN w:val="0"/>
        <w:jc w:val="both"/>
        <w:rPr>
          <w:sz w:val="26"/>
          <w:szCs w:val="26"/>
        </w:rPr>
      </w:pPr>
      <w:r w:rsidRPr="00C94EAB">
        <w:rPr>
          <w:sz w:val="26"/>
          <w:szCs w:val="26"/>
        </w:rPr>
        <w:t>объяснения работников юридического лица, работников индивидуального предпринимателя, собственника, на которых возлагается ответственность за нарушение обязательных требований;</w:t>
      </w:r>
    </w:p>
    <w:p w:rsidR="00C94EAB" w:rsidRPr="00C94EAB" w:rsidRDefault="00C94EAB" w:rsidP="00C94EAB">
      <w:pPr>
        <w:widowControl w:val="0"/>
        <w:autoSpaceDE w:val="0"/>
        <w:autoSpaceDN w:val="0"/>
        <w:jc w:val="both"/>
        <w:rPr>
          <w:sz w:val="26"/>
          <w:szCs w:val="26"/>
        </w:rPr>
      </w:pPr>
      <w:r w:rsidRPr="00C94EAB">
        <w:rPr>
          <w:sz w:val="26"/>
          <w:szCs w:val="26"/>
        </w:rPr>
        <w:t>иные связанные с результатами проверки документы или их копии.</w:t>
      </w:r>
    </w:p>
    <w:p w:rsidR="00C94EAB" w:rsidRPr="00C94EAB" w:rsidRDefault="00C94EAB" w:rsidP="00C94EAB">
      <w:pPr>
        <w:widowControl w:val="0"/>
        <w:autoSpaceDE w:val="0"/>
        <w:autoSpaceDN w:val="0"/>
        <w:jc w:val="both"/>
        <w:rPr>
          <w:sz w:val="26"/>
          <w:szCs w:val="26"/>
        </w:rPr>
      </w:pPr>
      <w:r w:rsidRPr="00C94EAB">
        <w:rPr>
          <w:sz w:val="26"/>
          <w:szCs w:val="26"/>
        </w:rPr>
        <w:t xml:space="preserve">Акт проверки оформляется непосредственно после ее завершения в двух экземплярах, один экземпляр акта проверки (вместе с приложениями) подшивается в дело, хранящееся в УГХ, а другой с копиями приложений вручается руководителю юридического лица, индивидуальному предпринимателю под </w:t>
      </w:r>
      <w:r w:rsidRPr="00C94EAB">
        <w:rPr>
          <w:sz w:val="26"/>
          <w:szCs w:val="26"/>
        </w:rPr>
        <w:lastRenderedPageBreak/>
        <w:t>расписку об ознакомлении либо об отказе в ознакомлении с актом проверки.</w:t>
      </w:r>
    </w:p>
    <w:p w:rsidR="00C94EAB" w:rsidRPr="00C94EAB" w:rsidRDefault="00C94EAB" w:rsidP="00C94EAB">
      <w:pPr>
        <w:widowControl w:val="0"/>
        <w:autoSpaceDE w:val="0"/>
        <w:autoSpaceDN w:val="0"/>
        <w:jc w:val="both"/>
        <w:rPr>
          <w:sz w:val="26"/>
          <w:szCs w:val="26"/>
        </w:rPr>
      </w:pPr>
      <w:r w:rsidRPr="00C94EAB">
        <w:rPr>
          <w:sz w:val="26"/>
          <w:szCs w:val="26"/>
        </w:rP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C94EAB" w:rsidRPr="00C94EAB" w:rsidRDefault="00C94EAB" w:rsidP="00C94EAB">
      <w:pPr>
        <w:widowControl w:val="0"/>
        <w:autoSpaceDE w:val="0"/>
        <w:autoSpaceDN w:val="0"/>
        <w:jc w:val="both"/>
        <w:rPr>
          <w:sz w:val="26"/>
          <w:szCs w:val="26"/>
        </w:rPr>
      </w:pPr>
      <w:r w:rsidRPr="00C94EAB">
        <w:rPr>
          <w:sz w:val="26"/>
          <w:szCs w:val="26"/>
        </w:rPr>
        <w:t>В случае</w:t>
      </w:r>
      <w:proofErr w:type="gramStart"/>
      <w:r w:rsidRPr="00C94EAB">
        <w:rPr>
          <w:sz w:val="26"/>
          <w:szCs w:val="26"/>
        </w:rPr>
        <w:t>,</w:t>
      </w:r>
      <w:proofErr w:type="gramEnd"/>
      <w:r w:rsidRPr="00C94EAB">
        <w:rPr>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
    <w:p w:rsidR="00C94EAB" w:rsidRPr="00C94EAB" w:rsidRDefault="00C94EAB" w:rsidP="00C94EAB">
      <w:pPr>
        <w:widowControl w:val="0"/>
        <w:autoSpaceDE w:val="0"/>
        <w:autoSpaceDN w:val="0"/>
        <w:jc w:val="both"/>
        <w:rPr>
          <w:sz w:val="26"/>
          <w:szCs w:val="26"/>
        </w:rPr>
      </w:pPr>
      <w:r w:rsidRPr="00C94EAB">
        <w:rPr>
          <w:sz w:val="26"/>
          <w:szCs w:val="2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4EAB" w:rsidRPr="00C94EAB" w:rsidRDefault="00C94EAB" w:rsidP="00C94EAB">
      <w:pPr>
        <w:widowControl w:val="0"/>
        <w:autoSpaceDE w:val="0"/>
        <w:autoSpaceDN w:val="0"/>
        <w:jc w:val="both"/>
        <w:rPr>
          <w:sz w:val="26"/>
          <w:szCs w:val="26"/>
        </w:rPr>
      </w:pPr>
      <w:proofErr w:type="gramStart"/>
      <w:r w:rsidRPr="00C94EAB">
        <w:rPr>
          <w:sz w:val="26"/>
          <w:szCs w:val="26"/>
        </w:rPr>
        <w:t>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C94EAB">
        <w:rPr>
          <w:sz w:val="26"/>
          <w:szCs w:val="26"/>
        </w:rPr>
        <w:t xml:space="preserve"> При отсутствии журнала учета проверок в акте проверки делается соответствующая запись;</w:t>
      </w:r>
    </w:p>
    <w:p w:rsidR="00C94EAB" w:rsidRPr="00C94EAB" w:rsidRDefault="00C94EAB" w:rsidP="00C94EAB">
      <w:pPr>
        <w:widowControl w:val="0"/>
        <w:autoSpaceDE w:val="0"/>
        <w:autoSpaceDN w:val="0"/>
        <w:jc w:val="both"/>
        <w:rPr>
          <w:sz w:val="26"/>
          <w:szCs w:val="26"/>
        </w:rPr>
      </w:pPr>
      <w:r w:rsidRPr="00C94EAB">
        <w:rPr>
          <w:sz w:val="26"/>
          <w:szCs w:val="26"/>
        </w:rPr>
        <w:t>7)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
    <w:p w:rsidR="00C94EAB" w:rsidRPr="00C94EAB" w:rsidRDefault="00C94EAB" w:rsidP="00C94EAB">
      <w:pPr>
        <w:widowControl w:val="0"/>
        <w:autoSpaceDE w:val="0"/>
        <w:autoSpaceDN w:val="0"/>
        <w:jc w:val="both"/>
        <w:rPr>
          <w:sz w:val="26"/>
          <w:szCs w:val="26"/>
        </w:rPr>
      </w:pPr>
      <w:r w:rsidRPr="00C94EAB">
        <w:rPr>
          <w:sz w:val="26"/>
          <w:szCs w:val="26"/>
        </w:rPr>
        <w:t>Специалист УГХ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C94EAB" w:rsidRPr="00C94EAB" w:rsidRDefault="00C94EAB" w:rsidP="00C94EAB">
      <w:pPr>
        <w:widowControl w:val="0"/>
        <w:autoSpaceDE w:val="0"/>
        <w:autoSpaceDN w:val="0"/>
        <w:jc w:val="both"/>
        <w:rPr>
          <w:sz w:val="26"/>
          <w:szCs w:val="26"/>
        </w:rPr>
      </w:pPr>
      <w:r w:rsidRPr="00C94EAB">
        <w:rPr>
          <w:sz w:val="26"/>
          <w:szCs w:val="26"/>
        </w:rPr>
        <w:t xml:space="preserve">После подписания, запрос направляется в адрес юридического лица, индивидуального предпринимателя заказным почтовым отправлением с уведомлением о вручении, </w:t>
      </w:r>
      <w:proofErr w:type="spellStart"/>
      <w:r w:rsidRPr="00C94EAB">
        <w:rPr>
          <w:sz w:val="26"/>
          <w:szCs w:val="26"/>
        </w:rPr>
        <w:t>факсограммой</w:t>
      </w:r>
      <w:proofErr w:type="spellEnd"/>
      <w:r w:rsidRPr="00C94EAB">
        <w:rPr>
          <w:sz w:val="26"/>
          <w:szCs w:val="26"/>
        </w:rPr>
        <w:t>, путем электронного сообщения или личного вручения с отметкой о получении;</w:t>
      </w:r>
    </w:p>
    <w:p w:rsidR="00C94EAB" w:rsidRPr="00C94EAB" w:rsidRDefault="00C94EAB" w:rsidP="00C94EAB">
      <w:pPr>
        <w:widowControl w:val="0"/>
        <w:autoSpaceDE w:val="0"/>
        <w:autoSpaceDN w:val="0"/>
        <w:jc w:val="both"/>
        <w:rPr>
          <w:sz w:val="26"/>
          <w:szCs w:val="26"/>
        </w:rPr>
      </w:pPr>
      <w:r w:rsidRPr="00C94EAB">
        <w:rPr>
          <w:sz w:val="26"/>
          <w:szCs w:val="26"/>
        </w:rPr>
        <w:t>8) в течение десяти рабочих дней со дня получения мотивированного запроса юридическое лицо, индивидуальный предприниматель обязаны направить в УГХ указанные в запросе документы.</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C94EAB">
        <w:rPr>
          <w:rFonts w:eastAsiaTheme="minorHAnsi"/>
          <w:sz w:val="26"/>
          <w:szCs w:val="26"/>
          <w:lang w:eastAsia="en-US"/>
        </w:rPr>
        <w:lastRenderedPageBreak/>
        <w:t>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94EAB" w:rsidRPr="00C94EAB" w:rsidRDefault="00C94EAB" w:rsidP="00C94EAB">
      <w:pPr>
        <w:widowControl w:val="0"/>
        <w:autoSpaceDE w:val="0"/>
        <w:autoSpaceDN w:val="0"/>
        <w:jc w:val="both"/>
        <w:rPr>
          <w:sz w:val="26"/>
          <w:szCs w:val="26"/>
        </w:rPr>
      </w:pPr>
      <w:r w:rsidRPr="00C94EAB">
        <w:rPr>
          <w:sz w:val="26"/>
          <w:szCs w:val="26"/>
        </w:rPr>
        <w:t>9) при поступлении ответа на запрос от субъекта проверки должностное лицо УГХ в течение двух рабочих дней после получения документов, указанных в запросе, на основании сведений, содержащихся в документах, имеющихся в УГХ, и сведений, содержащихся в документах, представленных юридическим лицом (индивидуальным предпринимателем) устанавливает факт соответствия и достаточности представленных документов запросу;</w:t>
      </w:r>
    </w:p>
    <w:p w:rsidR="00C94EAB" w:rsidRPr="00C94EAB" w:rsidRDefault="00C94EAB" w:rsidP="00C94EAB">
      <w:pPr>
        <w:widowControl w:val="0"/>
        <w:autoSpaceDE w:val="0"/>
        <w:autoSpaceDN w:val="0"/>
        <w:jc w:val="both"/>
        <w:rPr>
          <w:sz w:val="26"/>
          <w:szCs w:val="26"/>
        </w:rPr>
      </w:pPr>
      <w:r w:rsidRPr="00C94EAB">
        <w:rPr>
          <w:sz w:val="26"/>
          <w:szCs w:val="26"/>
        </w:rPr>
        <w:t xml:space="preserve">10) в случае если рассмотренные сведения позволяют оценить исполнение субъектом проверки обязательных требований, должностное лицо УГХ производит их оценку и готовит акт проверки в соответствии с </w:t>
      </w:r>
      <w:hyperlink w:anchor="P168" w:history="1">
        <w:r w:rsidRPr="00C94EAB">
          <w:rPr>
            <w:color w:val="0000FF"/>
            <w:sz w:val="26"/>
            <w:szCs w:val="26"/>
          </w:rPr>
          <w:t xml:space="preserve">подпунктом 6 </w:t>
        </w:r>
      </w:hyperlink>
      <w:r w:rsidRPr="00C94EAB">
        <w:rPr>
          <w:color w:val="0000FF"/>
          <w:sz w:val="26"/>
          <w:szCs w:val="26"/>
        </w:rPr>
        <w:t>настоящего пункта</w:t>
      </w:r>
      <w:r w:rsidRPr="00C94EAB">
        <w:rPr>
          <w:sz w:val="26"/>
          <w:szCs w:val="26"/>
        </w:rPr>
        <w:t>;</w:t>
      </w:r>
    </w:p>
    <w:p w:rsidR="00C94EAB" w:rsidRPr="00C94EAB" w:rsidRDefault="00C94EAB" w:rsidP="00C94EAB">
      <w:pPr>
        <w:widowControl w:val="0"/>
        <w:autoSpaceDE w:val="0"/>
        <w:autoSpaceDN w:val="0"/>
        <w:jc w:val="both"/>
        <w:rPr>
          <w:rFonts w:eastAsiaTheme="minorHAnsi"/>
          <w:sz w:val="26"/>
          <w:szCs w:val="26"/>
          <w:lang w:eastAsia="en-US"/>
        </w:rPr>
      </w:pPr>
      <w:r w:rsidRPr="00C94EAB">
        <w:rPr>
          <w:sz w:val="26"/>
          <w:szCs w:val="26"/>
        </w:rPr>
        <w:t>11) в</w:t>
      </w:r>
      <w:r w:rsidRPr="00C94EAB">
        <w:rPr>
          <w:rFonts w:eastAsiaTheme="minorHAnsi"/>
          <w:sz w:val="26"/>
          <w:szCs w:val="26"/>
          <w:lang w:eastAsia="en-US"/>
        </w:rPr>
        <w:t xml:space="preserve"> случае, если после рассмотрения представленных пояснений и документов либо при отсутствии пояснений установятся признаки нарушения обязательных требований или требований, установленных муниципальными правовыми актами, специалист УГХ вправе провести выездную проверку;</w:t>
      </w:r>
    </w:p>
    <w:p w:rsidR="00C94EAB" w:rsidRPr="00C94EAB" w:rsidRDefault="00C94EAB" w:rsidP="00C94EAB">
      <w:pPr>
        <w:widowControl w:val="0"/>
        <w:autoSpaceDE w:val="0"/>
        <w:autoSpaceDN w:val="0"/>
        <w:jc w:val="both"/>
        <w:rPr>
          <w:sz w:val="26"/>
          <w:szCs w:val="26"/>
        </w:rPr>
      </w:pPr>
      <w:r w:rsidRPr="00C94EAB">
        <w:rPr>
          <w:sz w:val="26"/>
          <w:szCs w:val="26"/>
        </w:rPr>
        <w:t>12) при проведении документарной проверки УГХ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C94EAB" w:rsidRPr="00C94EAB" w:rsidRDefault="00C94EAB" w:rsidP="00C94EAB">
      <w:pPr>
        <w:widowControl w:val="0"/>
        <w:autoSpaceDE w:val="0"/>
        <w:autoSpaceDN w:val="0"/>
        <w:jc w:val="both"/>
        <w:rPr>
          <w:sz w:val="26"/>
          <w:szCs w:val="26"/>
        </w:rPr>
      </w:pPr>
      <w:bookmarkStart w:id="6" w:name="P192"/>
      <w:bookmarkEnd w:id="6"/>
      <w:r w:rsidRPr="00C94EAB">
        <w:rPr>
          <w:sz w:val="26"/>
          <w:szCs w:val="26"/>
        </w:rPr>
        <w:t>13) в случае выявления в результате проведенных мероприятий по контролю нарушений обязательных требований, УГХ осуществляет реализацию следующих полномочий, направленных на обеспечение соблюдения законодательства:</w:t>
      </w:r>
    </w:p>
    <w:p w:rsidR="00C94EAB" w:rsidRPr="00C94EAB" w:rsidRDefault="00C94EAB" w:rsidP="00C94EAB">
      <w:pPr>
        <w:widowControl w:val="0"/>
        <w:autoSpaceDE w:val="0"/>
        <w:autoSpaceDN w:val="0"/>
        <w:jc w:val="both"/>
        <w:rPr>
          <w:sz w:val="26"/>
          <w:szCs w:val="26"/>
        </w:rPr>
      </w:pPr>
      <w:r w:rsidRPr="00C94EAB">
        <w:rPr>
          <w:sz w:val="26"/>
          <w:szCs w:val="26"/>
        </w:rPr>
        <w:t>фиксирует все факты выявленных нарушений в акте проверки;</w:t>
      </w:r>
    </w:p>
    <w:p w:rsidR="00C94EAB" w:rsidRPr="00C94EAB" w:rsidRDefault="00C94EAB" w:rsidP="00C94EAB">
      <w:pPr>
        <w:widowControl w:val="0"/>
        <w:autoSpaceDE w:val="0"/>
        <w:autoSpaceDN w:val="0"/>
        <w:jc w:val="both"/>
        <w:rPr>
          <w:sz w:val="26"/>
          <w:szCs w:val="26"/>
        </w:rPr>
      </w:pPr>
      <w:r w:rsidRPr="00C94EAB">
        <w:rPr>
          <w:sz w:val="26"/>
          <w:szCs w:val="26"/>
        </w:rPr>
        <w:t>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C94EAB" w:rsidRPr="00C94EAB" w:rsidRDefault="00C94EAB" w:rsidP="00C94EAB">
      <w:pPr>
        <w:widowControl w:val="0"/>
        <w:autoSpaceDE w:val="0"/>
        <w:autoSpaceDN w:val="0"/>
        <w:jc w:val="both"/>
        <w:rPr>
          <w:sz w:val="26"/>
          <w:szCs w:val="26"/>
        </w:rPr>
      </w:pPr>
      <w:proofErr w:type="gramStart"/>
      <w:r w:rsidRPr="00C94EAB">
        <w:rPr>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C94EAB">
        <w:rPr>
          <w:sz w:val="26"/>
          <w:szCs w:val="26"/>
        </w:rPr>
        <w:t xml:space="preserve"> </w:t>
      </w:r>
      <w:proofErr w:type="gramStart"/>
      <w:r w:rsidRPr="00C94EAB">
        <w:rPr>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специалист УГХ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C94EAB">
          <w:rPr>
            <w:color w:val="0000FF"/>
            <w:sz w:val="26"/>
            <w:szCs w:val="26"/>
          </w:rPr>
          <w:t>Кодексом</w:t>
        </w:r>
      </w:hyperlink>
      <w:r w:rsidRPr="00C94EAB">
        <w:rPr>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w:t>
      </w:r>
      <w:proofErr w:type="gramEnd"/>
      <w:r w:rsidRPr="00C94EAB">
        <w:rPr>
          <w:sz w:val="26"/>
          <w:szCs w:val="26"/>
        </w:rPr>
        <w:t xml:space="preserve">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94EAB" w:rsidRPr="00C94EAB" w:rsidRDefault="00C94EAB" w:rsidP="00C94EAB">
      <w:pPr>
        <w:widowControl w:val="0"/>
        <w:autoSpaceDE w:val="0"/>
        <w:autoSpaceDN w:val="0"/>
        <w:jc w:val="both"/>
        <w:rPr>
          <w:sz w:val="26"/>
          <w:szCs w:val="26"/>
        </w:rPr>
      </w:pPr>
      <w:r w:rsidRPr="00C94EAB">
        <w:rPr>
          <w:sz w:val="26"/>
          <w:szCs w:val="26"/>
        </w:rPr>
        <w:lastRenderedPageBreak/>
        <w:t xml:space="preserve">при выявлении признаков административных правонарушений, предусмотренных </w:t>
      </w:r>
      <w:hyperlink r:id="rId21" w:history="1">
        <w:r w:rsidRPr="00C94EAB">
          <w:rPr>
            <w:color w:val="0000FF"/>
            <w:sz w:val="26"/>
            <w:szCs w:val="26"/>
          </w:rPr>
          <w:t>Кодексом</w:t>
        </w:r>
      </w:hyperlink>
      <w:r w:rsidRPr="00C94EAB">
        <w:rPr>
          <w:sz w:val="26"/>
          <w:szCs w:val="26"/>
        </w:rPr>
        <w:t xml:space="preserve">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C94EAB" w:rsidRPr="00C94EAB" w:rsidRDefault="00C94EAB" w:rsidP="00C94EAB">
      <w:pPr>
        <w:widowControl w:val="0"/>
        <w:autoSpaceDE w:val="0"/>
        <w:autoSpaceDN w:val="0"/>
        <w:jc w:val="both"/>
        <w:rPr>
          <w:sz w:val="26"/>
          <w:szCs w:val="26"/>
        </w:rPr>
      </w:pPr>
      <w:r w:rsidRPr="00C94EAB">
        <w:rPr>
          <w:sz w:val="26"/>
          <w:szCs w:val="26"/>
        </w:rPr>
        <w:t xml:space="preserve">14) срок проведения проверки указан в </w:t>
      </w:r>
      <w:hyperlink w:anchor="P115" w:history="1">
        <w:r w:rsidRPr="00C94EAB">
          <w:rPr>
            <w:color w:val="0000FF"/>
            <w:sz w:val="26"/>
            <w:szCs w:val="26"/>
          </w:rPr>
          <w:t>пункте 1</w:t>
        </w:r>
      </w:hyperlink>
      <w:r w:rsidRPr="00C94EAB">
        <w:rPr>
          <w:color w:val="0000FF"/>
          <w:sz w:val="26"/>
          <w:szCs w:val="26"/>
        </w:rPr>
        <w:t xml:space="preserve">7 </w:t>
      </w:r>
      <w:r w:rsidRPr="00C94EAB">
        <w:rPr>
          <w:sz w:val="26"/>
          <w:szCs w:val="26"/>
        </w:rPr>
        <w:t>Регламента;</w:t>
      </w:r>
    </w:p>
    <w:p w:rsidR="00C94EAB" w:rsidRPr="00C94EAB" w:rsidRDefault="00C94EAB" w:rsidP="00C94EAB">
      <w:pPr>
        <w:widowControl w:val="0"/>
        <w:autoSpaceDE w:val="0"/>
        <w:autoSpaceDN w:val="0"/>
        <w:jc w:val="both"/>
        <w:rPr>
          <w:sz w:val="26"/>
          <w:szCs w:val="26"/>
        </w:rPr>
      </w:pPr>
      <w:r w:rsidRPr="00C94EAB">
        <w:rPr>
          <w:sz w:val="26"/>
          <w:szCs w:val="26"/>
        </w:rPr>
        <w:t>15) результатом выполнения административной процедуры является:</w:t>
      </w:r>
    </w:p>
    <w:p w:rsidR="00C94EAB" w:rsidRPr="00C94EAB" w:rsidRDefault="00C94EAB" w:rsidP="00C94EAB">
      <w:pPr>
        <w:widowControl w:val="0"/>
        <w:autoSpaceDE w:val="0"/>
        <w:autoSpaceDN w:val="0"/>
        <w:jc w:val="both"/>
        <w:rPr>
          <w:sz w:val="26"/>
          <w:szCs w:val="26"/>
        </w:rPr>
      </w:pPr>
      <w:r w:rsidRPr="00C94EAB">
        <w:rPr>
          <w:sz w:val="26"/>
          <w:szCs w:val="26"/>
        </w:rPr>
        <w:t>акт проверки, составленный в двух экземплярах, один из которых вручен (направлен) юридическому лицу (индивидуальному предпринимателю) второй подшит в дело, хранящееся в УГХ;</w:t>
      </w:r>
    </w:p>
    <w:p w:rsidR="00C94EAB" w:rsidRPr="00C94EAB" w:rsidRDefault="00C94EAB" w:rsidP="00C94EAB">
      <w:pPr>
        <w:widowControl w:val="0"/>
        <w:autoSpaceDE w:val="0"/>
        <w:autoSpaceDN w:val="0"/>
        <w:jc w:val="both"/>
        <w:rPr>
          <w:sz w:val="26"/>
          <w:szCs w:val="26"/>
        </w:rPr>
      </w:pPr>
      <w:r w:rsidRPr="00C94EAB">
        <w:rPr>
          <w:sz w:val="26"/>
          <w:szCs w:val="26"/>
        </w:rPr>
        <w:t xml:space="preserve">выданные обязательные </w:t>
      </w:r>
      <w:proofErr w:type="gramStart"/>
      <w:r w:rsidRPr="00C94EAB">
        <w:rPr>
          <w:sz w:val="26"/>
          <w:szCs w:val="26"/>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C94EAB">
        <w:rPr>
          <w:sz w:val="26"/>
          <w:szCs w:val="26"/>
        </w:rPr>
        <w:t xml:space="preserve"> сроков их устранения;</w:t>
      </w:r>
    </w:p>
    <w:p w:rsidR="00C94EAB" w:rsidRPr="00C94EAB" w:rsidRDefault="00C94EAB" w:rsidP="00C94EAB">
      <w:pPr>
        <w:widowControl w:val="0"/>
        <w:autoSpaceDE w:val="0"/>
        <w:autoSpaceDN w:val="0"/>
        <w:jc w:val="both"/>
        <w:rPr>
          <w:sz w:val="26"/>
          <w:szCs w:val="26"/>
        </w:rPr>
      </w:pPr>
      <w:r w:rsidRPr="00C94EAB">
        <w:rPr>
          <w:sz w:val="26"/>
          <w:szCs w:val="26"/>
        </w:rP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94EAB" w:rsidRPr="00C94EAB" w:rsidRDefault="00C94EAB" w:rsidP="00C94EAB">
      <w:pPr>
        <w:widowControl w:val="0"/>
        <w:autoSpaceDE w:val="0"/>
        <w:autoSpaceDN w:val="0"/>
        <w:jc w:val="both"/>
        <w:rPr>
          <w:sz w:val="26"/>
          <w:szCs w:val="26"/>
        </w:rPr>
      </w:pPr>
      <w:hyperlink w:anchor="P491" w:history="1">
        <w:r w:rsidRPr="00C94EAB">
          <w:rPr>
            <w:color w:val="0000FF"/>
            <w:sz w:val="26"/>
            <w:szCs w:val="26"/>
          </w:rPr>
          <w:t>Блок-схема</w:t>
        </w:r>
      </w:hyperlink>
      <w:r w:rsidRPr="00C94EAB">
        <w:rPr>
          <w:sz w:val="26"/>
          <w:szCs w:val="26"/>
        </w:rPr>
        <w:t xml:space="preserve"> выполнения административной процедуры приведена в Приложении № 3 к  Регламенту.</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center"/>
        <w:rPr>
          <w:sz w:val="26"/>
          <w:szCs w:val="26"/>
        </w:rPr>
      </w:pPr>
      <w:r w:rsidRPr="00C94EAB">
        <w:rPr>
          <w:sz w:val="26"/>
          <w:szCs w:val="26"/>
        </w:rPr>
        <w:t>Глава 3. ПРОВЕДЕНИЕ ПЛАНОВОЙ ВЫЕЗДНОЙ ПРОВЕРКИ</w:t>
      </w:r>
    </w:p>
    <w:p w:rsidR="00C94EAB" w:rsidRPr="00C94EAB" w:rsidRDefault="00C94EAB" w:rsidP="00C94EAB">
      <w:pPr>
        <w:widowControl w:val="0"/>
        <w:autoSpaceDE w:val="0"/>
        <w:autoSpaceDN w:val="0"/>
        <w:jc w:val="center"/>
        <w:rPr>
          <w:sz w:val="26"/>
          <w:szCs w:val="26"/>
        </w:rPr>
      </w:pPr>
      <w:r w:rsidRPr="00C94EAB">
        <w:rPr>
          <w:sz w:val="26"/>
          <w:szCs w:val="26"/>
        </w:rPr>
        <w:t>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28. </w:t>
      </w:r>
      <w:proofErr w:type="gramStart"/>
      <w:r w:rsidRPr="00C94EAB">
        <w:rPr>
          <w:rFonts w:eastAsiaTheme="minorHAnsi"/>
          <w:sz w:val="26"/>
          <w:szCs w:val="26"/>
          <w:lang w:eastAsia="en-US"/>
        </w:rPr>
        <w:t>Предметом выездной проверки являются сведения, содержащиеся в предъявленных документах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и требований, установленных муниципальными правовыми актами Артемовского городского округа.</w:t>
      </w:r>
      <w:proofErr w:type="gramEnd"/>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30. Выездная проверка проводится в случае, если при документарной проверке не представляется возможным:</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1) удостовериться в полноте и достоверности сведений, содержащихся в </w:t>
      </w:r>
      <w:hyperlink r:id="rId22" w:history="1">
        <w:r w:rsidRPr="00C94EAB">
          <w:rPr>
            <w:rFonts w:eastAsiaTheme="minorHAnsi"/>
            <w:color w:val="0000FF"/>
            <w:sz w:val="26"/>
            <w:szCs w:val="26"/>
            <w:lang w:eastAsia="en-US"/>
          </w:rPr>
          <w:t>уведомлении</w:t>
        </w:r>
      </w:hyperlink>
      <w:r w:rsidRPr="00C94EAB">
        <w:rPr>
          <w:rFonts w:eastAsiaTheme="minorHAnsi"/>
          <w:sz w:val="26"/>
          <w:szCs w:val="26"/>
          <w:lang w:eastAsia="en-US"/>
        </w:rPr>
        <w:t xml:space="preserve"> о начале осуществления отдельных видов предпринимательской деятельности и иных имеющихся в распоряжении УГХ документах юридического лица, индивидуального предпринимателя;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Артемовского городского округа, без проведения соответствующего мероприятия по контролю.</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31. </w:t>
      </w:r>
      <w:proofErr w:type="gramStart"/>
      <w:r w:rsidRPr="00C94EAB">
        <w:rPr>
          <w:rFonts w:eastAsiaTheme="minorHAnsi"/>
          <w:sz w:val="26"/>
          <w:szCs w:val="26"/>
          <w:lang w:eastAsia="en-US"/>
        </w:rPr>
        <w:t xml:space="preserve">Выездная проверка начинается с предъявления служебного удостоверения специалистом УГХ,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УГХ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w:t>
      </w:r>
      <w:r w:rsidRPr="00C94EAB">
        <w:rPr>
          <w:rFonts w:eastAsiaTheme="minorHAnsi"/>
          <w:sz w:val="26"/>
          <w:szCs w:val="26"/>
          <w:lang w:eastAsia="en-US"/>
        </w:rPr>
        <w:lastRenderedPageBreak/>
        <w:t>мероприятий по контролю, составом экспертов, представителями экспертных организаций, привлекаемых к выездной</w:t>
      </w:r>
      <w:proofErr w:type="gramEnd"/>
      <w:r w:rsidRPr="00C94EAB">
        <w:rPr>
          <w:rFonts w:eastAsiaTheme="minorHAnsi"/>
          <w:sz w:val="26"/>
          <w:szCs w:val="26"/>
          <w:lang w:eastAsia="en-US"/>
        </w:rPr>
        <w:t xml:space="preserve"> проверке, со сроками и с условиями ее проведения.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32. </w:t>
      </w:r>
      <w:proofErr w:type="gramStart"/>
      <w:r w:rsidRPr="00C94EAB">
        <w:rPr>
          <w:rFonts w:eastAsiaTheme="minorHAnsi"/>
          <w:sz w:val="26"/>
          <w:szCs w:val="26"/>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УГХ,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C94EAB">
        <w:rPr>
          <w:rFonts w:eastAsiaTheme="minorHAnsi"/>
          <w:sz w:val="26"/>
          <w:szCs w:val="26"/>
          <w:lang w:eastAsia="en-US"/>
        </w:rPr>
        <w:t xml:space="preserve"> </w:t>
      </w:r>
      <w:proofErr w:type="gramStart"/>
      <w:r w:rsidRPr="00C94EAB">
        <w:rPr>
          <w:rFonts w:eastAsiaTheme="minorHAnsi"/>
          <w:sz w:val="26"/>
          <w:szCs w:val="26"/>
          <w:lang w:eastAsia="en-US"/>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33. УГХ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3" w:history="1">
        <w:r w:rsidRPr="00C94EAB">
          <w:rPr>
            <w:rFonts w:eastAsiaTheme="minorHAnsi"/>
            <w:color w:val="0000FF"/>
            <w:sz w:val="26"/>
            <w:szCs w:val="26"/>
            <w:lang w:eastAsia="en-US"/>
          </w:rPr>
          <w:t>аффилированными лицами</w:t>
        </w:r>
      </w:hyperlink>
      <w:r w:rsidRPr="00C94EAB">
        <w:rPr>
          <w:rFonts w:eastAsiaTheme="minorHAnsi"/>
          <w:sz w:val="26"/>
          <w:szCs w:val="26"/>
          <w:lang w:eastAsia="en-US"/>
        </w:rPr>
        <w:t xml:space="preserve"> проверяемых лиц.</w:t>
      </w:r>
    </w:p>
    <w:p w:rsidR="00C94EAB" w:rsidRPr="00C94EAB" w:rsidRDefault="00C94EAB" w:rsidP="00C94EAB">
      <w:pPr>
        <w:widowControl w:val="0"/>
        <w:autoSpaceDE w:val="0"/>
        <w:autoSpaceDN w:val="0"/>
        <w:jc w:val="both"/>
        <w:rPr>
          <w:sz w:val="26"/>
          <w:szCs w:val="26"/>
        </w:rPr>
      </w:pPr>
      <w:hyperlink w:anchor="P491" w:history="1">
        <w:r w:rsidRPr="00C94EAB">
          <w:rPr>
            <w:color w:val="0000FF"/>
            <w:sz w:val="26"/>
            <w:szCs w:val="26"/>
          </w:rPr>
          <w:t>Блок-схема</w:t>
        </w:r>
      </w:hyperlink>
      <w:r w:rsidRPr="00C94EAB">
        <w:rPr>
          <w:sz w:val="26"/>
          <w:szCs w:val="26"/>
        </w:rPr>
        <w:t xml:space="preserve"> выполнения административной процедуры приведена в Приложении № 4 к  Регламенту.</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center"/>
        <w:rPr>
          <w:color w:val="000000" w:themeColor="text1"/>
          <w:sz w:val="26"/>
          <w:szCs w:val="26"/>
        </w:rPr>
      </w:pPr>
    </w:p>
    <w:p w:rsidR="00C94EAB" w:rsidRPr="00C94EAB" w:rsidRDefault="00C94EAB" w:rsidP="00C94EAB">
      <w:pPr>
        <w:widowControl w:val="0"/>
        <w:autoSpaceDE w:val="0"/>
        <w:autoSpaceDN w:val="0"/>
        <w:jc w:val="center"/>
        <w:rPr>
          <w:color w:val="000000" w:themeColor="text1"/>
          <w:sz w:val="26"/>
          <w:szCs w:val="26"/>
        </w:rPr>
      </w:pPr>
    </w:p>
    <w:p w:rsidR="00C94EAB" w:rsidRPr="00C94EAB" w:rsidRDefault="00C94EAB" w:rsidP="00C94EAB">
      <w:pPr>
        <w:widowControl w:val="0"/>
        <w:autoSpaceDE w:val="0"/>
        <w:autoSpaceDN w:val="0"/>
        <w:jc w:val="center"/>
        <w:rPr>
          <w:color w:val="000000" w:themeColor="text1"/>
          <w:sz w:val="26"/>
          <w:szCs w:val="26"/>
        </w:rPr>
      </w:pPr>
    </w:p>
    <w:p w:rsidR="00C94EAB" w:rsidRPr="00C94EAB" w:rsidRDefault="00C94EAB" w:rsidP="00C94EAB">
      <w:pPr>
        <w:widowControl w:val="0"/>
        <w:autoSpaceDE w:val="0"/>
        <w:autoSpaceDN w:val="0"/>
        <w:jc w:val="center"/>
        <w:rPr>
          <w:color w:val="000000" w:themeColor="text1"/>
          <w:sz w:val="26"/>
          <w:szCs w:val="26"/>
        </w:rPr>
      </w:pPr>
      <w:r w:rsidRPr="00C94EAB">
        <w:rPr>
          <w:color w:val="000000" w:themeColor="text1"/>
          <w:sz w:val="26"/>
          <w:szCs w:val="26"/>
        </w:rPr>
        <w:t>Глава 4. ПРОВЕДЕНИЕ ВНЕПЛАНОВОЙ ДОКУМЕНТАРНОЙ ПРОВЕРКИ</w:t>
      </w:r>
    </w:p>
    <w:p w:rsidR="00C94EAB" w:rsidRPr="00C94EAB" w:rsidRDefault="00C94EAB" w:rsidP="00C94EAB">
      <w:pPr>
        <w:widowControl w:val="0"/>
        <w:autoSpaceDE w:val="0"/>
        <w:autoSpaceDN w:val="0"/>
        <w:jc w:val="center"/>
        <w:rPr>
          <w:color w:val="000000" w:themeColor="text1"/>
          <w:sz w:val="26"/>
          <w:szCs w:val="26"/>
        </w:rPr>
      </w:pPr>
      <w:r w:rsidRPr="00C94EAB">
        <w:rPr>
          <w:color w:val="000000" w:themeColor="text1"/>
          <w:sz w:val="26"/>
          <w:szCs w:val="26"/>
        </w:rPr>
        <w:t>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both"/>
        <w:rPr>
          <w:sz w:val="26"/>
          <w:szCs w:val="26"/>
        </w:rPr>
      </w:pPr>
      <w:r w:rsidRPr="00C94EAB">
        <w:rPr>
          <w:sz w:val="26"/>
          <w:szCs w:val="26"/>
        </w:rPr>
        <w:t>34. Внеплановой является проверка, не включенная в ежегодный план проведения плановых проверок.</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35. </w:t>
      </w:r>
      <w:proofErr w:type="gramStart"/>
      <w:r w:rsidRPr="00C94EAB">
        <w:rPr>
          <w:rFonts w:eastAsiaTheme="minorHAnsi"/>
          <w:sz w:val="26"/>
          <w:szCs w:val="26"/>
          <w:lang w:eastAsia="en-US"/>
        </w:rPr>
        <w:t>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C94EAB">
        <w:rPr>
          <w:rFonts w:eastAsiaTheme="minorHAnsi"/>
          <w:sz w:val="26"/>
          <w:szCs w:val="26"/>
          <w:lang w:eastAsia="en-US"/>
        </w:rPr>
        <w:t>,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94EAB" w:rsidRPr="00C94EAB" w:rsidRDefault="00C94EAB" w:rsidP="00C94EAB">
      <w:pPr>
        <w:widowControl w:val="0"/>
        <w:autoSpaceDE w:val="0"/>
        <w:autoSpaceDN w:val="0"/>
        <w:jc w:val="both"/>
        <w:rPr>
          <w:sz w:val="26"/>
          <w:szCs w:val="26"/>
        </w:rPr>
      </w:pPr>
      <w:r w:rsidRPr="00C94EAB">
        <w:rPr>
          <w:sz w:val="26"/>
          <w:szCs w:val="26"/>
        </w:rPr>
        <w:t>36. Ответственным за проведение внеплановой документарной проверки является специалист УГХ.</w:t>
      </w:r>
    </w:p>
    <w:p w:rsidR="00C94EAB" w:rsidRPr="00C94EAB" w:rsidRDefault="00C94EAB" w:rsidP="00C94EAB">
      <w:pPr>
        <w:widowControl w:val="0"/>
        <w:autoSpaceDE w:val="0"/>
        <w:autoSpaceDN w:val="0"/>
        <w:rPr>
          <w:sz w:val="26"/>
          <w:szCs w:val="26"/>
        </w:rPr>
      </w:pPr>
      <w:r w:rsidRPr="00C94EAB">
        <w:rPr>
          <w:sz w:val="26"/>
          <w:szCs w:val="26"/>
        </w:rPr>
        <w:lastRenderedPageBreak/>
        <w:t>37. Основаниями для проведения внеплановой проверки являются:</w:t>
      </w:r>
    </w:p>
    <w:p w:rsidR="00C94EAB" w:rsidRPr="00C94EAB" w:rsidRDefault="00C94EAB" w:rsidP="00C94EAB">
      <w:pPr>
        <w:widowControl w:val="0"/>
        <w:autoSpaceDE w:val="0"/>
        <w:autoSpaceDN w:val="0"/>
        <w:jc w:val="both"/>
        <w:rPr>
          <w:sz w:val="26"/>
          <w:szCs w:val="26"/>
        </w:rPr>
      </w:pPr>
      <w:r w:rsidRPr="00C94EAB">
        <w:rPr>
          <w:sz w:val="26"/>
          <w:szCs w:val="26"/>
        </w:rPr>
        <w:t>1)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94EAB">
        <w:rPr>
          <w:rFonts w:eastAsiaTheme="minorHAnsi"/>
          <w:sz w:val="26"/>
          <w:szCs w:val="26"/>
          <w:lang w:eastAsia="en-US"/>
        </w:rPr>
        <w:t xml:space="preserve"> массовой информации о следующих фактах:</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94EAB">
        <w:rPr>
          <w:rFonts w:eastAsiaTheme="minorHAnsi"/>
          <w:sz w:val="26"/>
          <w:szCs w:val="26"/>
          <w:lang w:eastAsia="en-US"/>
        </w:rPr>
        <w:t>, а также угрозы чрезвычайных ситуаций природного и техногенного характера;</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94EAB">
        <w:rPr>
          <w:rFonts w:eastAsiaTheme="minorHAnsi"/>
          <w:sz w:val="26"/>
          <w:szCs w:val="26"/>
          <w:lang w:eastAsia="en-US"/>
        </w:rPr>
        <w:t xml:space="preserve"> возникновение чрезвычайных ситуаций природного и техногенного характера;</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94EAB" w:rsidRPr="00C94EAB" w:rsidRDefault="00C94EAB" w:rsidP="00C94EAB">
      <w:pPr>
        <w:widowControl w:val="0"/>
        <w:autoSpaceDE w:val="0"/>
        <w:autoSpaceDN w:val="0"/>
        <w:jc w:val="both"/>
        <w:rPr>
          <w:sz w:val="26"/>
          <w:szCs w:val="26"/>
        </w:rPr>
      </w:pPr>
      <w:r w:rsidRPr="00C94EAB">
        <w:rPr>
          <w:sz w:val="26"/>
          <w:szCs w:val="26"/>
        </w:rPr>
        <w:t xml:space="preserve">38. Подготовка распоряжения УГХ о проведении проверки юридического лица, индивидуального предпринимателя осуществляется в течение двух рабочих дней </w:t>
      </w:r>
      <w:r w:rsidRPr="00C94EAB">
        <w:rPr>
          <w:sz w:val="26"/>
          <w:szCs w:val="26"/>
        </w:rPr>
        <w:lastRenderedPageBreak/>
        <w:t xml:space="preserve">со дня наступления основания, указанного в </w:t>
      </w:r>
      <w:hyperlink w:anchor="P272" w:history="1">
        <w:r w:rsidRPr="00C94EAB">
          <w:rPr>
            <w:color w:val="0000FF"/>
            <w:sz w:val="26"/>
            <w:szCs w:val="26"/>
          </w:rPr>
          <w:t xml:space="preserve">пункте </w:t>
        </w:r>
      </w:hyperlink>
      <w:r w:rsidRPr="00C94EAB">
        <w:rPr>
          <w:color w:val="0000FF"/>
          <w:sz w:val="26"/>
          <w:szCs w:val="26"/>
        </w:rPr>
        <w:t>37</w:t>
      </w:r>
      <w:r w:rsidRPr="00C94EAB">
        <w:rPr>
          <w:sz w:val="26"/>
          <w:szCs w:val="26"/>
        </w:rPr>
        <w:t xml:space="preserve"> Регламента.</w:t>
      </w:r>
    </w:p>
    <w:p w:rsidR="00C94EAB" w:rsidRPr="00C94EAB" w:rsidRDefault="00C94EAB" w:rsidP="00C94EAB">
      <w:pPr>
        <w:jc w:val="both"/>
        <w:rPr>
          <w:rFonts w:eastAsiaTheme="minorHAnsi"/>
          <w:sz w:val="26"/>
          <w:szCs w:val="26"/>
          <w:lang w:eastAsia="en-US"/>
        </w:rPr>
      </w:pPr>
      <w:r w:rsidRPr="00C94EAB">
        <w:rPr>
          <w:rFonts w:eastAsiaTheme="minorHAnsi"/>
          <w:sz w:val="26"/>
          <w:szCs w:val="26"/>
          <w:lang w:eastAsia="en-US"/>
        </w:rPr>
        <w:t xml:space="preserve">39. Специалист УГХ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C94EAB">
        <w:rPr>
          <w:rFonts w:eastAsiaTheme="minorHAnsi"/>
          <w:sz w:val="26"/>
          <w:szCs w:val="26"/>
          <w:lang w:eastAsia="en-US"/>
        </w:rPr>
        <w:t>факсограммой</w:t>
      </w:r>
      <w:proofErr w:type="spellEnd"/>
      <w:r w:rsidRPr="00C94EAB">
        <w:rPr>
          <w:rFonts w:eastAsiaTheme="minorHAnsi"/>
          <w:sz w:val="26"/>
          <w:szCs w:val="26"/>
          <w:lang w:eastAsia="en-US"/>
        </w:rPr>
        <w:t>, путем электронного сообщения, личного вручения с отметкой о получении или иным доступным способом.</w:t>
      </w:r>
    </w:p>
    <w:p w:rsidR="00C94EAB" w:rsidRPr="00C94EAB" w:rsidRDefault="00C94EAB" w:rsidP="00C94EAB">
      <w:pPr>
        <w:widowControl w:val="0"/>
        <w:autoSpaceDE w:val="0"/>
        <w:autoSpaceDN w:val="0"/>
        <w:jc w:val="both"/>
        <w:rPr>
          <w:sz w:val="26"/>
          <w:szCs w:val="26"/>
        </w:rPr>
      </w:pPr>
      <w:r w:rsidRPr="00C94EAB">
        <w:rPr>
          <w:sz w:val="26"/>
          <w:szCs w:val="26"/>
        </w:rPr>
        <w:t xml:space="preserve">О проведении внеплановой проверки юридическое лицо, индивидуальный предприниматель уведомляется не </w:t>
      </w:r>
      <w:proofErr w:type="gramStart"/>
      <w:r w:rsidRPr="00C94EAB">
        <w:rPr>
          <w:sz w:val="26"/>
          <w:szCs w:val="26"/>
        </w:rPr>
        <w:t>позднее</w:t>
      </w:r>
      <w:proofErr w:type="gramEnd"/>
      <w:r w:rsidRPr="00C94EAB">
        <w:rPr>
          <w:sz w:val="26"/>
          <w:szCs w:val="26"/>
        </w:rPr>
        <w:t xml:space="preserve"> чем за три рабочих дня до начала ее проведения.</w:t>
      </w:r>
    </w:p>
    <w:p w:rsidR="00C94EAB" w:rsidRPr="00C94EAB" w:rsidRDefault="00C94EAB" w:rsidP="00C94EAB">
      <w:pPr>
        <w:widowControl w:val="0"/>
        <w:autoSpaceDE w:val="0"/>
        <w:autoSpaceDN w:val="0"/>
        <w:jc w:val="both"/>
        <w:rPr>
          <w:sz w:val="26"/>
          <w:szCs w:val="26"/>
        </w:rPr>
      </w:pPr>
      <w:r w:rsidRPr="00C94EAB">
        <w:rPr>
          <w:sz w:val="26"/>
          <w:szCs w:val="26"/>
        </w:rPr>
        <w:t xml:space="preserve">40. Оформление результатов проверки осуществляется в порядке, установленном </w:t>
      </w:r>
      <w:hyperlink w:anchor="P192" w:history="1">
        <w:r w:rsidRPr="00C94EAB">
          <w:rPr>
            <w:color w:val="0000FF"/>
            <w:sz w:val="26"/>
            <w:szCs w:val="26"/>
          </w:rPr>
          <w:t xml:space="preserve">подпунктом 6 пункта </w:t>
        </w:r>
      </w:hyperlink>
      <w:r w:rsidRPr="00C94EAB">
        <w:rPr>
          <w:color w:val="0000FF"/>
          <w:sz w:val="26"/>
          <w:szCs w:val="26"/>
        </w:rPr>
        <w:t>27</w:t>
      </w:r>
      <w:r w:rsidRPr="00C94EAB">
        <w:rPr>
          <w:sz w:val="26"/>
          <w:szCs w:val="26"/>
        </w:rPr>
        <w:t xml:space="preserve"> Регламента.</w:t>
      </w:r>
    </w:p>
    <w:p w:rsidR="00C94EAB" w:rsidRPr="00C94EAB" w:rsidRDefault="00C94EAB" w:rsidP="00C94EAB">
      <w:pPr>
        <w:widowControl w:val="0"/>
        <w:autoSpaceDE w:val="0"/>
        <w:autoSpaceDN w:val="0"/>
        <w:jc w:val="both"/>
        <w:rPr>
          <w:sz w:val="26"/>
          <w:szCs w:val="26"/>
        </w:rPr>
      </w:pPr>
      <w:r w:rsidRPr="00C94EAB">
        <w:rPr>
          <w:sz w:val="26"/>
          <w:szCs w:val="26"/>
        </w:rPr>
        <w:t xml:space="preserve">41. Сроки проведения проверок указаны в </w:t>
      </w:r>
      <w:hyperlink w:anchor="P115" w:history="1">
        <w:r w:rsidRPr="00C94EAB">
          <w:rPr>
            <w:color w:val="0000FF"/>
            <w:sz w:val="26"/>
            <w:szCs w:val="26"/>
          </w:rPr>
          <w:t>пункте 1</w:t>
        </w:r>
      </w:hyperlink>
      <w:r w:rsidRPr="00C94EAB">
        <w:rPr>
          <w:color w:val="0000FF"/>
          <w:sz w:val="26"/>
          <w:szCs w:val="26"/>
        </w:rPr>
        <w:t>7</w:t>
      </w:r>
      <w:r w:rsidRPr="00C94EAB">
        <w:rPr>
          <w:sz w:val="26"/>
          <w:szCs w:val="26"/>
        </w:rPr>
        <w:t xml:space="preserve"> Регламента.</w:t>
      </w:r>
    </w:p>
    <w:p w:rsidR="00C94EAB" w:rsidRPr="00C94EAB" w:rsidRDefault="00C94EAB" w:rsidP="00C94EAB">
      <w:pPr>
        <w:widowControl w:val="0"/>
        <w:autoSpaceDE w:val="0"/>
        <w:autoSpaceDN w:val="0"/>
        <w:jc w:val="both"/>
        <w:rPr>
          <w:sz w:val="26"/>
          <w:szCs w:val="26"/>
        </w:rPr>
      </w:pPr>
      <w:r w:rsidRPr="00C94EAB">
        <w:rPr>
          <w:sz w:val="26"/>
          <w:szCs w:val="26"/>
        </w:rPr>
        <w:t>42. Результатом выполнения административной процедуры является:</w:t>
      </w:r>
    </w:p>
    <w:p w:rsidR="00C94EAB" w:rsidRPr="00C94EAB" w:rsidRDefault="00C94EAB" w:rsidP="00C94EAB">
      <w:pPr>
        <w:widowControl w:val="0"/>
        <w:autoSpaceDE w:val="0"/>
        <w:autoSpaceDN w:val="0"/>
        <w:jc w:val="both"/>
        <w:rPr>
          <w:sz w:val="26"/>
          <w:szCs w:val="26"/>
        </w:rPr>
      </w:pPr>
      <w:r w:rsidRPr="00C94EAB">
        <w:rPr>
          <w:sz w:val="26"/>
          <w:szCs w:val="26"/>
        </w:rPr>
        <w:t>1) составленный акт проверки в двух экземплярах, один из которых должен быть вручен (направлен) юридическому лицу (индивидуальному предпринимателю) второй должен быть помещен в дело, хранящееся в УГХ;</w:t>
      </w:r>
    </w:p>
    <w:p w:rsidR="00C94EAB" w:rsidRPr="00C94EAB" w:rsidRDefault="00C94EAB" w:rsidP="00C94EAB">
      <w:pPr>
        <w:widowControl w:val="0"/>
        <w:autoSpaceDE w:val="0"/>
        <w:autoSpaceDN w:val="0"/>
        <w:jc w:val="both"/>
        <w:rPr>
          <w:sz w:val="26"/>
          <w:szCs w:val="26"/>
        </w:rPr>
      </w:pPr>
      <w:r w:rsidRPr="00C94EAB">
        <w:rPr>
          <w:sz w:val="26"/>
          <w:szCs w:val="26"/>
        </w:rPr>
        <w:t>2)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C94EAB" w:rsidRPr="00C94EAB" w:rsidRDefault="00C94EAB" w:rsidP="00C94EAB">
      <w:pPr>
        <w:widowControl w:val="0"/>
        <w:autoSpaceDE w:val="0"/>
        <w:autoSpaceDN w:val="0"/>
        <w:jc w:val="both"/>
        <w:rPr>
          <w:sz w:val="26"/>
          <w:szCs w:val="26"/>
        </w:rPr>
      </w:pPr>
      <w:r w:rsidRPr="00C94EAB">
        <w:rPr>
          <w:sz w:val="26"/>
          <w:szCs w:val="26"/>
        </w:rPr>
        <w:t>3)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94EAB" w:rsidRPr="00C94EAB" w:rsidRDefault="00C94EAB" w:rsidP="00C94EAB">
      <w:pPr>
        <w:widowControl w:val="0"/>
        <w:autoSpaceDE w:val="0"/>
        <w:autoSpaceDN w:val="0"/>
        <w:jc w:val="both"/>
        <w:rPr>
          <w:sz w:val="26"/>
          <w:szCs w:val="26"/>
        </w:rPr>
      </w:pPr>
      <w:r w:rsidRPr="00C94EAB">
        <w:rPr>
          <w:sz w:val="26"/>
          <w:szCs w:val="26"/>
        </w:rPr>
        <w:t xml:space="preserve">4) подготовка решения о проведении внеплановой выездной проверки. </w:t>
      </w:r>
    </w:p>
    <w:p w:rsidR="00C94EAB" w:rsidRPr="00C94EAB" w:rsidRDefault="00C94EAB" w:rsidP="00C94EAB">
      <w:pPr>
        <w:widowControl w:val="0"/>
        <w:autoSpaceDE w:val="0"/>
        <w:autoSpaceDN w:val="0"/>
        <w:jc w:val="both"/>
        <w:rPr>
          <w:sz w:val="26"/>
          <w:szCs w:val="26"/>
        </w:rPr>
      </w:pPr>
      <w:r w:rsidRPr="00C94EAB">
        <w:rPr>
          <w:rFonts w:eastAsiaTheme="minorHAnsi"/>
          <w:sz w:val="26"/>
          <w:szCs w:val="26"/>
          <w:lang w:eastAsia="en-US"/>
        </w:rPr>
        <w:t>43. В случае</w:t>
      </w:r>
      <w:proofErr w:type="gramStart"/>
      <w:r w:rsidRPr="00C94EAB">
        <w:rPr>
          <w:rFonts w:eastAsiaTheme="minorHAnsi"/>
          <w:sz w:val="26"/>
          <w:szCs w:val="26"/>
          <w:lang w:eastAsia="en-US"/>
        </w:rPr>
        <w:t>,</w:t>
      </w:r>
      <w:proofErr w:type="gramEnd"/>
      <w:r w:rsidRPr="00C94EAB">
        <w:rPr>
          <w:rFonts w:eastAsiaTheme="minorHAnsi"/>
          <w:sz w:val="26"/>
          <w:szCs w:val="26"/>
          <w:lang w:eastAsia="en-US"/>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Артемовского городского округа, специалист УГХ вправе провести выездную проверку.</w:t>
      </w:r>
    </w:p>
    <w:p w:rsidR="00C94EAB" w:rsidRPr="00C94EAB" w:rsidRDefault="00C94EAB" w:rsidP="00C94EAB">
      <w:pPr>
        <w:widowControl w:val="0"/>
        <w:autoSpaceDE w:val="0"/>
        <w:autoSpaceDN w:val="0"/>
        <w:jc w:val="both"/>
        <w:rPr>
          <w:sz w:val="26"/>
          <w:szCs w:val="26"/>
        </w:rPr>
      </w:pPr>
      <w:hyperlink w:anchor="P632" w:history="1">
        <w:r w:rsidRPr="00C94EAB">
          <w:rPr>
            <w:color w:val="0000FF"/>
            <w:sz w:val="26"/>
            <w:szCs w:val="26"/>
          </w:rPr>
          <w:t>Блок-схема</w:t>
        </w:r>
      </w:hyperlink>
      <w:r w:rsidRPr="00C94EAB">
        <w:rPr>
          <w:sz w:val="26"/>
          <w:szCs w:val="26"/>
        </w:rPr>
        <w:t xml:space="preserve"> выполнения административной процедуры приведена в Приложении № 5 к настоящему Регламенту.</w:t>
      </w:r>
    </w:p>
    <w:p w:rsidR="00C94EAB" w:rsidRPr="00C94EAB" w:rsidRDefault="00C94EAB" w:rsidP="00C94EAB">
      <w:pPr>
        <w:widowControl w:val="0"/>
        <w:autoSpaceDE w:val="0"/>
        <w:autoSpaceDN w:val="0"/>
        <w:jc w:val="center"/>
        <w:rPr>
          <w:sz w:val="26"/>
          <w:szCs w:val="26"/>
        </w:rPr>
      </w:pPr>
    </w:p>
    <w:p w:rsidR="00C94EAB" w:rsidRPr="00C94EAB" w:rsidRDefault="00C94EAB" w:rsidP="00C94EAB">
      <w:pPr>
        <w:widowControl w:val="0"/>
        <w:autoSpaceDE w:val="0"/>
        <w:autoSpaceDN w:val="0"/>
        <w:jc w:val="center"/>
        <w:rPr>
          <w:sz w:val="26"/>
          <w:szCs w:val="26"/>
        </w:rPr>
      </w:pPr>
      <w:r w:rsidRPr="00C94EAB">
        <w:rPr>
          <w:sz w:val="26"/>
          <w:szCs w:val="26"/>
        </w:rPr>
        <w:t>Глава 5. ПРОВЕДЕНИЕ ВНЕПЛАНОВОЙ ВЫЕЗДНОЙ ПРОВЕРКИ</w:t>
      </w:r>
    </w:p>
    <w:p w:rsidR="00C94EAB" w:rsidRPr="00C94EAB" w:rsidRDefault="00C94EAB" w:rsidP="00C94EAB">
      <w:pPr>
        <w:widowControl w:val="0"/>
        <w:autoSpaceDE w:val="0"/>
        <w:autoSpaceDN w:val="0"/>
        <w:jc w:val="center"/>
        <w:rPr>
          <w:sz w:val="26"/>
          <w:szCs w:val="26"/>
        </w:rPr>
      </w:pPr>
      <w:r w:rsidRPr="00C94EAB">
        <w:rPr>
          <w:sz w:val="26"/>
          <w:szCs w:val="26"/>
        </w:rPr>
        <w:t>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44.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внеплановой документарной  проверке не представляется возможным:</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1) удостовериться в полноте и достоверности сведений, содержащихся в </w:t>
      </w:r>
      <w:hyperlink r:id="rId24" w:history="1">
        <w:r w:rsidRPr="00C94EAB">
          <w:rPr>
            <w:rFonts w:eastAsiaTheme="minorHAnsi"/>
            <w:color w:val="0000FF"/>
            <w:sz w:val="26"/>
            <w:szCs w:val="26"/>
            <w:lang w:eastAsia="en-US"/>
          </w:rPr>
          <w:t>уведомлении</w:t>
        </w:r>
      </w:hyperlink>
      <w:r w:rsidRPr="00C94EAB">
        <w:rPr>
          <w:rFonts w:eastAsiaTheme="minorHAnsi"/>
          <w:sz w:val="26"/>
          <w:szCs w:val="26"/>
          <w:lang w:eastAsia="en-US"/>
        </w:rPr>
        <w:t xml:space="preserve"> о начале осуществления отдельных видов предпринимательской деятельности и иных имеющихся в распоряжении УГХ документах юридического лица, индивидуального предпринимателя;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lastRenderedPageBreak/>
        <w:t xml:space="preserve">45. </w:t>
      </w:r>
      <w:proofErr w:type="gramStart"/>
      <w:r w:rsidRPr="00C94EAB">
        <w:rPr>
          <w:rFonts w:eastAsiaTheme="minorHAnsi"/>
          <w:sz w:val="26"/>
          <w:szCs w:val="26"/>
          <w:lang w:eastAsia="en-US"/>
        </w:rPr>
        <w:t>Выездная внеплановая проверка начинается с предъявления служебного удостоверения специалиста УГХ,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УГХ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C94EAB">
        <w:rPr>
          <w:rFonts w:eastAsiaTheme="minorHAnsi"/>
          <w:sz w:val="26"/>
          <w:szCs w:val="26"/>
          <w:lang w:eastAsia="en-US"/>
        </w:rPr>
        <w:t xml:space="preserve"> выездной проверке, со сроками и с условиями ее проведения.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46. </w:t>
      </w:r>
      <w:proofErr w:type="gramStart"/>
      <w:r w:rsidRPr="00C94EAB">
        <w:rPr>
          <w:rFonts w:eastAsiaTheme="minorHAnsi"/>
          <w:sz w:val="26"/>
          <w:szCs w:val="26"/>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УГХ, проводящим внеплановую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C94EAB">
        <w:rPr>
          <w:rFonts w:eastAsiaTheme="minorHAnsi"/>
          <w:sz w:val="26"/>
          <w:szCs w:val="26"/>
          <w:lang w:eastAsia="en-US"/>
        </w:rPr>
        <w:t xml:space="preserve"> </w:t>
      </w:r>
      <w:proofErr w:type="gramStart"/>
      <w:r w:rsidRPr="00C94EAB">
        <w:rPr>
          <w:rFonts w:eastAsiaTheme="minorHAnsi"/>
          <w:sz w:val="26"/>
          <w:szCs w:val="26"/>
          <w:lang w:eastAsia="en-US"/>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47. УГХ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 w:history="1">
        <w:r w:rsidRPr="00C94EAB">
          <w:rPr>
            <w:rFonts w:eastAsiaTheme="minorHAnsi"/>
            <w:color w:val="0000FF"/>
            <w:sz w:val="26"/>
            <w:szCs w:val="26"/>
            <w:lang w:eastAsia="en-US"/>
          </w:rPr>
          <w:t>аффилированными лицами</w:t>
        </w:r>
      </w:hyperlink>
      <w:r w:rsidRPr="00C94EAB">
        <w:rPr>
          <w:rFonts w:eastAsiaTheme="minorHAnsi"/>
          <w:sz w:val="26"/>
          <w:szCs w:val="26"/>
          <w:lang w:eastAsia="en-US"/>
        </w:rPr>
        <w:t xml:space="preserve"> проверяемых лиц.</w:t>
      </w:r>
    </w:p>
    <w:p w:rsidR="00C94EAB" w:rsidRPr="00C94EAB" w:rsidRDefault="00C94EAB" w:rsidP="00C94EAB">
      <w:pPr>
        <w:widowControl w:val="0"/>
        <w:autoSpaceDE w:val="0"/>
        <w:autoSpaceDN w:val="0"/>
        <w:jc w:val="both"/>
        <w:rPr>
          <w:sz w:val="26"/>
          <w:szCs w:val="26"/>
        </w:rPr>
      </w:pPr>
      <w:r w:rsidRPr="00C94EAB">
        <w:rPr>
          <w:sz w:val="26"/>
          <w:szCs w:val="26"/>
        </w:rPr>
        <w:t xml:space="preserve">48. Внеплановая выездная проверка юридического лица, индивидуального предпринимателя может быть проведена по основаниям, указанным в абзацах 2,3 </w:t>
      </w:r>
      <w:r w:rsidRPr="00C94EAB">
        <w:rPr>
          <w:color w:val="000000" w:themeColor="text1"/>
          <w:sz w:val="26"/>
          <w:szCs w:val="26"/>
        </w:rPr>
        <w:t>подпункта 3 пункта 37 Регламента</w:t>
      </w:r>
      <w:r w:rsidRPr="00C94EAB">
        <w:rPr>
          <w:sz w:val="26"/>
          <w:szCs w:val="26"/>
        </w:rPr>
        <w:t>,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p>
    <w:p w:rsidR="00C94EAB" w:rsidRPr="00C94EAB" w:rsidRDefault="00C94EAB" w:rsidP="00C94EAB">
      <w:pPr>
        <w:widowControl w:val="0"/>
        <w:autoSpaceDE w:val="0"/>
        <w:autoSpaceDN w:val="0"/>
        <w:jc w:val="both"/>
        <w:rPr>
          <w:rFonts w:eastAsiaTheme="minorHAnsi"/>
          <w:sz w:val="26"/>
          <w:szCs w:val="26"/>
          <w:lang w:eastAsia="en-US"/>
        </w:rPr>
      </w:pPr>
      <w:r w:rsidRPr="00C94EAB">
        <w:rPr>
          <w:sz w:val="26"/>
          <w:szCs w:val="26"/>
        </w:rPr>
        <w:t>49.</w:t>
      </w:r>
      <w:r w:rsidRPr="00C94EAB">
        <w:rPr>
          <w:rFonts w:eastAsiaTheme="minorHAnsi"/>
          <w:sz w:val="26"/>
          <w:szCs w:val="26"/>
          <w:lang w:eastAsia="en-US"/>
        </w:rPr>
        <w:t xml:space="preserve"> </w:t>
      </w:r>
      <w:hyperlink r:id="rId26" w:history="1">
        <w:proofErr w:type="gramStart"/>
        <w:r w:rsidRPr="00C94EAB">
          <w:rPr>
            <w:rFonts w:eastAsiaTheme="minorHAnsi"/>
            <w:color w:val="0000FF"/>
            <w:sz w:val="26"/>
            <w:szCs w:val="26"/>
            <w:lang w:eastAsia="en-US"/>
          </w:rPr>
          <w:t>Типовая форма</w:t>
        </w:r>
      </w:hyperlink>
      <w:r w:rsidRPr="00C94EAB">
        <w:rPr>
          <w:rFonts w:eastAsiaTheme="minorHAnsi"/>
          <w:sz w:val="26"/>
          <w:szCs w:val="26"/>
          <w:lang w:eastAsia="en-US"/>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экономики и развития Российской Федерации от 30.04.2009 № 141 «</w:t>
      </w:r>
      <w:r w:rsidRPr="00C94EAB">
        <w:rPr>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94EAB">
        <w:rPr>
          <w:rFonts w:eastAsiaTheme="minorHAnsi"/>
          <w:sz w:val="26"/>
          <w:szCs w:val="26"/>
          <w:lang w:eastAsia="en-US"/>
        </w:rPr>
        <w:t>».</w:t>
      </w:r>
      <w:proofErr w:type="gramEnd"/>
    </w:p>
    <w:p w:rsidR="00C94EAB" w:rsidRPr="00C94EAB" w:rsidRDefault="00C94EAB" w:rsidP="00C94EAB">
      <w:pPr>
        <w:widowControl w:val="0"/>
        <w:autoSpaceDE w:val="0"/>
        <w:autoSpaceDN w:val="0"/>
        <w:jc w:val="both"/>
        <w:rPr>
          <w:sz w:val="26"/>
          <w:szCs w:val="26"/>
        </w:rPr>
      </w:pPr>
      <w:r w:rsidRPr="00C94EAB">
        <w:rPr>
          <w:sz w:val="26"/>
          <w:szCs w:val="26"/>
        </w:rPr>
        <w:t xml:space="preserve">50. В день подписания распоряжения УГХ о проведении внеплановой выездной проверки юридического лица, индивидуального предпринимателя в целях согласования ее проведения специалист УГХ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УГХ о проведении внеплановой проверки и документы, которые содержат сведения, послужившие </w:t>
      </w:r>
      <w:r w:rsidRPr="00C94EAB">
        <w:rPr>
          <w:sz w:val="26"/>
          <w:szCs w:val="26"/>
        </w:rPr>
        <w:lastRenderedPageBreak/>
        <w:t>основанием ее проведения.</w:t>
      </w:r>
    </w:p>
    <w:p w:rsidR="00C94EAB" w:rsidRPr="00C94EAB" w:rsidRDefault="00C94EAB" w:rsidP="00C94EAB">
      <w:pPr>
        <w:widowControl w:val="0"/>
        <w:autoSpaceDE w:val="0"/>
        <w:autoSpaceDN w:val="0"/>
        <w:jc w:val="both"/>
        <w:rPr>
          <w:sz w:val="26"/>
          <w:szCs w:val="26"/>
        </w:rPr>
      </w:pPr>
      <w:r w:rsidRPr="00C94EAB">
        <w:rPr>
          <w:sz w:val="26"/>
          <w:szCs w:val="26"/>
        </w:rPr>
        <w:t xml:space="preserve">51. О проведении внеплановой выездной проверки юридическое лицо, индивидуальный предприниматель уведомляется не </w:t>
      </w:r>
      <w:proofErr w:type="gramStart"/>
      <w:r w:rsidRPr="00C94EAB">
        <w:rPr>
          <w:sz w:val="26"/>
          <w:szCs w:val="26"/>
        </w:rPr>
        <w:t>позднее</w:t>
      </w:r>
      <w:proofErr w:type="gramEnd"/>
      <w:r w:rsidRPr="00C94EAB">
        <w:rPr>
          <w:sz w:val="26"/>
          <w:szCs w:val="26"/>
        </w:rPr>
        <w:t xml:space="preserve">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p>
    <w:p w:rsidR="00C94EAB" w:rsidRPr="00C94EAB" w:rsidRDefault="00C94EAB" w:rsidP="00C94EAB">
      <w:pPr>
        <w:widowControl w:val="0"/>
        <w:autoSpaceDE w:val="0"/>
        <w:autoSpaceDN w:val="0"/>
        <w:jc w:val="both"/>
        <w:rPr>
          <w:sz w:val="26"/>
          <w:szCs w:val="26"/>
        </w:rPr>
      </w:pPr>
      <w:r w:rsidRPr="00C94EAB">
        <w:rPr>
          <w:sz w:val="26"/>
          <w:szCs w:val="26"/>
        </w:rPr>
        <w:t xml:space="preserve">52. </w:t>
      </w:r>
      <w:proofErr w:type="gramStart"/>
      <w:r w:rsidRPr="00C94EAB">
        <w:rPr>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C94EAB">
        <w:rPr>
          <w:sz w:val="26"/>
          <w:szCs w:val="26"/>
        </w:rPr>
        <w:t xml:space="preserve"> мер УГХ вправе приступить </w:t>
      </w:r>
      <w:proofErr w:type="gramStart"/>
      <w:r w:rsidRPr="00C94EAB">
        <w:rPr>
          <w:sz w:val="26"/>
          <w:szCs w:val="26"/>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w:t>
      </w:r>
      <w:proofErr w:type="gramEnd"/>
      <w:r w:rsidRPr="00C94EAB">
        <w:rPr>
          <w:sz w:val="26"/>
          <w:szCs w:val="26"/>
        </w:rPr>
        <w:t xml:space="preserve"> Прокуратуры в течение двадцати четырех часов заявления о согласовании проведения внеплановой выездной проверки. К этому заявлению прилагаются копия распоряжения УГХ о проведении внеплановой проверки и документы, которые содержат сведения, послужившие основанием ее проведения.</w:t>
      </w:r>
    </w:p>
    <w:p w:rsidR="00C94EAB" w:rsidRPr="00C94EAB" w:rsidRDefault="00C94EAB" w:rsidP="00C94EAB">
      <w:pPr>
        <w:widowControl w:val="0"/>
        <w:autoSpaceDE w:val="0"/>
        <w:autoSpaceDN w:val="0"/>
        <w:jc w:val="both"/>
        <w:rPr>
          <w:sz w:val="26"/>
          <w:szCs w:val="26"/>
        </w:rPr>
      </w:pPr>
      <w:r w:rsidRPr="00C94EAB">
        <w:rPr>
          <w:sz w:val="26"/>
          <w:szCs w:val="26"/>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4EAB" w:rsidRPr="00C94EAB" w:rsidRDefault="00C94EAB" w:rsidP="00C94EAB">
      <w:pPr>
        <w:widowControl w:val="0"/>
        <w:autoSpaceDE w:val="0"/>
        <w:autoSpaceDN w:val="0"/>
        <w:jc w:val="both"/>
        <w:rPr>
          <w:sz w:val="26"/>
          <w:szCs w:val="26"/>
        </w:rPr>
      </w:pPr>
      <w:r w:rsidRPr="00C94EAB">
        <w:rPr>
          <w:sz w:val="26"/>
          <w:szCs w:val="26"/>
        </w:rPr>
        <w:t xml:space="preserve">53. Оформление результатов проверки осуществляется в соответствии с </w:t>
      </w:r>
      <w:hyperlink w:anchor="P231" w:history="1">
        <w:r w:rsidRPr="00C94EAB">
          <w:rPr>
            <w:color w:val="0000FF"/>
            <w:sz w:val="26"/>
            <w:szCs w:val="26"/>
          </w:rPr>
          <w:t xml:space="preserve">подпунктом 6 пункта </w:t>
        </w:r>
      </w:hyperlink>
      <w:r w:rsidRPr="00C94EAB">
        <w:rPr>
          <w:color w:val="0000FF"/>
          <w:sz w:val="26"/>
          <w:szCs w:val="26"/>
        </w:rPr>
        <w:t>27</w:t>
      </w:r>
      <w:r w:rsidRPr="00C94EAB">
        <w:rPr>
          <w:sz w:val="26"/>
          <w:szCs w:val="26"/>
        </w:rPr>
        <w:t xml:space="preserve"> Регламента.</w:t>
      </w:r>
    </w:p>
    <w:p w:rsidR="00C94EAB" w:rsidRPr="00C94EAB" w:rsidRDefault="00C94EAB" w:rsidP="00C94EAB">
      <w:pPr>
        <w:widowControl w:val="0"/>
        <w:autoSpaceDE w:val="0"/>
        <w:autoSpaceDN w:val="0"/>
        <w:jc w:val="both"/>
        <w:rPr>
          <w:sz w:val="26"/>
          <w:szCs w:val="26"/>
        </w:rPr>
      </w:pPr>
      <w:r w:rsidRPr="00C94EAB">
        <w:rPr>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4EAB" w:rsidRPr="00C94EAB" w:rsidRDefault="00C94EAB" w:rsidP="00C94EAB">
      <w:pPr>
        <w:widowControl w:val="0"/>
        <w:autoSpaceDE w:val="0"/>
        <w:autoSpaceDN w:val="0"/>
        <w:jc w:val="both"/>
        <w:rPr>
          <w:sz w:val="26"/>
          <w:szCs w:val="26"/>
        </w:rPr>
      </w:pPr>
      <w:r w:rsidRPr="00C94EAB">
        <w:rPr>
          <w:sz w:val="26"/>
          <w:szCs w:val="26"/>
        </w:rPr>
        <w:t xml:space="preserve">54. Срок проведения проверки указан в </w:t>
      </w:r>
      <w:hyperlink w:anchor="P115" w:history="1">
        <w:r w:rsidRPr="00C94EAB">
          <w:rPr>
            <w:color w:val="0000FF"/>
            <w:sz w:val="26"/>
            <w:szCs w:val="26"/>
          </w:rPr>
          <w:t>пункте 1</w:t>
        </w:r>
      </w:hyperlink>
      <w:r w:rsidRPr="00C94EAB">
        <w:rPr>
          <w:color w:val="0000FF"/>
          <w:sz w:val="26"/>
          <w:szCs w:val="26"/>
        </w:rPr>
        <w:t>7</w:t>
      </w:r>
      <w:r w:rsidRPr="00C94EAB">
        <w:rPr>
          <w:sz w:val="26"/>
          <w:szCs w:val="26"/>
        </w:rPr>
        <w:t xml:space="preserve"> Регламента.</w:t>
      </w:r>
    </w:p>
    <w:p w:rsidR="00C94EAB" w:rsidRPr="00C94EAB" w:rsidRDefault="00C94EAB" w:rsidP="00C94EAB">
      <w:pPr>
        <w:widowControl w:val="0"/>
        <w:autoSpaceDE w:val="0"/>
        <w:autoSpaceDN w:val="0"/>
        <w:jc w:val="both"/>
        <w:rPr>
          <w:sz w:val="26"/>
          <w:szCs w:val="26"/>
        </w:rPr>
      </w:pPr>
      <w:r w:rsidRPr="00C94EAB">
        <w:rPr>
          <w:sz w:val="26"/>
          <w:szCs w:val="26"/>
        </w:rPr>
        <w:t>55.  Результатом выполнения административной процедуры является:</w:t>
      </w:r>
    </w:p>
    <w:p w:rsidR="00C94EAB" w:rsidRPr="00C94EAB" w:rsidRDefault="00C94EAB" w:rsidP="00C94EAB">
      <w:pPr>
        <w:widowControl w:val="0"/>
        <w:autoSpaceDE w:val="0"/>
        <w:autoSpaceDN w:val="0"/>
        <w:jc w:val="both"/>
        <w:rPr>
          <w:sz w:val="26"/>
          <w:szCs w:val="26"/>
        </w:rPr>
      </w:pPr>
      <w:r w:rsidRPr="00C94EAB">
        <w:rPr>
          <w:sz w:val="26"/>
          <w:szCs w:val="26"/>
        </w:rPr>
        <w:t>1)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УГХ;</w:t>
      </w:r>
    </w:p>
    <w:p w:rsidR="00C94EAB" w:rsidRPr="00C94EAB" w:rsidRDefault="00C94EAB" w:rsidP="00C94EAB">
      <w:pPr>
        <w:widowControl w:val="0"/>
        <w:autoSpaceDE w:val="0"/>
        <w:autoSpaceDN w:val="0"/>
        <w:jc w:val="both"/>
        <w:rPr>
          <w:sz w:val="26"/>
          <w:szCs w:val="26"/>
        </w:rPr>
      </w:pPr>
      <w:r w:rsidRPr="00C94EAB">
        <w:rPr>
          <w:sz w:val="26"/>
          <w:szCs w:val="26"/>
        </w:rPr>
        <w:t>2)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C94EAB" w:rsidRPr="00C94EAB" w:rsidRDefault="00C94EAB" w:rsidP="00C94EAB">
      <w:pPr>
        <w:widowControl w:val="0"/>
        <w:autoSpaceDE w:val="0"/>
        <w:autoSpaceDN w:val="0"/>
        <w:jc w:val="both"/>
        <w:rPr>
          <w:sz w:val="26"/>
          <w:szCs w:val="26"/>
        </w:rPr>
      </w:pPr>
      <w:r w:rsidRPr="00C94EAB">
        <w:rPr>
          <w:sz w:val="26"/>
          <w:szCs w:val="26"/>
        </w:rPr>
        <w:t>3)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94EAB" w:rsidRPr="00C94EAB" w:rsidRDefault="00C94EAB" w:rsidP="00C94EAB">
      <w:pPr>
        <w:widowControl w:val="0"/>
        <w:autoSpaceDE w:val="0"/>
        <w:autoSpaceDN w:val="0"/>
        <w:jc w:val="both"/>
        <w:rPr>
          <w:sz w:val="26"/>
          <w:szCs w:val="26"/>
        </w:rPr>
      </w:pPr>
      <w:hyperlink w:anchor="P705" w:history="1">
        <w:r w:rsidRPr="00C94EAB">
          <w:rPr>
            <w:color w:val="0000FF"/>
            <w:sz w:val="26"/>
            <w:szCs w:val="26"/>
          </w:rPr>
          <w:t>Блок-схема</w:t>
        </w:r>
      </w:hyperlink>
      <w:r w:rsidRPr="00C94EAB">
        <w:rPr>
          <w:sz w:val="26"/>
          <w:szCs w:val="26"/>
        </w:rPr>
        <w:t xml:space="preserve"> выполнения административной процедуры приведена в Приложении № 6 к Регламенту.</w:t>
      </w:r>
    </w:p>
    <w:p w:rsidR="00C94EAB" w:rsidRPr="00C94EAB" w:rsidRDefault="00C94EAB" w:rsidP="00C94EAB">
      <w:pPr>
        <w:widowControl w:val="0"/>
        <w:autoSpaceDE w:val="0"/>
        <w:autoSpaceDN w:val="0"/>
        <w:jc w:val="center"/>
        <w:rPr>
          <w:sz w:val="26"/>
          <w:szCs w:val="26"/>
        </w:rPr>
      </w:pPr>
    </w:p>
    <w:p w:rsidR="00C94EAB" w:rsidRPr="00C94EAB" w:rsidRDefault="00C94EAB" w:rsidP="00C94EAB">
      <w:pPr>
        <w:widowControl w:val="0"/>
        <w:autoSpaceDE w:val="0"/>
        <w:autoSpaceDN w:val="0"/>
        <w:jc w:val="center"/>
        <w:rPr>
          <w:sz w:val="26"/>
          <w:szCs w:val="26"/>
        </w:rPr>
      </w:pPr>
      <w:r w:rsidRPr="00C94EAB">
        <w:rPr>
          <w:sz w:val="26"/>
          <w:szCs w:val="26"/>
        </w:rPr>
        <w:t>Раздел 7. ПОРЯДОК И ФОРМА КОНТРОЛЯ</w:t>
      </w:r>
    </w:p>
    <w:p w:rsidR="00C94EAB" w:rsidRPr="00C94EAB" w:rsidRDefault="00C94EAB" w:rsidP="00C94EAB">
      <w:pPr>
        <w:widowControl w:val="0"/>
        <w:autoSpaceDE w:val="0"/>
        <w:autoSpaceDN w:val="0"/>
        <w:jc w:val="center"/>
        <w:rPr>
          <w:sz w:val="26"/>
          <w:szCs w:val="26"/>
        </w:rPr>
      </w:pPr>
      <w:r w:rsidRPr="00C94EAB">
        <w:rPr>
          <w:sz w:val="26"/>
          <w:szCs w:val="26"/>
        </w:rPr>
        <w:t>ЗА ИСПОЛНЕНИЕМ МУНИЦИПАЛЬНОЙ ФУНКЦИИ</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 xml:space="preserve">56. </w:t>
      </w:r>
      <w:proofErr w:type="gramStart"/>
      <w:r w:rsidRPr="00C94EAB">
        <w:rPr>
          <w:rFonts w:eastAsiaTheme="minorHAnsi"/>
          <w:color w:val="000000" w:themeColor="text1"/>
          <w:sz w:val="26"/>
          <w:szCs w:val="26"/>
          <w:lang w:eastAsia="en-US"/>
        </w:rPr>
        <w:t>Контроль за</w:t>
      </w:r>
      <w:proofErr w:type="gramEnd"/>
      <w:r w:rsidRPr="00C94EAB">
        <w:rPr>
          <w:rFonts w:eastAsiaTheme="minorHAnsi"/>
          <w:color w:val="000000" w:themeColor="text1"/>
          <w:sz w:val="26"/>
          <w:szCs w:val="26"/>
          <w:lang w:eastAsia="en-US"/>
        </w:rPr>
        <w:t xml:space="preserve"> полнотой и качеством осуществления муниципального контроля включает в себя проведение проверок, выявление и устранение нарушений, </w:t>
      </w:r>
      <w:r w:rsidRPr="00C94EAB">
        <w:rPr>
          <w:rFonts w:eastAsiaTheme="minorHAnsi"/>
          <w:color w:val="000000" w:themeColor="text1"/>
          <w:sz w:val="26"/>
          <w:szCs w:val="26"/>
          <w:lang w:eastAsia="en-US"/>
        </w:rPr>
        <w:lastRenderedPageBreak/>
        <w:t>рассмотрение и подготовку ответов на обращения заинтересованных лиц, содержащие жалобы на действия (бездействие) должностных лиц.</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 xml:space="preserve">57. </w:t>
      </w:r>
      <w:proofErr w:type="gramStart"/>
      <w:r w:rsidRPr="00C94EAB">
        <w:rPr>
          <w:rFonts w:eastAsiaTheme="minorHAnsi"/>
          <w:color w:val="000000" w:themeColor="text1"/>
          <w:sz w:val="26"/>
          <w:szCs w:val="26"/>
          <w:lang w:eastAsia="en-US"/>
        </w:rPr>
        <w:t>Контроль за</w:t>
      </w:r>
      <w:proofErr w:type="gramEnd"/>
      <w:r w:rsidRPr="00C94EAB">
        <w:rPr>
          <w:rFonts w:eastAsiaTheme="minorHAnsi"/>
          <w:color w:val="000000" w:themeColor="text1"/>
          <w:sz w:val="26"/>
          <w:szCs w:val="26"/>
          <w:lang w:eastAsia="en-US"/>
        </w:rPr>
        <w:t xml:space="preserve"> осуществлением муниципального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 xml:space="preserve">58. Текущий </w:t>
      </w:r>
      <w:proofErr w:type="gramStart"/>
      <w:r w:rsidRPr="00C94EAB">
        <w:rPr>
          <w:rFonts w:eastAsiaTheme="minorHAnsi"/>
          <w:color w:val="000000" w:themeColor="text1"/>
          <w:sz w:val="26"/>
          <w:szCs w:val="26"/>
          <w:lang w:eastAsia="en-US"/>
        </w:rPr>
        <w:t>контроль за</w:t>
      </w:r>
      <w:proofErr w:type="gramEnd"/>
      <w:r w:rsidRPr="00C94EAB">
        <w:rPr>
          <w:rFonts w:eastAsiaTheme="minorHAnsi"/>
          <w:color w:val="000000" w:themeColor="text1"/>
          <w:sz w:val="26"/>
          <w:szCs w:val="26"/>
          <w:lang w:eastAsia="en-US"/>
        </w:rPr>
        <w:t xml:space="preserve"> соблюдением и исполнением специалистами УГХ положений Регламента и иных нормативных актов осуществляется начальником УГХ.</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59. Периодичность плановых проверок осуществления муниципального контроля устанавливается начальником УГХ.</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60. Внеплановые проверки проводятся на основании обращений заинтересованных лиц о ненадлежащем исполнении специалистами УГХ своих обязанностей.</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61. По результатам проверки составляется акт проверки, в котором отмечаются выявленные недостатки и предложения по их устранению.</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62. Специалисты УГХ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63.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p>
    <w:p w:rsidR="00C94EAB" w:rsidRPr="00C94EAB" w:rsidRDefault="00C94EAB" w:rsidP="00C94EAB">
      <w:pPr>
        <w:widowControl w:val="0"/>
        <w:autoSpaceDE w:val="0"/>
        <w:autoSpaceDN w:val="0"/>
        <w:jc w:val="center"/>
        <w:rPr>
          <w:sz w:val="26"/>
          <w:szCs w:val="26"/>
        </w:rPr>
      </w:pPr>
      <w:r w:rsidRPr="00C94EAB">
        <w:rPr>
          <w:sz w:val="26"/>
          <w:szCs w:val="26"/>
        </w:rPr>
        <w:t xml:space="preserve">Раздел 8. ДОСУДЕБНЫЙ (ВНЕСУДЕБНЫЙ) ПОРЯДОК ОБЖАЛОВАНИЯ РЕШЕНИЙ И ДЕЙСТВИЙ (БЕЗДЕЙСТВИЯ) ДОЛЖНОСТНЫХ ЛИЦ И  СПЕЦИАЛИСТОВ УГХ </w:t>
      </w:r>
    </w:p>
    <w:p w:rsidR="00C94EAB" w:rsidRPr="00C94EAB" w:rsidRDefault="00C94EAB" w:rsidP="00C94EAB">
      <w:pPr>
        <w:autoSpaceDE w:val="0"/>
        <w:autoSpaceDN w:val="0"/>
        <w:adjustRightInd w:val="0"/>
        <w:jc w:val="both"/>
        <w:rPr>
          <w:rFonts w:eastAsiaTheme="minorHAnsi"/>
          <w:sz w:val="26"/>
          <w:szCs w:val="26"/>
          <w:lang w:eastAsia="en-US"/>
        </w:rPr>
      </w:pP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64. В случае если заинтересованное лицо считает, что решение и (или) действия (бездействие) специалистов УГХ нарушают его права и свободы либо не соответствуют действующему законодательству Российской Федерации,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65. Заинтересованное лицо может обратиться с жалобой, в том числе в следующих случаях:</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1) нарушение срока исполнения муниципальной функции;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2) требование у субъекта контроля документов, не предусмотренных нормативными правовыми актами Российской Федерации, Свердловской области, муниципальными правовыми актами Артемовского городского округа для исполнения муниципальной функции;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3) отказ в приеме документов, представление которых предусмотрено нормативными правовыми актами Российской Федерации, Свердловской области, муниципальными правовыми актами Артемовского городского округа для исполнения муниципальной функции, у заинтересованного лица;</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 xml:space="preserve">4) отказ в исполнении муниципальной функции, если основания отказа не предусмотрены Федеральными законами и принятыми в соответствии с ними </w:t>
      </w:r>
      <w:r w:rsidRPr="00C94EAB">
        <w:rPr>
          <w:rFonts w:eastAsiaTheme="minorHAnsi"/>
          <w:sz w:val="26"/>
          <w:szCs w:val="26"/>
          <w:lang w:eastAsia="en-US"/>
        </w:rPr>
        <w:lastRenderedPageBreak/>
        <w:t xml:space="preserve">иными нормативными правовыми актами Свердловской области, муниципальными правовыми актами Артемовского городского округа и настоящим Регламентом; </w:t>
      </w:r>
      <w:proofErr w:type="gramEnd"/>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5) затребование с субъекта проверки при исполнении муниципальной функции платы, не предусмотренной нормативными правовыми актами Российской Федерации, Свердловской области, муниципальными правовыми актами Артемовского городского округа;</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6)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66. Жалобы на решения и действия (бездействие) специалистов УГХ подаются начальнику УГХ на бумажном носителе и (или) в электронной форме. Жалоба может быть направлена по почте, в том числе </w:t>
      </w:r>
      <w:proofErr w:type="gramStart"/>
      <w:r w:rsidRPr="00C94EAB">
        <w:rPr>
          <w:rFonts w:eastAsiaTheme="minorHAnsi"/>
          <w:sz w:val="26"/>
          <w:szCs w:val="26"/>
          <w:lang w:eastAsia="en-US"/>
        </w:rPr>
        <w:t>по</w:t>
      </w:r>
      <w:proofErr w:type="gramEnd"/>
      <w:r w:rsidRPr="00C94EAB">
        <w:rPr>
          <w:rFonts w:eastAsiaTheme="minorHAnsi"/>
          <w:sz w:val="26"/>
          <w:szCs w:val="26"/>
          <w:lang w:eastAsia="en-US"/>
        </w:rPr>
        <w:t xml:space="preserve"> электронной, с использованием сайта, а также может быть подана при личном приеме.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67. Заинтересованные лица вправе подать жалобу в форме электронного документа (в том числе с использованием Единого портала государственных и муниципальных услуг (функций), прилагаемые к жалобе документы могут быть также поданы в форме электронных документов). </w:t>
      </w:r>
      <w:proofErr w:type="gramStart"/>
      <w:r w:rsidRPr="00C94EAB">
        <w:rPr>
          <w:rFonts w:eastAsiaTheme="minorHAnsi"/>
          <w:sz w:val="26"/>
          <w:szCs w:val="26"/>
          <w:lang w:eastAsia="en-US"/>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27" w:history="1">
        <w:r w:rsidRPr="00C94EAB">
          <w:rPr>
            <w:rFonts w:eastAsiaTheme="minorHAnsi"/>
            <w:color w:val="0000FF"/>
            <w:sz w:val="26"/>
            <w:szCs w:val="26"/>
            <w:lang w:eastAsia="en-US"/>
          </w:rPr>
          <w:t>закона</w:t>
        </w:r>
      </w:hyperlink>
      <w:r w:rsidRPr="00C94EAB">
        <w:rPr>
          <w:rFonts w:eastAsiaTheme="minorHAnsi"/>
          <w:sz w:val="26"/>
          <w:szCs w:val="26"/>
          <w:lang w:eastAsia="en-US"/>
        </w:rPr>
        <w:t xml:space="preserve"> от 27 июля 2010 года                  № 210-ФЗ «Об организации предоставления государственных и муниципальных услуг», Федерального </w:t>
      </w:r>
      <w:hyperlink r:id="rId28" w:history="1">
        <w:r w:rsidRPr="00C94EAB">
          <w:rPr>
            <w:rFonts w:eastAsiaTheme="minorHAnsi"/>
            <w:color w:val="0000FF"/>
            <w:sz w:val="26"/>
            <w:szCs w:val="26"/>
            <w:lang w:eastAsia="en-US"/>
          </w:rPr>
          <w:t>закона</w:t>
        </w:r>
      </w:hyperlink>
      <w:r w:rsidRPr="00C94EAB">
        <w:rPr>
          <w:rFonts w:eastAsiaTheme="minorHAnsi"/>
          <w:sz w:val="26"/>
          <w:szCs w:val="26"/>
          <w:lang w:eastAsia="en-US"/>
        </w:rPr>
        <w:t xml:space="preserve"> от 06 апреля 2011 года № 63-ФЗ «Об электронной подписи», </w:t>
      </w:r>
      <w:hyperlink r:id="rId29" w:history="1">
        <w:r w:rsidRPr="00C94EAB">
          <w:rPr>
            <w:rFonts w:eastAsiaTheme="minorHAnsi"/>
            <w:color w:val="0000FF"/>
            <w:sz w:val="26"/>
            <w:szCs w:val="26"/>
            <w:lang w:eastAsia="en-US"/>
          </w:rPr>
          <w:t>Постановления</w:t>
        </w:r>
      </w:hyperlink>
      <w:r w:rsidRPr="00C94EAB">
        <w:rPr>
          <w:rFonts w:eastAsiaTheme="minorHAnsi"/>
          <w:sz w:val="26"/>
          <w:szCs w:val="26"/>
          <w:lang w:eastAsia="en-US"/>
        </w:rPr>
        <w:t xml:space="preserve"> Правительства Российской Федерации от 25.01.2013           № 33 «Об использовании простой</w:t>
      </w:r>
      <w:proofErr w:type="gramEnd"/>
      <w:r w:rsidRPr="00C94EAB">
        <w:rPr>
          <w:rFonts w:eastAsiaTheme="minorHAnsi"/>
          <w:sz w:val="26"/>
          <w:szCs w:val="26"/>
          <w:lang w:eastAsia="en-US"/>
        </w:rPr>
        <w:t xml:space="preserve"> электронной подписи при оказании государственных и муниципальных услуг».</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68. В случае подачи жалобы на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69. В случае если жалоба подается через представителя заинтересованного лица,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заинтересованного лица, может быть </w:t>
      </w:r>
      <w:proofErr w:type="gramStart"/>
      <w:r w:rsidRPr="00C94EAB">
        <w:rPr>
          <w:rFonts w:eastAsiaTheme="minorHAnsi"/>
          <w:sz w:val="26"/>
          <w:szCs w:val="26"/>
          <w:lang w:eastAsia="en-US"/>
        </w:rPr>
        <w:t>предоставлена</w:t>
      </w:r>
      <w:proofErr w:type="gramEnd"/>
      <w:r w:rsidRPr="00C94EAB">
        <w:rPr>
          <w:rFonts w:eastAsiaTheme="minorHAnsi"/>
          <w:sz w:val="26"/>
          <w:szCs w:val="26"/>
          <w:lang w:eastAsia="en-US"/>
        </w:rPr>
        <w:t>:</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1) оформленная в соответствии с законодательством Российской Федерации доверенность (для физических лиц);</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2)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представителем (для юридических лиц).</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70. Жалобы на решения, принятые специалистами и начальником УГХ, подаются главе Артемовского городского округа. Адрес для подачи жалобы:</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623785, Свердловская область, город Артемовский, пл. Советов, 3,                 кабинет 10.</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Телефон Администрации: тел./факс (34363) 5-93-04.</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График работы: понедельник - пятница с 08.00 до 17.00; перерыв с 13.00 до 14.00.</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Адрес официального сайта Артемовского городского округа: http://artemovsky66.ru.</w:t>
      </w:r>
    </w:p>
    <w:p w:rsidR="00C94EAB" w:rsidRPr="00C94EAB" w:rsidRDefault="00C94EAB" w:rsidP="00C94EAB">
      <w:pPr>
        <w:spacing w:line="276" w:lineRule="auto"/>
        <w:rPr>
          <w:rFonts w:eastAsiaTheme="minorHAnsi"/>
          <w:color w:val="000000" w:themeColor="text1"/>
          <w:sz w:val="26"/>
          <w:szCs w:val="26"/>
          <w:lang w:eastAsia="en-US"/>
        </w:rPr>
      </w:pPr>
      <w:r w:rsidRPr="00C94EAB">
        <w:rPr>
          <w:rFonts w:eastAsiaTheme="minorHAnsi"/>
          <w:sz w:val="26"/>
          <w:szCs w:val="26"/>
          <w:lang w:eastAsia="en-US"/>
        </w:rPr>
        <w:t xml:space="preserve">Адрес электронной почты Администрации: </w:t>
      </w:r>
      <w:hyperlink r:id="rId30" w:history="1">
        <w:r w:rsidRPr="00C94EAB">
          <w:rPr>
            <w:rFonts w:eastAsiaTheme="minorHAnsi"/>
            <w:color w:val="000000" w:themeColor="text1"/>
            <w:sz w:val="26"/>
            <w:szCs w:val="26"/>
            <w:lang w:val="en-US" w:eastAsia="en-US"/>
          </w:rPr>
          <w:t>adm</w:t>
        </w:r>
        <w:r w:rsidRPr="00C94EAB">
          <w:rPr>
            <w:rFonts w:eastAsiaTheme="minorHAnsi"/>
            <w:color w:val="000000" w:themeColor="text1"/>
            <w:sz w:val="26"/>
            <w:szCs w:val="26"/>
            <w:lang w:eastAsia="en-US"/>
          </w:rPr>
          <w:t>@</w:t>
        </w:r>
        <w:r w:rsidRPr="00C94EAB">
          <w:rPr>
            <w:rFonts w:eastAsiaTheme="minorHAnsi"/>
            <w:color w:val="000000" w:themeColor="text1"/>
            <w:sz w:val="26"/>
            <w:szCs w:val="26"/>
            <w:lang w:val="en-US" w:eastAsia="en-US"/>
          </w:rPr>
          <w:t>artemovsky</w:t>
        </w:r>
        <w:r w:rsidRPr="00C94EAB">
          <w:rPr>
            <w:rFonts w:eastAsiaTheme="minorHAnsi"/>
            <w:color w:val="000000" w:themeColor="text1"/>
            <w:sz w:val="26"/>
            <w:szCs w:val="26"/>
            <w:lang w:eastAsia="en-US"/>
          </w:rPr>
          <w:t>66.</w:t>
        </w:r>
        <w:proofErr w:type="spellStart"/>
        <w:r w:rsidRPr="00C94EAB">
          <w:rPr>
            <w:rFonts w:eastAsiaTheme="minorHAnsi"/>
            <w:color w:val="000000" w:themeColor="text1"/>
            <w:sz w:val="26"/>
            <w:szCs w:val="26"/>
            <w:lang w:val="en-US" w:eastAsia="en-US"/>
          </w:rPr>
          <w:t>ru</w:t>
        </w:r>
        <w:proofErr w:type="spellEnd"/>
      </w:hyperlink>
      <w:r w:rsidRPr="00C94EAB">
        <w:rPr>
          <w:rFonts w:eastAsiaTheme="minorHAnsi"/>
          <w:color w:val="000000" w:themeColor="text1"/>
          <w:sz w:val="26"/>
          <w:szCs w:val="26"/>
          <w:lang w:eastAsia="en-US"/>
        </w:rPr>
        <w:t>.</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71. Жалоба должна содержать:</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lastRenderedPageBreak/>
        <w:t>1) наименование органа муниципального контроля, должностного лица органа муниципального контроля, либо муниципального служащего, решения и (или) действия (бездействие) которых обжалуются;</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2) фамилию,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3) сведения об обжалуемых решениях и (или) действиях (бездействии) органа муниципального контроля, должностного лица органа муниципального контроля, либо муниципального служащего;</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4) доводы, на основании которых заинтересованное лицо </w:t>
      </w:r>
      <w:proofErr w:type="gramStart"/>
      <w:r w:rsidRPr="00C94EAB">
        <w:rPr>
          <w:rFonts w:eastAsiaTheme="minorHAnsi"/>
          <w:sz w:val="26"/>
          <w:szCs w:val="26"/>
          <w:lang w:eastAsia="en-US"/>
        </w:rPr>
        <w:t>не согласно</w:t>
      </w:r>
      <w:proofErr w:type="gramEnd"/>
      <w:r w:rsidRPr="00C94EAB">
        <w:rPr>
          <w:rFonts w:eastAsiaTheme="minorHAnsi"/>
          <w:sz w:val="26"/>
          <w:szCs w:val="26"/>
          <w:lang w:eastAsia="en-US"/>
        </w:rPr>
        <w:t xml:space="preserve"> с решением и (или) действием (бездействием) УГХ, должностного лица муниципального контроля, либо муниципального служащего. Заинтересованным лицом могут быть представлены документы (при наличии), подтверждающие доводы либо их копии.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72. </w:t>
      </w:r>
      <w:proofErr w:type="gramStart"/>
      <w:r w:rsidRPr="00C94EAB">
        <w:rPr>
          <w:rFonts w:eastAsiaTheme="minorHAnsi"/>
          <w:sz w:val="26"/>
          <w:szCs w:val="26"/>
          <w:lang w:eastAsia="en-US"/>
        </w:rPr>
        <w:t>Поступившая жалоба подлежит рассмотрению лицом, уполномоченным на рассмотрение жалоб, в течение пятнадцати календарных дней со дня ее регистрации, а в случае обжалования отказа УГХ, должностного лица органа муниципального контроля в исправлении допущенных опечаток и ошибок или в случае обжалования нарушения установленного срока таких исправлений - в течение пяти календарных дней со дня ее регистрации.</w:t>
      </w:r>
      <w:proofErr w:type="gramEnd"/>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73. Администрация Артемовского городского округа, либо УГХ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В случае если текст письменного обращения не поддается прочтению, ответ на обращение не дается,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уполномоченное на рассмотрение жалоб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C94EAB">
        <w:rPr>
          <w:rFonts w:eastAsiaTheme="minorHAnsi"/>
          <w:sz w:val="26"/>
          <w:szCs w:val="26"/>
          <w:lang w:eastAsia="en-US"/>
        </w:rPr>
        <w:t xml:space="preserve"> указанное обращение и ранее направляемые обращения направлялись в один и тот же орган, исполняющий муниципальную функцию или одному и тому же должностному лицу. О данном решении уведомляется заинтересованное лицо, направившее обращение.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Оснований для приостановления рассмотрения жалобы не предусмотрено.</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74. Заинтересованное лицо имеет следующие права на получение информации и документов, необходимых для обоснования и рассмотрения жалобы:</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а) представлять дополнительные документы и материалы либо обращаться с просьбой об их истребовании;</w:t>
      </w:r>
      <w:proofErr w:type="gramEnd"/>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w:t>
      </w:r>
      <w:r w:rsidRPr="00C94EAB">
        <w:rPr>
          <w:rFonts w:eastAsiaTheme="minorHAnsi"/>
          <w:sz w:val="26"/>
          <w:szCs w:val="26"/>
          <w:lang w:eastAsia="en-US"/>
        </w:rPr>
        <w:lastRenderedPageBreak/>
        <w:t>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C94EAB" w:rsidRPr="00C94EAB" w:rsidRDefault="00C94EAB" w:rsidP="00C94EAB">
      <w:pPr>
        <w:autoSpaceDE w:val="0"/>
        <w:autoSpaceDN w:val="0"/>
        <w:adjustRightInd w:val="0"/>
        <w:jc w:val="both"/>
        <w:rPr>
          <w:rFonts w:eastAsiaTheme="minorHAnsi"/>
          <w:sz w:val="26"/>
          <w:szCs w:val="26"/>
          <w:lang w:eastAsia="en-US"/>
        </w:rPr>
      </w:pPr>
      <w:bookmarkStart w:id="7" w:name="Par36"/>
      <w:bookmarkEnd w:id="7"/>
      <w:r w:rsidRPr="00C94EAB">
        <w:rPr>
          <w:rFonts w:eastAsiaTheme="minorHAnsi"/>
          <w:sz w:val="26"/>
          <w:szCs w:val="26"/>
          <w:lang w:eastAsia="en-US"/>
        </w:rPr>
        <w:t>75. По результатам рассмотрения жалобы принимается одно из следующих решений:</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1) об удовлетворении жалобы, в том числе в форме отмены принятого решения, исправления допущенных органом, исполняющим муниципальную функцию, опечаток и ошибок в документах, выданных в результате исполнения муниципальной функции,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Артемовского городского округа, а также в иных формах;</w:t>
      </w:r>
      <w:proofErr w:type="gramEnd"/>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2) об отказе в удовлетворении жалобы.</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В случае признания жалобы подлежащей удовлетворению, в ответе заинтересованному лицу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В случае признания </w:t>
      </w:r>
      <w:proofErr w:type="gramStart"/>
      <w:r w:rsidRPr="00C94EAB">
        <w:rPr>
          <w:rFonts w:eastAsiaTheme="minorHAnsi"/>
          <w:sz w:val="26"/>
          <w:szCs w:val="26"/>
          <w:lang w:eastAsia="en-US"/>
        </w:rPr>
        <w:t>жалобы</w:t>
      </w:r>
      <w:proofErr w:type="gramEnd"/>
      <w:r w:rsidRPr="00C94EAB">
        <w:rPr>
          <w:rFonts w:eastAsiaTheme="minorHAnsi"/>
          <w:sz w:val="26"/>
          <w:szCs w:val="26"/>
          <w:lang w:eastAsia="en-US"/>
        </w:rPr>
        <w:t xml:space="preserve"> не подлежащей удовлетворению, в ответе заявителю даются аргументированные разъяснения об отсутствии оснований для восстановления и защиты прав, свобод и законных интересов заинтересованного лица.</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76. Не позднее дня, следующего за днем принятия решения, указанного в </w:t>
      </w:r>
      <w:hyperlink w:anchor="Par36" w:history="1">
        <w:r w:rsidRPr="00C94EAB">
          <w:rPr>
            <w:rFonts w:eastAsiaTheme="minorHAnsi"/>
            <w:color w:val="0000FF"/>
            <w:sz w:val="26"/>
            <w:szCs w:val="26"/>
            <w:lang w:eastAsia="en-US"/>
          </w:rPr>
          <w:t xml:space="preserve">пункте 75 </w:t>
        </w:r>
      </w:hyperlink>
      <w:r w:rsidRPr="00C94EAB">
        <w:rPr>
          <w:rFonts w:eastAsiaTheme="minorHAnsi"/>
          <w:color w:val="0000FF"/>
          <w:sz w:val="26"/>
          <w:szCs w:val="26"/>
          <w:lang w:eastAsia="en-US"/>
        </w:rPr>
        <w:t>Р</w:t>
      </w:r>
      <w:r w:rsidRPr="00C94EAB">
        <w:rPr>
          <w:rFonts w:eastAsiaTheme="minorHAnsi"/>
          <w:sz w:val="26"/>
          <w:szCs w:val="26"/>
          <w:lang w:eastAsia="en-US"/>
        </w:rPr>
        <w:t>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77. В ответе по результатам рассмотрения жалобы указываются: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а) наименование органа, должность, фамилия, имя, отчество (при наличии) его должностного лица, принявшего решение по жалобе;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б) номер, дата, место принятия решения, включая сведения о должностном лице, решение или действия (бездействие) которого обжалуется;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в) фамилия, имя, отчество (при наличии) или наименование заинтересованного лица;</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г) основания для принятия решения по жалобе;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д) принятое по жалобе решение;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е) в случае, если жалоба признана обоснованной, сроки устранения выявленных нарушений; </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ж) сведения о порядке обжалования принятого по жалобе решения.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78. Ответ по результатам рассмотрения жалобы подписывается лицом, уполномоченным на рассмотрение жалоб.</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Если в результате рассмотрения жалобы доводы заинтересованного лица признаются обоснованными, то принимаются решения о применении мер ответственности к должностным и ответственным лицам, допустившим нарушение в ходе исполнения муниципальной функции на основании Административного регламента.</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lastRenderedPageBreak/>
        <w:t xml:space="preserve">79. В случае установления в ходе или по результатам </w:t>
      </w:r>
      <w:proofErr w:type="gramStart"/>
      <w:r w:rsidRPr="00C94EAB">
        <w:rPr>
          <w:rFonts w:eastAsiaTheme="minorHAnsi"/>
          <w:sz w:val="26"/>
          <w:szCs w:val="26"/>
          <w:lang w:eastAsia="en-US"/>
        </w:rPr>
        <w:t>рассмотрения жалобы признаков состава административного правонарушения</w:t>
      </w:r>
      <w:proofErr w:type="gramEnd"/>
      <w:r w:rsidRPr="00C94EAB">
        <w:rPr>
          <w:rFonts w:eastAsiaTheme="minorHAnsi"/>
          <w:sz w:val="26"/>
          <w:szCs w:val="26"/>
          <w:lang w:eastAsia="en-US"/>
        </w:rPr>
        <w:t xml:space="preserve"> или преступления лицо, уполномоченное на рассмотрение жалоб, незамедлительно направляет имеющиеся материалы в органы прокуратуры.</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both"/>
        <w:rPr>
          <w:sz w:val="26"/>
          <w:szCs w:val="26"/>
        </w:rPr>
      </w:pPr>
    </w:p>
    <w:p w:rsidR="00C94EAB" w:rsidRDefault="00C94EAB"/>
    <w:sectPr w:rsidR="00C94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62"/>
    <w:rsid w:val="00103759"/>
    <w:rsid w:val="002C7CD4"/>
    <w:rsid w:val="00467D87"/>
    <w:rsid w:val="00483D62"/>
    <w:rsid w:val="006C5B12"/>
    <w:rsid w:val="008D790B"/>
    <w:rsid w:val="00B25573"/>
    <w:rsid w:val="00C94EAB"/>
    <w:rsid w:val="00D96FA3"/>
    <w:rsid w:val="00D9788F"/>
    <w:rsid w:val="00F21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94E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6FA3"/>
    <w:rPr>
      <w:color w:val="0000FF"/>
      <w:u w:val="single"/>
    </w:rPr>
  </w:style>
  <w:style w:type="paragraph" w:customStyle="1" w:styleId="ConsPlusNormal">
    <w:name w:val="ConsPlusNormal"/>
    <w:rsid w:val="00D96FA3"/>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D790B"/>
    <w:rPr>
      <w:rFonts w:ascii="Tahoma" w:hAnsi="Tahoma" w:cs="Tahoma"/>
      <w:sz w:val="16"/>
      <w:szCs w:val="16"/>
    </w:rPr>
  </w:style>
  <w:style w:type="character" w:customStyle="1" w:styleId="a5">
    <w:name w:val="Текст выноски Знак"/>
    <w:basedOn w:val="a0"/>
    <w:link w:val="a4"/>
    <w:uiPriority w:val="99"/>
    <w:semiHidden/>
    <w:rsid w:val="008D790B"/>
    <w:rPr>
      <w:rFonts w:ascii="Tahoma" w:eastAsia="Times New Roman" w:hAnsi="Tahoma" w:cs="Tahoma"/>
      <w:sz w:val="16"/>
      <w:szCs w:val="16"/>
      <w:lang w:eastAsia="ru-RU"/>
    </w:rPr>
  </w:style>
  <w:style w:type="character" w:customStyle="1" w:styleId="10">
    <w:name w:val="Заголовок 1 Знак"/>
    <w:basedOn w:val="a0"/>
    <w:link w:val="1"/>
    <w:uiPriority w:val="9"/>
    <w:rsid w:val="00C94EAB"/>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C94EAB"/>
  </w:style>
  <w:style w:type="paragraph" w:customStyle="1" w:styleId="ConsPlusNonformat">
    <w:name w:val="ConsPlusNonformat"/>
    <w:rsid w:val="00C94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E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4E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EAB"/>
    <w:pPr>
      <w:widowControl w:val="0"/>
      <w:autoSpaceDE w:val="0"/>
      <w:autoSpaceDN w:val="0"/>
      <w:spacing w:after="0" w:line="240" w:lineRule="auto"/>
    </w:pPr>
    <w:rPr>
      <w:rFonts w:ascii="Tahoma" w:eastAsia="Times New Roman" w:hAnsi="Tahoma" w:cs="Tahoma"/>
      <w:szCs w:val="20"/>
      <w:lang w:eastAsia="ru-RU"/>
    </w:rPr>
  </w:style>
  <w:style w:type="paragraph" w:styleId="a6">
    <w:name w:val="header"/>
    <w:basedOn w:val="a"/>
    <w:link w:val="a7"/>
    <w:uiPriority w:val="99"/>
    <w:unhideWhenUsed/>
    <w:rsid w:val="00C94EA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94EAB"/>
  </w:style>
  <w:style w:type="paragraph" w:styleId="a8">
    <w:name w:val="footer"/>
    <w:basedOn w:val="a"/>
    <w:link w:val="a9"/>
    <w:uiPriority w:val="99"/>
    <w:unhideWhenUsed/>
    <w:rsid w:val="00C94EA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C94EAB"/>
  </w:style>
  <w:style w:type="paragraph" w:styleId="aa">
    <w:name w:val="No Spacing"/>
    <w:uiPriority w:val="1"/>
    <w:qFormat/>
    <w:rsid w:val="00C94E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94E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6FA3"/>
    <w:rPr>
      <w:color w:val="0000FF"/>
      <w:u w:val="single"/>
    </w:rPr>
  </w:style>
  <w:style w:type="paragraph" w:customStyle="1" w:styleId="ConsPlusNormal">
    <w:name w:val="ConsPlusNormal"/>
    <w:rsid w:val="00D96FA3"/>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D790B"/>
    <w:rPr>
      <w:rFonts w:ascii="Tahoma" w:hAnsi="Tahoma" w:cs="Tahoma"/>
      <w:sz w:val="16"/>
      <w:szCs w:val="16"/>
    </w:rPr>
  </w:style>
  <w:style w:type="character" w:customStyle="1" w:styleId="a5">
    <w:name w:val="Текст выноски Знак"/>
    <w:basedOn w:val="a0"/>
    <w:link w:val="a4"/>
    <w:uiPriority w:val="99"/>
    <w:semiHidden/>
    <w:rsid w:val="008D790B"/>
    <w:rPr>
      <w:rFonts w:ascii="Tahoma" w:eastAsia="Times New Roman" w:hAnsi="Tahoma" w:cs="Tahoma"/>
      <w:sz w:val="16"/>
      <w:szCs w:val="16"/>
      <w:lang w:eastAsia="ru-RU"/>
    </w:rPr>
  </w:style>
  <w:style w:type="character" w:customStyle="1" w:styleId="10">
    <w:name w:val="Заголовок 1 Знак"/>
    <w:basedOn w:val="a0"/>
    <w:link w:val="1"/>
    <w:uiPriority w:val="9"/>
    <w:rsid w:val="00C94EAB"/>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C94EAB"/>
  </w:style>
  <w:style w:type="paragraph" w:customStyle="1" w:styleId="ConsPlusNonformat">
    <w:name w:val="ConsPlusNonformat"/>
    <w:rsid w:val="00C94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E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4E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EAB"/>
    <w:pPr>
      <w:widowControl w:val="0"/>
      <w:autoSpaceDE w:val="0"/>
      <w:autoSpaceDN w:val="0"/>
      <w:spacing w:after="0" w:line="240" w:lineRule="auto"/>
    </w:pPr>
    <w:rPr>
      <w:rFonts w:ascii="Tahoma" w:eastAsia="Times New Roman" w:hAnsi="Tahoma" w:cs="Tahoma"/>
      <w:szCs w:val="20"/>
      <w:lang w:eastAsia="ru-RU"/>
    </w:rPr>
  </w:style>
  <w:style w:type="paragraph" w:styleId="a6">
    <w:name w:val="header"/>
    <w:basedOn w:val="a"/>
    <w:link w:val="a7"/>
    <w:uiPriority w:val="99"/>
    <w:unhideWhenUsed/>
    <w:rsid w:val="00C94EA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94EAB"/>
  </w:style>
  <w:style w:type="paragraph" w:styleId="a8">
    <w:name w:val="footer"/>
    <w:basedOn w:val="a"/>
    <w:link w:val="a9"/>
    <w:uiPriority w:val="99"/>
    <w:unhideWhenUsed/>
    <w:rsid w:val="00C94EA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C94EAB"/>
  </w:style>
  <w:style w:type="paragraph" w:styleId="aa">
    <w:name w:val="No Spacing"/>
    <w:uiPriority w:val="1"/>
    <w:qFormat/>
    <w:rsid w:val="00C94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6D12D0A134ADDD21AC5B6752042FC61A237B38CB8E4A213F2EA3EE0k5c7L" TargetMode="External"/><Relationship Id="rId13" Type="http://schemas.openxmlformats.org/officeDocument/2006/relationships/hyperlink" Target="consultantplus://offline/ref=F366D12D0A134ADDD21ADBBB634C1CF661A160B88FB8E9FC4BAEEC69BF079C481Ck9cEL" TargetMode="External"/><Relationship Id="rId18" Type="http://schemas.openxmlformats.org/officeDocument/2006/relationships/hyperlink" Target="consultantplus://offline/ref=7079C1703075D11E06026D5587A54CDD5D7E1C7328162B42F46465A9C788A3816125F57CEA5B2BC4N0g3L" TargetMode="External"/><Relationship Id="rId26" Type="http://schemas.openxmlformats.org/officeDocument/2006/relationships/hyperlink" Target="consultantplus://offline/ref=56D6C8781951D1BD3C8810A19CB5D1065B8224B8715DCCFAC0BFEE34DCE4B4A5B36847A6995E7D2AWEY0L" TargetMode="External"/><Relationship Id="rId3" Type="http://schemas.openxmlformats.org/officeDocument/2006/relationships/settings" Target="settings.xml"/><Relationship Id="rId21" Type="http://schemas.openxmlformats.org/officeDocument/2006/relationships/hyperlink" Target="consultantplus://offline/ref=F366D12D0A134ADDD21AC5B6752042FC61A33EB08FBBE4A213F2EA3EE0k5c7L" TargetMode="External"/><Relationship Id="rId7" Type="http://schemas.openxmlformats.org/officeDocument/2006/relationships/hyperlink" Target="consultantplus://offline/ref=F366D12D0A134ADDD21AC5B6752042FC61A237B086B8E4A213F2EA3EE0579A1D5CDE0F19k7c8L" TargetMode="External"/><Relationship Id="rId12" Type="http://schemas.openxmlformats.org/officeDocument/2006/relationships/hyperlink" Target="consultantplus://offline/ref=70629633CBA528F79219EF9AF43C88A4C2393CDBBC61D481244CF754693F66A6EF79E4B78FFDD64B72AF51iB55K" TargetMode="External"/><Relationship Id="rId17" Type="http://schemas.openxmlformats.org/officeDocument/2006/relationships/hyperlink" Target="consultantplus://offline/ref=F366D12D0A134ADDD21AC5B6752042FC61A83FB388BFE4A213F2EA3EE0k5c7L" TargetMode="External"/><Relationship Id="rId25" Type="http://schemas.openxmlformats.org/officeDocument/2006/relationships/hyperlink" Target="consultantplus://offline/ref=C6D779C92D99342ED2C610596C6A4654119D342291EBE60415E282039E8B006422F131D9C6DAB1tBr0G" TargetMode="External"/><Relationship Id="rId2" Type="http://schemas.microsoft.com/office/2007/relationships/stylesWithEffects" Target="stylesWithEffects.xml"/><Relationship Id="rId16" Type="http://schemas.openxmlformats.org/officeDocument/2006/relationships/hyperlink" Target="mailto:ugh@artemovsky66.ru" TargetMode="External"/><Relationship Id="rId20" Type="http://schemas.openxmlformats.org/officeDocument/2006/relationships/hyperlink" Target="consultantplus://offline/ref=F366D12D0A134ADDD21AC5B6752042FC61A33EB08FBBE4A213F2EA3EE0k5c7L" TargetMode="External"/><Relationship Id="rId29" Type="http://schemas.openxmlformats.org/officeDocument/2006/relationships/hyperlink" Target="consultantplus://offline/ref=FFCB1FC628712DE15B29CB149A1B5916FC14619E38D369F6BADA329AD0u3mEJ" TargetMode="External"/><Relationship Id="rId1" Type="http://schemas.openxmlformats.org/officeDocument/2006/relationships/styles" Target="styles.xml"/><Relationship Id="rId6" Type="http://schemas.openxmlformats.org/officeDocument/2006/relationships/hyperlink" Target="consultantplus://offline/ref=F366D12D0A134ADDD21AC5B6752042FC61A237B389BBE4A213F2EA3EE0k5c7L" TargetMode="External"/><Relationship Id="rId11" Type="http://schemas.openxmlformats.org/officeDocument/2006/relationships/hyperlink" Target="consultantplus://offline/ref=F366D12D0A134ADDD21AC5B6752042FC61A83FB388BFE4A213F2EA3EE0k5c7L" TargetMode="External"/><Relationship Id="rId24" Type="http://schemas.openxmlformats.org/officeDocument/2006/relationships/hyperlink" Target="consultantplus://offline/ref=5BB54CFF59BCBB21AE287384F73CE2B78C2EF8C4BCE0B33CEF09B77A9CE8B5176889AF06B42C2469l649K"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E44E43D2F0636ED8EC303C2924CFF78332F1CF96AF47740309E27728C4C58ACBBC3B47022E827EC4iAqBJ" TargetMode="External"/><Relationship Id="rId23" Type="http://schemas.openxmlformats.org/officeDocument/2006/relationships/hyperlink" Target="consultantplus://offline/ref=C6D779C92D99342ED2C610596C6A4654119D342291EBE60415E282039E8B006422F131D9C6DAB1tBr0G" TargetMode="External"/><Relationship Id="rId28" Type="http://schemas.openxmlformats.org/officeDocument/2006/relationships/hyperlink" Target="consultantplus://offline/ref=FFCB1FC628712DE15B29CB149A1B5916FC1A62983CD669F6BADA329AD0u3mEJ" TargetMode="External"/><Relationship Id="rId10" Type="http://schemas.openxmlformats.org/officeDocument/2006/relationships/hyperlink" Target="consultantplus://offline/ref=F366D12D0A134ADDD21AC5B6752042FC61A237BC8DBCE4A213F2EA3EE0k5c7L" TargetMode="External"/><Relationship Id="rId19" Type="http://schemas.openxmlformats.org/officeDocument/2006/relationships/hyperlink" Target="consultantplus://offline/ref=F366D12D0A134ADDD21AC5B6752042FC61A83FB388BFE4A213F2EA3EE0k5c7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366D12D0A134ADDD21AC5B6752042FC61AD36B68ABEE4A213F2EA3EE0k5c7L" TargetMode="External"/><Relationship Id="rId14" Type="http://schemas.openxmlformats.org/officeDocument/2006/relationships/hyperlink" Target="consultantplus://offline/ref=C900DA793C2868F088EDCE18D31CC1BFAA106834411374AFFC451598D706629D666CEEXEr9G" TargetMode="External"/><Relationship Id="rId22" Type="http://schemas.openxmlformats.org/officeDocument/2006/relationships/hyperlink" Target="consultantplus://offline/ref=BC1D8927AACEF60AA5520D4B329D639BC0386617C22D13353DEA034705066E8EE6FB43856DFC93F6v9W1G" TargetMode="External"/><Relationship Id="rId27" Type="http://schemas.openxmlformats.org/officeDocument/2006/relationships/hyperlink" Target="consultantplus://offline/ref=FFCB1FC628712DE15B29CB149A1B5916FC1A679F3ED169F6BADA329AD0u3mEJ" TargetMode="External"/><Relationship Id="rId30" Type="http://schemas.openxmlformats.org/officeDocument/2006/relationships/hyperlink" Target="mailto:adm@artemovsky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9870</Words>
  <Characters>56264</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ugh5</dc:creator>
  <cp:keywords/>
  <dc:description/>
  <cp:lastModifiedBy>Надежда В. Евтюгина</cp:lastModifiedBy>
  <cp:revision>2</cp:revision>
  <cp:lastPrinted>2017-12-28T03:34:00Z</cp:lastPrinted>
  <dcterms:created xsi:type="dcterms:W3CDTF">2018-01-29T10:44:00Z</dcterms:created>
  <dcterms:modified xsi:type="dcterms:W3CDTF">2018-01-29T10:44:00Z</dcterms:modified>
</cp:coreProperties>
</file>