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_GoBack"/>
      <w:bookmarkEnd w:id="0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9339A5" w:rsidRDefault="003220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июня 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2021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 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842</w:t>
      </w:r>
    </w:p>
    <w:p w:rsidR="009339A5" w:rsidRPr="00D84018" w:rsidRDefault="009339A5" w:rsidP="009339A5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339A5" w:rsidRDefault="009339A5" w:rsidP="009339A5">
      <w:pPr>
        <w:rPr>
          <w:rFonts w:ascii="Liberation Serif" w:hAnsi="Liberation Serif"/>
          <w:sz w:val="28"/>
          <w:szCs w:val="28"/>
        </w:rPr>
      </w:pP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>ПОЛОЖЕНИЕ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 xml:space="preserve">о территориальном </w:t>
      </w:r>
      <w:r>
        <w:rPr>
          <w:rFonts w:ascii="Liberation Serif" w:hAnsi="Liberation Serif" w:cs="Liberation Serif"/>
          <w:b/>
          <w:sz w:val="28"/>
          <w:lang w:eastAsia="ru-RU"/>
        </w:rPr>
        <w:t xml:space="preserve">управлении поселка </w:t>
      </w:r>
      <w:r w:rsidR="00895269">
        <w:rPr>
          <w:rFonts w:ascii="Liberation Serif" w:hAnsi="Liberation Serif" w:cs="Liberation Serif"/>
          <w:b/>
          <w:sz w:val="28"/>
          <w:lang w:eastAsia="ru-RU"/>
        </w:rPr>
        <w:t>К</w:t>
      </w:r>
      <w:r w:rsidR="009B002C">
        <w:rPr>
          <w:rFonts w:ascii="Liberation Serif" w:hAnsi="Liberation Serif" w:cs="Liberation Serif"/>
          <w:b/>
          <w:sz w:val="28"/>
          <w:lang w:eastAsia="ru-RU"/>
        </w:rPr>
        <w:t>расногвардейский</w:t>
      </w:r>
      <w:r>
        <w:rPr>
          <w:rFonts w:ascii="Liberation Serif" w:hAnsi="Liberation Serif" w:cs="Liberation Serif"/>
          <w:b/>
          <w:sz w:val="28"/>
          <w:lang w:eastAsia="ru-RU"/>
        </w:rPr>
        <w:t xml:space="preserve"> А</w:t>
      </w:r>
      <w:r w:rsidRPr="00970659">
        <w:rPr>
          <w:rFonts w:ascii="Liberation Serif" w:hAnsi="Liberation Serif" w:cs="Liberation Serif"/>
          <w:b/>
          <w:sz w:val="28"/>
          <w:lang w:eastAsia="ru-RU"/>
        </w:rPr>
        <w:t xml:space="preserve">дминистрации </w:t>
      </w:r>
      <w:r>
        <w:rPr>
          <w:rFonts w:ascii="Liberation Serif" w:hAnsi="Liberation Serif" w:cs="Liberation Serif"/>
          <w:b/>
          <w:sz w:val="28"/>
          <w:lang w:eastAsia="ru-RU"/>
        </w:rPr>
        <w:t>Артемовского</w:t>
      </w:r>
      <w:r w:rsidRPr="00970659">
        <w:rPr>
          <w:rFonts w:ascii="Liberation Serif" w:hAnsi="Liberation Serif" w:cs="Liberation Serif"/>
          <w:b/>
          <w:sz w:val="28"/>
          <w:lang w:eastAsia="ru-RU"/>
        </w:rPr>
        <w:t xml:space="preserve"> городского округа</w:t>
      </w:r>
    </w:p>
    <w:p w:rsidR="009339A5" w:rsidRPr="00970659" w:rsidRDefault="009339A5" w:rsidP="009339A5">
      <w:pPr>
        <w:suppressAutoHyphens w:val="0"/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9A5" w:rsidRPr="002102E5" w:rsidRDefault="009339A5" w:rsidP="009339A5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1</w:t>
      </w:r>
      <w:r w:rsidRPr="002102E5">
        <w:rPr>
          <w:rFonts w:ascii="Liberation Serif" w:hAnsi="Liberation Serif" w:cs="Liberation Serif"/>
          <w:sz w:val="28"/>
          <w:lang w:eastAsia="ru-RU"/>
        </w:rPr>
        <w:t>. Общие положения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поселка </w:t>
      </w:r>
      <w:r w:rsidR="00895269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Администрации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является территориальным органом Администрации Артемовского городского округа, исполняющим полномочия Администрации Артемовского городского округа по решению вопросов местного значения </w:t>
      </w:r>
      <w:r>
        <w:rPr>
          <w:rFonts w:ascii="Liberation Serif" w:hAnsi="Liberation Serif" w:cs="Liberation Serif"/>
          <w:sz w:val="28"/>
          <w:lang w:eastAsia="ru-RU"/>
        </w:rPr>
        <w:t xml:space="preserve">на подведомственной территории </w:t>
      </w:r>
      <w:r w:rsidRPr="00970659">
        <w:rPr>
          <w:rFonts w:ascii="Liberation Serif" w:hAnsi="Liberation Serif" w:cs="Liberation Serif"/>
          <w:sz w:val="28"/>
          <w:lang w:eastAsia="ru-RU"/>
        </w:rPr>
        <w:t>в пределах, установленных настоящим Положением.</w:t>
      </w:r>
    </w:p>
    <w:p w:rsidR="009339A5" w:rsidRPr="00DC65D6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поселка </w:t>
      </w:r>
      <w:r w:rsidR="009B002C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Администрации</w:t>
      </w:r>
      <w:r w:rsidRPr="002572BE"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(далее </w:t>
      </w:r>
      <w:r>
        <w:rPr>
          <w:rFonts w:ascii="Liberation Serif" w:hAnsi="Liberation Serif" w:cs="Liberation Serif"/>
          <w:sz w:val="28"/>
          <w:lang w:eastAsia="ru-RU"/>
        </w:rPr>
        <w:t>–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 Территориальн</w:t>
      </w:r>
      <w:r>
        <w:rPr>
          <w:rFonts w:ascii="Liberation Serif" w:hAnsi="Liberation Serif" w:cs="Liberation Serif"/>
          <w:sz w:val="28"/>
          <w:lang w:eastAsia="ru-RU"/>
        </w:rPr>
        <w:t>ое управление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) </w:t>
      </w:r>
      <w:r w:rsidRPr="00DC65D6">
        <w:rPr>
          <w:rFonts w:ascii="Liberation Serif" w:hAnsi="Liberation Serif" w:cs="Liberation Serif"/>
          <w:sz w:val="28"/>
          <w:lang w:eastAsia="ru-RU"/>
        </w:rPr>
        <w:t xml:space="preserve">осуществляет свою деятельность на территории следующих населенных пунктов Артемовского городского округа: поселок </w:t>
      </w:r>
      <w:r w:rsidR="009B002C">
        <w:rPr>
          <w:rFonts w:ascii="Liberation Serif" w:hAnsi="Liberation Serif"/>
          <w:sz w:val="28"/>
          <w:szCs w:val="28"/>
        </w:rPr>
        <w:t>Красногвардейский</w:t>
      </w:r>
      <w:r w:rsidRPr="00DC65D6"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своей деятельности руководствуется действующ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 законодательством Российской Федерации и Свердловской области, </w:t>
      </w:r>
      <w:hyperlink r:id="rId9" w:history="1">
        <w:r w:rsidRPr="003C7EE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муниципальными правовыми актами Артемовского городского округа, а также настоящим Положением.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Общее руководство и координацию деятельности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ого управления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</w:t>
      </w:r>
      <w:r w:rsidR="008F05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первый заместитель главы Администрации Артемовского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122FD" w:rsidRPr="00AD58F0" w:rsidRDefault="00A122FD" w:rsidP="00A122F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58F0">
        <w:rPr>
          <w:rFonts w:ascii="Liberation Serif" w:hAnsi="Liberation Serif" w:cs="Liberation Serif"/>
          <w:sz w:val="28"/>
          <w:lang w:eastAsia="ru-RU"/>
        </w:rPr>
        <w:t xml:space="preserve">Территориальное управление обладает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:rsidR="009339A5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Полное наименование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поселка </w:t>
      </w:r>
      <w:r w:rsidR="009B002C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Администрации Артемовского городского округа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9339A5" w:rsidRPr="002572BE" w:rsidRDefault="009339A5" w:rsidP="009339A5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Сокращенное наименование –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поселка </w:t>
      </w:r>
      <w:r w:rsidR="009B002C">
        <w:rPr>
          <w:rFonts w:ascii="Liberation Serif" w:hAnsi="Liberation Serif"/>
          <w:sz w:val="28"/>
          <w:szCs w:val="28"/>
        </w:rPr>
        <w:t>Красногвардейский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9339A5" w:rsidRPr="00970659" w:rsidRDefault="009B002C" w:rsidP="009339A5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FF0000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8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>. Юридический и почтовый адреса Территориальн</w:t>
      </w:r>
      <w:r w:rsidR="009339A5"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 xml:space="preserve">: 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623782, Свердловская область, </w:t>
      </w:r>
      <w:r w:rsidR="00A122FD" w:rsidRPr="003C50F0">
        <w:rPr>
          <w:rFonts w:ascii="Liberation Serif" w:hAnsi="Liberation Serif" w:cs="Liberation Serif"/>
          <w:sz w:val="28"/>
          <w:lang w:eastAsia="ru-RU"/>
        </w:rPr>
        <w:t xml:space="preserve">Артемовский </w:t>
      </w:r>
      <w:r w:rsidR="003C412E">
        <w:rPr>
          <w:rFonts w:ascii="Liberation Serif" w:hAnsi="Liberation Serif" w:cs="Liberation Serif"/>
          <w:sz w:val="28"/>
          <w:lang w:eastAsia="ru-RU"/>
        </w:rPr>
        <w:t>район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поселок </w:t>
      </w:r>
      <w:r>
        <w:rPr>
          <w:rFonts w:ascii="Liberation Serif" w:hAnsi="Liberation Serif"/>
          <w:sz w:val="28"/>
          <w:szCs w:val="28"/>
        </w:rPr>
        <w:t>Красногвардейский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lang w:eastAsia="ru-RU"/>
        </w:rPr>
        <w:t>улица Некрасова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>, д. 1</w:t>
      </w:r>
      <w:r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2. Цели и основные задачи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9339A5" w:rsidRPr="006640D2" w:rsidRDefault="009339A5" w:rsidP="009339A5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6640D2">
        <w:rPr>
          <w:rFonts w:ascii="Liberation Serif" w:hAnsi="Liberation Serif" w:cs="Liberation Serif"/>
          <w:sz w:val="28"/>
          <w:lang w:eastAsia="ru-RU"/>
        </w:rPr>
        <w:t xml:space="preserve">Основной целью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является </w:t>
      </w:r>
      <w:r>
        <w:rPr>
          <w:rFonts w:ascii="Liberation Serif" w:hAnsi="Liberation Serif" w:cs="Liberation Serif"/>
          <w:sz w:val="28"/>
          <w:lang w:eastAsia="ru-RU"/>
        </w:rPr>
        <w:t xml:space="preserve">обеспечение осуществления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Администрацией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lang w:eastAsia="ru-RU"/>
        </w:rPr>
        <w:t xml:space="preserve">полномочий </w:t>
      </w:r>
      <w:r w:rsidRPr="006640D2">
        <w:rPr>
          <w:rFonts w:ascii="Liberation Serif" w:hAnsi="Liberation Serif" w:cs="Liberation Serif"/>
          <w:sz w:val="28"/>
          <w:lang w:eastAsia="ru-RU"/>
        </w:rPr>
        <w:t>по решению вопросов местного значения.</w:t>
      </w:r>
    </w:p>
    <w:p w:rsidR="009339A5" w:rsidRDefault="009339A5" w:rsidP="009339A5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Задачи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>управления</w:t>
      </w:r>
      <w:r w:rsidRPr="00244A61">
        <w:rPr>
          <w:rFonts w:ascii="Liberation Serif" w:hAnsi="Liberation Serif" w:cs="Liberation Serif"/>
          <w:sz w:val="28"/>
          <w:lang w:eastAsia="ru-RU"/>
        </w:rPr>
        <w:t>:</w:t>
      </w:r>
    </w:p>
    <w:p w:rsidR="009339A5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создание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 w:rsidRPr="00244A61">
        <w:rPr>
          <w:rFonts w:ascii="Liberation Serif" w:hAnsi="Liberation Serif" w:cs="Liberation Serif"/>
          <w:sz w:val="28"/>
          <w:lang w:eastAsia="ru-RU"/>
        </w:rPr>
        <w:t xml:space="preserve"> благоприятных условий жизнедеятельности населения;</w:t>
      </w:r>
    </w:p>
    <w:p w:rsidR="009339A5" w:rsidRPr="003C50F0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процессами хозяйственно-экономического развития поселка;</w:t>
      </w:r>
    </w:p>
    <w:p w:rsidR="009339A5" w:rsidRPr="003C50F0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процессами социаль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но-культурного развития подведомственной территории;</w:t>
      </w:r>
    </w:p>
    <w:p w:rsidR="009339A5" w:rsidRPr="003C50F0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азра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ботка программ развития подведомственной территории;</w:t>
      </w:r>
    </w:p>
    <w:p w:rsidR="009339A5" w:rsidRPr="00D758D3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ащита интересов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жителей подведомственной территории</w:t>
      </w:r>
      <w:r w:rsidRPr="00D758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Default="009339A5" w:rsidP="009339A5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AA63B7" w:rsidRPr="002102E5" w:rsidRDefault="00AA63B7" w:rsidP="00AA63B7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3. </w:t>
      </w:r>
      <w:r>
        <w:rPr>
          <w:rFonts w:ascii="Liberation Serif" w:hAnsi="Liberation Serif" w:cs="Liberation Serif"/>
          <w:sz w:val="28"/>
          <w:lang w:eastAsia="ru-RU"/>
        </w:rPr>
        <w:t>Функции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</w:p>
    <w:p w:rsidR="00AA63B7" w:rsidRPr="00970659" w:rsidRDefault="00AA63B7" w:rsidP="00AA63B7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AA63B7" w:rsidRPr="002102E5" w:rsidRDefault="00AA63B7" w:rsidP="00AA63B7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ое управление выполняет следующие функции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1) участие в организации на подведомственной территории электро-, тепло-, газо- и водоснабжения населения, водоотведения, снабжения населения, проживающего на подведомственной территории, топливом в пределах полномочий, установленных законодательством Российской Федерации;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2) участие в дорожной деятельности в отношении автомобильных дорог местного значения в границах подведомственной территории и обеспечении безопасности дорожного движения на них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организация зимнего и летнего содержания дорог в границах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; содействие органу, осуществляющему муниципальный контроль за сохранностью автомобильных дорог местного значения в границах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округа, организация дорожного движения, а также участие в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3) </w:t>
      </w: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организация и проведение на подведомственной территории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выполнении требований к антитеррористической защищенности объектов, находящихся в ведении территориального управления;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осуществлении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4) участие в организации на подведомственной территории мероприятий по охране окружающей среды;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5) участие в обеспечении на подведомственной территории первичных мер пожарной безопасности;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6)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реализации прав коренных малочисленных народов и других национальных меньшинств, обеспечении социальной и культурной адаптации мигрантов, профилактике межнациональных (межэтнических) конфликтов;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7) участие в предупреждении и ликвидации последствий чрезвычайных ситуаций на подведомственной территории, выполнении на подведомственной территории решений комиссии по предупреждению и ликвидации чрезвычайных ситуаций и обеспечению пожарной безопасности Артемовского городского округа, эвакуационной комиссии Артемовского городского округа;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8) содействие в подборе и предоставлении помещения для работы на обслуживаемом административном участке сотруднику, замещающему должность участкового уполномоченного полиции;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9) содействие созданию условий для оказания медицинской помощи населению на подведомственной территории в соответствии с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территориальной программой государственных гарантий бесплатного оказания гражданам медицинской помощи;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10) содействие созданию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11) содействие созданию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подведомственной территории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условий для организации досуга и обеспечения жителей городского округа услугами организаций культуры;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12) </w:t>
      </w:r>
      <w:r w:rsidRPr="002102E5">
        <w:rPr>
          <w:rFonts w:ascii="Liberation Serif" w:hAnsi="Liberation Serif" w:cs="Liberation Serif"/>
          <w:sz w:val="28"/>
          <w:szCs w:val="28"/>
        </w:rPr>
        <w:t>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13) содействие сохранению и популяризации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14) содействие обеспечению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15) содействие созданию на подведомственной территории условий для массового отдыха жителей и организации обустройства мест массового отдыха населения;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16) содержани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 мест захоронения на подведомственной территории и содействие организации ритуальных услуг;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17) участие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18) участие в организации благоустройства и озеленения на подведомственной территории, использовании, охране, защите и воспроизводстве городских лесов, лесов особо охраняемых природных территорий, расположенных в границах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19)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осуществление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 мероприятий по обеспечению безопасности людей на водных объектах, охране их жизни и здоровья;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20) участие в осуществлении деятельности по опеке и попечительству;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21) </w:t>
      </w:r>
      <w:r w:rsidRPr="002102E5">
        <w:rPr>
          <w:rFonts w:ascii="Liberation Serif" w:hAnsi="Liberation Serif" w:cs="Liberation Serif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22) ведение учета муниципального жилищного фонда, расположенного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на подведомственной территории;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23) участие в предоставлении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участие в организации строительства и содержания муниципального жилищного фонда, создании условий для жилищного строительства;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содействие в осуществлении муниципального жилищного контроля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24) участие 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25) участие в </w:t>
      </w:r>
      <w:r w:rsidRPr="002102E5">
        <w:rPr>
          <w:rFonts w:ascii="Liberation Serif" w:hAnsi="Liberation Serif" w:cs="Liberation Serif"/>
          <w:sz w:val="28"/>
          <w:szCs w:val="28"/>
        </w:rPr>
        <w:t>оказании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добровольческой деятельности (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волонтерству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>);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26) 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содействие Отделу военного комиссариата Свердловской области по городам Реж и Артемовский,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Режевскому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27) ведение учета личных под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собных хозяйств в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похозяйственных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книгах по форме и в порядке, установленных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30) взаимодействие с органами территориального общественного самоуправления, действующими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31) взаимодействие с населением, проживающим на подведомственной территории, по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вопросам проведения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праздничных мероприятий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экологических субботников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конкурсов, других мероприятий, направленных на повышение уровня благоустройс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тва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AA63B7" w:rsidRPr="00536152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32) представление главе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заместителям главы Администрации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городского округа,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управляющему делами Администрации Артемовского городского округа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предложений об улучшении деятельности по решению на подведомственной территории любых вопросов местного значения, в том числе путем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разработки проектов муниципальных правовых актов, направленных на решение 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соответствующих вопросов местного значения;</w:t>
      </w:r>
    </w:p>
    <w:p w:rsidR="00AA63B7" w:rsidRPr="00536152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33) осуществление полномочий заказчика на поставки товаров, выполнение работ и оказание услуг для обеспечения собственных нужд и для решения вопросов местного значения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34) участие в разработке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35) участие в оказании поддержки гражданам и их объединениям, участвующим в охране общественного порядка, в создании условий для деятельности народных дружин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36) участие в организации и проведении выборов, референдумов, опросов населения на подведомственной территории (организационно-техническое обеспечение мероприятий);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37) оказание организационной и методической помощи при создании органов территориального общественного самоуправления, избрания старост населенных пунктов;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38) участие в осуществлении мер по противодействию коррупции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39) участие в мероприятиях по контролю за подготовкой к сезонной эксплуатации жилищного фонда, объектов коммунального хозяйства и социально-культурного назначения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40) определ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ение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мест выпаса сельскохозяйственных животных (пастбища)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41) 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ация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работы по установке на территории подведомственных населенных пунктов указателей с названиями улиц и номерами домов, участ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в инвентаризации адресного хозяйства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AA63B7" w:rsidRPr="002102E5" w:rsidRDefault="00AA63B7" w:rsidP="00AA63B7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42) участие в осуществлении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Артемовского городского округа, муниципальными правовыми актами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A63B7" w:rsidRDefault="00AA63B7" w:rsidP="00AA63B7">
      <w:pPr>
        <w:widowControl w:val="0"/>
        <w:suppressAutoHyphens w:val="0"/>
        <w:autoSpaceDE w:val="0"/>
        <w:autoSpaceDN w:val="0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AA63B7" w:rsidRPr="006640D2" w:rsidRDefault="00AA63B7" w:rsidP="00AA63B7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4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. Организация </w:t>
      </w:r>
      <w:r>
        <w:rPr>
          <w:rFonts w:ascii="Liberation Serif" w:hAnsi="Liberation Serif" w:cs="Liberation Serif"/>
          <w:sz w:val="28"/>
          <w:lang w:eastAsia="ru-RU"/>
        </w:rPr>
        <w:t xml:space="preserve">деятельности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 </w:t>
      </w:r>
    </w:p>
    <w:p w:rsidR="00AA63B7" w:rsidRPr="00970659" w:rsidRDefault="00AA63B7" w:rsidP="00AA63B7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Территориальное управление возглавляет начальник, назначаемый на должность и освобождаемый от должности главой Артемовского городского округа. Начальник Территориального </w:t>
      </w:r>
      <w:r w:rsidR="003C4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осуществляет руководство деятельностью управления и несет персональную ответственность за выполнение задач, возложенных на управление.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 Работники Территориального управления назначаются на должности и освобождаются от должностей начальником</w:t>
      </w:r>
      <w:r w:rsidRPr="0066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(представитель нанимателя). Представитель нанимателя заключает, изменяет и расторгает с работниками Территориального управления трудовые договоры.</w:t>
      </w:r>
    </w:p>
    <w:p w:rsidR="00AA63B7" w:rsidRPr="004D6060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подчиняется </w:t>
      </w:r>
      <w:r w:rsidR="00E028C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Артемовского городского округа, </w:t>
      </w:r>
      <w:r w:rsidR="008F05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первому заместителю главы Администрации Артемовского городского округа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Территориального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10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Полномочия начальника Территориального </w:t>
      </w:r>
      <w:r w:rsidR="003C4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Администрации: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Территориального управления, представляет его интересы по всем вопросам его деятельности во всех организациях, выдает доверенности;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Территориального управления;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осуществляет полномочия представителя нанимателя (работодателя) в отношении работников Территориального управления;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представляет главе Артемовского городского округа штатное расписание 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определяет должностные обязанности и утверждает должностные инструкции работников Территориального управления;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 пределах своей компетенции дает указания, обязательные для исполнения работниками Территориального управления, и проверяет их исполнение;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применяет к работникам Территориального управления меры поощрения и дисциплинарной ответственности в соответствии с законодательством Российской Федерации;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подготовку, переподготовку и повышение квалификации работников Территориального управления;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организует кадровую работу в Территориальном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создает необходимые условия для труда и отдыха работников Территориального управления;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11) участвует в заседаниях и совещаниях, проводимых главой Артемовского городского округа, заместителями главы Администрации Артемовского городского округа, управляющим делами Администрации Артемовского городского округа, при обсуждении вопросов, входящих в компетенцию Территориального управления;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12) несет персональную ответственность за состояние антикоррупционной работы в Территориальном управлении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 защиту сведений, осуществляющих государственную тайну;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Территориального управления его обязанности исполняет работник, назначаемый главой Артемовского городского округа.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Территориального управления утверждается постановлением Администрации городского округа.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Территориального управления выполняют свои функции в соответствии с трудовым договором и должностными инструкциями.</w:t>
      </w: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Территориального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6. Имущество и финансы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осуществлении возложенных на него функций, является муниципальной собственностью.</w:t>
      </w: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функций.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права владения и пользования в пределах, установленных законом и назначением имущества.</w:t>
      </w: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за счет средств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отвечает по своим обязательствам находящимися в его распоряжении денежными средствами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 п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недостаточности указанных средств субсидиарную ответственность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обязательствам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несет ответственности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7. Порядок создания, реорганизации и ликвидации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Территориального управления </w:t>
      </w: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осуществляются в порядке, предусмотренном действующим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округа.</w:t>
      </w:r>
    </w:p>
    <w:p w:rsidR="00AA63B7" w:rsidRPr="009339A5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работникам гарантируется соблюдение их прав в соответствии с Трудовым </w:t>
      </w:r>
      <w:hyperlink r:id="rId12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3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339A5">
        <w:rPr>
          <w:rFonts w:ascii="Liberation Serif" w:hAnsi="Liberation Serif"/>
          <w:sz w:val="28"/>
          <w:szCs w:val="28"/>
        </w:rPr>
        <w:t xml:space="preserve"> </w:t>
      </w:r>
    </w:p>
    <w:p w:rsidR="00CC72CE" w:rsidRPr="009339A5" w:rsidRDefault="00CC72CE" w:rsidP="00AA63B7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/>
          <w:sz w:val="28"/>
          <w:szCs w:val="28"/>
        </w:rPr>
      </w:pPr>
    </w:p>
    <w:sectPr w:rsidR="00CC72CE" w:rsidRPr="009339A5" w:rsidSect="003C7EEB">
      <w:headerReference w:type="default" r:id="rId14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AD" w:rsidRDefault="00E00BAD">
      <w:r>
        <w:separator/>
      </w:r>
    </w:p>
  </w:endnote>
  <w:endnote w:type="continuationSeparator" w:id="0">
    <w:p w:rsidR="00E00BAD" w:rsidRDefault="00E0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AD" w:rsidRDefault="00E00BAD">
      <w:r>
        <w:separator/>
      </w:r>
    </w:p>
  </w:footnote>
  <w:footnote w:type="continuationSeparator" w:id="0">
    <w:p w:rsidR="00E00BAD" w:rsidRDefault="00E0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933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E2C">
          <w:rPr>
            <w:noProof/>
          </w:rPr>
          <w:t>9</w:t>
        </w:r>
        <w:r>
          <w:fldChar w:fldCharType="end"/>
        </w:r>
      </w:p>
    </w:sdtContent>
  </w:sdt>
  <w:p w:rsidR="00DC65D6" w:rsidRDefault="00E00B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A5"/>
    <w:rsid w:val="000C6982"/>
    <w:rsid w:val="00111390"/>
    <w:rsid w:val="003220A5"/>
    <w:rsid w:val="003C412E"/>
    <w:rsid w:val="003F120C"/>
    <w:rsid w:val="005D7545"/>
    <w:rsid w:val="0063379B"/>
    <w:rsid w:val="00745FC2"/>
    <w:rsid w:val="00895269"/>
    <w:rsid w:val="0089541E"/>
    <w:rsid w:val="008F05B0"/>
    <w:rsid w:val="009339A5"/>
    <w:rsid w:val="009B002C"/>
    <w:rsid w:val="009E0E2C"/>
    <w:rsid w:val="00A122FD"/>
    <w:rsid w:val="00AA63B7"/>
    <w:rsid w:val="00CC72CE"/>
    <w:rsid w:val="00E00BAD"/>
    <w:rsid w:val="00E028C6"/>
    <w:rsid w:val="00E210DA"/>
    <w:rsid w:val="00EA5490"/>
    <w:rsid w:val="00F4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A63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63B7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A63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63B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2C122D803315E20ACD6C1FDAE422CECBAA917E1A2EA4FF54C31C19393AE6EBEBB4EC4CA05B7A4B40DAE9DFD93p178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C122D803315E20ACD6C1FDAE422CECBAA811E2A5ED4FF54C31C19393AE6EBEBB4EC4CA05B7A4B40DAE9DFD93p178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83CE6-CBA0-4DE6-84F0-3F10E71F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Пономарева</dc:creator>
  <cp:lastModifiedBy>astra100</cp:lastModifiedBy>
  <cp:revision>2</cp:revision>
  <cp:lastPrinted>2021-06-08T10:57:00Z</cp:lastPrinted>
  <dcterms:created xsi:type="dcterms:W3CDTF">2022-08-23T04:59:00Z</dcterms:created>
  <dcterms:modified xsi:type="dcterms:W3CDTF">2022-08-23T04:59:00Z</dcterms:modified>
</cp:coreProperties>
</file>