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3F1512" w:rsidRDefault="00241A6A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241A6A">
        <w:rPr>
          <w:rFonts w:ascii="Liberation Serif" w:hAnsi="Liberation Serif" w:cs="Calibri"/>
          <w:sz w:val="28"/>
          <w:szCs w:val="28"/>
        </w:rPr>
        <w:t>Примерное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 и Примерное положение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3F1512" w:rsidRPr="003F1512">
        <w:rPr>
          <w:rFonts w:ascii="Liberation Serif" w:hAnsi="Liberation Serif" w:cs="Calibri"/>
          <w:sz w:val="28"/>
          <w:szCs w:val="28"/>
        </w:rPr>
        <w:t xml:space="preserve">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разработано </w:t>
      </w:r>
      <w:r w:rsidR="000D6B59">
        <w:rPr>
          <w:rFonts w:ascii="Liberation Serif" w:hAnsi="Liberation Serif" w:cs="Calibri"/>
          <w:sz w:val="28"/>
          <w:szCs w:val="28"/>
        </w:rPr>
        <w:t>в</w:t>
      </w:r>
      <w:r w:rsidR="000D6B59" w:rsidRPr="000D6B59">
        <w:rPr>
          <w:rFonts w:ascii="Liberation Serif" w:hAnsi="Liberation Serif" w:cs="Calibri"/>
          <w:sz w:val="28"/>
          <w:szCs w:val="28"/>
        </w:rPr>
        <w:t xml:space="preserve"> целях упорядочения оплаты труда и повышения </w:t>
      </w:r>
      <w:r w:rsidR="00ED5075">
        <w:rPr>
          <w:rFonts w:ascii="Liberation Serif" w:hAnsi="Liberation Serif" w:cs="Calibri"/>
          <w:sz w:val="28"/>
          <w:szCs w:val="28"/>
        </w:rPr>
        <w:t>социальных гарантий работников</w:t>
      </w:r>
      <w:r w:rsidR="00ED5075" w:rsidRPr="00ED5075">
        <w:rPr>
          <w:rFonts w:ascii="Liberation Serif" w:hAnsi="Liberation Serif" w:cs="Calibri"/>
          <w:sz w:val="28"/>
          <w:szCs w:val="28"/>
        </w:rPr>
        <w:t>, замещающих должности, не отнесенные к должностям муниципальной службы, и осуществляющих техническое обеспечение деятельности, а также рабочих отдельных профессий и младшего обслуживающего персонала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0D6B59">
        <w:rPr>
          <w:rFonts w:ascii="Liberation Serif" w:hAnsi="Liberation Serif" w:cs="Calibri"/>
          <w:sz w:val="28"/>
          <w:szCs w:val="28"/>
        </w:rPr>
        <w:t xml:space="preserve">,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в соответствии </w:t>
      </w:r>
      <w:r w:rsidR="00B1357B" w:rsidRPr="00B1357B">
        <w:rPr>
          <w:rFonts w:ascii="Liberation Serif" w:hAnsi="Liberation Serif" w:cs="Calibri"/>
          <w:sz w:val="28"/>
          <w:szCs w:val="28"/>
        </w:rPr>
        <w:t>с Трудовым</w:t>
      </w:r>
      <w:r w:rsidR="003F1512">
        <w:rPr>
          <w:rFonts w:ascii="Liberation Serif" w:hAnsi="Liberation Serif" w:cs="Calibri"/>
          <w:sz w:val="28"/>
          <w:szCs w:val="28"/>
        </w:rPr>
        <w:t xml:space="preserve"> кодексом Российской Федерации.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работников</w:t>
      </w:r>
      <w:r w:rsidR="003F1512">
        <w:rPr>
          <w:rFonts w:ascii="Liberation Serif" w:hAnsi="Liberation Serif"/>
          <w:sz w:val="28"/>
          <w:szCs w:val="28"/>
        </w:rPr>
        <w:t>,</w:t>
      </w:r>
      <w:r w:rsidRPr="00CD6009">
        <w:rPr>
          <w:rFonts w:ascii="Liberation Serif" w:hAnsi="Liberation Serif"/>
          <w:sz w:val="28"/>
          <w:szCs w:val="28"/>
        </w:rPr>
        <w:t xml:space="preserve"> </w:t>
      </w:r>
      <w:r w:rsidR="003F1512" w:rsidRPr="003F1512">
        <w:rPr>
          <w:rFonts w:ascii="Liberation Serif" w:hAnsi="Liberation Serif"/>
          <w:sz w:val="28"/>
          <w:szCs w:val="28"/>
        </w:rPr>
        <w:t>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Pr="00CD6009">
        <w:rPr>
          <w:rFonts w:ascii="Liberation Serif" w:hAnsi="Liberation Serif"/>
          <w:sz w:val="28"/>
          <w:szCs w:val="28"/>
        </w:rPr>
        <w:t>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</w:t>
      </w: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0D6B59"/>
    <w:rsid w:val="00111390"/>
    <w:rsid w:val="00241A6A"/>
    <w:rsid w:val="003F1512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EA5490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7</cp:revision>
  <dcterms:created xsi:type="dcterms:W3CDTF">2022-06-23T06:59:00Z</dcterms:created>
  <dcterms:modified xsi:type="dcterms:W3CDTF">2023-05-29T10:19:00Z</dcterms:modified>
</cp:coreProperties>
</file>