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CD" w:rsidRPr="00E358C4" w:rsidRDefault="00907ACD" w:rsidP="00E358C4">
      <w:pPr>
        <w:jc w:val="center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</w:rPr>
        <w:t>Пояснительная записка</w:t>
      </w:r>
    </w:p>
    <w:p w:rsidR="005734CA" w:rsidRPr="00AE4AA4" w:rsidRDefault="00AE4AA4" w:rsidP="00AE4AA4">
      <w:pPr>
        <w:pStyle w:val="ConsPlusNormal"/>
        <w:ind w:firstLine="540"/>
        <w:jc w:val="both"/>
        <w:rPr>
          <w:rFonts w:cs="Calibri"/>
          <w:szCs w:val="28"/>
        </w:rPr>
      </w:pPr>
      <w:r w:rsidRPr="00AE4AA4">
        <w:rPr>
          <w:rFonts w:cs="Calibri"/>
          <w:szCs w:val="28"/>
        </w:rPr>
        <w:t>Руководствуясь Постановлением Правительства РФ от 22.02.2020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приказом Финансового управления Администрации Артемовского городского округа от 22.02.2023 года № 14-ОС «Об утверждении Типовой формы соглашения о предоставлении из бюджета Артемовского городского округа муниципальному бюджетному или автономному учреждению Артемовского городского округа  субсидии на иные цели»,</w:t>
      </w:r>
      <w:r>
        <w:rPr>
          <w:rFonts w:cs="Calibri"/>
          <w:szCs w:val="28"/>
        </w:rPr>
        <w:t xml:space="preserve"> </w:t>
      </w:r>
      <w:r w:rsidR="005734CA" w:rsidRPr="005734CA">
        <w:rPr>
          <w:rFonts w:cs="Calibri"/>
          <w:szCs w:val="28"/>
        </w:rPr>
        <w:t xml:space="preserve">разработан </w:t>
      </w:r>
      <w:r w:rsidR="005734CA">
        <w:rPr>
          <w:rFonts w:cs="Calibri"/>
          <w:szCs w:val="28"/>
        </w:rPr>
        <w:t xml:space="preserve">проект постановления </w:t>
      </w:r>
      <w:r>
        <w:rPr>
          <w:rFonts w:cs="Calibri"/>
          <w:szCs w:val="28"/>
        </w:rPr>
        <w:t>Администрации</w:t>
      </w:r>
      <w:r w:rsidR="005734CA">
        <w:rPr>
          <w:rFonts w:cs="Calibri"/>
          <w:szCs w:val="28"/>
        </w:rPr>
        <w:t xml:space="preserve"> Артемовского городского округа</w:t>
      </w:r>
      <w:r w:rsidR="005734CA" w:rsidRPr="005734CA">
        <w:rPr>
          <w:rFonts w:cs="Calibri"/>
          <w:szCs w:val="28"/>
        </w:rPr>
        <w:t xml:space="preserve"> </w:t>
      </w:r>
      <w:r w:rsidR="005734CA">
        <w:rPr>
          <w:rFonts w:cs="Calibri"/>
          <w:szCs w:val="28"/>
        </w:rPr>
        <w:t>«</w:t>
      </w:r>
      <w:r w:rsidRPr="00AE4AA4">
        <w:rPr>
          <w:rFonts w:cs="Calibri"/>
          <w:szCs w:val="28"/>
        </w:rPr>
        <w:t>О внесении изменений в постановление Администрации Артемовского городского округа от 02.04.2021 № 230-ПА «Об утверждении Порядка определения объема и условий предоставления муниципальным бюджетным и автономным учреждениям Артемовского городского округа, находящимся в ведении главного распорядителя бюджетных средств – Администрации А</w:t>
      </w:r>
      <w:r>
        <w:rPr>
          <w:rFonts w:cs="Calibri"/>
          <w:szCs w:val="28"/>
        </w:rPr>
        <w:t xml:space="preserve">ртемовского городского округа, </w:t>
      </w:r>
      <w:r w:rsidRPr="00AE4AA4">
        <w:rPr>
          <w:rFonts w:cs="Calibri"/>
          <w:szCs w:val="28"/>
        </w:rPr>
        <w:t>субсидий на иные цели»</w:t>
      </w:r>
      <w:r>
        <w:rPr>
          <w:rFonts w:cs="Calibri"/>
          <w:szCs w:val="28"/>
        </w:rPr>
        <w:t>.</w:t>
      </w:r>
      <w:bookmarkStart w:id="0" w:name="_GoBack"/>
      <w:bookmarkEnd w:id="0"/>
    </w:p>
    <w:p w:rsidR="00464552" w:rsidRPr="00464552" w:rsidRDefault="00CD6009" w:rsidP="00CD60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D6009">
        <w:rPr>
          <w:rFonts w:ascii="Liberation Serif" w:hAnsi="Liberation Serif"/>
          <w:sz w:val="28"/>
          <w:szCs w:val="28"/>
        </w:rPr>
        <w:t>В разработанном проекте муниципального нормативного правового акта отсутствуют положения, содержащие возможные риски нарушения антимонопольного законодательства, а также влияющие на конкуренцию.</w:t>
      </w:r>
    </w:p>
    <w:sectPr w:rsidR="00464552" w:rsidRPr="0046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52"/>
    <w:rsid w:val="00111390"/>
    <w:rsid w:val="00415EE2"/>
    <w:rsid w:val="00464552"/>
    <w:rsid w:val="005734CA"/>
    <w:rsid w:val="0063379B"/>
    <w:rsid w:val="00907ACD"/>
    <w:rsid w:val="00AE4AA4"/>
    <w:rsid w:val="00B1357B"/>
    <w:rsid w:val="00BC58A2"/>
    <w:rsid w:val="00BF0750"/>
    <w:rsid w:val="00CC72CE"/>
    <w:rsid w:val="00CD6009"/>
    <w:rsid w:val="00D30AFC"/>
    <w:rsid w:val="00E358C4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80AB-209F-4C76-A04F-6F70BF5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8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734CA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Татьяна Александровна Собина</cp:lastModifiedBy>
  <cp:revision>3</cp:revision>
  <cp:lastPrinted>2023-03-13T10:58:00Z</cp:lastPrinted>
  <dcterms:created xsi:type="dcterms:W3CDTF">2023-04-11T07:01:00Z</dcterms:created>
  <dcterms:modified xsi:type="dcterms:W3CDTF">2023-05-14T11:08:00Z</dcterms:modified>
</cp:coreProperties>
</file>