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7" w:rsidRPr="008B71AE" w:rsidRDefault="0026264B" w:rsidP="008B71A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B71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12CF7" w:rsidRPr="008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64EEB" w:rsidRDefault="00164EEB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1AE" w:rsidRDefault="008B71AE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71AE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F7" w:rsidRPr="00D04ADF" w:rsidRDefault="008B71AE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A12CF7" w:rsidRPr="00D04AD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12CF7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F">
        <w:rPr>
          <w:rFonts w:ascii="Times New Roman" w:hAnsi="Times New Roman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2017 - 202</w:t>
      </w:r>
      <w:r w:rsidR="00D04ADF" w:rsidRPr="00D04ADF">
        <w:rPr>
          <w:rFonts w:ascii="Times New Roman" w:hAnsi="Times New Roman" w:cs="Times New Roman"/>
          <w:sz w:val="24"/>
          <w:szCs w:val="24"/>
        </w:rPr>
        <w:t>2</w:t>
      </w:r>
      <w:r w:rsidRPr="00D04A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25436" w:rsidRPr="00025436" w:rsidRDefault="00025436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36"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bookmarkEnd w:id="0"/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  <w:gridCol w:w="5103"/>
      </w:tblGrid>
      <w:tr w:rsidR="008B71AE" w:rsidRPr="00D04ADF" w:rsidTr="008B71AE">
        <w:trPr>
          <w:trHeight w:val="400"/>
          <w:tblCellSpacing w:w="5" w:type="nil"/>
        </w:trPr>
        <w:tc>
          <w:tcPr>
            <w:tcW w:w="4962" w:type="dxa"/>
          </w:tcPr>
          <w:p w:rsidR="008B71AE" w:rsidRPr="00D04ADF" w:rsidRDefault="008B71AE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8B71AE" w:rsidRPr="00D04ADF" w:rsidRDefault="008B71AE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5103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B71AE" w:rsidRPr="00D04ADF" w:rsidTr="008B71AE">
        <w:trPr>
          <w:tblCellSpacing w:w="5" w:type="nil"/>
        </w:trPr>
        <w:tc>
          <w:tcPr>
            <w:tcW w:w="4962" w:type="dxa"/>
          </w:tcPr>
          <w:p w:rsidR="008B71AE" w:rsidRPr="00D04ADF" w:rsidRDefault="008B71AE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B71AE" w:rsidRPr="00D04ADF" w:rsidRDefault="008B71AE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71AE" w:rsidRPr="00D04ADF" w:rsidRDefault="008B71AE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71AE" w:rsidRPr="00D04ADF" w:rsidRDefault="008B71AE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3A" w:rsidRPr="00D04ADF" w:rsidTr="001758B6">
        <w:trPr>
          <w:tblCellSpacing w:w="5" w:type="nil"/>
        </w:trPr>
        <w:tc>
          <w:tcPr>
            <w:tcW w:w="15026" w:type="dxa"/>
            <w:gridSpan w:val="4"/>
          </w:tcPr>
          <w:p w:rsidR="00C73F3A" w:rsidRPr="00D04ADF" w:rsidRDefault="00C73F3A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8B71AE" w:rsidRPr="00D04ADF" w:rsidTr="008B71AE">
        <w:trPr>
          <w:trHeight w:val="600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9 месяцев 2017 года юридическим отделом проведена экспертиза 165 МНПА. 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антикоррупционной экспертизы подготовлено 4 заключения о выявлении </w:t>
            </w:r>
            <w:proofErr w:type="spellStart"/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факторов: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принятие нормативного правового акта за пределами компетенции 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 постановления Администрации Артемовского городского округа  </w:t>
            </w:r>
            <w:proofErr w:type="gramEnd"/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Правил организации движения и производства работ на автомобильных дорогах общего пользования местного значения Артемовского городского округа» разработчик – Миронов Е.С., 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1A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B71AE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Pr="008B71A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широта дискреционных полномочий 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проект решения Думы Артемовского городского округа </w:t>
            </w:r>
            <w:proofErr w:type="gramEnd"/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принятии Правил благоустройства Артемовского городского округа»  разработчик – Миронов А.И.,  Администрация </w:t>
            </w:r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Артемовского городского округа;</w:t>
            </w:r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71AE">
              <w:rPr>
                <w:rFonts w:ascii="Times New Roman" w:hAnsi="Times New Roman" w:cs="Times New Roman"/>
                <w:bCs/>
                <w:sz w:val="24"/>
                <w:szCs w:val="24"/>
              </w:rPr>
              <w:t>2. проект постановления Администрации Артемовского городского округа «О внесении изменений в Административный регламент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округа», разработчик – Сорокина Т.Л., Комитет по управлению муниципальным имуществом Артемовского городского округа);</w:t>
            </w:r>
            <w:proofErr w:type="gramEnd"/>
          </w:p>
          <w:p w:rsidR="008B71AE" w:rsidRP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определение компетенции органа местного самоуправления по формуле «вправе»</w:t>
            </w:r>
          </w:p>
          <w:p w:rsidR="008B71AE" w:rsidRDefault="008B71AE" w:rsidP="008B71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E">
              <w:rPr>
                <w:rFonts w:ascii="Times New Roman" w:hAnsi="Times New Roman" w:cs="Times New Roman"/>
                <w:sz w:val="24"/>
                <w:szCs w:val="24"/>
              </w:rPr>
              <w:t>(проект решения Думы Артемовского городского округа «О принятии Положения о порядке перечисления муниципальными унитарными предприятиями Артемовского городского округа в бюджет Артемовского городского округа части прибыли, остающейся после уплаты налогов и иных обязательных платежей»  разработчик – Воронина С.А.,  Комитет по управлению муниципальным имуществом Артемовского городского округа)</w:t>
            </w:r>
            <w:r w:rsidR="00A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F9D" w:rsidRPr="00D04ADF" w:rsidRDefault="00A83F9D" w:rsidP="008B71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 Артемовского городского округа проведена антикоррупционная экспертиза 58 проектов решений Думы</w:t>
            </w:r>
          </w:p>
        </w:tc>
      </w:tr>
      <w:tr w:rsidR="008B71AE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годы (в течение 1 рабочего дня после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МНПА)</w:t>
            </w:r>
          </w:p>
        </w:tc>
        <w:tc>
          <w:tcPr>
            <w:tcW w:w="5103" w:type="dxa"/>
          </w:tcPr>
          <w:p w:rsidR="008B71AE" w:rsidRPr="00D04ADF" w:rsidRDefault="00D231BF" w:rsidP="00D231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предварительную антикоррупционную экспертизу в Артемовскую городскую прокуратуру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165 проектов МНПА</w:t>
            </w:r>
          </w:p>
        </w:tc>
      </w:tr>
      <w:tr w:rsidR="008B71AE" w:rsidRPr="00D04ADF" w:rsidTr="008B71AE">
        <w:trPr>
          <w:trHeight w:val="1200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D231BF" w:rsidRPr="00D231BF" w:rsidRDefault="00D231BF" w:rsidP="00D231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Артемовского городского округа в разделе «Противодействие коррупции» в подразделе «Независимая антикоррупционная экспертиза»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проектов МНПА</w:t>
            </w:r>
          </w:p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E" w:rsidRPr="00D04ADF" w:rsidTr="008B71AE">
        <w:trPr>
          <w:trHeight w:val="2854"/>
          <w:tblCellSpacing w:w="5" w:type="nil"/>
        </w:trPr>
        <w:tc>
          <w:tcPr>
            <w:tcW w:w="4962" w:type="dxa"/>
          </w:tcPr>
          <w:p w:rsidR="008B71AE" w:rsidRPr="00D04ADF" w:rsidRDefault="008B71AE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B71AE" w:rsidRPr="00D04ADF" w:rsidRDefault="008B71AE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8B71AE" w:rsidRPr="00D04ADF" w:rsidRDefault="008B71AE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8B71AE" w:rsidRPr="00D04ADF" w:rsidRDefault="008B71AE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103" w:type="dxa"/>
          </w:tcPr>
          <w:p w:rsidR="008B71AE" w:rsidRPr="00D04ADF" w:rsidRDefault="008A2D09" w:rsidP="008A2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01.10.2017 из 60 муниципальных услуг, подлежащих переводу в электронный вид, по 57 услугам утверждены Административные регламенты, 3 регламента находятся в стадии разработки</w:t>
            </w:r>
          </w:p>
        </w:tc>
      </w:tr>
      <w:tr w:rsidR="00C73F3A" w:rsidRPr="00D04ADF" w:rsidTr="001758B6">
        <w:trPr>
          <w:trHeight w:val="400"/>
          <w:tblCellSpacing w:w="5" w:type="nil"/>
        </w:trPr>
        <w:tc>
          <w:tcPr>
            <w:tcW w:w="15026" w:type="dxa"/>
            <w:gridSpan w:val="4"/>
          </w:tcPr>
          <w:p w:rsidR="00C73F3A" w:rsidRPr="00D04ADF" w:rsidRDefault="00C73F3A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8B71AE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103" w:type="dxa"/>
          </w:tcPr>
          <w:p w:rsidR="008B71AE" w:rsidRPr="00D04ADF" w:rsidRDefault="00C73F3A" w:rsidP="00C73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(бездействия)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обжаловались; споры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8B71AE" w:rsidRPr="00D04ADF" w:rsidTr="008B71AE">
        <w:trPr>
          <w:trHeight w:val="870"/>
          <w:tblCellSpacing w:w="5" w:type="nil"/>
        </w:trPr>
        <w:tc>
          <w:tcPr>
            <w:tcW w:w="4962" w:type="dxa"/>
          </w:tcPr>
          <w:p w:rsidR="008B71AE" w:rsidRPr="00D04ADF" w:rsidRDefault="008B71AE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 Артемовского городского округа, муниципальных  учреждений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B71AE" w:rsidRPr="00D04ADF" w:rsidRDefault="00AB380A" w:rsidP="00AB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0A">
              <w:rPr>
                <w:rFonts w:ascii="Times New Roman" w:hAnsi="Times New Roman" w:cs="Times New Roman"/>
                <w:sz w:val="24"/>
                <w:szCs w:val="24"/>
              </w:rPr>
              <w:t xml:space="preserve">Закупки для муниципальных нужд осуществляются в соответствии с бюджетной росписью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Артемовского городского округа </w:t>
            </w:r>
          </w:p>
        </w:tc>
      </w:tr>
      <w:tr w:rsidR="008B71AE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2.3. Проведение разъяснительной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66B2E" w:rsidRPr="00366B2E" w:rsidRDefault="00366B2E" w:rsidP="00366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E">
              <w:rPr>
                <w:rFonts w:ascii="Times New Roman" w:hAnsi="Times New Roman" w:cs="Times New Roman"/>
                <w:sz w:val="24"/>
                <w:szCs w:val="24"/>
              </w:rPr>
              <w:t>Направлена в адрес руководителей информация о мерах по совершенствованию деятельности в области противодействия коррупции, методические рекомендации по разработке и принятию организациями мер по предупреждению и противодействию коррупции.</w:t>
            </w:r>
          </w:p>
          <w:p w:rsidR="008B71AE" w:rsidRPr="00D04ADF" w:rsidRDefault="00366B2E" w:rsidP="00366B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E">
              <w:rPr>
                <w:rFonts w:ascii="Times New Roman" w:hAnsi="Times New Roman" w:cs="Times New Roman"/>
                <w:sz w:val="24"/>
                <w:szCs w:val="24"/>
              </w:rPr>
              <w:t xml:space="preserve">29.03.2017  проведен </w:t>
            </w:r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методический </w:t>
            </w:r>
            <w:r w:rsidRPr="00366B2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руководителя МУП и </w:t>
            </w:r>
            <w:proofErr w:type="spellStart"/>
            <w:r w:rsidRPr="00366B2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</w:t>
            </w:r>
            <w:proofErr w:type="spellStart"/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коррупциив</w:t>
            </w:r>
            <w:proofErr w:type="spellEnd"/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соответствии со статьей 13.3 Федерального закона от          25 декабря 2008 года </w:t>
            </w:r>
            <w:r w:rsidRPr="00366B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</w:tr>
      <w:tr w:rsidR="008B71AE" w:rsidRPr="00D04ADF" w:rsidTr="008B71AE">
        <w:trPr>
          <w:trHeight w:val="303"/>
          <w:tblCellSpacing w:w="5" w:type="nil"/>
        </w:trPr>
        <w:tc>
          <w:tcPr>
            <w:tcW w:w="4962" w:type="dxa"/>
          </w:tcPr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544" w:type="dxa"/>
          </w:tcPr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8B71AE" w:rsidRPr="00D04ADF" w:rsidRDefault="008B71AE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 «Многофункциональный центр» (по согласованию)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704B8E" w:rsidRPr="00704B8E" w:rsidRDefault="00704B8E" w:rsidP="0070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704B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4B8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последовательности действий,  полнотой и качеством предоставлений муниципальной услуги, определенных административными процедурами по предоставлению муниципальной услуги,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704B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4B8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руководители структурных подразделений Администрации Артемовского городского округа.</w:t>
            </w:r>
          </w:p>
          <w:p w:rsidR="008B71AE" w:rsidRPr="00D04ADF" w:rsidRDefault="00704B8E" w:rsidP="0070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инвестиций и развития</w:t>
            </w:r>
            <w:r w:rsidRPr="00704B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направляются отчеты о предоставленных муниципальных услугах.</w:t>
            </w:r>
          </w:p>
        </w:tc>
      </w:tr>
      <w:tr w:rsidR="008B71AE" w:rsidRPr="00D04ADF" w:rsidTr="00941972">
        <w:trPr>
          <w:trHeight w:val="562"/>
          <w:tblCellSpacing w:w="5" w:type="nil"/>
        </w:trPr>
        <w:tc>
          <w:tcPr>
            <w:tcW w:w="4962" w:type="dxa"/>
          </w:tcPr>
          <w:p w:rsidR="008B71AE" w:rsidRPr="00D04ADF" w:rsidRDefault="008B71AE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Оказание  муниципальных (государственных) услуг в режиме «одного окна».</w:t>
            </w:r>
          </w:p>
          <w:p w:rsidR="008B71AE" w:rsidRPr="00D04ADF" w:rsidRDefault="008B71AE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024F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в Администрацию Артемовского городского округа  об оказанных  услугах</w:t>
            </w:r>
          </w:p>
        </w:tc>
        <w:tc>
          <w:tcPr>
            <w:tcW w:w="3544" w:type="dxa"/>
          </w:tcPr>
          <w:p w:rsidR="008B71AE" w:rsidRPr="00D04ADF" w:rsidRDefault="008B71AE" w:rsidP="006619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начальник Артемовского отдела Государственного бюджетного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Свердловской области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центр» (по согласованию)</w:t>
            </w:r>
          </w:p>
        </w:tc>
        <w:tc>
          <w:tcPr>
            <w:tcW w:w="1417" w:type="dxa"/>
          </w:tcPr>
          <w:p w:rsidR="008B71AE" w:rsidRPr="00D04ADF" w:rsidRDefault="008B71AE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  <w:p w:rsidR="008B71AE" w:rsidRPr="00D04ADF" w:rsidRDefault="008B71AE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D04ADF" w:rsidRDefault="008B71AE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5103" w:type="dxa"/>
          </w:tcPr>
          <w:p w:rsidR="008B71AE" w:rsidRPr="00D04ADF" w:rsidRDefault="008B71AE" w:rsidP="00F6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E" w:rsidRPr="00D04ADF" w:rsidTr="008B71AE">
        <w:trPr>
          <w:trHeight w:val="556"/>
          <w:tblCellSpacing w:w="5" w:type="nil"/>
        </w:trPr>
        <w:tc>
          <w:tcPr>
            <w:tcW w:w="4962" w:type="dxa"/>
          </w:tcPr>
          <w:p w:rsidR="008B71AE" w:rsidRPr="00D04ADF" w:rsidRDefault="008B71AE" w:rsidP="00533C0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C26E3" w:rsidRPr="00447CC2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За 9 месяцев 2017 года состоялось 10 заседаний комиссии по служебному поведению муниципальных служащих Артемовского городского округа  и урегулированию конфликта интересов:</w:t>
            </w:r>
          </w:p>
          <w:p w:rsidR="008C26E3" w:rsidRPr="00447CC2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- 23.03.2017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8C26E3" w:rsidRPr="00447CC2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- 28.04.2017,05.05.2017, 06.06.2017, 08.06.2017 рассмотрен факт </w:t>
            </w:r>
            <w:proofErr w:type="spellStart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конфликту интересов председателем Территориального органа местного</w:t>
            </w:r>
            <w:r w:rsidRPr="0044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8C26E3" w:rsidRPr="00447CC2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-20.06.2017, 21.06.2017 рассмотрен факт несвоевременного уведомления представителя нанимателя (работодателя) о выполнении иной </w:t>
            </w:r>
            <w:r w:rsidRPr="0044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оплачиваемой работы</w:t>
            </w:r>
          </w:p>
          <w:p w:rsidR="008C26E3" w:rsidRPr="00447CC2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- 06.07.2017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8B71AE" w:rsidRPr="00D04ADF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- 22.09.2017 рассмотрен факт представления муниципальными служащими недостоверных или неполных сведений о доходах, расходах, об имуществе и обязательствах им на себя имущественного </w:t>
            </w:r>
            <w:proofErr w:type="gramStart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своей семьи</w:t>
            </w:r>
          </w:p>
        </w:tc>
      </w:tr>
      <w:tr w:rsidR="008B71AE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Совершенствование земельного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4C41E1" w:rsidRPr="004C41E1" w:rsidRDefault="004C41E1" w:rsidP="004C4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E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составленных актов муниципального земельного контроля – 17, из них проведено 5 проверки - в отношении юридических лиц (4 - плановые, 1 – </w:t>
            </w:r>
            <w:proofErr w:type="gramStart"/>
            <w:r w:rsidRPr="004C41E1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4C41E1">
              <w:rPr>
                <w:rFonts w:ascii="Times New Roman" w:hAnsi="Times New Roman" w:cs="Times New Roman"/>
                <w:sz w:val="24"/>
                <w:szCs w:val="24"/>
              </w:rPr>
              <w:t>),  12 проверок – в отношении физического лица. При проведении проверок нарушений земельного законодательства не выявлено.</w:t>
            </w:r>
          </w:p>
          <w:p w:rsidR="008B71AE" w:rsidRPr="00D04ADF" w:rsidRDefault="004C41E1" w:rsidP="004C4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E1">
              <w:rPr>
                <w:rFonts w:ascii="Times New Roman" w:hAnsi="Times New Roman" w:cs="Times New Roman"/>
                <w:sz w:val="24"/>
                <w:szCs w:val="24"/>
              </w:rPr>
              <w:t>Проведено 11 плановых (рейдовых) осмотров, обследования земельных участков в отношении физических лиц и юридических лиц в ходе осмотров, обследований выявлено 5 нарушений – использование земельного участка без правоустанавливающих документов. Принято решение о проведении внеплановых проверок в отношении физических лиц</w:t>
            </w:r>
          </w:p>
        </w:tc>
      </w:tr>
      <w:tr w:rsidR="008B71AE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B71AE" w:rsidRPr="00D04ADF" w:rsidRDefault="0068066F" w:rsidP="006806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рамках оказания муниципальных услуг </w:t>
            </w:r>
            <w:r w:rsidRPr="004740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направлено 752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запроса</w:t>
            </w:r>
            <w:r w:rsidRPr="00CD66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межведомственного электронного взаимодействия на получение выписок из Единого государственного реестра недвижимости посредством СМЭВ</w:t>
            </w:r>
          </w:p>
        </w:tc>
      </w:tr>
      <w:tr w:rsidR="008B71AE" w:rsidRPr="00D04ADF" w:rsidTr="008B71AE">
        <w:trPr>
          <w:trHeight w:val="303"/>
          <w:tblCellSpacing w:w="5" w:type="nil"/>
        </w:trPr>
        <w:tc>
          <w:tcPr>
            <w:tcW w:w="4962" w:type="dxa"/>
          </w:tcPr>
          <w:p w:rsidR="008B71AE" w:rsidRPr="00ED380D" w:rsidRDefault="008B71AE" w:rsidP="00533C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544" w:type="dxa"/>
          </w:tcPr>
          <w:p w:rsidR="008B71AE" w:rsidRPr="00ED380D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417" w:type="dxa"/>
          </w:tcPr>
          <w:p w:rsidR="008B71AE" w:rsidRPr="00ED380D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8B71AE" w:rsidRPr="00ED380D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5103" w:type="dxa"/>
          </w:tcPr>
          <w:p w:rsidR="008B71AE" w:rsidRPr="00ED380D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6F" w:rsidRPr="00D04ADF" w:rsidTr="005F7A63">
        <w:trPr>
          <w:tblCellSpacing w:w="5" w:type="nil"/>
        </w:trPr>
        <w:tc>
          <w:tcPr>
            <w:tcW w:w="15026" w:type="dxa"/>
            <w:gridSpan w:val="4"/>
          </w:tcPr>
          <w:p w:rsidR="0068066F" w:rsidRPr="00D04ADF" w:rsidRDefault="0068066F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3F42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Национального плана противодействия коррупции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8B71AE" w:rsidRPr="0012103D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3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3D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5103" w:type="dxa"/>
          </w:tcPr>
          <w:p w:rsidR="008B71AE" w:rsidRPr="0012103D" w:rsidRDefault="00941972" w:rsidP="009419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972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Национального плана противодействия коррупции на 2016 – 2017 года, утвержденного указом Президента Российской Федерации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4"/>
                <w:attr w:name="ls" w:val="trans"/>
              </w:smartTagPr>
              <w:r w:rsidRPr="00941972">
                <w:rPr>
                  <w:rFonts w:ascii="Times New Roman" w:hAnsi="Times New Roman" w:cs="Times New Roman"/>
                  <w:sz w:val="24"/>
                  <w:szCs w:val="24"/>
                </w:rPr>
                <w:t>01 апреля 2016 года</w:t>
              </w:r>
            </w:smartTag>
            <w:r w:rsidRPr="00941972">
              <w:rPr>
                <w:rFonts w:ascii="Times New Roman" w:hAnsi="Times New Roman" w:cs="Times New Roman"/>
                <w:sz w:val="24"/>
                <w:szCs w:val="24"/>
              </w:rPr>
              <w:t xml:space="preserve"> № 147 «О Национальном плане противодействия коррупции на 2016 – 2017 годы» в Артемовском городском округе за 1 полугодие 2017 года направлен в Департамент кадровой политики Администрации  Губернатора Свердловской области и Правительства Свердловской области, исх. от </w:t>
            </w:r>
            <w:smartTag w:uri="urn:schemas-microsoft-com:office:smarttags" w:element="date">
              <w:smartTagPr>
                <w:attr w:name="Year" w:val="2017"/>
                <w:attr w:name="Day" w:val="16"/>
                <w:attr w:name="Month" w:val="06"/>
                <w:attr w:name="ls" w:val="trans"/>
              </w:smartTagPr>
              <w:r w:rsidRPr="00941972">
                <w:rPr>
                  <w:rFonts w:ascii="Times New Roman" w:hAnsi="Times New Roman" w:cs="Times New Roman"/>
                  <w:sz w:val="24"/>
                  <w:szCs w:val="24"/>
                </w:rPr>
                <w:t>16.06.2017</w:t>
              </w:r>
            </w:smartTag>
            <w:r w:rsidRPr="00941972">
              <w:rPr>
                <w:rFonts w:ascii="Times New Roman" w:hAnsi="Times New Roman" w:cs="Times New Roman"/>
                <w:sz w:val="24"/>
                <w:szCs w:val="24"/>
              </w:rPr>
              <w:t xml:space="preserve">  №  3566/03</w:t>
            </w:r>
            <w:proofErr w:type="gramEnd"/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округа;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03" w:type="dxa"/>
          </w:tcPr>
          <w:p w:rsidR="008B71AE" w:rsidRPr="00D04ADF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юридических лиц о фактах коррупции со стороны муниципальных служащих и о ненадлежащем  рассмотрении обращений за 9 месяцев 2017 года не поступало             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  <w:proofErr w:type="gramEnd"/>
          </w:p>
        </w:tc>
        <w:tc>
          <w:tcPr>
            <w:tcW w:w="3544" w:type="dxa"/>
          </w:tcPr>
          <w:p w:rsidR="008B71AE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 организации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C26E3" w:rsidRPr="008C26E3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 xml:space="preserve">Реестр обращений, содержащих сведения о фактах коррупции направлен в Департамент кадровой политики Губернатора СО и Правительства </w:t>
            </w:r>
            <w:proofErr w:type="gramStart"/>
            <w:r w:rsidRPr="008C26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2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6E3" w:rsidRPr="008C26E3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 xml:space="preserve">- за 1 квартал 2017 года – исх. от 18.04.2017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2111/03;</w:t>
            </w:r>
          </w:p>
          <w:p w:rsidR="008C26E3" w:rsidRPr="008C26E3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>- 6 месяцев 2017 года – исх. от 19.07.2017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>4407/05</w:t>
            </w:r>
          </w:p>
          <w:p w:rsidR="008B71AE" w:rsidRPr="00D04ADF" w:rsidRDefault="008C26E3" w:rsidP="008C26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3">
              <w:rPr>
                <w:rFonts w:ascii="Times New Roman" w:hAnsi="Times New Roman" w:cs="Times New Roman"/>
                <w:sz w:val="24"/>
                <w:szCs w:val="24"/>
              </w:rPr>
              <w:t>- за 9 месяцев 2017 года - исх. от 04.10.2017          № 6246/05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индекса восприятия внутренней коррупции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муниципальных учреждений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103" w:type="dxa"/>
          </w:tcPr>
          <w:p w:rsidR="008B71AE" w:rsidRDefault="008A2D09" w:rsidP="00ED6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социологического опроса планируются в октябре 2017 года на </w:t>
            </w:r>
            <w:r w:rsidR="00ED60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B71AE" w:rsidRPr="00D04ADF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5">
              <w:rPr>
                <w:rFonts w:ascii="Times New Roman" w:hAnsi="Times New Roman" w:cs="Times New Roman"/>
                <w:sz w:val="24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"телефон доверия" Администрации Артемовского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- 5-72-98. За 9 месяцев</w:t>
            </w:r>
            <w:r w:rsidRPr="00013515">
              <w:rPr>
                <w:rFonts w:ascii="Times New Roman" w:hAnsi="Times New Roman" w:cs="Times New Roman"/>
                <w:sz w:val="24"/>
                <w:szCs w:val="24"/>
              </w:rPr>
              <w:t xml:space="preserve"> 2017 года обращений не поступало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544" w:type="dxa"/>
          </w:tcPr>
          <w:p w:rsidR="008B71AE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округа,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5103" w:type="dxa"/>
          </w:tcPr>
          <w:p w:rsidR="008B71AE" w:rsidRPr="00D04ADF" w:rsidRDefault="00ED60F5" w:rsidP="002B2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0F5">
              <w:rPr>
                <w:rFonts w:ascii="Times New Roman" w:hAnsi="Times New Roman" w:cs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D60F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и эффективности противодействия коррупции (антикоррупционный мониторинг) в Артемовском городском округе</w:t>
            </w:r>
            <w:r w:rsidR="002B24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постановлением Администрации Артемовского городского округа от 28.06.2013 №  921-ПА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аналитической справки и таблицы по показателям эффективности противодействия коррупции,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предусмотренным </w:t>
            </w:r>
            <w:hyperlink r:id="rId9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антикоррупционного мониторинга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ежегодно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предшествующий год)</w:t>
            </w:r>
          </w:p>
        </w:tc>
        <w:tc>
          <w:tcPr>
            <w:tcW w:w="5103" w:type="dxa"/>
          </w:tcPr>
          <w:p w:rsidR="008B71AE" w:rsidRPr="00D04ADF" w:rsidRDefault="00230CC9" w:rsidP="00230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Антикоррупционный мониторинг состояния и эффективности противодействия коррупции (антикоррупционный мониторинг) в </w:t>
            </w:r>
            <w:r w:rsidRPr="0023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Артемовском городском округе осуществляется в соответствии с постановлением Администрации Артемовского городского округа от 28.06.2013 №  921-ПА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в Администрацию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реагирова-ния</w:t>
            </w:r>
            <w:proofErr w:type="spellEnd"/>
          </w:p>
        </w:tc>
        <w:tc>
          <w:tcPr>
            <w:tcW w:w="5103" w:type="dxa"/>
          </w:tcPr>
          <w:p w:rsidR="00302296" w:rsidRPr="00302296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296">
              <w:rPr>
                <w:rFonts w:ascii="Times New Roman" w:hAnsi="Times New Roman" w:cs="Times New Roman"/>
                <w:sz w:val="24"/>
                <w:szCs w:val="24"/>
              </w:rPr>
              <w:t>- копия акта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о муниципальной службе в отношении председателя Территориального органа местного самоуправления и копии ответов о принятых мерах по устранению выявленных нарушений направлены в Департамент кадровой политики Администрации  Губернатора Свердловской области (исх. от  29.05.2017 № 3093/03, 14.06.2017 № 3492/03)</w:t>
            </w:r>
            <w:proofErr w:type="gramEnd"/>
          </w:p>
          <w:p w:rsidR="008B71AE" w:rsidRPr="00D04ADF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296">
              <w:rPr>
                <w:rFonts w:ascii="Times New Roman" w:hAnsi="Times New Roman" w:cs="Times New Roman"/>
                <w:sz w:val="24"/>
                <w:szCs w:val="24"/>
              </w:rPr>
              <w:t>- копия акта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о муниципальной службе в отношении муниципальных служащих Артемовского городского округа и копии ответов о принятых мерах по устранению выявленных нарушений направлены в Департамент кадровой политики Администрации  Губернатора Свердловской области (исх. от 13.10.2017 № 6442/05)</w:t>
            </w:r>
            <w:proofErr w:type="gramEnd"/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Default="008B71AE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контроля состояния работы по предупреждению коррупции в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организациях в соответствии со статьей 13.3 Федерального закона от 25 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№ 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AE" w:rsidRDefault="008B71AE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71AE" w:rsidRPr="00C54702" w:rsidRDefault="008B71AE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коррупции по 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(Приложение №1)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B71AE" w:rsidRPr="000B065A" w:rsidRDefault="008B71AE" w:rsidP="00680805">
            <w:pPr>
              <w:jc w:val="center"/>
              <w:rPr>
                <w:lang w:eastAsia="ru-RU"/>
              </w:rPr>
            </w:pPr>
          </w:p>
          <w:p w:rsidR="008B71AE" w:rsidRPr="000B065A" w:rsidRDefault="008B71AE" w:rsidP="00680805">
            <w:pPr>
              <w:jc w:val="center"/>
              <w:rPr>
                <w:lang w:eastAsia="ru-RU"/>
              </w:rPr>
            </w:pPr>
          </w:p>
          <w:p w:rsidR="008B71AE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E" w:rsidRPr="000B065A" w:rsidRDefault="008B71AE" w:rsidP="00680805">
            <w:pPr>
              <w:pStyle w:val="ConsPlusCell"/>
              <w:jc w:val="center"/>
            </w:pPr>
            <w:r w:rsidRPr="000B065A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0B065A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65A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B065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5103" w:type="dxa"/>
          </w:tcPr>
          <w:p w:rsidR="0033213C" w:rsidRPr="0033213C" w:rsidRDefault="0033213C" w:rsidP="0033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Производится контроль состояния работы по предупреждению коррупции в 19 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муниципальных организациях, в том числе: 10 – МУ, 9 – МУП. </w:t>
            </w:r>
          </w:p>
          <w:p w:rsidR="0033213C" w:rsidRPr="0033213C" w:rsidRDefault="0033213C" w:rsidP="0033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целях контроля в подведомственных муниципальных организациях за  реализацией мер по предупреждению коррупции, в Комитет по управлению имуществом учреждения ежеквартально предоставляется информация о работе комиссии по противодействию коррупции, отчет по выполнению плана мероприятий противодействия коррупции.</w:t>
            </w:r>
          </w:p>
          <w:p w:rsidR="0033213C" w:rsidRPr="0033213C" w:rsidRDefault="0033213C" w:rsidP="003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321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 семинар с руководителя МУП и МУ 29.03.2017, </w:t>
            </w:r>
            <w:proofErr w:type="gramStart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заслушаны</w:t>
            </w:r>
            <w:proofErr w:type="gramEnd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руководителей муниципальных учреждений</w:t>
            </w:r>
            <w:r w:rsidRPr="003321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33213C" w:rsidRPr="0033213C" w:rsidRDefault="0033213C" w:rsidP="003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двух заседаниях комиссии по соблюдению требований к служебному поведению руководителей муниципальных учреждений  и унитарных предприятий, подведомственных Комитету по 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 имуществом Артемовского городского округа и урегулированию конфликта интересов рассмотрен вопрос о непредставлении руководителем МУП «Издатель» сведений о доходах, об имуществе и обязательствах имущественного характера своего супруга.</w:t>
            </w:r>
          </w:p>
          <w:p w:rsidR="008B71AE" w:rsidRPr="00D04ADF" w:rsidRDefault="0033213C" w:rsidP="0033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1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На 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заседания Комиссии по противодействию коррупции при Комитете по управлению муниципальным имуществом Артемовского городского округа 21.09.2017 рассмотрены результаты проведенной проверки достоверности предоставленных сведений о доходах, расходах, об имуществе и обязательствах имущественного характера руководителей муниципальных учреждений 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Артемовского городского округа установлено, что руководителем МБУ АГО по работе с молодежью «Шанс» не в полном объеме представлены сведения о доходах супруга.</w:t>
            </w:r>
            <w:proofErr w:type="gramEnd"/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D04ADF" w:rsidRDefault="008B71AE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соответствии со статьей 13.3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25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544" w:type="dxa"/>
          </w:tcPr>
          <w:p w:rsidR="008B71AE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B71AE" w:rsidRPr="00D04ADF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B71AE" w:rsidRPr="00D04ADF" w:rsidRDefault="0033213C" w:rsidP="0033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hAnsi="Times New Roman" w:cs="Times New Roman"/>
                <w:sz w:val="24"/>
                <w:szCs w:val="24"/>
              </w:rPr>
              <w:t>29.03.2017  проведен методический семинар с руководителя МУП и МУ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 в соответствии со статьей 13.3 Федерального закона от          25 декабря 2008 года № 273-ФЗ «О противодействии коррупции».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4E1774" w:rsidRDefault="008B71AE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3.12. Заслушивание </w:t>
            </w:r>
            <w:proofErr w:type="gramStart"/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заседаниях комиссий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</w:t>
            </w:r>
            <w:proofErr w:type="gramEnd"/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8B71AE" w:rsidRPr="004E1774" w:rsidRDefault="008B71AE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8B71AE" w:rsidRPr="004E1774" w:rsidRDefault="008B71AE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8B71AE" w:rsidRPr="004E1774" w:rsidRDefault="008B71AE" w:rsidP="003465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4E1774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71AE" w:rsidRPr="004E1774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213C" w:rsidRPr="0033213C" w:rsidRDefault="0033213C" w:rsidP="0033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hAnsi="Times New Roman" w:cs="Times New Roman"/>
                <w:sz w:val="24"/>
                <w:szCs w:val="24"/>
              </w:rPr>
              <w:t>29.03.2017 на</w:t>
            </w:r>
            <w:r w:rsidRPr="00332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13C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при Комитете по управлению имуществом заслушаны 17 руководителей муниципальных учреждений.</w:t>
            </w:r>
          </w:p>
          <w:p w:rsidR="008B71AE" w:rsidRPr="004E1774" w:rsidRDefault="0033213C" w:rsidP="0033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hAnsi="Times New Roman" w:cs="Times New Roman"/>
                <w:sz w:val="24"/>
                <w:szCs w:val="24"/>
              </w:rPr>
              <w:t>2 руководителя муниципальных учреждений заслушаны на</w:t>
            </w:r>
            <w:r w:rsidRPr="00332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13C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при Администрации Артемовского городского округа</w:t>
            </w:r>
          </w:p>
        </w:tc>
      </w:tr>
      <w:tr w:rsidR="008B71AE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8B71AE" w:rsidRPr="004E1774" w:rsidRDefault="008B71AE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3.13. </w:t>
            </w:r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Заслушивание </w:t>
            </w:r>
            <w:proofErr w:type="gramStart"/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по вопросу</w:t>
            </w:r>
            <w:proofErr w:type="gramEnd"/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8B71AE" w:rsidRPr="004E1774" w:rsidRDefault="008B71AE" w:rsidP="00346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8B71AE" w:rsidRPr="004E1774" w:rsidRDefault="008B71AE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774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</w:tcPr>
          <w:p w:rsidR="00FB58EC" w:rsidRPr="00FB58EC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Комиссии  по координации работы по противодействию коррупции в Артемовском городском округе  14.02.2017 рассмотрен вопрос:  </w:t>
            </w:r>
            <w:proofErr w:type="gramStart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«Об осуществлении контроля за реализацией мер по предупреждению коррупции в муниципальных учреждениях Артемовского городского округа в 2016 году, в том числе в МБУ Артемовского городского округа «</w:t>
            </w:r>
            <w:proofErr w:type="spellStart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 xml:space="preserve">»», по </w:t>
            </w:r>
            <w:r w:rsidRPr="00FB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заслушаны учредители муниципальных учреждений Артемовского городского округа – 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округа, а также директор муниципального бюджетного</w:t>
            </w:r>
            <w:proofErr w:type="gramEnd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Артемовского городского округа «</w:t>
            </w:r>
            <w:proofErr w:type="spellStart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58EC" w:rsidRPr="00FB58EC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противодействию коррупции при Комитете по управлению муниципальным имуществом Артемовского городского округа 29.03.2017 по вопросу организации работы по противодействию коррупции в муниципальных организациях заслушано 19 руководителей муниципальных учреждений и унитарных предприятий, подведомственных Комитету по управлению муниципальным имуществом Артемовского городского округа (100%).</w:t>
            </w:r>
          </w:p>
          <w:p w:rsidR="00FB58EC" w:rsidRPr="00FB58EC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по противодействию коррупции при Управлении культуры Администрации Артемовского городского округа 21.03.2017 по вопросу организации работы по противодействию коррупции в муниципальных учреждениях культуры заслушано 9 руководителей муниципальных бюджетных учреждений культуры, подведомственных Управлению культуры Администрации Артемовского городского округа (100%). </w:t>
            </w:r>
          </w:p>
          <w:p w:rsidR="008B71AE" w:rsidRPr="004E1774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заседании Комиссии  по противодействию коррупции в муниципальной системе образования Артемовского городского округа 31.03.2017 по вопросу организации работы по предупреждению коррупции заслушано 5 руководителей муниципальных образовательных организаций, подведомственных  Управлению образования Артемовского городского округа (9%). Заслушивание остальных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 течение 2017 года</w:t>
            </w:r>
          </w:p>
        </w:tc>
      </w:tr>
      <w:tr w:rsidR="0068066F" w:rsidRPr="00D04ADF" w:rsidTr="005F7A63">
        <w:trPr>
          <w:tblCellSpacing w:w="5" w:type="nil"/>
        </w:trPr>
        <w:tc>
          <w:tcPr>
            <w:tcW w:w="15026" w:type="dxa"/>
            <w:gridSpan w:val="4"/>
          </w:tcPr>
          <w:p w:rsidR="0068066F" w:rsidRPr="00D04ADF" w:rsidRDefault="0068066F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ВНЕДРЕНИЕ АНТИКОРРУПЦИОННЫХ МЕХАНИЗМОВ В СИСТЕМУ КАДРОВОЙ  РАБОТЫ   </w:t>
            </w:r>
          </w:p>
        </w:tc>
      </w:tr>
      <w:tr w:rsidR="008B71AE" w:rsidRPr="00D04ADF" w:rsidTr="008B71AE">
        <w:trPr>
          <w:trHeight w:val="586"/>
          <w:tblCellSpacing w:w="5" w:type="nil"/>
        </w:trPr>
        <w:tc>
          <w:tcPr>
            <w:tcW w:w="4962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4.1. Организация и проведение семинаров для муниципальных служащих по вопросам 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544" w:type="dxa"/>
          </w:tcPr>
          <w:p w:rsidR="008B71AE" w:rsidRPr="00D04ADF" w:rsidRDefault="008B71AE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8B71AE" w:rsidRPr="00D04ADF" w:rsidRDefault="008B71AE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8B71AE" w:rsidRPr="00FB58EC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27.03.2017 проведен семинар по заполнению муниципальными служащими и руководителями муниципальных учреждений справок о доходах, об имуществе и обязательствах имущественного характера за 2016 год</w:t>
            </w:r>
          </w:p>
        </w:tc>
      </w:tr>
      <w:tr w:rsidR="00302296" w:rsidRPr="00D04ADF" w:rsidTr="008B71AE">
        <w:trPr>
          <w:trHeight w:val="400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302296" w:rsidP="005D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 по вопросам муниципальной </w:t>
            </w:r>
            <w:proofErr w:type="gramStart"/>
            <w:r w:rsidRPr="003E56A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3E56A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 мере необходимости</w:t>
            </w:r>
          </w:p>
        </w:tc>
      </w:tr>
      <w:tr w:rsidR="00302296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302296" w:rsidP="005D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обязанностей, ограничений, запретов 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рабочем порядке</w:t>
            </w:r>
          </w:p>
        </w:tc>
      </w:tr>
      <w:tr w:rsidR="00302296" w:rsidRPr="00D04ADF" w:rsidTr="008B71AE">
        <w:trPr>
          <w:trHeight w:val="1407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F0">
              <w:rPr>
                <w:rFonts w:ascii="Times New Roman" w:hAnsi="Times New Roman" w:cs="Times New Roman"/>
                <w:sz w:val="24"/>
                <w:szCs w:val="24"/>
              </w:rPr>
              <w:t>Запросы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 за 2016 год направлены (исх. от 01.06.2017 № 3220/05; от 24.05.2017 № 34-дсп; от 15.05.2017 № 2705/05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 24.08.2017 № 57-дсп; от 24.08.2017 № 58-дсп</w:t>
            </w:r>
            <w:r w:rsidRPr="00CE0FF0">
              <w:rPr>
                <w:rFonts w:ascii="Times New Roman" w:hAnsi="Times New Roman" w:cs="Times New Roman"/>
                <w:sz w:val="24"/>
                <w:szCs w:val="24"/>
              </w:rPr>
              <w:t>) – проверка завершена.</w:t>
            </w:r>
            <w:proofErr w:type="gramEnd"/>
            <w:r w:rsidRPr="00CE0F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проверки в отношении двух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FF0">
              <w:rPr>
                <w:rFonts w:ascii="Times New Roman" w:hAnsi="Times New Roman" w:cs="Times New Roman"/>
                <w:sz w:val="24"/>
                <w:szCs w:val="24"/>
              </w:rPr>
              <w:t>направлены в комиссию по служебному поведению муниципальных служащих Артемовского городского округа и урегулированию конфликта интересов</w:t>
            </w:r>
          </w:p>
        </w:tc>
      </w:tr>
      <w:tr w:rsidR="00302296" w:rsidRPr="00D04ADF" w:rsidTr="008B71AE">
        <w:trPr>
          <w:trHeight w:val="274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  <w:proofErr w:type="gramEnd"/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302296" w:rsidRPr="00D04ADF" w:rsidRDefault="00302296" w:rsidP="00C6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302296" w:rsidRPr="00D04ADF" w:rsidRDefault="00302296" w:rsidP="00C626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3213C" w:rsidRPr="0033213C" w:rsidRDefault="0033213C" w:rsidP="003321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подтверждения достоверности сведений о доходах, об имуществе и обязательствах имущественного характера, предоставленных муниципальными служащими Комитета по управлению имуществом за 2016 год, направлено  запросов:</w:t>
            </w:r>
          </w:p>
          <w:p w:rsidR="0033213C" w:rsidRPr="0033213C" w:rsidRDefault="0033213C" w:rsidP="0033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1) в Межрайонную инспекцию Федеральной налоговой службы № 23 по Свердловской области – 19 запросов;</w:t>
            </w:r>
          </w:p>
          <w:p w:rsidR="0033213C" w:rsidRPr="0033213C" w:rsidRDefault="0033213C" w:rsidP="0033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Артемовский отдел Управления Федеральной службы государственной регистрации, кадастра и картографии по Свердловской области – 17 запросов; </w:t>
            </w:r>
          </w:p>
          <w:p w:rsidR="0033213C" w:rsidRPr="0033213C" w:rsidRDefault="0033213C" w:rsidP="0033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3) в ГУ внутренних дел по Свердловской области ОМВД РФ – 17 запросов;</w:t>
            </w:r>
          </w:p>
          <w:p w:rsidR="0033213C" w:rsidRPr="0033213C" w:rsidRDefault="0033213C" w:rsidP="0033213C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в </w:t>
            </w:r>
            <w:r w:rsidRPr="00332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ФКУ «Центр ГИМС МЧС России по Свердловской области»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 запросов;</w:t>
            </w:r>
          </w:p>
          <w:p w:rsidR="0033213C" w:rsidRPr="0033213C" w:rsidRDefault="0033213C" w:rsidP="0033213C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 Инспекцию </w:t>
            </w:r>
            <w:proofErr w:type="spellStart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Артемовскому городскому округу– 17 запросов;</w:t>
            </w:r>
          </w:p>
          <w:p w:rsidR="0033213C" w:rsidRPr="0033213C" w:rsidRDefault="0033213C" w:rsidP="0033213C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6) в филиал «Артемовское бюро технической инвентаризации и регистрации недвижимости» – 17 запросов.</w:t>
            </w:r>
          </w:p>
          <w:p w:rsidR="0033213C" w:rsidRPr="0033213C" w:rsidRDefault="0033213C" w:rsidP="003321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подтверждения достоверности сведений о доходах, об имуществе и обязательствах имущественного характера, предоставленных руководителями муниципальных учреждений за 2016 год, направлены запросы в разные учреждения.</w:t>
            </w:r>
          </w:p>
          <w:p w:rsidR="0033213C" w:rsidRPr="0033213C" w:rsidRDefault="0033213C" w:rsidP="003321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проверки достоверности и полноты сведений о доходах, об имуществе и </w:t>
            </w:r>
            <w:proofErr w:type="gramStart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 имущественного характера, представленных муниципальными служащими Комитета по управлению муниципальным имуществом Артемовского городского округа установлено</w:t>
            </w:r>
            <w:proofErr w:type="gramEnd"/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двумя ведущими специалистами Комитета по управлению муниципальным имуществом Артемовского городского округа сведения представлены не в полном объеме.</w:t>
            </w:r>
          </w:p>
          <w:p w:rsidR="00302296" w:rsidRPr="00D04ADF" w:rsidRDefault="0033213C" w:rsidP="0033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результатам проведенной проверки достоверности предоставленных сведений о доходах, расходах, об имуществе и обязательствах имущественного характера руководителей муниципальных учреждений Артемовского городского округа установлено, что одним руководителем МБУ АГО не в полном объеме представлены сведения о </w:t>
            </w:r>
            <w:r w:rsidRPr="00332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доходах супруга</w:t>
            </w:r>
          </w:p>
        </w:tc>
      </w:tr>
      <w:tr w:rsidR="00302296" w:rsidRPr="00D04ADF" w:rsidTr="008B71AE">
        <w:trPr>
          <w:trHeight w:val="840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302296" w:rsidRPr="00D04ADF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302296" w:rsidP="00302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96">
              <w:rPr>
                <w:rFonts w:ascii="Times New Roman" w:hAnsi="Times New Roman" w:cs="Times New Roman"/>
                <w:sz w:val="24"/>
                <w:szCs w:val="24"/>
              </w:rPr>
              <w:t>конкурс на формирование кадрового резерва на должности муниципальной службы не состоялся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от 11.01.2017                 </w:t>
            </w:r>
            <w:r w:rsidRPr="00302296">
              <w:rPr>
                <w:rFonts w:ascii="Times New Roman" w:hAnsi="Times New Roman" w:cs="Times New Roman"/>
                <w:sz w:val="24"/>
                <w:szCs w:val="24"/>
              </w:rPr>
              <w:t>№ 4-РА; от 20.06.2017 № 66-РГ; от 29.09.2017 № 127/в)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4D6046" w:rsidP="004D6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F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за 9 месяцев 2017 года не проводились  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D04ADF" w:rsidRDefault="00302296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03" w:type="dxa"/>
          </w:tcPr>
          <w:p w:rsidR="002F7876" w:rsidRDefault="002F7876" w:rsidP="002F78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 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ежеквартально.</w:t>
            </w:r>
          </w:p>
          <w:p w:rsidR="00302296" w:rsidRPr="00D04ADF" w:rsidRDefault="002F7876" w:rsidP="002F78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перечни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вносились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C806DE" w:rsidRDefault="00302296" w:rsidP="00ED57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 xml:space="preserve"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</w:t>
            </w:r>
            <w:r w:rsidRPr="00C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связано с коррупционными рисками</w:t>
            </w:r>
          </w:p>
        </w:tc>
        <w:tc>
          <w:tcPr>
            <w:tcW w:w="3544" w:type="dxa"/>
          </w:tcPr>
          <w:p w:rsidR="00302296" w:rsidRPr="00C806DE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</w:t>
            </w:r>
            <w:r w:rsidRPr="00C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Артемовского городского округа </w:t>
            </w:r>
          </w:p>
        </w:tc>
        <w:tc>
          <w:tcPr>
            <w:tcW w:w="1417" w:type="dxa"/>
          </w:tcPr>
          <w:p w:rsidR="00302296" w:rsidRPr="00C806DE" w:rsidRDefault="0030229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03" w:type="dxa"/>
          </w:tcPr>
          <w:p w:rsidR="00302296" w:rsidRDefault="0036186E" w:rsidP="003618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6E"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замещение которых связано с  коррупционными рисками, утвержден распоряжением Комитета по управлению муниципальным имуществом Артемовского городского округа. Изменения в данный перечень не вносил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ись.</w:t>
            </w:r>
          </w:p>
          <w:p w:rsidR="0036186E" w:rsidRPr="00C806DE" w:rsidRDefault="0036186E" w:rsidP="003618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Управлением культуры Администрации </w:t>
            </w:r>
            <w:r w:rsidRPr="0036186E">
              <w:rPr>
                <w:rFonts w:ascii="Times New Roman" w:hAnsi="Times New Roman" w:cs="Times New Roman"/>
                <w:sz w:val="24"/>
                <w:szCs w:val="24"/>
              </w:rPr>
              <w:t>проводится оценка коррупционных рисков, изменений и дополнений в перечни должностей не вносились</w:t>
            </w:r>
          </w:p>
        </w:tc>
      </w:tr>
      <w:tr w:rsidR="00302296" w:rsidRPr="00D04ADF" w:rsidTr="008B71AE">
        <w:trPr>
          <w:trHeight w:val="1000"/>
          <w:tblCellSpacing w:w="5" w:type="nil"/>
        </w:trPr>
        <w:tc>
          <w:tcPr>
            <w:tcW w:w="4962" w:type="dxa"/>
          </w:tcPr>
          <w:p w:rsidR="00302296" w:rsidRPr="00D04ADF" w:rsidRDefault="00302296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 по мере необходимости</w:t>
            </w:r>
          </w:p>
        </w:tc>
        <w:tc>
          <w:tcPr>
            <w:tcW w:w="5103" w:type="dxa"/>
          </w:tcPr>
          <w:p w:rsidR="004D6046" w:rsidRPr="004D6046" w:rsidRDefault="004D6046" w:rsidP="004D6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 не проводились в связи с тем, что конкурсы на замещение вакантных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2017 года</w:t>
            </w:r>
            <w:r w:rsidRPr="004D6046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302296" w:rsidRPr="00D04ADF" w:rsidRDefault="004D6046" w:rsidP="004D6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документов о высшем профессиональном образовании, </w:t>
            </w:r>
            <w:proofErr w:type="gramStart"/>
            <w:r w:rsidRPr="004D6046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поступающими на муниципальную службу организована</w:t>
            </w:r>
            <w:proofErr w:type="gramEnd"/>
            <w:r w:rsidRPr="004D604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13 человек</w:t>
            </w:r>
          </w:p>
        </w:tc>
      </w:tr>
      <w:tr w:rsidR="00302296" w:rsidRPr="00D04ADF" w:rsidTr="008B71AE">
        <w:trPr>
          <w:trHeight w:val="303"/>
          <w:tblCellSpacing w:w="5" w:type="nil"/>
        </w:trPr>
        <w:tc>
          <w:tcPr>
            <w:tcW w:w="4962" w:type="dxa"/>
          </w:tcPr>
          <w:p w:rsidR="00302296" w:rsidRPr="00D04ADF" w:rsidRDefault="00302296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4.11.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0F0F3A" w:rsidRPr="00447CC2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За 9 месяцев 2017 года состоялось 10 заседаний комиссии по служебному поведению муниципальных служащих Артемовского городского округа  и урегулированию конфликта интересов:</w:t>
            </w:r>
          </w:p>
          <w:p w:rsidR="000F0F3A" w:rsidRPr="00447CC2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- 23.03.2017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0F0F3A" w:rsidRPr="00447CC2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- 28.04.2017,05.05.2017, 06.06.2017, 08.06.2017 рассмотрен факт </w:t>
            </w:r>
            <w:proofErr w:type="spellStart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конфликту интересов председателем Территориального органа местного</w:t>
            </w:r>
            <w:r w:rsidRPr="0044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0F0F3A" w:rsidRPr="00447CC2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-20.06.2017, 21.06.2017 рассмотрен факт несвоевременного уведомления представителя нанимателя (работодателя) о выполнении иной оплачиваемой работы</w:t>
            </w:r>
          </w:p>
          <w:p w:rsidR="000F0F3A" w:rsidRPr="00447CC2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- 06.07.2017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302296" w:rsidRPr="00D04ADF" w:rsidRDefault="000F0F3A" w:rsidP="000F0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2">
              <w:rPr>
                <w:rFonts w:ascii="Times New Roman" w:hAnsi="Times New Roman" w:cs="Times New Roman"/>
                <w:sz w:val="24"/>
                <w:szCs w:val="24"/>
              </w:rPr>
              <w:t xml:space="preserve">- 22.09.2017 рассмотрен факт представления муниципальными служащими недостоверных или неполных сведений о доходах, расходах, об имуществе и обязательствах им на себя имущественного </w:t>
            </w:r>
            <w:proofErr w:type="gramStart"/>
            <w:r w:rsidRPr="00447CC2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своей семьи</w:t>
            </w:r>
          </w:p>
        </w:tc>
      </w:tr>
      <w:tr w:rsidR="00302296" w:rsidRPr="00D04ADF" w:rsidTr="008B71AE">
        <w:trPr>
          <w:trHeight w:val="303"/>
          <w:tblCellSpacing w:w="5" w:type="nil"/>
        </w:trPr>
        <w:tc>
          <w:tcPr>
            <w:tcW w:w="4962" w:type="dxa"/>
          </w:tcPr>
          <w:p w:rsidR="00302296" w:rsidRPr="00ED380D" w:rsidRDefault="00302296" w:rsidP="002B3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4.14. Проведение мероприятий  по оптимизации численности муниципальных служащих </w:t>
            </w:r>
          </w:p>
        </w:tc>
        <w:tc>
          <w:tcPr>
            <w:tcW w:w="3544" w:type="dxa"/>
          </w:tcPr>
          <w:p w:rsidR="00302296" w:rsidRPr="00ED380D" w:rsidRDefault="00302296" w:rsidP="00FC1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Pr="00ED380D" w:rsidRDefault="00302296" w:rsidP="0027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302296" w:rsidRPr="00ED380D" w:rsidRDefault="00302296" w:rsidP="0027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CE" w:rsidRPr="00D04ADF" w:rsidTr="005D4BA4">
        <w:trPr>
          <w:trHeight w:val="400"/>
          <w:tblCellSpacing w:w="5" w:type="nil"/>
        </w:trPr>
        <w:tc>
          <w:tcPr>
            <w:tcW w:w="15026" w:type="dxa"/>
            <w:gridSpan w:val="4"/>
          </w:tcPr>
          <w:p w:rsidR="00AA44CE" w:rsidRPr="00D04ADF" w:rsidRDefault="00AA44CE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302296" w:rsidRPr="00D04ADF" w:rsidTr="008B71AE">
        <w:trPr>
          <w:trHeight w:val="843"/>
          <w:tblCellSpacing w:w="5" w:type="nil"/>
        </w:trPr>
        <w:tc>
          <w:tcPr>
            <w:tcW w:w="4962" w:type="dxa"/>
          </w:tcPr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544" w:type="dxa"/>
          </w:tcPr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градостроительству  Артемовского городского округа        </w:t>
            </w:r>
          </w:p>
        </w:tc>
        <w:tc>
          <w:tcPr>
            <w:tcW w:w="1417" w:type="dxa"/>
          </w:tcPr>
          <w:p w:rsidR="00302296" w:rsidRPr="00ED380D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6" w:rsidRPr="00D04ADF" w:rsidTr="008315FD">
        <w:trPr>
          <w:trHeight w:val="420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AA44CE" w:rsidP="00AA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9">
              <w:rPr>
                <w:rFonts w:ascii="Times New Roman" w:hAnsi="Times New Roman"/>
                <w:sz w:val="24"/>
                <w:szCs w:val="24"/>
              </w:rPr>
              <w:t>27.07.2017 проведена плановая проверка выполнения условий  договора безвозмездного пользования от 07.09.2015 № 4/2015 по использованию и сохранности имущества Артемовского городского округа, предоставленного в безвозмездное</w:t>
            </w:r>
            <w:r w:rsidRPr="00CD6659">
              <w:rPr>
                <w:rFonts w:ascii="Times New Roman" w:hAnsi="Times New Roman"/>
                <w:sz w:val="24"/>
                <w:szCs w:val="24"/>
              </w:rPr>
              <w:t xml:space="preserve"> 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партии «Коммунистическая партия Российской Федерации»</w:t>
            </w:r>
            <w:r w:rsidRPr="00CD6659">
              <w:rPr>
                <w:rFonts w:ascii="Times New Roman" w:hAnsi="Times New Roman"/>
                <w:sz w:val="24"/>
                <w:szCs w:val="24"/>
              </w:rPr>
              <w:t xml:space="preserve"> (нарушения не выявлены – имущество используется по назначению, содержится  в исправ</w:t>
            </w:r>
            <w:r>
              <w:rPr>
                <w:rFonts w:ascii="Times New Roman" w:hAnsi="Times New Roman"/>
                <w:sz w:val="24"/>
                <w:szCs w:val="24"/>
              </w:rPr>
              <w:t>ном состоянии)</w:t>
            </w:r>
          </w:p>
        </w:tc>
      </w:tr>
      <w:tr w:rsidR="00302296" w:rsidRPr="00D04ADF" w:rsidTr="008B71AE">
        <w:trPr>
          <w:trHeight w:val="982"/>
          <w:tblCellSpacing w:w="5" w:type="nil"/>
        </w:trPr>
        <w:tc>
          <w:tcPr>
            <w:tcW w:w="4962" w:type="dxa"/>
          </w:tcPr>
          <w:p w:rsidR="00302296" w:rsidRPr="00592C29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544" w:type="dxa"/>
          </w:tcPr>
          <w:p w:rsidR="00302296" w:rsidRPr="00592C29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9">
              <w:rPr>
                <w:rFonts w:ascii="Times New Roman" w:hAnsi="Times New Roman" w:cs="Times New Roman"/>
                <w:sz w:val="24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417" w:type="dxa"/>
          </w:tcPr>
          <w:p w:rsidR="00302296" w:rsidRPr="00592C29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9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592C29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302296" w:rsidRPr="00D04ADF" w:rsidRDefault="00592C29" w:rsidP="00592C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контрольное мероприятие по проверки правильности исчисления, полноты и своевременности внесения доходов в бюджет Артемовского городского округа от перечисления части прибыли, остающейся после уплаты налогов и иных обязательных платежей, за 2015-2016 годы МУП «Центральная районная аптека № 198», соблюдение порядка управления и распоряжения имуществом, переданным на праве хозяйственного ведения</w:t>
            </w:r>
          </w:p>
        </w:tc>
      </w:tr>
      <w:tr w:rsidR="00302296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8315FD" w:rsidP="0083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FD">
              <w:rPr>
                <w:rFonts w:ascii="Times New Roman" w:hAnsi="Times New Roman" w:cs="Times New Roman"/>
                <w:sz w:val="24"/>
                <w:szCs w:val="24"/>
              </w:rPr>
              <w:t>Достигается путем размещения в СМИ и на официальном сайте Артемовского городского округа, а также на сайте http://torgi.gov.ru/ информации о продаже муниципального имущества,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о приеме заявок на участие</w:t>
            </w:r>
            <w:proofErr w:type="gramEnd"/>
            <w:r w:rsidRPr="008315FD">
              <w:rPr>
                <w:rFonts w:ascii="Times New Roman" w:hAnsi="Times New Roman" w:cs="Times New Roman"/>
                <w:sz w:val="24"/>
                <w:szCs w:val="24"/>
              </w:rPr>
              <w:t xml:space="preserve"> в аукционах по продаже права на заключение договоров аренды земельных участков</w:t>
            </w:r>
          </w:p>
        </w:tc>
      </w:tr>
      <w:tr w:rsidR="00302296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  <w:proofErr w:type="gramEnd"/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302296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Default="00302296" w:rsidP="00C73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имеется 1 вступившее в силу решение Артемовского городского суда к Администрации Артемовского городского округа, КУМИ Артемовского городского округа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Артемовского городского округа от 13.12.2011 № 1554-ПА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схемы расположения земельного участка на кадастровом плане территории».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Судом установлено, что при постановке земельных участков на государственный кадастровый учет произошло наложение границ земельного участка под многоквартирный дом по улице Тельмана, 2 «в» в городе Артемовском на земельный участок, принадлежащий истцу. </w:t>
            </w:r>
            <w:proofErr w:type="gramEnd"/>
          </w:p>
          <w:p w:rsidR="00302296" w:rsidRDefault="00302296" w:rsidP="00C73F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ошибку, допущенную при выполнении работ по муниципальному контракту от 14.09.2011 № 0162300055711000004-0256167-01 «Выполнение кадастровых работ с выдачей кадастровых паспортов 206 земельных участков под многоквартирными жилыми домами, расположенными на территории Артемовского городского округа» ООО «Межрегиональный центр межеваний «Земля», постановление Администрации Артемовского городского округа от 13.12.2011 № 1554-ПА признано недействительным</w:t>
            </w:r>
          </w:p>
        </w:tc>
      </w:tr>
      <w:tr w:rsidR="00302296" w:rsidRPr="00D04ADF" w:rsidTr="008B71AE">
        <w:trPr>
          <w:tblCellSpacing w:w="5" w:type="nil"/>
        </w:trPr>
        <w:tc>
          <w:tcPr>
            <w:tcW w:w="9923" w:type="dxa"/>
            <w:gridSpan w:val="3"/>
          </w:tcPr>
          <w:p w:rsidR="00302296" w:rsidRPr="00D04ADF" w:rsidRDefault="00302296" w:rsidP="00F26BE2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  <w:tc>
          <w:tcPr>
            <w:tcW w:w="5103" w:type="dxa"/>
          </w:tcPr>
          <w:p w:rsidR="00302296" w:rsidRPr="00D04ADF" w:rsidRDefault="00302296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6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544" w:type="dxa"/>
          </w:tcPr>
          <w:p w:rsidR="00302296" w:rsidRPr="00D04ADF" w:rsidRDefault="00302296" w:rsidP="00BF6C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302296" w:rsidRPr="00D04ADF" w:rsidRDefault="0030229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планами проверок,</w:t>
            </w:r>
          </w:p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02296" w:rsidRPr="008E72E9" w:rsidRDefault="00302296" w:rsidP="000B01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10 проверок: </w:t>
            </w:r>
          </w:p>
          <w:p w:rsidR="00302296" w:rsidRPr="00D04ADF" w:rsidRDefault="00302296" w:rsidP="000B01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sz w:val="24"/>
                <w:szCs w:val="24"/>
              </w:rPr>
              <w:t>СОШ 27, д/с 19, 15,21,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23,25,27,</w:t>
            </w:r>
            <w:r w:rsidRPr="008E72E9">
              <w:rPr>
                <w:rFonts w:ascii="Times New Roman" w:hAnsi="Times New Roman" w:cs="Times New Roman"/>
                <w:sz w:val="24"/>
                <w:szCs w:val="24"/>
              </w:rPr>
              <w:t>28,33,36,29,38 СОШ 18, составлены акты. Выданы рекомендации и одно предписание</w:t>
            </w:r>
          </w:p>
        </w:tc>
      </w:tr>
      <w:tr w:rsidR="00302296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302296" w:rsidRPr="00AC5809" w:rsidRDefault="00302296" w:rsidP="00FD1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6.2. Проведение комплексного анализа нарушений Федерального закона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44-ФЗ, допущенных муниципальными заказчиками               в 2015–2016 годах, подготовка обзора таких нарушений и принятие мер по их недопущению в дальнейшей работе</w:t>
            </w:r>
          </w:p>
        </w:tc>
        <w:tc>
          <w:tcPr>
            <w:tcW w:w="3544" w:type="dxa"/>
          </w:tcPr>
          <w:p w:rsidR="00302296" w:rsidRPr="00AC5809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учету и отчетности Администрации Артемовского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        </w:t>
            </w:r>
          </w:p>
        </w:tc>
        <w:tc>
          <w:tcPr>
            <w:tcW w:w="1417" w:type="dxa"/>
          </w:tcPr>
          <w:p w:rsidR="00302296" w:rsidRPr="00AC5809" w:rsidRDefault="0030229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03" w:type="dxa"/>
          </w:tcPr>
          <w:p w:rsidR="00302296" w:rsidRPr="00AC5809" w:rsidRDefault="00302296" w:rsidP="000B01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A3">
              <w:rPr>
                <w:rFonts w:ascii="Times New Roman" w:hAnsi="Times New Roman" w:cs="Times New Roman"/>
                <w:sz w:val="24"/>
                <w:szCs w:val="24"/>
              </w:rPr>
              <w:t>В апреле проведен анализ нарушений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закона </w:t>
            </w:r>
            <w:r w:rsidRPr="000B01A3">
              <w:rPr>
                <w:rFonts w:ascii="Times New Roman" w:hAnsi="Times New Roman" w:cs="Times New Roman"/>
                <w:sz w:val="24"/>
                <w:szCs w:val="24"/>
              </w:rPr>
              <w:t xml:space="preserve">№ 44-ФЗ, допущенных </w:t>
            </w:r>
            <w:r w:rsidRPr="000B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заказчиками  </w:t>
            </w:r>
            <w:r w:rsidRPr="000B01A3">
              <w:rPr>
                <w:rFonts w:ascii="Times New Roman" w:hAnsi="Times New Roman" w:cs="Times New Roman"/>
                <w:sz w:val="24"/>
                <w:szCs w:val="24"/>
              </w:rPr>
              <w:t>в 2015–2016 годах, подготовлен обзор таких нарушений и регулярно осуществляется консультирование заказчиков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ED380D" w:rsidRDefault="00302296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544" w:type="dxa"/>
          </w:tcPr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Артемовского городского округа;</w:t>
            </w:r>
          </w:p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417" w:type="dxa"/>
          </w:tcPr>
          <w:p w:rsidR="00302296" w:rsidRPr="00ED380D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2017 года проведено 8 проверок (4 – плановые, 2 – по поручению главы Артемовского городского округа и 2 – по вопросу устранения выявленных нарушений):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проводились </w:t>
            </w:r>
            <w:proofErr w:type="gram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с. </w:t>
            </w:r>
            <w:proofErr w:type="spell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Думе Артемовского городского округа;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Артемовского городского округа «Физкультурно-оздоровительный центр «Сигнал» (проверка исполнения представления);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культуры Артемовского городского округа Дворец Культуры им. </w:t>
            </w:r>
            <w:proofErr w:type="spell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А.С.Попова</w:t>
            </w:r>
            <w:proofErr w:type="spell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(проверка исполнения предписания);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Комитете</w:t>
            </w:r>
            <w:proofErr w:type="gram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муниципальным имуществом Артемовского городского округа;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Артемовского городского округа «</w:t>
            </w:r>
            <w:proofErr w:type="spell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Жилкомстрой</w:t>
            </w:r>
            <w:proofErr w:type="spell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поручению главы Артемовского городского округа);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23». 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было проведено выборочное обследование эффективности использования бюджетных средств на оплату труда работников муниципальных учреждений.</w:t>
            </w:r>
          </w:p>
          <w:p w:rsidR="00ED380D" w:rsidRPr="00ED380D" w:rsidRDefault="00ED380D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выявленных финансовых нарушений с использованием средств бюджета составила 38889,0 тыс. руб., в том числе: 1545,0 тыс. руб. – нецелевое использование средств; 36051,0 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 – неправомерное расходование денежных средств; 1,0 тыс. руб. – недостача; 1292,0 тыс. руб. – другие финансовые нарушения. </w:t>
            </w:r>
            <w:proofErr w:type="gramEnd"/>
          </w:p>
          <w:p w:rsidR="00592C29" w:rsidRDefault="00ED380D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возмещенных средств за отчетный период составила 631,0 тыс. руб., в том числе 4,0 тыс. руб. – путем в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зыскания с виновных лиц руководством проверенных организаций.</w:t>
            </w:r>
          </w:p>
          <w:p w:rsidR="00592C29" w:rsidRDefault="00592C29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9 месяцев 2017 года Счетной палатой Артемовского городского округа проведены контрольные мероприятия:</w:t>
            </w:r>
          </w:p>
          <w:p w:rsidR="00592C29" w:rsidRDefault="00592C29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Проверка законности использования средств бюджета Артемовского городского округа на содержание высшего должностного лица – главы Артемовского городского округа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период исполнения полномочий главы (2011-2016 гг.);</w:t>
            </w:r>
          </w:p>
          <w:p w:rsidR="00592C29" w:rsidRDefault="00592C29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Проверка исполнения представлений и предписаний Счетной палаты Артемовского городского округа по вопросам проверок, проведенных в 2015 – 2016 годах;</w:t>
            </w:r>
          </w:p>
          <w:p w:rsidR="00592C29" w:rsidRDefault="00592C29" w:rsidP="00ED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Проверка законности и обоснованности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мероприятий «Приобретение квартир в муниципальную собственность» муниципальной программы «Управление муниципальным имуществом и земельными ресурсами Артемовского городского округа на 2015 – 2020 годы» за 2015 – 2016 годы;</w:t>
            </w:r>
          </w:p>
          <w:p w:rsidR="00302296" w:rsidRPr="0093202E" w:rsidRDefault="00592C29" w:rsidP="0093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Проверка законности, результативности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(эффективности и экономности) использования бюджетных средств на финансовое </w:t>
            </w:r>
            <w:r w:rsidR="009320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мероприятий подпрограммы «Обеспечение жильем молодых семей Артемовского городского округа», подпрограммы «Устойчивое развитие сельских территорий Артемовского городского округа» муниципальной программы «Развитие Артемовского городского округа до 202 года» за 2016 год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D04ADF" w:rsidRDefault="00302296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Осуществление ведомственного финансового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учреждений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B055E3" w:rsidRDefault="00302296" w:rsidP="00B05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5E3">
              <w:rPr>
                <w:rFonts w:ascii="Times New Roman" w:hAnsi="Times New Roman" w:cs="Times New Roman"/>
                <w:sz w:val="24"/>
                <w:szCs w:val="24"/>
              </w:rPr>
              <w:t>При распределение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регулирующих бюджетные правоотношения, контроль за принятием в пределах доведенных лимитов бюджетных обязательств, контроль 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  <w:proofErr w:type="gramEnd"/>
          </w:p>
          <w:p w:rsidR="00302296" w:rsidRPr="00D04ADF" w:rsidRDefault="00302296" w:rsidP="00B05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E3">
              <w:rPr>
                <w:rFonts w:ascii="Times New Roman" w:hAnsi="Times New Roman" w:cs="Times New Roman"/>
                <w:sz w:val="24"/>
                <w:szCs w:val="24"/>
              </w:rPr>
              <w:t>Ежеквартально осуществляется прием и проверка отчетов об использовании целевых субсидий, в соответствии с соглашениями на их предоставление и порядками их использования</w:t>
            </w:r>
          </w:p>
        </w:tc>
      </w:tr>
      <w:tr w:rsidR="00302296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302296" w:rsidRPr="00D04ADF" w:rsidRDefault="00302296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544" w:type="dxa"/>
          </w:tcPr>
          <w:p w:rsidR="00302296" w:rsidRPr="00D04ADF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417" w:type="dxa"/>
          </w:tcPr>
          <w:p w:rsidR="00302296" w:rsidRPr="00D04ADF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02296" w:rsidRPr="00D04ADF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Ежеквартально осуществляется внутренний финансовый контроль</w:t>
            </w:r>
          </w:p>
        </w:tc>
      </w:tr>
      <w:tr w:rsidR="00302296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302296" w:rsidRPr="00ED380D" w:rsidRDefault="00302296" w:rsidP="001B6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3544" w:type="dxa"/>
          </w:tcPr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302296" w:rsidRPr="00ED380D" w:rsidRDefault="003022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302296" w:rsidRPr="00ED380D" w:rsidRDefault="003022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302296" w:rsidRPr="00D04ADF" w:rsidRDefault="00ED380D" w:rsidP="00ED38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 не проводились</w:t>
            </w:r>
          </w:p>
        </w:tc>
      </w:tr>
      <w:tr w:rsidR="00302296" w:rsidRPr="00D04ADF" w:rsidTr="008B71AE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302296" w:rsidRPr="00D04ADF" w:rsidRDefault="00302296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  <w:tc>
          <w:tcPr>
            <w:tcW w:w="5103" w:type="dxa"/>
          </w:tcPr>
          <w:p w:rsidR="00302296" w:rsidRPr="00D04ADF" w:rsidRDefault="00302296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AF" w:rsidRPr="00D04ADF" w:rsidTr="008B71AE">
        <w:trPr>
          <w:trHeight w:val="600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7.1. Организация заседаний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9E67AF" w:rsidP="005D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состоялось 3 заседания </w:t>
            </w:r>
            <w:r w:rsidRPr="00F614B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 в Артемовском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4B7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16.05.2017, 22.08.2017)</w:t>
            </w:r>
          </w:p>
        </w:tc>
      </w:tr>
      <w:tr w:rsidR="009E67AF" w:rsidRPr="00D04ADF" w:rsidTr="008B71AE">
        <w:trPr>
          <w:trHeight w:val="600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10.02.2017 №6 (10715) опубликованы: 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по противодействию коррупции: «Что такое коррупция»;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 26.05.2017 № 21 (10730) опубликованы: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02.06.2017 № 22 (10731) опубликована </w:t>
            </w: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«У Вас вымогают взятку: как поступить?».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опубликованы статьи: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«Вместе против коррупции» (№ 7 (10716) от 17.02.2017);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«Электронные услуги и сервисы </w:t>
            </w:r>
            <w:proofErr w:type="spellStart"/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профилактические механизмы коррупционных проявлений» (№ 7 (10716) от 17.02.2017);</w:t>
            </w:r>
          </w:p>
          <w:p w:rsidR="009E67AF" w:rsidRPr="00E32805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«Можно ли должностному лицу обезопасить себя от провокации взятки?» (№ 13 (10722) от 31.03.2017);</w:t>
            </w:r>
          </w:p>
          <w:p w:rsidR="009E67AF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«Предупреждая коррупцию» (№ 22 (10731 от 02.06.2017))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67AF" w:rsidRPr="00835D8A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04.08.2017 № 31 (10740) опубликованы:</w:t>
            </w:r>
          </w:p>
          <w:p w:rsidR="009E67AF" w:rsidRPr="00835D8A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9E67AF" w:rsidRPr="002F1513" w:rsidRDefault="009E67AF" w:rsidP="005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размещении информации на официальном сайте Артемовского городского округа в </w:t>
            </w:r>
            <w:r w:rsidRPr="0083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разделе «Противодействие коррупции»</w:t>
            </w:r>
          </w:p>
        </w:tc>
      </w:tr>
      <w:tr w:rsidR="009E67AF" w:rsidRPr="00D04ADF" w:rsidTr="008B71AE">
        <w:trPr>
          <w:trHeight w:val="698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C636DE" w:rsidRDefault="009E67AF" w:rsidP="005D4BA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выступление первого</w:t>
            </w:r>
            <w:r w:rsidRPr="00C636DE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36DE">
              <w:rPr>
                <w:rFonts w:ascii="Times New Roman" w:hAnsi="Times New Roman"/>
                <w:sz w:val="24"/>
                <w:szCs w:val="24"/>
              </w:rPr>
              <w:t xml:space="preserve"> главы Администрации с докладом  «Об осуществлении мер по противодействию коррупции на территории Артемовского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округа» на информационном часе с представителями СМИ </w:t>
            </w:r>
            <w:r w:rsidRPr="00C636DE">
              <w:rPr>
                <w:rFonts w:ascii="Times New Roman" w:hAnsi="Times New Roman"/>
                <w:sz w:val="24"/>
                <w:szCs w:val="24"/>
              </w:rPr>
              <w:t>25.01.2017, 31.05.2017</w:t>
            </w:r>
            <w:r>
              <w:rPr>
                <w:rFonts w:ascii="Times New Roman" w:hAnsi="Times New Roman"/>
                <w:sz w:val="24"/>
                <w:szCs w:val="24"/>
              </w:rPr>
              <w:t>, 23.08.2017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2017 - 202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BF7898" w:rsidRDefault="009E67AF" w:rsidP="005D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Проанализировано 39 выпусков газеты «Все будет», 39 выпусков газеты «</w:t>
            </w:r>
            <w:proofErr w:type="spellStart"/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Егоршинские</w:t>
            </w:r>
            <w:proofErr w:type="spellEnd"/>
            <w:r w:rsidRPr="00BF7898">
              <w:rPr>
                <w:rFonts w:ascii="Times New Roman" w:hAnsi="Times New Roman" w:cs="Times New Roman"/>
                <w:sz w:val="24"/>
                <w:szCs w:val="24"/>
              </w:rPr>
              <w:t xml:space="preserve"> вести».</w:t>
            </w:r>
          </w:p>
          <w:p w:rsidR="009E67AF" w:rsidRPr="00BF7898" w:rsidRDefault="009E67AF" w:rsidP="005D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  в газете «</w:t>
            </w:r>
            <w:proofErr w:type="spellStart"/>
            <w:r w:rsidRPr="00BF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Егоршинские</w:t>
            </w:r>
            <w:proofErr w:type="spellEnd"/>
            <w:r w:rsidRPr="00BF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вести»: </w:t>
            </w:r>
          </w:p>
          <w:p w:rsidR="009E67AF" w:rsidRPr="00BF7898" w:rsidRDefault="009E67AF" w:rsidP="005D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</w:rPr>
              <w:t xml:space="preserve">- стр. 8 от 10.03.2017 № 10 (1299) «По следу взяточников и </w:t>
            </w:r>
            <w:proofErr w:type="spellStart"/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кррупционеров</w:t>
            </w:r>
            <w:proofErr w:type="spellEnd"/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» об осуществлении экономической и коррупционной безопасности на территории Артемовского городского округа;</w:t>
            </w:r>
          </w:p>
          <w:p w:rsidR="009E67AF" w:rsidRPr="00BF7898" w:rsidRDefault="009E67AF" w:rsidP="005D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- стр. 4 от 04.08.2017 № 31 (1320) «Зачем ей взятки, если муж у нее такой» о подкупе ревизора при проведении проверки на железной дороге</w:t>
            </w:r>
          </w:p>
          <w:p w:rsidR="009E67AF" w:rsidRPr="00BF7898" w:rsidRDefault="009E67AF" w:rsidP="005D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 в газете «Все будет»:</w:t>
            </w:r>
          </w:p>
          <w:p w:rsidR="009E67AF" w:rsidRPr="00D04ADF" w:rsidRDefault="009E67AF" w:rsidP="005D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8">
              <w:rPr>
                <w:rFonts w:ascii="Times New Roman" w:hAnsi="Times New Roman" w:cs="Times New Roman"/>
                <w:sz w:val="24"/>
                <w:szCs w:val="24"/>
              </w:rPr>
              <w:t>- стр. 4 от 18.05.2017 № 20 (694) «Китаец – взяточник оштрафован» о покушении гражданина на мелкое взяточничество – дачу взятки сотруднику ОМВД</w:t>
            </w:r>
          </w:p>
        </w:tc>
      </w:tr>
      <w:tr w:rsidR="009E67AF" w:rsidRPr="00D04ADF" w:rsidTr="008B71AE">
        <w:trPr>
          <w:trHeight w:val="1102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7.5.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9E67AF" w:rsidP="005D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6A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E67AF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C4796E" w:rsidP="00C479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6E">
              <w:rPr>
                <w:rFonts w:ascii="Times New Roman" w:hAnsi="Times New Roman" w:cs="Times New Roman"/>
                <w:sz w:val="24"/>
                <w:szCs w:val="24"/>
              </w:rPr>
              <w:t>Достигается путем открытости и доступности информации, свободы поиска, получения, передачи и распространения, соблюдением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</w:t>
            </w:r>
          </w:p>
        </w:tc>
      </w:tr>
      <w:tr w:rsidR="009E67AF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7.7. Размещение на официальном сайте Артемовского городского округа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D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7AF" w:rsidRPr="00D04ADF" w:rsidRDefault="009E67AF" w:rsidP="009E67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Администрации Артемовского городского округа размещается  на официальном сайте Артемовского городского округа в информационно-телекоммуникационной сети «Интернет» своевременно   </w:t>
            </w:r>
          </w:p>
        </w:tc>
      </w:tr>
      <w:tr w:rsidR="009E67AF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126B67" w:rsidP="00126B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проведенного мониторинга качества предоставления государственных (муниципальных</w:t>
            </w:r>
            <w:proofErr w:type="gramStart"/>
            <w:r w:rsidRPr="00126B6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126B67">
              <w:rPr>
                <w:rFonts w:ascii="Times New Roman" w:hAnsi="Times New Roman" w:cs="Times New Roman"/>
                <w:sz w:val="24"/>
                <w:szCs w:val="24"/>
              </w:rPr>
              <w:t>слуг за 3 квартал 2017 года будет размещен на официальном сайте Артемовского городского округа информационно-телекоммуникационной сети « Интернет» 10.10.2017</w:t>
            </w:r>
          </w:p>
        </w:tc>
      </w:tr>
      <w:tr w:rsidR="009E67AF" w:rsidRPr="00D04ADF" w:rsidTr="008B71AE">
        <w:trPr>
          <w:trHeight w:val="415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15 января ежегодно</w:t>
            </w:r>
          </w:p>
        </w:tc>
        <w:tc>
          <w:tcPr>
            <w:tcW w:w="5103" w:type="dxa"/>
          </w:tcPr>
          <w:p w:rsidR="009E67AF" w:rsidRPr="00D04ADF" w:rsidRDefault="009E67AF" w:rsidP="009E67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F">
              <w:rPr>
                <w:rFonts w:ascii="Times New Roman" w:hAnsi="Times New Roman" w:cs="Times New Roman"/>
                <w:sz w:val="24"/>
                <w:szCs w:val="24"/>
              </w:rPr>
              <w:t>план работы Артемовского городского округа по противодействию коррупции на 2017 год размещен в разделе «Противодействие коррупции» официального сайта Артемовского городского округа в информационно-телекоммуникационной сети «Интернет»</w:t>
            </w:r>
          </w:p>
        </w:tc>
      </w:tr>
      <w:tr w:rsidR="009E67AF" w:rsidRPr="00D04ADF" w:rsidTr="008B71AE">
        <w:trPr>
          <w:trHeight w:val="303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544" w:type="dxa"/>
          </w:tcPr>
          <w:p w:rsidR="009E67AF" w:rsidRPr="00D04ADF" w:rsidRDefault="009E67AF" w:rsidP="00442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декабрь ежегодно</w:t>
            </w:r>
          </w:p>
        </w:tc>
        <w:tc>
          <w:tcPr>
            <w:tcW w:w="5103" w:type="dxa"/>
          </w:tcPr>
          <w:p w:rsidR="009E67AF" w:rsidRPr="00D04ADF" w:rsidRDefault="00126B67" w:rsidP="00126B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уровне коррупции в Артемовском городском округе, основных проблемных направлениях и эффективности принимаемых органами местного самоуправления  Артемовского городского округа мер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ежегодно в декабре</w:t>
            </w:r>
          </w:p>
        </w:tc>
      </w:tr>
      <w:tr w:rsidR="009E67AF" w:rsidRPr="00D04ADF" w:rsidTr="00ED380D">
        <w:trPr>
          <w:trHeight w:val="274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информации о доходах муниципальных служащих Артемовского городского округа за год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01.06 ежегодно</w:t>
            </w:r>
          </w:p>
        </w:tc>
        <w:tc>
          <w:tcPr>
            <w:tcW w:w="5103" w:type="dxa"/>
          </w:tcPr>
          <w:p w:rsidR="009E67AF" w:rsidRPr="00D04ADF" w:rsidRDefault="009E67AF" w:rsidP="009E67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F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муниципальных служащих, замещающих должности муниципальной службы в органах местного самоуправления Артемовского городского округа, за 2016 год размещена в подразделе «Сведения о доходах, расходах, об имуществе и обязательствах имущественного характера» раздела «Противодействие коррупции» 23.05.2017</w:t>
            </w:r>
          </w:p>
        </w:tc>
      </w:tr>
      <w:tr w:rsidR="009E67AF" w:rsidRPr="00D04ADF" w:rsidTr="008B71AE">
        <w:trPr>
          <w:trHeight w:val="784"/>
          <w:tblCellSpacing w:w="5" w:type="nil"/>
        </w:trPr>
        <w:tc>
          <w:tcPr>
            <w:tcW w:w="4962" w:type="dxa"/>
          </w:tcPr>
          <w:p w:rsidR="009E67AF" w:rsidRPr="00ED380D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5) результатов проведенных </w:t>
            </w:r>
            <w:proofErr w:type="gramStart"/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3544" w:type="dxa"/>
          </w:tcPr>
          <w:p w:rsidR="009E67AF" w:rsidRPr="00ED380D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</w:t>
            </w:r>
            <w:r w:rsidRPr="00ED38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9E67AF" w:rsidRPr="00ED380D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9E67AF" w:rsidRPr="00ED380D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5103" w:type="dxa"/>
          </w:tcPr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размещено 6 информаций по результатам проведенных проверок: 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информация о результатах проверки в ТОМС с. </w:t>
            </w:r>
            <w:proofErr w:type="spell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результатах проверки в Думе Артемовского городского округа;</w:t>
            </w:r>
          </w:p>
          <w:p w:rsidR="00ED380D" w:rsidRPr="00ED380D" w:rsidRDefault="00ED380D" w:rsidP="00ED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результатах вне</w:t>
            </w:r>
            <w:r w:rsidRPr="00ED3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плановой проверки, проведенной  в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МБУ Артемовского городского округа «</w:t>
            </w:r>
            <w:proofErr w:type="spellStart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Жилкомстрой</w:t>
            </w:r>
            <w:proofErr w:type="spellEnd"/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ED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 w:rsidRPr="00ED3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плановой проверки, проведенной  в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Комитете по управлению муниципальным имуществом Артемовского  городского  округа;</w:t>
            </w:r>
          </w:p>
          <w:p w:rsidR="00ED380D" w:rsidRPr="00ED380D" w:rsidRDefault="00ED380D" w:rsidP="00ED380D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результатах проверки в МБДОУ Д/с № 23;</w:t>
            </w:r>
          </w:p>
          <w:p w:rsidR="009E67AF" w:rsidRPr="00D04ADF" w:rsidRDefault="00ED380D" w:rsidP="00ED38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0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  <w:r w:rsidRPr="00ED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результатах выборочного обследования эффективности использования бюджетных средств на оплату труда работников муниципальных учреждений</w:t>
            </w:r>
          </w:p>
        </w:tc>
      </w:tr>
      <w:tr w:rsidR="009E67AF" w:rsidRPr="00D04ADF" w:rsidTr="008B71AE">
        <w:trPr>
          <w:trHeight w:val="952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нарастаю-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итогом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числа месяца, следующего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91539B" w:rsidRDefault="009E67AF" w:rsidP="009E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 о выполнении плана работы Артемовского городского округа по противодействию коррупции на 2017 год размещены в подразделе «</w:t>
            </w:r>
            <w:r w:rsidRPr="00915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Доклады, отчеты, </w:t>
            </w:r>
            <w:r w:rsidRPr="00915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обзоры, статистическая информация»</w:t>
            </w:r>
          </w:p>
          <w:p w:rsidR="009E67AF" w:rsidRPr="00D04ADF" w:rsidRDefault="009E67AF" w:rsidP="009E67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«Противодействие коррупции» официальном сайте Артемовского городского округа в информационно-телекоммуникационной сети «Интернет»</w:t>
            </w:r>
          </w:p>
        </w:tc>
      </w:tr>
      <w:tr w:rsidR="009E67AF" w:rsidRPr="00D04ADF" w:rsidTr="008B71AE">
        <w:trPr>
          <w:trHeight w:val="756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544" w:type="dxa"/>
          </w:tcPr>
          <w:p w:rsidR="009E67AF" w:rsidRPr="00D04ADF" w:rsidRDefault="009E67AF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план работы Общественной палаты Артемовского городского округа на 2017 год размещен</w:t>
            </w:r>
          </w:p>
        </w:tc>
      </w:tr>
      <w:tr w:rsidR="009E67AF" w:rsidRPr="00D04ADF" w:rsidTr="00FB58EC">
        <w:trPr>
          <w:trHeight w:val="274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544" w:type="dxa"/>
          </w:tcPr>
          <w:p w:rsidR="009E67AF" w:rsidRPr="00D04ADF" w:rsidRDefault="009E67AF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года, следующего за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, 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FB58EC" w:rsidP="00FB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работы Общественной палаты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</w:p>
        </w:tc>
      </w:tr>
      <w:tr w:rsidR="009E67AF" w:rsidRPr="00D04ADF" w:rsidTr="008B71AE">
        <w:trPr>
          <w:trHeight w:val="444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график приема граждан главой Артемовского городского округа и иными должностными лицами Администрации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округа, а также порядок записи на личный прием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9E67AF" w:rsidP="009E67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способах направления обращений граждан по фактам коррупции </w:t>
            </w:r>
            <w:proofErr w:type="gramStart"/>
            <w:r w:rsidRPr="0091539B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и своевременно обновляется</w:t>
            </w:r>
          </w:p>
        </w:tc>
      </w:tr>
      <w:tr w:rsidR="009E67AF" w:rsidRPr="00D04ADF" w:rsidTr="008B71AE">
        <w:trPr>
          <w:trHeight w:val="952"/>
          <w:tblCellSpacing w:w="5" w:type="nil"/>
        </w:trPr>
        <w:tc>
          <w:tcPr>
            <w:tcW w:w="4962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нарастаю-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итогом до 25 числа месяца, следующего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FB58EC" w:rsidP="002E37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ежеквартально</w:t>
            </w:r>
            <w:r w:rsidRPr="00FB58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58EC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органов местного самоуправления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 разделах, посвящённых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осам противодействия коррупции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AC5809" w:rsidRDefault="009E67AF" w:rsidP="00D52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7.9. Обеспечение </w:t>
            </w:r>
            <w:proofErr w:type="gramStart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</w:t>
            </w:r>
            <w:r w:rsidRPr="00AC58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9E67AF" w:rsidRPr="00AC5809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9E67AF" w:rsidRPr="00AC5809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Артемовского городского округа, </w:t>
            </w:r>
          </w:p>
          <w:p w:rsidR="009E67AF" w:rsidRPr="00AC5809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до 25.12.2017</w:t>
            </w:r>
          </w:p>
        </w:tc>
        <w:tc>
          <w:tcPr>
            <w:tcW w:w="5103" w:type="dxa"/>
          </w:tcPr>
          <w:p w:rsidR="009E67AF" w:rsidRPr="00AC5809" w:rsidRDefault="007E662C" w:rsidP="007E66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E662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E662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AC5809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544" w:type="dxa"/>
          </w:tcPr>
          <w:p w:rsidR="009E67AF" w:rsidRPr="00AC5809" w:rsidRDefault="009E67AF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, 2017 - 2022 годы</w:t>
            </w:r>
          </w:p>
        </w:tc>
        <w:tc>
          <w:tcPr>
            <w:tcW w:w="5103" w:type="dxa"/>
          </w:tcPr>
          <w:p w:rsidR="009E67AF" w:rsidRPr="00AC5809" w:rsidRDefault="000051E6" w:rsidP="000051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6">
              <w:rPr>
                <w:rFonts w:ascii="Times New Roman" w:hAnsi="Times New Roman" w:cs="Times New Roman"/>
                <w:sz w:val="24"/>
                <w:szCs w:val="24"/>
              </w:rPr>
              <w:t>11 августа 2017 года  в Администрации Артемовского городского округа была организована и проведена работа «Прямой линии» на тему: «Меры, направленные на противодействие и профилактику коррупционных проявлений со стороны муниципальных служащих Администрации Артемовского городского округа». В ходе проведения «прямо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линии» обращений не поступило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AC5809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Распространение материалов, направленных на антикоррупционное просвещение граждан</w:t>
            </w:r>
          </w:p>
        </w:tc>
        <w:tc>
          <w:tcPr>
            <w:tcW w:w="3544" w:type="dxa"/>
          </w:tcPr>
          <w:p w:rsidR="009E67AF" w:rsidRPr="00AC5809" w:rsidRDefault="009E67AF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9E67AF" w:rsidRPr="00AC5809" w:rsidRDefault="009E67AF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5103" w:type="dxa"/>
          </w:tcPr>
          <w:p w:rsidR="000A342D" w:rsidRDefault="000A342D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в здании Администрации Артемовского городского округа</w:t>
            </w:r>
            <w:r w:rsidRPr="000A3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положений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о противодействии коррупции;</w:t>
            </w:r>
          </w:p>
          <w:p w:rsidR="000A342D" w:rsidRDefault="000A342D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здании Администрации размещены плакаты антикоррупционной направленности, распространены буклеты по противодействию коррупции;</w:t>
            </w:r>
          </w:p>
          <w:p w:rsidR="000A342D" w:rsidRPr="00AC5809" w:rsidRDefault="000A342D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</w:t>
            </w:r>
            <w:r w:rsidRPr="000A3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42D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7E">
              <w:rPr>
                <w:rFonts w:ascii="Times New Roman" w:hAnsi="Times New Roman" w:cs="Times New Roman"/>
                <w:sz w:val="24"/>
                <w:szCs w:val="24"/>
              </w:rPr>
              <w:t>в разделе «Антикоррупционное просвещение» регулярно размещается информация по противодействию коррупции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ED1A6A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544" w:type="dxa"/>
          </w:tcPr>
          <w:p w:rsidR="009E67AF" w:rsidRPr="00ED1A6A" w:rsidRDefault="009E67AF" w:rsidP="000A34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9E67AF" w:rsidRPr="00ED1A6A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  <w:r w:rsidRPr="00ED1A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ED1A6A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5103" w:type="dxa"/>
          </w:tcPr>
          <w:p w:rsidR="00ED1A6A" w:rsidRPr="00ED1A6A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15.03.2017 Члены Совета по делам молодежи Артемовского городского округа проинформированы по вопросам антикоррупционной направленности. Рассмотрено:</w:t>
            </w:r>
          </w:p>
          <w:p w:rsidR="00ED1A6A" w:rsidRPr="00ED1A6A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«коррупция»;</w:t>
            </w:r>
          </w:p>
          <w:p w:rsidR="00ED1A6A" w:rsidRPr="00ED1A6A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ab/>
              <w:t>Меры по профилактике коррупции;</w:t>
            </w:r>
          </w:p>
          <w:p w:rsidR="00ED1A6A" w:rsidRPr="00ED1A6A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Ответственность физических лиц за коррупционные правонарушения</w:t>
            </w:r>
          </w:p>
          <w:p w:rsidR="009E67AF" w:rsidRPr="00ED1A6A" w:rsidRDefault="00ED1A6A" w:rsidP="00ED1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A">
              <w:rPr>
                <w:rFonts w:ascii="Times New Roman" w:hAnsi="Times New Roman" w:cs="Times New Roman"/>
                <w:sz w:val="24"/>
                <w:szCs w:val="24"/>
              </w:rPr>
              <w:t xml:space="preserve">27.09.17 Беседа-практикум «Коррупция в современном обществе» для членов Совета по делам молодежи Артемовского городского округа. Докладчик – помощник Артемовского городского округа, юрист 3 класса </w:t>
            </w:r>
            <w:proofErr w:type="spellStart"/>
            <w:r w:rsidRPr="00ED1A6A">
              <w:rPr>
                <w:rFonts w:ascii="Times New Roman" w:hAnsi="Times New Roman" w:cs="Times New Roman"/>
                <w:sz w:val="24"/>
                <w:szCs w:val="24"/>
              </w:rPr>
              <w:t>Закайдакова</w:t>
            </w:r>
            <w:proofErr w:type="spellEnd"/>
            <w:r w:rsidRPr="00ED1A6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AC5809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Проведение в общеобразовательных учреждениях Артемовского городского округа 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544" w:type="dxa"/>
          </w:tcPr>
          <w:p w:rsidR="009E67AF" w:rsidRPr="00AC5809" w:rsidRDefault="009E67AF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Артемовского городского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7" w:type="dxa"/>
          </w:tcPr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</w:t>
            </w:r>
          </w:p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5103" w:type="dxa"/>
          </w:tcPr>
          <w:p w:rsidR="009E67AF" w:rsidRDefault="004B736A" w:rsidP="004B73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Дня защиты детей в лагерях дневного пребывания детей проведена акция «Знай и </w:t>
            </w:r>
            <w:r w:rsidRPr="004B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соблюдай закон» (разработка и распространение информационных листовок)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AC5809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544" w:type="dxa"/>
          </w:tcPr>
          <w:p w:rsidR="009E67AF" w:rsidRPr="00AC5809" w:rsidRDefault="009E67AF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E67AF" w:rsidRPr="00AC5809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5103" w:type="dxa"/>
          </w:tcPr>
          <w:p w:rsidR="009E67AF" w:rsidRPr="00AC5809" w:rsidRDefault="007429DC" w:rsidP="007429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29.08.2017 проведен </w:t>
            </w:r>
            <w:r w:rsidRPr="007429DC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«Круглый стол» по информированию первичных ветеранских организаций о принимаемых в Артемовском городском округе  мерах по противодействию коррупции</w:t>
            </w:r>
          </w:p>
        </w:tc>
      </w:tr>
      <w:tr w:rsidR="009E67AF" w:rsidRPr="00D04ADF" w:rsidTr="008B71AE">
        <w:trPr>
          <w:trHeight w:val="273"/>
          <w:tblCellSpacing w:w="5" w:type="nil"/>
        </w:trPr>
        <w:tc>
          <w:tcPr>
            <w:tcW w:w="4962" w:type="dxa"/>
          </w:tcPr>
          <w:p w:rsidR="009E67AF" w:rsidRPr="00D04ADF" w:rsidRDefault="009E67AF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информирования предпринимателей Артемовского  городского округа о ходе реализации Программы, обсуждение проблем противодействия коррупции 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Артемовского городского округа 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sz w:val="24"/>
                <w:szCs w:val="24"/>
              </w:rPr>
              <w:t>В рамках семинара «Новое в законодательстве для малого и среднего предпринимательства» проведен круглый стол с предпринимателями по вопросам применения антикоррупционного законодательства, присутствовало  20 субъектов малого предпринимательства</w:t>
            </w:r>
          </w:p>
        </w:tc>
      </w:tr>
      <w:tr w:rsidR="009E67AF" w:rsidRPr="00D04ADF" w:rsidTr="008B71AE">
        <w:trPr>
          <w:trHeight w:val="1805"/>
          <w:tblCellSpacing w:w="5" w:type="nil"/>
        </w:trPr>
        <w:tc>
          <w:tcPr>
            <w:tcW w:w="4962" w:type="dxa"/>
          </w:tcPr>
          <w:p w:rsidR="009E67AF" w:rsidRPr="00D04ADF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и для обсуждения проблем противодействия коррупции</w:t>
            </w:r>
          </w:p>
        </w:tc>
        <w:tc>
          <w:tcPr>
            <w:tcW w:w="3544" w:type="dxa"/>
          </w:tcPr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9E67AF" w:rsidRPr="00D04ADF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sz w:val="24"/>
                <w:szCs w:val="24"/>
              </w:rPr>
              <w:t xml:space="preserve">29.08.2017 проведен </w:t>
            </w: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«Круглый стол» по информированию первичных ветеранских организаций о принимаемых в Артемовском городском округе  мерах по противодействию коррупции</w:t>
            </w:r>
          </w:p>
        </w:tc>
      </w:tr>
      <w:tr w:rsidR="009E67AF" w:rsidRPr="00D04ADF" w:rsidTr="008B71AE">
        <w:trPr>
          <w:trHeight w:val="1805"/>
          <w:tblCellSpacing w:w="5" w:type="nil"/>
        </w:trPr>
        <w:tc>
          <w:tcPr>
            <w:tcW w:w="4962" w:type="dxa"/>
          </w:tcPr>
          <w:p w:rsidR="009E67AF" w:rsidRPr="00D04ADF" w:rsidRDefault="009E67AF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общественного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Артемовского городского округа в соответствии с </w:t>
            </w:r>
            <w:hyperlink r:id="rId11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544" w:type="dxa"/>
          </w:tcPr>
          <w:p w:rsidR="009E67AF" w:rsidRPr="00D04ADF" w:rsidRDefault="009E67AF" w:rsidP="002F0C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9E67AF" w:rsidRPr="00D04ADF" w:rsidRDefault="009E67A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9E67AF" w:rsidRPr="00D04ADF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В 2017 году члены Общественной палаты провели следующую работу: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посетили отделения ГБУЗ </w:t>
            </w:r>
            <w:proofErr w:type="gramStart"/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«Артемовская ЦРБ», проверили эффективность оказания медицинских услуг населению Артемовского городского округа, а также своевременность проведения диспансеризации; 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проверили деятельность Управляющих компаний на территории Артемовского городского округа;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провели рейд по проверке состояния дворов (наличие, содержание, благоустройство);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рассмотрели вопрос о подготовке к отопительному сезону.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провели ряд мероприятий, направленных на осуществление контроля деятельности органов местного самоуправления: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- проверили исполнение мероприятий Плана противодействия коррупции;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изучили Положение Администрации Артемовского городского округа от 24 апреля 2015 г. N 591-ПА «О работе системы «Телефон доверия»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 и проверили порядок организации работы системы «Телефон доверия»; 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- выборочно провели экспертизу на предмет противодействия коррупции Постановлений Администрации Артемовского городского округа, представленных на сайте в сети Интернет;</w:t>
            </w:r>
          </w:p>
          <w:p w:rsidR="002518C3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проанализирована деятельность Администрации Артемовского городского округа по учету бесхозяйного жилья, выморочного жилья. Возможность включения брошенного жилья в муниципальную собственность для заселения нуждающихся граждан. Средства, поступающие в бюджет за </w:t>
            </w:r>
            <w:proofErr w:type="spellStart"/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жилья; </w:t>
            </w:r>
          </w:p>
          <w:p w:rsidR="009E67AF" w:rsidRPr="002518C3" w:rsidRDefault="002518C3" w:rsidP="002518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заслушан вопрос о системе работы Управления образования Артемовского </w:t>
            </w:r>
            <w:r w:rsidRPr="002518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округа, направленной на обеспечение муниципальных образовательных учреждений педагогическими кадрами</w:t>
            </w:r>
          </w:p>
        </w:tc>
      </w:tr>
      <w:tr w:rsidR="009E67AF" w:rsidRPr="00D04ADF" w:rsidTr="001758B6">
        <w:trPr>
          <w:trHeight w:val="390"/>
          <w:tblCellSpacing w:w="5" w:type="nil"/>
        </w:trPr>
        <w:tc>
          <w:tcPr>
            <w:tcW w:w="15026" w:type="dxa"/>
            <w:gridSpan w:val="4"/>
          </w:tcPr>
          <w:p w:rsidR="009E67AF" w:rsidRPr="00D04ADF" w:rsidRDefault="009E67AF" w:rsidP="0033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РЕАЛИЗАЦИЯ  АНТИКОРРУПЦИОННЫХ  МЕХАНИЗМОВ  В  СФЕРЕ ЖКХ</w:t>
            </w:r>
          </w:p>
        </w:tc>
      </w:tr>
      <w:tr w:rsidR="009E67AF" w:rsidRPr="00D04ADF" w:rsidTr="008B71AE">
        <w:trPr>
          <w:trHeight w:val="1805"/>
          <w:tblCellSpacing w:w="5" w:type="nil"/>
        </w:trPr>
        <w:tc>
          <w:tcPr>
            <w:tcW w:w="4962" w:type="dxa"/>
          </w:tcPr>
          <w:p w:rsidR="009E67AF" w:rsidRPr="00EA1324" w:rsidRDefault="009E67AF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9E67AF" w:rsidRPr="00EA1324" w:rsidRDefault="009E67AF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9E67AF" w:rsidRPr="00EA1324" w:rsidRDefault="009E67AF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МБУ Артемовского городского округа  "Центр по расчету и выплате субсидий и приватизации жилья"</w:t>
            </w:r>
          </w:p>
        </w:tc>
        <w:tc>
          <w:tcPr>
            <w:tcW w:w="1417" w:type="dxa"/>
          </w:tcPr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следующего за отчетным периодом</w:t>
            </w:r>
          </w:p>
        </w:tc>
        <w:tc>
          <w:tcPr>
            <w:tcW w:w="5103" w:type="dxa"/>
          </w:tcPr>
          <w:p w:rsidR="009E67AF" w:rsidRDefault="005D4BA4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</w:t>
            </w:r>
            <w:r w:rsidRPr="005D4BA4">
              <w:rPr>
                <w:rFonts w:ascii="Times New Roman" w:hAnsi="Times New Roman" w:cs="Times New Roman"/>
                <w:sz w:val="24"/>
                <w:szCs w:val="24"/>
              </w:rPr>
              <w:t>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D254B">
              <w:rPr>
                <w:rFonts w:ascii="Times New Roman" w:hAnsi="Times New Roman" w:cs="Times New Roman"/>
                <w:sz w:val="24"/>
                <w:szCs w:val="24"/>
              </w:rPr>
              <w:t xml:space="preserve">тказано 94 </w:t>
            </w:r>
            <w:r w:rsidR="005F7A63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8D254B">
              <w:rPr>
                <w:rFonts w:ascii="Times New Roman" w:hAnsi="Times New Roman" w:cs="Times New Roman"/>
                <w:sz w:val="24"/>
                <w:szCs w:val="24"/>
              </w:rPr>
              <w:t>. Причины отказа:</w:t>
            </w:r>
          </w:p>
          <w:p w:rsidR="008D254B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Расходы граждан на оплату услуг жилого помещения и коммунальных услуг, рассчитанные исходя из размера региональных стандартов стоимости 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54B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подтверждающих доходы заявителя или членов его семьи, учитываемые при решении вопроса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54B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54B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за жилищно-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54B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Наличие у лица, обратившегося за назначением компенсации расходов, задолженности по оплате жилого помещения (электроэнергия) и отсутствия соглашения по ее погашению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BA4" w:rsidRPr="00EA1324" w:rsidRDefault="008D254B" w:rsidP="008D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54B">
              <w:rPr>
                <w:rFonts w:ascii="Times New Roman" w:hAnsi="Times New Roman" w:cs="Times New Roman"/>
                <w:sz w:val="24"/>
                <w:szCs w:val="24"/>
              </w:rPr>
              <w:t>Отсутствие права на получение. Не является собственником и членом семьи собственника</w:t>
            </w:r>
          </w:p>
        </w:tc>
      </w:tr>
      <w:tr w:rsidR="009E67AF" w:rsidRPr="00D04ADF" w:rsidTr="008B71AE">
        <w:trPr>
          <w:trHeight w:val="1295"/>
          <w:tblCellSpacing w:w="5" w:type="nil"/>
        </w:trPr>
        <w:tc>
          <w:tcPr>
            <w:tcW w:w="4962" w:type="dxa"/>
          </w:tcPr>
          <w:p w:rsidR="009E67AF" w:rsidRPr="00EA1324" w:rsidRDefault="009E67AF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</w:t>
            </w:r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водообеспечению</w:t>
            </w:r>
            <w:proofErr w:type="spell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7AF" w:rsidRPr="00EA1324" w:rsidRDefault="009E67AF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9E67AF" w:rsidRPr="00EA1324" w:rsidRDefault="009E67AF" w:rsidP="00BE79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9E67AF" w:rsidRPr="00EA1324" w:rsidRDefault="00C936CC" w:rsidP="00C9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обращения граждан, организаций в части оказания населению </w:t>
            </w:r>
            <w:r w:rsidRPr="00C936CC">
              <w:rPr>
                <w:rFonts w:ascii="Times New Roman" w:hAnsi="Times New Roman" w:cs="Times New Roman"/>
                <w:sz w:val="24"/>
                <w:szCs w:val="24"/>
              </w:rPr>
              <w:t>коммунальных услуг и услуг по тепл</w:t>
            </w:r>
            <w:proofErr w:type="gramStart"/>
            <w:r w:rsidRPr="00C936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36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36CC">
              <w:rPr>
                <w:rFonts w:ascii="Times New Roman" w:hAnsi="Times New Roman" w:cs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наличии фактов нарушений принимаются меры к их устранению, недопущению в дальнейшем</w:t>
            </w:r>
          </w:p>
        </w:tc>
      </w:tr>
      <w:tr w:rsidR="009E67AF" w:rsidRPr="00D04ADF" w:rsidTr="008B71AE">
        <w:trPr>
          <w:trHeight w:val="1805"/>
          <w:tblCellSpacing w:w="5" w:type="nil"/>
        </w:trPr>
        <w:tc>
          <w:tcPr>
            <w:tcW w:w="4962" w:type="dxa"/>
          </w:tcPr>
          <w:p w:rsidR="009E67AF" w:rsidRPr="00EA1324" w:rsidRDefault="009E67AF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8.3. Реализация мер по </w:t>
            </w:r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544" w:type="dxa"/>
          </w:tcPr>
          <w:p w:rsidR="009E67AF" w:rsidRPr="00EA1324" w:rsidRDefault="009E67AF" w:rsidP="00A32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  <w:p w:rsidR="009E67AF" w:rsidRPr="00EA1324" w:rsidRDefault="009E67A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7AF" w:rsidRPr="00EA1324" w:rsidRDefault="00C936CC" w:rsidP="006B14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контрактов в сфере ЖКХ определя</w:t>
            </w:r>
            <w:r w:rsidR="006B14CD">
              <w:rPr>
                <w:rFonts w:ascii="Times New Roman" w:hAnsi="Times New Roman" w:cs="Times New Roman"/>
                <w:sz w:val="24"/>
                <w:szCs w:val="24"/>
              </w:rPr>
              <w:t>ется ответственное лицо (организация) в целях соблюдения сроков и условий их исполнения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7CE" w:rsidRPr="00F717CE" w:rsidRDefault="00F717CE" w:rsidP="00F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Артемовского городского округа                                                                                    Н.А. Черемных</w:t>
      </w: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630" w:rsidRPr="00D04ADF" w:rsidSect="008B71AE">
      <w:headerReference w:type="default" r:id="rId12"/>
      <w:head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29" w:rsidRDefault="00592C29" w:rsidP="008F32EC">
      <w:pPr>
        <w:spacing w:after="0" w:line="240" w:lineRule="auto"/>
      </w:pPr>
      <w:r>
        <w:separator/>
      </w:r>
    </w:p>
  </w:endnote>
  <w:endnote w:type="continuationSeparator" w:id="0">
    <w:p w:rsidR="00592C29" w:rsidRDefault="00592C29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29" w:rsidRDefault="00592C29" w:rsidP="008F32EC">
      <w:pPr>
        <w:spacing w:after="0" w:line="240" w:lineRule="auto"/>
      </w:pPr>
      <w:r>
        <w:separator/>
      </w:r>
    </w:p>
  </w:footnote>
  <w:footnote w:type="continuationSeparator" w:id="0">
    <w:p w:rsidR="00592C29" w:rsidRDefault="00592C29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Content>
      <w:p w:rsidR="00592C29" w:rsidRDefault="00592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36">
          <w:rPr>
            <w:noProof/>
          </w:rPr>
          <w:t>2</w:t>
        </w:r>
        <w:r>
          <w:fldChar w:fldCharType="end"/>
        </w:r>
      </w:p>
    </w:sdtContent>
  </w:sdt>
  <w:p w:rsidR="00592C29" w:rsidRDefault="00592C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92C29" w:rsidRPr="00A22CD8" w:rsidRDefault="00592C29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025436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592C29" w:rsidRDefault="00592C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1E6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5436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1BD"/>
    <w:rsid w:val="00066EB1"/>
    <w:rsid w:val="000676AA"/>
    <w:rsid w:val="00072567"/>
    <w:rsid w:val="000744D2"/>
    <w:rsid w:val="00075BFB"/>
    <w:rsid w:val="00083777"/>
    <w:rsid w:val="00083C8D"/>
    <w:rsid w:val="0008442D"/>
    <w:rsid w:val="00087818"/>
    <w:rsid w:val="0009297B"/>
    <w:rsid w:val="000A168B"/>
    <w:rsid w:val="000A1936"/>
    <w:rsid w:val="000A342D"/>
    <w:rsid w:val="000A5DC0"/>
    <w:rsid w:val="000A7488"/>
    <w:rsid w:val="000B01A3"/>
    <w:rsid w:val="000B03D1"/>
    <w:rsid w:val="000B065A"/>
    <w:rsid w:val="000B1F03"/>
    <w:rsid w:val="000C1B55"/>
    <w:rsid w:val="000D4712"/>
    <w:rsid w:val="000E62CC"/>
    <w:rsid w:val="000F0F3A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25C4"/>
    <w:rsid w:val="00125C7D"/>
    <w:rsid w:val="00125FD0"/>
    <w:rsid w:val="00126B67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8B6"/>
    <w:rsid w:val="00175C93"/>
    <w:rsid w:val="00176A5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0CC9"/>
    <w:rsid w:val="00231545"/>
    <w:rsid w:val="00231650"/>
    <w:rsid w:val="002318C9"/>
    <w:rsid w:val="00233EC4"/>
    <w:rsid w:val="002354F9"/>
    <w:rsid w:val="00247B69"/>
    <w:rsid w:val="002518C3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08BB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2425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3736"/>
    <w:rsid w:val="002E5727"/>
    <w:rsid w:val="002F042E"/>
    <w:rsid w:val="002F0CC4"/>
    <w:rsid w:val="002F0CE9"/>
    <w:rsid w:val="002F2106"/>
    <w:rsid w:val="002F6286"/>
    <w:rsid w:val="002F7876"/>
    <w:rsid w:val="00300BAA"/>
    <w:rsid w:val="00302296"/>
    <w:rsid w:val="00302A6E"/>
    <w:rsid w:val="00304ADC"/>
    <w:rsid w:val="00305E6E"/>
    <w:rsid w:val="00310EB1"/>
    <w:rsid w:val="00315818"/>
    <w:rsid w:val="0031709F"/>
    <w:rsid w:val="0032133C"/>
    <w:rsid w:val="003234B3"/>
    <w:rsid w:val="0033213C"/>
    <w:rsid w:val="00335BCB"/>
    <w:rsid w:val="0033601E"/>
    <w:rsid w:val="00337E69"/>
    <w:rsid w:val="00344665"/>
    <w:rsid w:val="003458A4"/>
    <w:rsid w:val="003465CC"/>
    <w:rsid w:val="0035371C"/>
    <w:rsid w:val="003558AE"/>
    <w:rsid w:val="0036186E"/>
    <w:rsid w:val="00366B2E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1A2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55EDE"/>
    <w:rsid w:val="00460B45"/>
    <w:rsid w:val="00463B30"/>
    <w:rsid w:val="00464175"/>
    <w:rsid w:val="0046432D"/>
    <w:rsid w:val="00470A87"/>
    <w:rsid w:val="004715B5"/>
    <w:rsid w:val="0047185A"/>
    <w:rsid w:val="00474AD1"/>
    <w:rsid w:val="004812B4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36A"/>
    <w:rsid w:val="004B7CFB"/>
    <w:rsid w:val="004C3345"/>
    <w:rsid w:val="004C41E1"/>
    <w:rsid w:val="004C452B"/>
    <w:rsid w:val="004C5776"/>
    <w:rsid w:val="004C6ABE"/>
    <w:rsid w:val="004C7D68"/>
    <w:rsid w:val="004D118B"/>
    <w:rsid w:val="004D6046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C29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4BA4"/>
    <w:rsid w:val="005D63F7"/>
    <w:rsid w:val="005D7E68"/>
    <w:rsid w:val="005E39EB"/>
    <w:rsid w:val="005F1B09"/>
    <w:rsid w:val="005F5EA4"/>
    <w:rsid w:val="005F755B"/>
    <w:rsid w:val="005F7A63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66F"/>
    <w:rsid w:val="00680805"/>
    <w:rsid w:val="00685FD9"/>
    <w:rsid w:val="006927F3"/>
    <w:rsid w:val="00693D45"/>
    <w:rsid w:val="006A1916"/>
    <w:rsid w:val="006A5978"/>
    <w:rsid w:val="006B0F46"/>
    <w:rsid w:val="006B14CD"/>
    <w:rsid w:val="006B3208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04B8E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29DC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662C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315FD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A2D09"/>
    <w:rsid w:val="008B2196"/>
    <w:rsid w:val="008B282C"/>
    <w:rsid w:val="008B296C"/>
    <w:rsid w:val="008B29D7"/>
    <w:rsid w:val="008B50BA"/>
    <w:rsid w:val="008B71AE"/>
    <w:rsid w:val="008C07B3"/>
    <w:rsid w:val="008C26E3"/>
    <w:rsid w:val="008C72EF"/>
    <w:rsid w:val="008C7B80"/>
    <w:rsid w:val="008D1BE1"/>
    <w:rsid w:val="008D254B"/>
    <w:rsid w:val="008D3B74"/>
    <w:rsid w:val="008D4095"/>
    <w:rsid w:val="008E1B06"/>
    <w:rsid w:val="008E20FB"/>
    <w:rsid w:val="008E28F3"/>
    <w:rsid w:val="008E44A3"/>
    <w:rsid w:val="008E6FF8"/>
    <w:rsid w:val="008E72E9"/>
    <w:rsid w:val="008F2B89"/>
    <w:rsid w:val="008F32EC"/>
    <w:rsid w:val="008F4293"/>
    <w:rsid w:val="008F72D6"/>
    <w:rsid w:val="00900597"/>
    <w:rsid w:val="00904B4B"/>
    <w:rsid w:val="00907A56"/>
    <w:rsid w:val="00915687"/>
    <w:rsid w:val="00923259"/>
    <w:rsid w:val="00925132"/>
    <w:rsid w:val="0093004E"/>
    <w:rsid w:val="0093098A"/>
    <w:rsid w:val="0093202E"/>
    <w:rsid w:val="00933020"/>
    <w:rsid w:val="00935003"/>
    <w:rsid w:val="00936621"/>
    <w:rsid w:val="00941972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E67AF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3F9D"/>
    <w:rsid w:val="00A85524"/>
    <w:rsid w:val="00A915FD"/>
    <w:rsid w:val="00A922C2"/>
    <w:rsid w:val="00AA44CE"/>
    <w:rsid w:val="00AA5E0F"/>
    <w:rsid w:val="00AB04D3"/>
    <w:rsid w:val="00AB319D"/>
    <w:rsid w:val="00AB380A"/>
    <w:rsid w:val="00AB41BB"/>
    <w:rsid w:val="00AB5D95"/>
    <w:rsid w:val="00AC2FBF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055E3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96E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3F3A"/>
    <w:rsid w:val="00C74E29"/>
    <w:rsid w:val="00C75127"/>
    <w:rsid w:val="00C806DE"/>
    <w:rsid w:val="00C81C04"/>
    <w:rsid w:val="00C83FAC"/>
    <w:rsid w:val="00C9022E"/>
    <w:rsid w:val="00C93403"/>
    <w:rsid w:val="00C936CC"/>
    <w:rsid w:val="00CA10D5"/>
    <w:rsid w:val="00CA67F5"/>
    <w:rsid w:val="00CA7B7E"/>
    <w:rsid w:val="00CB114A"/>
    <w:rsid w:val="00CB1EA4"/>
    <w:rsid w:val="00CB4FE7"/>
    <w:rsid w:val="00CB6137"/>
    <w:rsid w:val="00CB7BCF"/>
    <w:rsid w:val="00CC15F5"/>
    <w:rsid w:val="00CC2309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231BF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1A6A"/>
    <w:rsid w:val="00ED380D"/>
    <w:rsid w:val="00ED44B5"/>
    <w:rsid w:val="00ED5785"/>
    <w:rsid w:val="00ED60F5"/>
    <w:rsid w:val="00EF0685"/>
    <w:rsid w:val="00EF18A7"/>
    <w:rsid w:val="00EF1CAD"/>
    <w:rsid w:val="00EF24C8"/>
    <w:rsid w:val="00EF4A53"/>
    <w:rsid w:val="00EF4C3D"/>
    <w:rsid w:val="00EF7246"/>
    <w:rsid w:val="00F00454"/>
    <w:rsid w:val="00F0354D"/>
    <w:rsid w:val="00F038B5"/>
    <w:rsid w:val="00F05A68"/>
    <w:rsid w:val="00F158BD"/>
    <w:rsid w:val="00F16190"/>
    <w:rsid w:val="00F17280"/>
    <w:rsid w:val="00F26BE2"/>
    <w:rsid w:val="00F34809"/>
    <w:rsid w:val="00F34EDC"/>
    <w:rsid w:val="00F36EDF"/>
    <w:rsid w:val="00F436A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17CE"/>
    <w:rsid w:val="00F83630"/>
    <w:rsid w:val="00F84355"/>
    <w:rsid w:val="00F90E23"/>
    <w:rsid w:val="00F91980"/>
    <w:rsid w:val="00F91BD0"/>
    <w:rsid w:val="00F95228"/>
    <w:rsid w:val="00FA550C"/>
    <w:rsid w:val="00FB09ED"/>
    <w:rsid w:val="00FB20B0"/>
    <w:rsid w:val="00FB58EC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"/>
    <w:basedOn w:val="a"/>
    <w:rsid w:val="00AA44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rsid w:val="00680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"/>
    <w:basedOn w:val="a"/>
    <w:rsid w:val="00AA44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rsid w:val="00680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BFFCB82EB1E3FC0CD8AF48129CE85E8FFE3E3BC3B2AF68309CB9B0577C113DC4E0EF105FF9C63B8B0BFM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BC90CBB5AF7F7A34E265345FB0A9A70C0AB793BAEFAD96A076539FB2C4A8D88F12929AB07645C816B651M0c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41E0-B90E-46A1-BB5B-1005EDA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35</Pages>
  <Words>9929</Words>
  <Characters>56600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Федулова</cp:lastModifiedBy>
  <cp:revision>161</cp:revision>
  <cp:lastPrinted>2017-06-14T07:14:00Z</cp:lastPrinted>
  <dcterms:created xsi:type="dcterms:W3CDTF">2017-02-14T03:05:00Z</dcterms:created>
  <dcterms:modified xsi:type="dcterms:W3CDTF">2017-10-19T05:03:00Z</dcterms:modified>
</cp:coreProperties>
</file>