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15" w:rsidRPr="00402CFB" w:rsidRDefault="00833156" w:rsidP="00A53509">
      <w:pPr>
        <w:spacing w:line="854" w:lineRule="exact"/>
        <w:ind w:left="142" w:right="23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308544" behindDoc="1" locked="0" layoutInCell="1" allowOverlap="1" wp14:anchorId="5535A7EE" wp14:editId="06784303">
            <wp:simplePos x="0" y="0"/>
            <wp:positionH relativeFrom="page">
              <wp:posOffset>142875</wp:posOffset>
            </wp:positionH>
            <wp:positionV relativeFrom="page">
              <wp:posOffset>96520</wp:posOffset>
            </wp:positionV>
            <wp:extent cx="7362825" cy="10647045"/>
            <wp:effectExtent l="0" t="0" r="9525" b="1905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64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309568" behindDoc="1" locked="0" layoutInCell="1" allowOverlap="1" wp14:anchorId="2DCFACAD" wp14:editId="13203248">
            <wp:simplePos x="0" y="0"/>
            <wp:positionH relativeFrom="page">
              <wp:posOffset>390525</wp:posOffset>
            </wp:positionH>
            <wp:positionV relativeFrom="page">
              <wp:posOffset>323850</wp:posOffset>
            </wp:positionV>
            <wp:extent cx="1143000" cy="1047750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56" w:rsidRPr="00833156" w:rsidRDefault="00833156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УВА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Ж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АЕ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М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Ы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 xml:space="preserve">Е 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НАЛОГОПЛАТЕЛ</w:t>
      </w:r>
      <w:r w:rsidRPr="00833156">
        <w:rPr>
          <w:rFonts w:ascii="Arial" w:hAnsi="Arial" w:cs="Arial"/>
          <w:b/>
          <w:bCs/>
          <w:color w:val="FF0000"/>
          <w:spacing w:val="-3"/>
          <w:sz w:val="32"/>
          <w:szCs w:val="32"/>
          <w:u w:val="single"/>
        </w:rPr>
        <w:t>Ь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ЩИКИ!</w:t>
      </w:r>
    </w:p>
    <w:p w:rsidR="00833156" w:rsidRDefault="00833156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33156" w:rsidRDefault="00833156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34724" w:rsidRPr="00B34724" w:rsidRDefault="00B34724" w:rsidP="00B3472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proofErr w:type="gramStart"/>
      <w:r w:rsidRPr="00B34724">
        <w:rPr>
          <w:rFonts w:ascii="Arial" w:hAnsi="Arial" w:cs="Arial"/>
          <w:b/>
          <w:sz w:val="32"/>
          <w:szCs w:val="32"/>
          <w:lang w:val="ru-RU"/>
        </w:rPr>
        <w:t>Межрайонная</w:t>
      </w:r>
      <w:proofErr w:type="gramEnd"/>
      <w:r w:rsidRPr="00B34724">
        <w:rPr>
          <w:rFonts w:ascii="Arial" w:hAnsi="Arial" w:cs="Arial"/>
          <w:b/>
          <w:sz w:val="32"/>
          <w:szCs w:val="32"/>
          <w:lang w:val="ru-RU"/>
        </w:rPr>
        <w:t xml:space="preserve"> ИФНС России №23</w:t>
      </w:r>
    </w:p>
    <w:p w:rsidR="00B34724" w:rsidRPr="00B34724" w:rsidRDefault="00B34724" w:rsidP="00B34724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4724">
        <w:rPr>
          <w:rFonts w:ascii="Arial" w:hAnsi="Arial" w:cs="Arial"/>
          <w:b/>
          <w:sz w:val="32"/>
          <w:szCs w:val="32"/>
        </w:rPr>
        <w:t>по Свердловской области информирует</w:t>
      </w:r>
    </w:p>
    <w:p w:rsidR="00B34724" w:rsidRPr="00B34724" w:rsidRDefault="00B34724" w:rsidP="00B34724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4724">
        <w:rPr>
          <w:rFonts w:ascii="Arial" w:hAnsi="Arial" w:cs="Arial"/>
          <w:b/>
          <w:sz w:val="32"/>
          <w:szCs w:val="32"/>
        </w:rPr>
        <w:t>о ЕДИНОМ НАЛОГОВОМ СЧЕТЕ (ЕНС)</w:t>
      </w:r>
    </w:p>
    <w:p w:rsidR="006409F6" w:rsidRPr="00B34724" w:rsidRDefault="006409F6" w:rsidP="006409F6">
      <w:pPr>
        <w:pStyle w:val="31"/>
        <w:tabs>
          <w:tab w:val="left" w:pos="1390"/>
          <w:tab w:val="center" w:pos="5812"/>
        </w:tabs>
        <w:ind w:left="0" w:firstLine="709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B34724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В реквизитах на перечисление 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>Един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ого 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>налогов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ого 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>платеж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>а (</w:t>
      </w:r>
      <w:r w:rsidRPr="00B34724">
        <w:rPr>
          <w:rFonts w:ascii="Arial" w:hAnsi="Arial" w:cs="Arial"/>
          <w:b/>
          <w:sz w:val="26"/>
          <w:szCs w:val="26"/>
          <w:u w:val="single"/>
          <w:lang w:val="ru-RU"/>
        </w:rPr>
        <w:t>ЕНП</w:t>
      </w:r>
      <w:r w:rsidR="00B34724" w:rsidRPr="00B34724">
        <w:rPr>
          <w:rFonts w:ascii="Arial" w:hAnsi="Arial" w:cs="Arial"/>
          <w:b/>
          <w:sz w:val="26"/>
          <w:szCs w:val="26"/>
          <w:u w:val="single"/>
          <w:lang w:val="ru-RU"/>
        </w:rPr>
        <w:t>)</w:t>
      </w:r>
      <w:r w:rsidRPr="00B34724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</w:t>
      </w:r>
      <w:bookmarkEnd w:id="0"/>
      <w:r w:rsidRPr="00833156">
        <w:rPr>
          <w:rFonts w:ascii="Arial" w:hAnsi="Arial" w:cs="Arial"/>
          <w:b/>
          <w:sz w:val="26"/>
          <w:szCs w:val="26"/>
          <w:u w:val="single"/>
          <w:lang w:val="ru-RU"/>
        </w:rPr>
        <w:t>указано Управление Федерального к</w:t>
      </w:r>
      <w:r>
        <w:rPr>
          <w:rFonts w:ascii="Arial" w:hAnsi="Arial" w:cs="Arial"/>
          <w:b/>
          <w:sz w:val="26"/>
          <w:szCs w:val="26"/>
          <w:u w:val="single"/>
          <w:lang w:val="ru-RU"/>
        </w:rPr>
        <w:t>азначейства по Тульской области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До 2023 года в каждом регионе был свой счет Федерального казначейства для уплаты налогов. С 2023 года налоги уплачиваются на единый счет Федерального казначейства. </w:t>
      </w:r>
      <w:r w:rsidRPr="00833156">
        <w:rPr>
          <w:rFonts w:ascii="Arial" w:hAnsi="Arial" w:cs="Arial"/>
          <w:sz w:val="26"/>
          <w:szCs w:val="26"/>
          <w:u w:val="single"/>
          <w:lang w:val="ru-RU"/>
        </w:rPr>
        <w:t xml:space="preserve">Обработкой платежей из всех субъектов РФ займется Управление Федерального казначейства по Тульской области. 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Это не влияет на учет платежей в налоговом органе. Если вы указали свой ИНН, деньги будут отражены на </w:t>
      </w:r>
      <w:proofErr w:type="gramStart"/>
      <w:r w:rsidRPr="00833156">
        <w:rPr>
          <w:rFonts w:ascii="Arial" w:hAnsi="Arial" w:cs="Arial"/>
          <w:sz w:val="26"/>
          <w:szCs w:val="26"/>
          <w:lang w:val="ru-RU"/>
        </w:rPr>
        <w:t>вашем</w:t>
      </w:r>
      <w:proofErr w:type="gramEnd"/>
      <w:r w:rsidRPr="00833156">
        <w:rPr>
          <w:rFonts w:ascii="Arial" w:hAnsi="Arial" w:cs="Arial"/>
          <w:sz w:val="26"/>
          <w:szCs w:val="26"/>
          <w:lang w:val="ru-RU"/>
        </w:rPr>
        <w:t xml:space="preserve"> ЕНС и перераспределены по соответствующим налогам и бюджетам с учетом места регистрации или ведения деятельности.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833156">
        <w:rPr>
          <w:rFonts w:ascii="Arial" w:hAnsi="Arial" w:cs="Arial"/>
          <w:b/>
          <w:sz w:val="26"/>
          <w:szCs w:val="26"/>
          <w:u w:val="single"/>
          <w:lang w:val="ru-RU"/>
        </w:rPr>
        <w:t>Особенности уплаты разными способами:</w:t>
      </w:r>
    </w:p>
    <w:p w:rsidR="00833156" w:rsidRPr="00833156" w:rsidRDefault="00833156" w:rsidP="00833156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>- в личном кабинете или бухгалтерской системе Реквизиты платежа будут заполнены автоматически</w:t>
      </w:r>
    </w:p>
    <w:p w:rsidR="00833156" w:rsidRPr="00833156" w:rsidRDefault="00833156" w:rsidP="00833156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>- в сервисе «Уплата налогов и пошлин» заполните ИНН, КПП и сумму платежа</w:t>
      </w:r>
    </w:p>
    <w:p w:rsidR="00833156" w:rsidRPr="00833156" w:rsidRDefault="00833156" w:rsidP="00833156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>- при заполнении платежного поручения Реквизиты – на промо-странице «Единый налоговый счет»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833156">
        <w:rPr>
          <w:rFonts w:ascii="Arial" w:hAnsi="Arial" w:cs="Arial"/>
          <w:b/>
          <w:sz w:val="26"/>
          <w:szCs w:val="26"/>
          <w:u w:val="single"/>
          <w:lang w:val="ru-RU"/>
        </w:rPr>
        <w:t>Что будет с платежами по прежним реквизитам?</w:t>
      </w:r>
    </w:p>
    <w:p w:rsidR="00833156" w:rsidRPr="00833156" w:rsidRDefault="00833156" w:rsidP="00833156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833156">
        <w:rPr>
          <w:rFonts w:ascii="Arial" w:hAnsi="Arial" w:cs="Arial"/>
          <w:sz w:val="26"/>
          <w:szCs w:val="26"/>
          <w:lang w:val="ru-RU"/>
        </w:rPr>
        <w:t>Если средства должны были перечисляться Единым налоговым платежом, но уплачены на конкретные КБК, они учитываются на Едином налоговом счете.</w:t>
      </w:r>
      <w:proofErr w:type="gramEnd"/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833156">
        <w:rPr>
          <w:rFonts w:ascii="Arial" w:hAnsi="Arial" w:cs="Arial"/>
          <w:b/>
          <w:sz w:val="26"/>
          <w:szCs w:val="26"/>
          <w:u w:val="single"/>
          <w:lang w:val="ru-RU"/>
        </w:rPr>
        <w:t>Что такое сальдо ЕНС?</w:t>
      </w:r>
    </w:p>
    <w:p w:rsidR="00833156" w:rsidRPr="00833156" w:rsidRDefault="00833156" w:rsidP="00833156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u w:val="single"/>
          <w:lang w:val="ru-RU"/>
        </w:rPr>
        <w:t>Сальдо ЕНС - это разница между общей суммой перечислений и начислений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b/>
          <w:sz w:val="26"/>
          <w:szCs w:val="26"/>
          <w:lang w:val="ru-RU"/>
        </w:rPr>
        <w:t>- положительное сальдо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 – это перечисления </w:t>
      </w:r>
      <w:r w:rsidRPr="00833156">
        <w:rPr>
          <w:rFonts w:ascii="Arial" w:hAnsi="Arial" w:cs="Arial"/>
          <w:sz w:val="26"/>
          <w:szCs w:val="26"/>
          <w:u w:val="single"/>
          <w:lang w:val="ru-RU"/>
        </w:rPr>
        <w:t>больше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 начислений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- </w:t>
      </w:r>
      <w:r w:rsidRPr="00833156">
        <w:rPr>
          <w:rFonts w:ascii="Arial" w:hAnsi="Arial" w:cs="Arial"/>
          <w:b/>
          <w:sz w:val="26"/>
          <w:szCs w:val="26"/>
          <w:lang w:val="ru-RU"/>
        </w:rPr>
        <w:t>отрицательное сальдо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 – это перечисления </w:t>
      </w:r>
      <w:r w:rsidRPr="00833156">
        <w:rPr>
          <w:rFonts w:ascii="Arial" w:hAnsi="Arial" w:cs="Arial"/>
          <w:sz w:val="26"/>
          <w:szCs w:val="26"/>
          <w:u w:val="single"/>
          <w:lang w:val="ru-RU"/>
        </w:rPr>
        <w:t>меньше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 начислений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- </w:t>
      </w:r>
      <w:r w:rsidRPr="00833156">
        <w:rPr>
          <w:rFonts w:ascii="Arial" w:hAnsi="Arial" w:cs="Arial"/>
          <w:b/>
          <w:sz w:val="26"/>
          <w:szCs w:val="26"/>
          <w:lang w:val="ru-RU"/>
        </w:rPr>
        <w:t xml:space="preserve">нулевое сальдо 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– это перечисления </w:t>
      </w:r>
      <w:r w:rsidRPr="00833156">
        <w:rPr>
          <w:rFonts w:ascii="Arial" w:hAnsi="Arial" w:cs="Arial"/>
          <w:sz w:val="26"/>
          <w:szCs w:val="26"/>
          <w:u w:val="single"/>
          <w:lang w:val="ru-RU"/>
        </w:rPr>
        <w:t>равны</w:t>
      </w:r>
      <w:r w:rsidRPr="00833156">
        <w:rPr>
          <w:rFonts w:ascii="Arial" w:hAnsi="Arial" w:cs="Arial"/>
          <w:sz w:val="26"/>
          <w:szCs w:val="26"/>
          <w:lang w:val="ru-RU"/>
        </w:rPr>
        <w:t xml:space="preserve"> начислениям</w:t>
      </w:r>
    </w:p>
    <w:p w:rsidR="00833156" w:rsidRPr="00833156" w:rsidRDefault="00833156" w:rsidP="00833156">
      <w:pPr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Узнать информацию о сальдо можно: 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- в личном кабинете налогоплательщика или учетной бухгалтерской системе - онлайн. 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- справка о наличии положительного, отрицательного или нулевого сальдо – по запросу. </w:t>
      </w:r>
    </w:p>
    <w:p w:rsidR="00833156" w:rsidRPr="00833156" w:rsidRDefault="00833156" w:rsidP="00833156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>- при отрицательном сальдо направляется требование об уплате задолженности.</w:t>
      </w:r>
    </w:p>
    <w:p w:rsidR="00833156" w:rsidRPr="00833156" w:rsidRDefault="00833156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833156" w:rsidRPr="00833156" w:rsidRDefault="00833156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3E528E" w:rsidRPr="00833156" w:rsidRDefault="003E528E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Подробности о ведении ЕНС</w:t>
      </w:r>
    </w:p>
    <w:p w:rsidR="003E528E" w:rsidRDefault="003E528E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Бесплатный многоканальный телефон </w:t>
      </w:r>
      <w:proofErr w:type="gramStart"/>
      <w:r w:rsidRPr="00833156">
        <w:rPr>
          <w:rFonts w:ascii="Arial" w:hAnsi="Arial" w:cs="Arial"/>
          <w:sz w:val="26"/>
          <w:szCs w:val="26"/>
          <w:lang w:val="ru-RU"/>
        </w:rPr>
        <w:t>контакт-центра</w:t>
      </w:r>
      <w:proofErr w:type="gramEnd"/>
      <w:r w:rsidRPr="00833156">
        <w:rPr>
          <w:rFonts w:ascii="Arial" w:hAnsi="Arial" w:cs="Arial"/>
          <w:sz w:val="26"/>
          <w:szCs w:val="26"/>
          <w:lang w:val="ru-RU"/>
        </w:rPr>
        <w:t xml:space="preserve"> ФНС России 8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800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222 22 22</w:t>
      </w:r>
    </w:p>
    <w:p w:rsidR="00833156" w:rsidRDefault="00833156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</w:p>
    <w:p w:rsidR="00833156" w:rsidRDefault="00833156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</w:p>
    <w:p w:rsidR="003E528E" w:rsidRPr="00833156" w:rsidRDefault="003E528E" w:rsidP="0083315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ru-RU"/>
        </w:rPr>
      </w:pPr>
      <w:proofErr w:type="spellStart"/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Промостраница</w:t>
      </w:r>
      <w:proofErr w:type="spellEnd"/>
      <w:r w:rsidRPr="00833156">
        <w:rPr>
          <w:rFonts w:ascii="Arial" w:hAnsi="Arial" w:cs="Arial"/>
          <w:b/>
          <w:bCs/>
          <w:sz w:val="26"/>
          <w:szCs w:val="26"/>
          <w:lang w:val="ru-RU"/>
        </w:rPr>
        <w:t xml:space="preserve">                    Частые вопросы              Центр оперативной помощи</w:t>
      </w:r>
    </w:p>
    <w:p w:rsidR="003E528E" w:rsidRPr="003E528E" w:rsidRDefault="003E528E" w:rsidP="0083315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829430" wp14:editId="597BADB5">
            <wp:extent cx="1095375" cy="1011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93" cy="10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B8133A" wp14:editId="45C6518A">
            <wp:extent cx="1038225" cy="102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0" cy="10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A4F258D" wp14:editId="49609D84">
            <wp:extent cx="1047750" cy="103858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09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28E" w:rsidRPr="003E528E" w:rsidSect="0027512A">
      <w:type w:val="continuous"/>
      <w:pgSz w:w="11916" w:h="16848"/>
      <w:pgMar w:top="27" w:right="717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E8" w:rsidRDefault="00BC29E8" w:rsidP="0055367C">
      <w:r>
        <w:separator/>
      </w:r>
    </w:p>
  </w:endnote>
  <w:endnote w:type="continuationSeparator" w:id="0">
    <w:p w:rsidR="00BC29E8" w:rsidRDefault="00BC29E8" w:rsidP="005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E8" w:rsidRDefault="00BC29E8" w:rsidP="0055367C">
      <w:r>
        <w:separator/>
      </w:r>
    </w:p>
  </w:footnote>
  <w:footnote w:type="continuationSeparator" w:id="0">
    <w:p w:rsidR="00BC29E8" w:rsidRDefault="00BC29E8" w:rsidP="0055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993"/>
    <w:multiLevelType w:val="hybridMultilevel"/>
    <w:tmpl w:val="1A4AF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E400009"/>
    <w:multiLevelType w:val="hybridMultilevel"/>
    <w:tmpl w:val="C9FA3276"/>
    <w:lvl w:ilvl="0" w:tplc="9F62E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073D3E"/>
    <w:multiLevelType w:val="hybridMultilevel"/>
    <w:tmpl w:val="D13442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5"/>
    <w:rsid w:val="00013773"/>
    <w:rsid w:val="00030E86"/>
    <w:rsid w:val="00050546"/>
    <w:rsid w:val="00083813"/>
    <w:rsid w:val="000A4E1A"/>
    <w:rsid w:val="000A7534"/>
    <w:rsid w:val="000C1D38"/>
    <w:rsid w:val="000F5648"/>
    <w:rsid w:val="00112923"/>
    <w:rsid w:val="001234D1"/>
    <w:rsid w:val="00153578"/>
    <w:rsid w:val="00154CC1"/>
    <w:rsid w:val="00174544"/>
    <w:rsid w:val="001750E9"/>
    <w:rsid w:val="001C7150"/>
    <w:rsid w:val="002008CC"/>
    <w:rsid w:val="00210DD1"/>
    <w:rsid w:val="00212E56"/>
    <w:rsid w:val="00213F7E"/>
    <w:rsid w:val="00260B76"/>
    <w:rsid w:val="002650E7"/>
    <w:rsid w:val="0027512A"/>
    <w:rsid w:val="00290DA7"/>
    <w:rsid w:val="002A35E0"/>
    <w:rsid w:val="002A76E0"/>
    <w:rsid w:val="002B2EC7"/>
    <w:rsid w:val="002B7FDD"/>
    <w:rsid w:val="002E4BD4"/>
    <w:rsid w:val="003070CD"/>
    <w:rsid w:val="00323AFC"/>
    <w:rsid w:val="00335024"/>
    <w:rsid w:val="0034625F"/>
    <w:rsid w:val="00367DF3"/>
    <w:rsid w:val="003761EF"/>
    <w:rsid w:val="00397076"/>
    <w:rsid w:val="003A479A"/>
    <w:rsid w:val="003A7900"/>
    <w:rsid w:val="003B6181"/>
    <w:rsid w:val="003C4380"/>
    <w:rsid w:val="003E092F"/>
    <w:rsid w:val="003E528E"/>
    <w:rsid w:val="003F302C"/>
    <w:rsid w:val="003F6250"/>
    <w:rsid w:val="00402CFB"/>
    <w:rsid w:val="004113FE"/>
    <w:rsid w:val="00466EF7"/>
    <w:rsid w:val="00473BA9"/>
    <w:rsid w:val="004A3888"/>
    <w:rsid w:val="004B629A"/>
    <w:rsid w:val="004D487F"/>
    <w:rsid w:val="004D6DFF"/>
    <w:rsid w:val="004E5869"/>
    <w:rsid w:val="004F2340"/>
    <w:rsid w:val="00506AA2"/>
    <w:rsid w:val="00523A28"/>
    <w:rsid w:val="00532081"/>
    <w:rsid w:val="0055367C"/>
    <w:rsid w:val="005762CD"/>
    <w:rsid w:val="005806C9"/>
    <w:rsid w:val="00582C16"/>
    <w:rsid w:val="005869B5"/>
    <w:rsid w:val="0059587C"/>
    <w:rsid w:val="005D4852"/>
    <w:rsid w:val="005E21C0"/>
    <w:rsid w:val="00605020"/>
    <w:rsid w:val="006270E5"/>
    <w:rsid w:val="006302F2"/>
    <w:rsid w:val="00630F3F"/>
    <w:rsid w:val="006409F6"/>
    <w:rsid w:val="006730AE"/>
    <w:rsid w:val="006A6A43"/>
    <w:rsid w:val="006E7F09"/>
    <w:rsid w:val="006F1885"/>
    <w:rsid w:val="006F2C15"/>
    <w:rsid w:val="00725E77"/>
    <w:rsid w:val="00774B15"/>
    <w:rsid w:val="007903B9"/>
    <w:rsid w:val="007921D4"/>
    <w:rsid w:val="007A089E"/>
    <w:rsid w:val="007F69A1"/>
    <w:rsid w:val="007F7B5E"/>
    <w:rsid w:val="00805328"/>
    <w:rsid w:val="008161F1"/>
    <w:rsid w:val="00821363"/>
    <w:rsid w:val="00833156"/>
    <w:rsid w:val="00870AEF"/>
    <w:rsid w:val="008A6E3F"/>
    <w:rsid w:val="008B184A"/>
    <w:rsid w:val="008D2A1C"/>
    <w:rsid w:val="008E09E1"/>
    <w:rsid w:val="008E7250"/>
    <w:rsid w:val="008E7C1F"/>
    <w:rsid w:val="0091078B"/>
    <w:rsid w:val="0092208B"/>
    <w:rsid w:val="00923CC1"/>
    <w:rsid w:val="00951CF4"/>
    <w:rsid w:val="009626D2"/>
    <w:rsid w:val="009E21F9"/>
    <w:rsid w:val="009E4AF0"/>
    <w:rsid w:val="00A05C5F"/>
    <w:rsid w:val="00A20158"/>
    <w:rsid w:val="00A30A29"/>
    <w:rsid w:val="00A43EDF"/>
    <w:rsid w:val="00A53509"/>
    <w:rsid w:val="00A53EC2"/>
    <w:rsid w:val="00A55C98"/>
    <w:rsid w:val="00A73B3C"/>
    <w:rsid w:val="00A90B83"/>
    <w:rsid w:val="00AA04BF"/>
    <w:rsid w:val="00AA0A90"/>
    <w:rsid w:val="00AA71A2"/>
    <w:rsid w:val="00AB71B4"/>
    <w:rsid w:val="00AC5E90"/>
    <w:rsid w:val="00B26385"/>
    <w:rsid w:val="00B34724"/>
    <w:rsid w:val="00B36528"/>
    <w:rsid w:val="00B40CF1"/>
    <w:rsid w:val="00B51BD8"/>
    <w:rsid w:val="00B567ED"/>
    <w:rsid w:val="00B60EF2"/>
    <w:rsid w:val="00B6340B"/>
    <w:rsid w:val="00B64C8E"/>
    <w:rsid w:val="00B72205"/>
    <w:rsid w:val="00B824A3"/>
    <w:rsid w:val="00B86E09"/>
    <w:rsid w:val="00B91398"/>
    <w:rsid w:val="00B97B06"/>
    <w:rsid w:val="00BC0A74"/>
    <w:rsid w:val="00BC145A"/>
    <w:rsid w:val="00BC29E8"/>
    <w:rsid w:val="00BE4CF6"/>
    <w:rsid w:val="00BF60F3"/>
    <w:rsid w:val="00C07277"/>
    <w:rsid w:val="00C401D3"/>
    <w:rsid w:val="00C51ACB"/>
    <w:rsid w:val="00C54DC2"/>
    <w:rsid w:val="00C67315"/>
    <w:rsid w:val="00C739E4"/>
    <w:rsid w:val="00CA22E6"/>
    <w:rsid w:val="00CB464D"/>
    <w:rsid w:val="00CC4133"/>
    <w:rsid w:val="00CF594C"/>
    <w:rsid w:val="00D87873"/>
    <w:rsid w:val="00D900D6"/>
    <w:rsid w:val="00D92BCB"/>
    <w:rsid w:val="00D954D7"/>
    <w:rsid w:val="00D96A0A"/>
    <w:rsid w:val="00DA7426"/>
    <w:rsid w:val="00DB1297"/>
    <w:rsid w:val="00E87339"/>
    <w:rsid w:val="00E87D41"/>
    <w:rsid w:val="00E91A88"/>
    <w:rsid w:val="00EA1395"/>
    <w:rsid w:val="00EB5D1D"/>
    <w:rsid w:val="00EC26CF"/>
    <w:rsid w:val="00EC5397"/>
    <w:rsid w:val="00EE250D"/>
    <w:rsid w:val="00EF5761"/>
    <w:rsid w:val="00EF6179"/>
    <w:rsid w:val="00F04958"/>
    <w:rsid w:val="00F07A8C"/>
    <w:rsid w:val="00F163F0"/>
    <w:rsid w:val="00F33FC4"/>
    <w:rsid w:val="00F65AF0"/>
    <w:rsid w:val="00F74B91"/>
    <w:rsid w:val="00F754E5"/>
    <w:rsid w:val="00F80F67"/>
    <w:rsid w:val="00F96C42"/>
    <w:rsid w:val="00FA7267"/>
    <w:rsid w:val="00FB7961"/>
    <w:rsid w:val="00FC22AE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Владимировна</dc:creator>
  <cp:lastModifiedBy>Павлова Елена Вячеславовна</cp:lastModifiedBy>
  <cp:revision>3</cp:revision>
  <cp:lastPrinted>2023-02-13T11:54:00Z</cp:lastPrinted>
  <dcterms:created xsi:type="dcterms:W3CDTF">2023-02-15T10:02:00Z</dcterms:created>
  <dcterms:modified xsi:type="dcterms:W3CDTF">2023-02-15T10:10:00Z</dcterms:modified>
</cp:coreProperties>
</file>