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31" w:rsidRPr="00B6074D" w:rsidRDefault="00234C31" w:rsidP="00234C31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 wp14:anchorId="5CE22CDA" wp14:editId="6BDFA08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31" w:rsidRPr="00B6074D" w:rsidRDefault="00234C31" w:rsidP="00234C31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34C31" w:rsidRPr="00271E95" w:rsidRDefault="00234C31" w:rsidP="00234C31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271E95"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234C31" w:rsidRPr="00271E95" w:rsidRDefault="00234C31" w:rsidP="00234C31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34C31" w:rsidRPr="00271E95" w:rsidRDefault="00234C31" w:rsidP="00234C31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271E95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234C31" w:rsidRPr="00271E95" w:rsidRDefault="00234C31" w:rsidP="00234C31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271E95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99AC6" wp14:editId="54A365DC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500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271E95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9126" wp14:editId="3AD82BAF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B46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4C31" w:rsidRPr="00271E95" w:rsidRDefault="00234C31" w:rsidP="00234C31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234C31" w:rsidRPr="00271E95" w:rsidRDefault="00234C31" w:rsidP="00234C31">
      <w:pPr>
        <w:shd w:val="clear" w:color="auto" w:fill="FFFFFF"/>
        <w:rPr>
          <w:rFonts w:ascii="Liberation Serif" w:hAnsi="Liberation Serif"/>
          <w:sz w:val="20"/>
        </w:rPr>
      </w:pPr>
      <w:r w:rsidRPr="00271E95">
        <w:rPr>
          <w:rFonts w:ascii="Liberation Serif" w:hAnsi="Liberation Serif"/>
          <w:sz w:val="24"/>
          <w:szCs w:val="24"/>
        </w:rPr>
        <w:t xml:space="preserve">от </w:t>
      </w:r>
      <w:r w:rsidR="006107A2">
        <w:rPr>
          <w:rFonts w:ascii="Liberation Serif" w:hAnsi="Liberation Serif"/>
          <w:sz w:val="24"/>
          <w:szCs w:val="24"/>
        </w:rPr>
        <w:t>06.04.2022</w:t>
      </w:r>
      <w:r w:rsidRPr="00271E9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6107A2">
        <w:rPr>
          <w:rFonts w:ascii="Liberation Serif" w:hAnsi="Liberation Serif"/>
          <w:sz w:val="24"/>
          <w:szCs w:val="24"/>
        </w:rPr>
        <w:t xml:space="preserve">      </w:t>
      </w:r>
      <w:r w:rsidRPr="00271E95">
        <w:rPr>
          <w:rFonts w:ascii="Liberation Serif" w:hAnsi="Liberation Serif"/>
          <w:sz w:val="24"/>
          <w:szCs w:val="24"/>
        </w:rPr>
        <w:t xml:space="preserve">        № </w:t>
      </w:r>
      <w:r w:rsidR="006107A2">
        <w:rPr>
          <w:rFonts w:ascii="Liberation Serif" w:hAnsi="Liberation Serif"/>
          <w:sz w:val="24"/>
          <w:szCs w:val="24"/>
        </w:rPr>
        <w:t>324-ПА</w:t>
      </w:r>
    </w:p>
    <w:p w:rsidR="00234C31" w:rsidRPr="00271E95" w:rsidRDefault="00234C31" w:rsidP="00234C31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A601CE" w:rsidRPr="00AE69D7" w:rsidRDefault="00A601CE" w:rsidP="00234C31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71E95" w:rsidRPr="00AE69D7" w:rsidRDefault="00234C31" w:rsidP="00271E95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AE69D7">
        <w:rPr>
          <w:rFonts w:ascii="Liberation Serif" w:hAnsi="Liberation Serif"/>
          <w:b/>
          <w:i/>
          <w:sz w:val="27"/>
          <w:szCs w:val="27"/>
        </w:rPr>
        <w:t xml:space="preserve">Об утверждении  Административного регламента предоставления муниципальной услуги </w:t>
      </w:r>
      <w:r w:rsidR="00271E95" w:rsidRPr="00AE69D7">
        <w:rPr>
          <w:rFonts w:ascii="Liberation Serif" w:hAnsi="Liberation Serif"/>
          <w:b/>
          <w:bCs w:val="0"/>
          <w:i/>
          <w:color w:val="auto"/>
          <w:sz w:val="27"/>
          <w:szCs w:val="27"/>
        </w:rPr>
        <w:t>«</w:t>
      </w:r>
      <w:r w:rsidR="00271E95" w:rsidRPr="00AE69D7">
        <w:rPr>
          <w:rFonts w:ascii="Liberation Serif" w:hAnsi="Liberation Serif"/>
          <w:b/>
          <w:i/>
          <w:sz w:val="27"/>
          <w:szCs w:val="27"/>
        </w:rPr>
        <w:t xml:space="preserve">Принятие документов, а также выдача разрешений </w:t>
      </w:r>
    </w:p>
    <w:p w:rsidR="00271E95" w:rsidRPr="00AE69D7" w:rsidRDefault="00271E95" w:rsidP="00271E95">
      <w:pPr>
        <w:jc w:val="center"/>
        <w:rPr>
          <w:rFonts w:ascii="Liberation Serif" w:hAnsi="Liberation Serif"/>
          <w:b/>
          <w:bCs w:val="0"/>
          <w:i/>
          <w:color w:val="auto"/>
          <w:sz w:val="27"/>
          <w:szCs w:val="27"/>
        </w:rPr>
      </w:pPr>
      <w:r w:rsidRPr="00AE69D7">
        <w:rPr>
          <w:rFonts w:ascii="Liberation Serif" w:hAnsi="Liberation Serif"/>
          <w:b/>
          <w:i/>
          <w:sz w:val="27"/>
          <w:szCs w:val="27"/>
        </w:rPr>
        <w:t>о переводе или об отказе в переводе жилого помещения в нежилое или нежилого помещения в жилое помещение»</w:t>
      </w:r>
    </w:p>
    <w:p w:rsidR="00234C31" w:rsidRPr="00AE69D7" w:rsidRDefault="00234C31" w:rsidP="00271E95">
      <w:pPr>
        <w:jc w:val="center"/>
        <w:rPr>
          <w:rFonts w:ascii="Liberation Serif" w:hAnsi="Liberation Serif"/>
          <w:sz w:val="27"/>
          <w:szCs w:val="27"/>
        </w:rPr>
      </w:pPr>
    </w:p>
    <w:p w:rsidR="00234C31" w:rsidRPr="00CA0FE6" w:rsidRDefault="00234C31" w:rsidP="00234C31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CA0FE6">
        <w:rPr>
          <w:rFonts w:ascii="Liberation Serif" w:hAnsi="Liberation Serif"/>
          <w:b w:val="0"/>
          <w:sz w:val="27"/>
          <w:szCs w:val="27"/>
        </w:rPr>
        <w:t xml:space="preserve">В соответствии с Федеральным </w:t>
      </w:r>
      <w:hyperlink r:id="rId9" w:history="1">
        <w:r w:rsidRPr="00CA0FE6">
          <w:rPr>
            <w:rStyle w:val="a7"/>
            <w:rFonts w:ascii="Liberation Serif" w:hAnsi="Liberation Serif"/>
            <w:b w:val="0"/>
            <w:color w:val="auto"/>
            <w:sz w:val="27"/>
            <w:szCs w:val="27"/>
            <w:u w:val="none"/>
          </w:rPr>
          <w:t>законом</w:t>
        </w:r>
      </w:hyperlink>
      <w:r w:rsidRPr="00CA0FE6">
        <w:rPr>
          <w:rFonts w:ascii="Liberation Serif" w:hAnsi="Liberation Serif"/>
          <w:b w:val="0"/>
          <w:sz w:val="27"/>
          <w:szCs w:val="27"/>
        </w:rPr>
        <w:t xml:space="preserve"> от 27 июля 2010 года № 210-ФЗ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0230D">
        <w:rPr>
          <w:rFonts w:ascii="Liberation Serif" w:hAnsi="Liberation Serif"/>
          <w:b w:val="0"/>
          <w:sz w:val="27"/>
          <w:szCs w:val="27"/>
        </w:rPr>
        <w:t>п</w:t>
      </w:r>
      <w:r w:rsidR="00AE4FBE" w:rsidRPr="00CA0FE6">
        <w:rPr>
          <w:rFonts w:ascii="Liberation Serif" w:hAnsi="Liberation Serif"/>
          <w:b w:val="0"/>
          <w:sz w:val="27"/>
          <w:szCs w:val="27"/>
        </w:rPr>
        <w:t>остановлением Администрации</w:t>
      </w:r>
      <w:r w:rsidR="00933ECE" w:rsidRPr="00CA0FE6">
        <w:rPr>
          <w:rFonts w:ascii="Liberation Serif" w:hAnsi="Liberation Serif"/>
          <w:b w:val="0"/>
          <w:sz w:val="27"/>
          <w:szCs w:val="27"/>
        </w:rPr>
        <w:t xml:space="preserve"> Артемовского городского округа </w:t>
      </w:r>
      <w:r w:rsidR="00AE4FBE" w:rsidRPr="00CA0FE6">
        <w:rPr>
          <w:rFonts w:ascii="Liberation Serif" w:hAnsi="Liberation Serif"/>
          <w:b w:val="0"/>
          <w:sz w:val="27"/>
          <w:szCs w:val="27"/>
        </w:rPr>
        <w:t xml:space="preserve">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Pr="00CA0FE6">
        <w:rPr>
          <w:rFonts w:ascii="Liberation Serif" w:hAnsi="Liberation Serif"/>
          <w:b w:val="0"/>
          <w:sz w:val="27"/>
          <w:szCs w:val="27"/>
        </w:rPr>
        <w:t>руководствуясь статьями 30, 31 Устава Артемовского городского округа,</w:t>
      </w:r>
    </w:p>
    <w:p w:rsidR="00234C31" w:rsidRPr="00AE69D7" w:rsidRDefault="00234C31" w:rsidP="00234C31">
      <w:pPr>
        <w:pStyle w:val="21"/>
        <w:ind w:left="0" w:firstLine="0"/>
        <w:rPr>
          <w:rFonts w:ascii="Liberation Serif" w:hAnsi="Liberation Serif"/>
          <w:sz w:val="27"/>
          <w:szCs w:val="27"/>
        </w:rPr>
      </w:pPr>
      <w:r w:rsidRPr="00AE69D7">
        <w:rPr>
          <w:rFonts w:ascii="Liberation Serif" w:hAnsi="Liberation Serif"/>
          <w:sz w:val="27"/>
          <w:szCs w:val="27"/>
        </w:rPr>
        <w:t>ПОСТАНОВЛЯЮ:</w:t>
      </w:r>
    </w:p>
    <w:p w:rsidR="00234C31" w:rsidRDefault="00907041" w:rsidP="00907041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AE69D7">
        <w:rPr>
          <w:rFonts w:ascii="Liberation Serif" w:hAnsi="Liberation Serif"/>
          <w:sz w:val="27"/>
          <w:szCs w:val="27"/>
        </w:rPr>
        <w:t xml:space="preserve">1. </w:t>
      </w:r>
      <w:r w:rsidR="00234C31" w:rsidRPr="00AE69D7">
        <w:rPr>
          <w:rFonts w:ascii="Liberation Serif" w:hAnsi="Liberation Serif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02221C" w:rsidRPr="00AE69D7">
        <w:rPr>
          <w:rFonts w:ascii="Liberation Serif" w:hAnsi="Liberation Serif"/>
          <w:bCs w:val="0"/>
          <w:color w:val="auto"/>
          <w:sz w:val="27"/>
          <w:szCs w:val="27"/>
        </w:rPr>
        <w:t>«</w:t>
      </w:r>
      <w:r w:rsidRPr="00AE69D7">
        <w:rPr>
          <w:rFonts w:ascii="Liberation Serif" w:hAnsi="Liberation Serif"/>
          <w:sz w:val="27"/>
          <w:szCs w:val="27"/>
        </w:rPr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</w:t>
      </w:r>
      <w:r w:rsidR="00234C31" w:rsidRPr="00AE69D7">
        <w:rPr>
          <w:rFonts w:ascii="Liberation Serif" w:hAnsi="Liberation Serif" w:cs="Liberation Serif"/>
          <w:sz w:val="27"/>
          <w:szCs w:val="27"/>
        </w:rPr>
        <w:t>в следующей редакции (Приложение).</w:t>
      </w:r>
      <w:r w:rsidRPr="00AE69D7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9387B" w:rsidRPr="00640D06" w:rsidRDefault="00F01C8B" w:rsidP="00503134">
      <w:pPr>
        <w:pStyle w:val="11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234C31" w:rsidRPr="00AE69D7">
        <w:rPr>
          <w:rFonts w:ascii="Liberation Serif" w:hAnsi="Liberation Serif"/>
          <w:sz w:val="27"/>
          <w:szCs w:val="27"/>
        </w:rPr>
        <w:t xml:space="preserve">. </w:t>
      </w:r>
      <w:r w:rsidR="00234C31" w:rsidRPr="003B4996">
        <w:rPr>
          <w:rFonts w:ascii="Liberation Serif" w:hAnsi="Liberation Serif"/>
          <w:sz w:val="27"/>
          <w:szCs w:val="27"/>
        </w:rPr>
        <w:t>Признать утратившим</w:t>
      </w:r>
      <w:r w:rsidR="00B419FA">
        <w:rPr>
          <w:rFonts w:ascii="Liberation Serif" w:hAnsi="Liberation Serif"/>
          <w:sz w:val="27"/>
          <w:szCs w:val="27"/>
        </w:rPr>
        <w:t>и</w:t>
      </w:r>
      <w:r w:rsidR="00234C31" w:rsidRPr="003B4996">
        <w:rPr>
          <w:rFonts w:ascii="Liberation Serif" w:hAnsi="Liberation Serif"/>
          <w:sz w:val="27"/>
          <w:szCs w:val="27"/>
        </w:rPr>
        <w:t xml:space="preserve"> силу постановление Администрации </w:t>
      </w:r>
      <w:r w:rsidR="00234C31" w:rsidRPr="003B4996">
        <w:rPr>
          <w:rFonts w:ascii="Liberation Serif" w:hAnsi="Liberation Serif" w:cs="Liberation Serif"/>
          <w:sz w:val="27"/>
          <w:szCs w:val="27"/>
        </w:rPr>
        <w:t xml:space="preserve">Артемовского городского округа от </w:t>
      </w:r>
      <w:r w:rsidR="00224D07" w:rsidRPr="003B4996">
        <w:rPr>
          <w:rFonts w:ascii="Liberation Serif" w:hAnsi="Liberation Serif"/>
          <w:sz w:val="27"/>
          <w:szCs w:val="27"/>
        </w:rPr>
        <w:t>19.08.2014 №</w:t>
      </w:r>
      <w:r w:rsidR="00F24196">
        <w:rPr>
          <w:rFonts w:ascii="Liberation Serif" w:hAnsi="Liberation Serif"/>
          <w:sz w:val="27"/>
          <w:szCs w:val="27"/>
        </w:rPr>
        <w:t xml:space="preserve"> </w:t>
      </w:r>
      <w:r w:rsidR="0002221C" w:rsidRPr="003B4996">
        <w:rPr>
          <w:rFonts w:ascii="Liberation Serif" w:hAnsi="Liberation Serif"/>
          <w:sz w:val="27"/>
          <w:szCs w:val="27"/>
        </w:rPr>
        <w:t xml:space="preserve">1127-ПА </w:t>
      </w:r>
      <w:r w:rsidR="00601B55" w:rsidRPr="003B4996">
        <w:rPr>
          <w:rFonts w:ascii="Liberation Serif" w:hAnsi="Liberation Serif"/>
          <w:sz w:val="27"/>
          <w:szCs w:val="27"/>
        </w:rPr>
        <w:t>«</w:t>
      </w:r>
      <w:r w:rsidR="00224D07" w:rsidRPr="003B4996">
        <w:rPr>
          <w:rFonts w:ascii="Liberation Serif" w:hAnsi="Liberation Serif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224D07" w:rsidRPr="003B4996">
        <w:rPr>
          <w:rFonts w:ascii="Liberation Serif" w:hAnsi="Liberation Serif"/>
          <w:bCs/>
          <w:sz w:val="27"/>
          <w:szCs w:val="27"/>
        </w:rPr>
        <w:t>«</w:t>
      </w:r>
      <w:r w:rsidR="00224D07" w:rsidRPr="003B4996">
        <w:rPr>
          <w:rFonts w:ascii="Liberation Serif" w:hAnsi="Liberation Serif"/>
          <w:sz w:val="27"/>
          <w:szCs w:val="27"/>
        </w:rPr>
        <w:t xml:space="preserve">Принятие документов, а также выдача разрешений о переводе или  отказе в </w:t>
      </w:r>
      <w:r w:rsidR="00224D07" w:rsidRPr="00640D06">
        <w:rPr>
          <w:rFonts w:ascii="Liberation Serif" w:hAnsi="Liberation Serif"/>
          <w:sz w:val="27"/>
          <w:szCs w:val="27"/>
        </w:rPr>
        <w:t>переводе жилого помещения в нежилое или нежилого помещения в жилое помещение на территории Артемовского городского округа»</w:t>
      </w:r>
      <w:r w:rsidR="00B419FA">
        <w:rPr>
          <w:rFonts w:ascii="Liberation Serif" w:hAnsi="Liberation Serif"/>
          <w:sz w:val="27"/>
          <w:szCs w:val="27"/>
        </w:rPr>
        <w:t xml:space="preserve">, </w:t>
      </w:r>
      <w:r w:rsidR="00265D6C">
        <w:rPr>
          <w:rFonts w:ascii="Liberation Serif" w:hAnsi="Liberation Serif"/>
          <w:sz w:val="27"/>
          <w:szCs w:val="27"/>
        </w:rPr>
        <w:t xml:space="preserve">пункт 16 постановления Администрации </w:t>
      </w:r>
      <w:r w:rsidR="00265D6C" w:rsidRPr="003B4996">
        <w:rPr>
          <w:rFonts w:ascii="Liberation Serif" w:hAnsi="Liberation Serif" w:cs="Liberation Serif"/>
          <w:sz w:val="27"/>
          <w:szCs w:val="27"/>
        </w:rPr>
        <w:t>Артемовского городского округа от</w:t>
      </w:r>
      <w:r w:rsidR="00265D6C">
        <w:rPr>
          <w:rFonts w:ascii="Liberation Serif" w:hAnsi="Liberation Serif" w:cs="Liberation Serif"/>
          <w:sz w:val="27"/>
          <w:szCs w:val="27"/>
        </w:rPr>
        <w:t xml:space="preserve"> </w:t>
      </w:r>
      <w:r w:rsidR="00453E83">
        <w:rPr>
          <w:rFonts w:ascii="Liberation Serif" w:hAnsi="Liberation Serif" w:cs="Liberation Serif"/>
          <w:sz w:val="27"/>
          <w:szCs w:val="27"/>
        </w:rPr>
        <w:t>01.07.2016 № 753-ПА</w:t>
      </w:r>
      <w:r w:rsidR="00F50EC1">
        <w:rPr>
          <w:rFonts w:ascii="Liberation Serif" w:hAnsi="Liberation Serif" w:cs="Liberation Serif"/>
          <w:sz w:val="27"/>
          <w:szCs w:val="27"/>
        </w:rPr>
        <w:t xml:space="preserve"> «О внесен</w:t>
      </w:r>
      <w:r w:rsidR="00484275">
        <w:rPr>
          <w:rFonts w:ascii="Liberation Serif" w:hAnsi="Liberation Serif" w:cs="Liberation Serif"/>
          <w:sz w:val="27"/>
          <w:szCs w:val="27"/>
        </w:rPr>
        <w:t>ии дополнений в административные</w:t>
      </w:r>
      <w:r w:rsidR="00F50EC1">
        <w:rPr>
          <w:rFonts w:ascii="Liberation Serif" w:hAnsi="Liberation Serif" w:cs="Liberation Serif"/>
          <w:sz w:val="27"/>
          <w:szCs w:val="27"/>
        </w:rPr>
        <w:t xml:space="preserve"> регламе</w:t>
      </w:r>
      <w:r w:rsidR="00BE7584">
        <w:rPr>
          <w:rFonts w:ascii="Liberation Serif" w:hAnsi="Liberation Serif" w:cs="Liberation Serif"/>
          <w:sz w:val="27"/>
          <w:szCs w:val="27"/>
        </w:rPr>
        <w:t>нт</w:t>
      </w:r>
      <w:r w:rsidR="00484275">
        <w:rPr>
          <w:rFonts w:ascii="Liberation Serif" w:hAnsi="Liberation Serif" w:cs="Liberation Serif"/>
          <w:sz w:val="27"/>
          <w:szCs w:val="27"/>
        </w:rPr>
        <w:t>ы</w:t>
      </w:r>
      <w:r w:rsidR="00BE7584">
        <w:rPr>
          <w:rFonts w:ascii="Liberation Serif" w:hAnsi="Liberation Serif" w:cs="Liberation Serif"/>
          <w:sz w:val="27"/>
          <w:szCs w:val="27"/>
        </w:rPr>
        <w:t xml:space="preserve">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инвалидов».</w:t>
      </w:r>
    </w:p>
    <w:p w:rsidR="00F01C8B" w:rsidRPr="00640D06" w:rsidRDefault="004C4086" w:rsidP="00F01C8B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3</w:t>
      </w:r>
      <w:r w:rsidR="00F01C8B" w:rsidRPr="00640D06">
        <w:rPr>
          <w:rFonts w:ascii="Liberation Serif" w:hAnsi="Liberation Serif" w:cs="Liberation Serif"/>
          <w:sz w:val="27"/>
          <w:szCs w:val="27"/>
        </w:rPr>
        <w:t>. Н</w:t>
      </w:r>
      <w:r w:rsidR="00F01C8B" w:rsidRPr="00640D06">
        <w:rPr>
          <w:rFonts w:ascii="Liberation Serif" w:hAnsi="Liberation Serif"/>
          <w:color w:val="000000"/>
          <w:sz w:val="27"/>
          <w:szCs w:val="27"/>
        </w:rPr>
        <w:t>астоящее постановление вступает в силу со дня его официального опубликования.</w:t>
      </w:r>
    </w:p>
    <w:p w:rsidR="00503134" w:rsidRPr="00640D06" w:rsidRDefault="004C4086" w:rsidP="00F01C8B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503134" w:rsidRPr="00640D06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9158F1" w:rsidRPr="00640D06" w:rsidRDefault="004C4086" w:rsidP="009158F1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234C31" w:rsidRPr="00640D06">
        <w:rPr>
          <w:rFonts w:ascii="Liberation Serif" w:hAnsi="Liberation Serif"/>
          <w:sz w:val="27"/>
          <w:szCs w:val="27"/>
        </w:rPr>
        <w:t xml:space="preserve">. </w:t>
      </w:r>
      <w:r w:rsidR="009158F1" w:rsidRPr="00640D06">
        <w:rPr>
          <w:rFonts w:ascii="Liberation Serif" w:hAnsi="Liberation Serif"/>
          <w:sz w:val="27"/>
          <w:szCs w:val="27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9158F1" w:rsidRPr="00640D06" w:rsidRDefault="009158F1" w:rsidP="009158F1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7"/>
          <w:szCs w:val="27"/>
        </w:rPr>
      </w:pPr>
    </w:p>
    <w:p w:rsidR="00234C31" w:rsidRPr="00640D06" w:rsidRDefault="00234C31" w:rsidP="009158F1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234C31" w:rsidRPr="00640D06" w:rsidRDefault="00234C31" w:rsidP="00234C31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7"/>
          <w:szCs w:val="27"/>
        </w:rPr>
      </w:pPr>
    </w:p>
    <w:p w:rsidR="00234C31" w:rsidRPr="00640D06" w:rsidRDefault="00234C31" w:rsidP="00234C31">
      <w:pPr>
        <w:pStyle w:val="a3"/>
        <w:tabs>
          <w:tab w:val="clear" w:pos="1134"/>
        </w:tabs>
        <w:ind w:firstLine="0"/>
        <w:rPr>
          <w:rFonts w:ascii="Liberation Serif" w:hAnsi="Liberation Serif"/>
          <w:sz w:val="27"/>
          <w:szCs w:val="27"/>
        </w:rPr>
      </w:pPr>
    </w:p>
    <w:p w:rsidR="00234C31" w:rsidRPr="00640D06" w:rsidRDefault="00234C31" w:rsidP="00234C31">
      <w:pPr>
        <w:rPr>
          <w:rFonts w:ascii="Liberation Serif" w:hAnsi="Liberation Serif"/>
          <w:sz w:val="27"/>
          <w:szCs w:val="27"/>
        </w:rPr>
      </w:pPr>
      <w:r w:rsidRPr="00640D06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</w:t>
      </w:r>
      <w:r w:rsidR="009158F1" w:rsidRPr="00640D06">
        <w:rPr>
          <w:rFonts w:ascii="Liberation Serif" w:hAnsi="Liberation Serif"/>
          <w:sz w:val="27"/>
          <w:szCs w:val="27"/>
        </w:rPr>
        <w:t xml:space="preserve">                             </w:t>
      </w:r>
      <w:r w:rsidRPr="00640D06">
        <w:rPr>
          <w:rFonts w:ascii="Liberation Serif" w:hAnsi="Liberation Serif"/>
          <w:sz w:val="27"/>
          <w:szCs w:val="27"/>
        </w:rPr>
        <w:t>К.М. Трофимов</w:t>
      </w:r>
    </w:p>
    <w:p w:rsidR="00234C31" w:rsidRPr="00640D06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640D06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AE69D7" w:rsidRDefault="00234C31" w:rsidP="00234C31">
      <w:pPr>
        <w:rPr>
          <w:rFonts w:ascii="Liberation Serif" w:hAnsi="Liberation Serif"/>
          <w:sz w:val="27"/>
          <w:szCs w:val="27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Default="00234C31" w:rsidP="00234C31">
      <w:pPr>
        <w:rPr>
          <w:rFonts w:ascii="Liberation Serif" w:hAnsi="Liberation Serif"/>
        </w:rPr>
      </w:pPr>
    </w:p>
    <w:p w:rsidR="00640D06" w:rsidRDefault="00640D06" w:rsidP="00234C31">
      <w:pPr>
        <w:rPr>
          <w:rFonts w:ascii="Liberation Serif" w:hAnsi="Liberation Serif"/>
        </w:rPr>
      </w:pPr>
    </w:p>
    <w:p w:rsidR="00640D06" w:rsidRDefault="00640D06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Default="00234C31" w:rsidP="00234C31">
      <w:pPr>
        <w:rPr>
          <w:rFonts w:ascii="Liberation Serif" w:hAnsi="Liberation Serif"/>
        </w:rPr>
      </w:pPr>
    </w:p>
    <w:p w:rsidR="00BE173A" w:rsidRDefault="00BE173A" w:rsidP="00234C31">
      <w:pPr>
        <w:rPr>
          <w:rFonts w:ascii="Liberation Serif" w:hAnsi="Liberation Serif"/>
        </w:rPr>
      </w:pPr>
    </w:p>
    <w:p w:rsidR="00BE173A" w:rsidRPr="00271E95" w:rsidRDefault="00BE173A" w:rsidP="00234C31">
      <w:pPr>
        <w:rPr>
          <w:rFonts w:ascii="Liberation Serif" w:hAnsi="Liberation Serif"/>
        </w:rPr>
      </w:pPr>
    </w:p>
    <w:p w:rsidR="00234C31" w:rsidRPr="00271E95" w:rsidRDefault="00234C31" w:rsidP="00234C31">
      <w:pPr>
        <w:rPr>
          <w:rFonts w:ascii="Liberation Serif" w:hAnsi="Liberation Serif"/>
        </w:rPr>
      </w:pPr>
    </w:p>
    <w:p w:rsidR="00234C31" w:rsidRDefault="00234C31" w:rsidP="00234C31">
      <w:pPr>
        <w:rPr>
          <w:rFonts w:ascii="Liberation Serif" w:hAnsi="Liberation Serif"/>
        </w:rPr>
      </w:pPr>
    </w:p>
    <w:tbl>
      <w:tblPr>
        <w:tblStyle w:val="ae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07A2" w:rsidRPr="006107A2" w:rsidTr="00531562">
        <w:trPr>
          <w:trHeight w:val="3118"/>
        </w:trPr>
        <w:tc>
          <w:tcPr>
            <w:tcW w:w="4253" w:type="dxa"/>
          </w:tcPr>
          <w:p w:rsidR="006107A2" w:rsidRPr="006107A2" w:rsidRDefault="006107A2" w:rsidP="006107A2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6107A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Приложение  </w:t>
            </w:r>
          </w:p>
          <w:p w:rsidR="006107A2" w:rsidRPr="006107A2" w:rsidRDefault="006107A2" w:rsidP="006107A2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6107A2">
              <w:rPr>
                <w:rFonts w:ascii="Liberation Serif" w:hAnsi="Liberation Serif"/>
                <w:sz w:val="22"/>
                <w:szCs w:val="22"/>
              </w:rPr>
              <w:t xml:space="preserve">УТВЕРЖДЕН            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                                                                        </w:t>
            </w:r>
          </w:p>
          <w:p w:rsidR="006107A2" w:rsidRPr="006107A2" w:rsidRDefault="006107A2" w:rsidP="006107A2">
            <w:pPr>
              <w:tabs>
                <w:tab w:val="left" w:pos="5103"/>
              </w:tabs>
              <w:ind w:right="-2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6107A2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>
              <w:rPr>
                <w:rFonts w:ascii="Liberation Serif" w:hAnsi="Liberation Serif"/>
                <w:sz w:val="22"/>
                <w:szCs w:val="22"/>
              </w:rPr>
              <w:t>06.04.2022</w:t>
            </w:r>
            <w:r w:rsidRPr="006107A2">
              <w:rPr>
                <w:rFonts w:ascii="Liberation Serif" w:hAnsi="Liberation Serif"/>
                <w:sz w:val="22"/>
                <w:szCs w:val="22"/>
              </w:rPr>
              <w:t xml:space="preserve"> № </w:t>
            </w:r>
            <w:r>
              <w:rPr>
                <w:rFonts w:ascii="Liberation Serif" w:hAnsi="Liberation Serif"/>
                <w:sz w:val="22"/>
                <w:szCs w:val="22"/>
              </w:rPr>
              <w:t>324-ПА</w:t>
            </w:r>
            <w:r w:rsidRPr="006107A2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</w:t>
            </w:r>
          </w:p>
          <w:p w:rsidR="006107A2" w:rsidRPr="006107A2" w:rsidRDefault="006107A2" w:rsidP="006107A2">
            <w:pPr>
              <w:rPr>
                <w:rFonts w:ascii="Liberation Serif" w:hAnsi="Liberation Serif"/>
                <w:sz w:val="24"/>
                <w:szCs w:val="24"/>
              </w:rPr>
            </w:pPr>
            <w:r w:rsidRPr="006107A2">
              <w:rPr>
                <w:rFonts w:ascii="Liberation Serif" w:hAnsi="Liberation Serif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</w:t>
            </w:r>
            <w:r w:rsidRPr="006107A2">
              <w:rPr>
                <w:rFonts w:ascii="Liberation Serif" w:hAnsi="Liberation Serif"/>
                <w:bCs w:val="0"/>
                <w:color w:val="auto"/>
                <w:sz w:val="22"/>
                <w:szCs w:val="22"/>
              </w:rPr>
              <w:t>«</w:t>
            </w:r>
            <w:r w:rsidRPr="006107A2">
              <w:rPr>
                <w:rFonts w:ascii="Liberation Serif" w:hAnsi="Liberation Serif"/>
                <w:sz w:val="22"/>
                <w:szCs w:val="22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</w:t>
            </w:r>
            <w:proofErr w:type="gramStart"/>
            <w:r w:rsidRPr="006107A2">
              <w:rPr>
                <w:rFonts w:ascii="Liberation Serif" w:hAnsi="Liberation Serif"/>
                <w:sz w:val="22"/>
                <w:szCs w:val="22"/>
              </w:rPr>
              <w:t>помещение»</w:t>
            </w:r>
            <w:r w:rsidRPr="006107A2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</w:t>
            </w:r>
            <w:proofErr w:type="gramEnd"/>
          </w:p>
        </w:tc>
      </w:tr>
    </w:tbl>
    <w:p w:rsidR="006107A2" w:rsidRPr="006107A2" w:rsidRDefault="006107A2" w:rsidP="006107A2">
      <w:pPr>
        <w:ind w:right="-2"/>
        <w:jc w:val="right"/>
        <w:rPr>
          <w:rFonts w:ascii="Liberation Serif" w:hAnsi="Liberation Serif"/>
          <w:sz w:val="22"/>
        </w:rPr>
      </w:pPr>
    </w:p>
    <w:p w:rsidR="006107A2" w:rsidRPr="006107A2" w:rsidRDefault="006107A2" w:rsidP="006107A2">
      <w:pPr>
        <w:shd w:val="clear" w:color="auto" w:fill="FFFFFF"/>
        <w:ind w:firstLine="5812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                                                                      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</w:rPr>
      </w:pPr>
      <w:bookmarkStart w:id="0" w:name="Par33"/>
      <w:bookmarkEnd w:id="0"/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</w:rPr>
      </w:pPr>
      <w:r w:rsidRPr="006107A2">
        <w:rPr>
          <w:rFonts w:ascii="Liberation Serif" w:hAnsi="Liberation Serif"/>
          <w:b/>
        </w:rPr>
        <w:t xml:space="preserve">АДМИНИСТРАТИВНЫЙ РЕГЛАМЕНТ 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  <w:bCs w:val="0"/>
          <w:color w:val="auto"/>
        </w:rPr>
        <w:t>предоставления муниципальной услуги «</w:t>
      </w:r>
      <w:r w:rsidRPr="006107A2">
        <w:rPr>
          <w:rFonts w:ascii="Liberation Serif" w:hAnsi="Liberation Serif"/>
          <w:b/>
        </w:rPr>
        <w:t xml:space="preserve">Принятие документов, 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а также выдача разрешений о переводе или об отказе в переводе жилого помещения в нежилое или нежилого помещения в жилое помещение»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  <w:color w:val="auto"/>
        </w:rPr>
      </w:pPr>
    </w:p>
    <w:p w:rsidR="006107A2" w:rsidRPr="006107A2" w:rsidRDefault="006107A2" w:rsidP="006107A2">
      <w:pPr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  <w:color w:val="auto"/>
        </w:rPr>
      </w:pPr>
      <w:r w:rsidRPr="006107A2">
        <w:rPr>
          <w:rFonts w:ascii="Liberation Serif" w:hAnsi="Liberation Serif"/>
          <w:b/>
          <w:bCs w:val="0"/>
          <w:color w:val="auto"/>
        </w:rPr>
        <w:t>Раздел 1. Общие положения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  <w:color w:val="auto"/>
        </w:rPr>
      </w:pPr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  <w:color w:val="auto"/>
        </w:rPr>
      </w:pPr>
      <w:r w:rsidRPr="006107A2">
        <w:rPr>
          <w:rFonts w:ascii="Liberation Serif" w:hAnsi="Liberation Serif"/>
          <w:b/>
          <w:bCs w:val="0"/>
          <w:color w:val="auto"/>
        </w:rPr>
        <w:t xml:space="preserve">Глава 1. </w:t>
      </w:r>
      <w:r w:rsidRPr="006107A2">
        <w:rPr>
          <w:rFonts w:ascii="Liberation Serif" w:hAnsi="Liberation Serif"/>
          <w:b/>
        </w:rPr>
        <w:t>Предмет регулирования Административного регламента</w:t>
      </w:r>
    </w:p>
    <w:p w:rsidR="006107A2" w:rsidRPr="006107A2" w:rsidRDefault="006107A2" w:rsidP="006107A2">
      <w:pPr>
        <w:jc w:val="center"/>
        <w:rPr>
          <w:rFonts w:ascii="Liberation Serif" w:hAnsi="Liberation Serif"/>
          <w:b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6107A2">
        <w:rPr>
          <w:rFonts w:ascii="Liberation Serif" w:eastAsia="Calibri" w:hAnsi="Liberation Serif"/>
          <w:bCs w:val="0"/>
          <w:color w:val="auto"/>
          <w:lang w:eastAsia="en-US"/>
        </w:rPr>
        <w:t xml:space="preserve">1. </w:t>
      </w:r>
      <w:r w:rsidRPr="006107A2">
        <w:rPr>
          <w:rFonts w:ascii="Liberation Serif" w:hAnsi="Liberation Serif"/>
          <w:bCs w:val="0"/>
          <w:color w:val="auto"/>
        </w:rPr>
        <w:t xml:space="preserve">Административный регламент предоставления муниципальной услуги </w:t>
      </w:r>
      <w:r w:rsidRPr="006107A2">
        <w:rPr>
          <w:rFonts w:ascii="Liberation Serif" w:eastAsia="Calibri" w:hAnsi="Liberation Serif"/>
          <w:color w:val="auto"/>
          <w:lang w:eastAsia="en-US"/>
        </w:rPr>
        <w:t>«</w:t>
      </w:r>
      <w:r w:rsidRPr="006107A2">
        <w:rPr>
          <w:rFonts w:ascii="Liberation Serif" w:eastAsia="Calibri" w:hAnsi="Liberation Serif"/>
          <w:bCs w:val="0"/>
          <w:color w:val="auto"/>
          <w:lang w:eastAsia="en-US"/>
        </w:rPr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устанавливает порядок и стандарт предоставления муниципальной услуги по переводу </w:t>
      </w:r>
      <w:r w:rsidRPr="006107A2">
        <w:rPr>
          <w:rFonts w:ascii="Liberation Serif" w:eastAsia="Calibri" w:hAnsi="Liberation Serif"/>
          <w:bCs w:val="0"/>
          <w:color w:val="auto"/>
          <w:lang w:eastAsia="en-US"/>
        </w:rPr>
        <w:t>жилого помещения в нежилое или нежилого помещения в жилое помещение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, расположенного на территории Артемовского городского округа (далее – регламент).</w:t>
      </w:r>
    </w:p>
    <w:p w:rsidR="006107A2" w:rsidRPr="006107A2" w:rsidRDefault="006107A2" w:rsidP="00023FB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Регламент устанавливает </w:t>
      </w: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состав, последовательность и сроки выполнения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административных процедур, осуществляемых в ходе предоставления муниципальной услуги, </w:t>
      </w: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порядок взаимодействия между должностными лицами, взаимодействия с заявителями.</w:t>
      </w:r>
    </w:p>
    <w:p w:rsidR="006107A2" w:rsidRPr="006107A2" w:rsidRDefault="006107A2" w:rsidP="006107A2">
      <w:pPr>
        <w:tabs>
          <w:tab w:val="left" w:pos="851"/>
        </w:tabs>
        <w:autoSpaceDE w:val="0"/>
        <w:autoSpaceDN w:val="0"/>
        <w:adjustRightInd w:val="0"/>
        <w:ind w:left="709" w:right="-2"/>
        <w:contextualSpacing/>
        <w:jc w:val="both"/>
        <w:rPr>
          <w:rFonts w:ascii="Liberation Serif" w:eastAsiaTheme="minorHAnsi" w:hAnsi="Liberation Serif" w:cs="Liberation Serif"/>
          <w:bCs w:val="0"/>
          <w:color w:val="auto"/>
          <w:lang w:eastAsia="en-US"/>
        </w:rPr>
      </w:pPr>
    </w:p>
    <w:p w:rsidR="006107A2" w:rsidRPr="006107A2" w:rsidRDefault="006107A2" w:rsidP="006107A2">
      <w:pPr>
        <w:ind w:firstLine="708"/>
        <w:jc w:val="center"/>
        <w:rPr>
          <w:rFonts w:ascii="Liberation Serif" w:hAnsi="Liberation Serif"/>
          <w:b/>
          <w:bCs w:val="0"/>
          <w:color w:val="auto"/>
        </w:rPr>
      </w:pPr>
      <w:r w:rsidRPr="006107A2">
        <w:rPr>
          <w:rFonts w:ascii="Liberation Serif" w:hAnsi="Liberation Serif"/>
          <w:b/>
          <w:bCs w:val="0"/>
          <w:color w:val="auto"/>
        </w:rPr>
        <w:t>Глава 2. Круг заявителей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b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/>
        </w:rPr>
        <w:t xml:space="preserve">3. Заявителями </w:t>
      </w:r>
      <w:r w:rsidRPr="006107A2">
        <w:rPr>
          <w:rFonts w:ascii="Liberation Serif" w:eastAsiaTheme="minorHAnsi" w:hAnsi="Liberation Serif" w:cs="Liberation Serif"/>
          <w:lang w:eastAsia="en-US"/>
        </w:rPr>
        <w:t xml:space="preserve">на получение </w:t>
      </w:r>
      <w:r w:rsidRPr="006107A2">
        <w:rPr>
          <w:rFonts w:ascii="Liberation Serif" w:hAnsi="Liberation Serif"/>
        </w:rPr>
        <w:t xml:space="preserve">муниципальной услуги могут </w:t>
      </w:r>
      <w:proofErr w:type="gramStart"/>
      <w:r w:rsidRPr="006107A2">
        <w:rPr>
          <w:rFonts w:ascii="Liberation Serif" w:hAnsi="Liberation Serif"/>
        </w:rPr>
        <w:t xml:space="preserve">быть  </w:t>
      </w:r>
      <w:bookmarkStart w:id="1" w:name="Par47"/>
      <w:bookmarkEnd w:id="1"/>
      <w:r w:rsidRPr="006107A2">
        <w:rPr>
          <w:rFonts w:ascii="Liberation Serif" w:hAnsi="Liberation Serif"/>
        </w:rPr>
        <w:t>как</w:t>
      </w:r>
      <w:proofErr w:type="gramEnd"/>
      <w:r w:rsidRPr="006107A2">
        <w:rPr>
          <w:rFonts w:ascii="Liberation Serif" w:hAnsi="Liberation Serif"/>
        </w:rPr>
        <w:t xml:space="preserve"> физические лица так и юридические лица, являющиеся собственниками помещений и </w:t>
      </w:r>
      <w:r w:rsidRPr="006107A2">
        <w:rPr>
          <w:rFonts w:ascii="Liberation Serif" w:hAnsi="Liberation Serif" w:cs="Liberation Serif"/>
        </w:rPr>
        <w:t xml:space="preserve">обратившиеся в Управление </w:t>
      </w:r>
      <w:r w:rsidRPr="006107A2">
        <w:rPr>
          <w:rFonts w:ascii="Liberation Serif" w:hAnsi="Liberation Serif"/>
        </w:rPr>
        <w:t>архитектуры и градостроительства Администрации Артемовского городского округа</w:t>
      </w:r>
      <w:r w:rsidRPr="006107A2">
        <w:rPr>
          <w:rFonts w:ascii="Liberation Serif" w:hAnsi="Liberation Serif" w:cs="Liberation Serif"/>
        </w:rPr>
        <w:t xml:space="preserve"> с заявлением о предоставлении муниципальной услуги (далее </w:t>
      </w:r>
      <w:r w:rsidRPr="006107A2">
        <w:rPr>
          <w:rFonts w:ascii="Liberation Serif" w:eastAsiaTheme="minorHAnsi" w:hAnsi="Liberation Serif" w:cs="Liberation Serif"/>
          <w:lang w:eastAsia="en-US"/>
        </w:rPr>
        <w:t>–</w:t>
      </w:r>
      <w:r w:rsidRPr="006107A2">
        <w:rPr>
          <w:rFonts w:ascii="Liberation Serif" w:hAnsi="Liberation Serif" w:cs="Liberation Serif"/>
        </w:rPr>
        <w:t xml:space="preserve"> заявитель).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lastRenderedPageBreak/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6107A2" w:rsidRPr="006107A2" w:rsidRDefault="006107A2" w:rsidP="006107A2">
      <w:pPr>
        <w:widowControl w:val="0"/>
        <w:ind w:firstLine="540"/>
        <w:jc w:val="both"/>
        <w:rPr>
          <w:rFonts w:ascii="Liberation Serif" w:hAnsi="Liberation Serif"/>
          <w:b/>
          <w:bCs w:val="0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b/>
          <w:color w:val="auto"/>
        </w:rPr>
        <w:t>Глава 3. Требования к порядку информирования о предоставлении муниципальной услуги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Arial"/>
          <w:b/>
          <w:color w:val="auto"/>
        </w:rPr>
      </w:pPr>
    </w:p>
    <w:p w:rsidR="006107A2" w:rsidRPr="006107A2" w:rsidRDefault="006107A2" w:rsidP="00023FB9">
      <w:pPr>
        <w:numPr>
          <w:ilvl w:val="0"/>
          <w:numId w:val="5"/>
        </w:numPr>
        <w:shd w:val="clear" w:color="auto" w:fill="FFFFFF" w:themeFill="background1"/>
        <w:ind w:left="0" w:firstLine="709"/>
        <w:contextualSpacing/>
        <w:jc w:val="both"/>
        <w:rPr>
          <w:rFonts w:ascii="Liberation Serif" w:eastAsia="Calibri" w:hAnsi="Liberation Serif"/>
          <w:bCs w:val="0"/>
          <w:color w:val="FF0000"/>
          <w:lang w:eastAsia="en-US"/>
        </w:rPr>
      </w:pP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 осуществляется: </w:t>
      </w:r>
    </w:p>
    <w:p w:rsidR="006107A2" w:rsidRPr="006107A2" w:rsidRDefault="006107A2" w:rsidP="006107A2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 w:cs="Liberation Serif"/>
        </w:rPr>
        <w:t>- непосредственно специалистами Управления архитектуры и градостроительства Администрации Артемовского городского округа (далее – Управление архитектуры и градостроительства) при личном приеме, по телефону, в письменной и электронной форме;</w:t>
      </w:r>
    </w:p>
    <w:p w:rsidR="006107A2" w:rsidRPr="006107A2" w:rsidRDefault="006107A2" w:rsidP="006107A2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 w:cs="Liberation Serif"/>
        </w:rPr>
        <w:t xml:space="preserve"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hAnsi="Liberation Serif" w:cs="Liberation Serif"/>
        </w:rPr>
        <w:t xml:space="preserve">) и его филиалы; </w:t>
      </w:r>
    </w:p>
    <w:p w:rsidR="006107A2" w:rsidRPr="006107A2" w:rsidRDefault="006107A2" w:rsidP="006107A2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color w:val="auto"/>
        </w:rPr>
      </w:pPr>
      <w:r w:rsidRPr="006107A2">
        <w:rPr>
          <w:rFonts w:ascii="Liberation Serif" w:hAnsi="Liberation Serif" w:cs="Liberation Serif"/>
        </w:rPr>
        <w:t xml:space="preserve">- через </w:t>
      </w:r>
      <w:r w:rsidRPr="006107A2">
        <w:rPr>
          <w:rFonts w:ascii="Liberation Serif" w:hAnsi="Liberation Serif" w:cs="Liberation Serif"/>
          <w:color w:val="auto"/>
        </w:rPr>
        <w:t xml:space="preserve">федеральную государственную информационную систему </w:t>
      </w:r>
      <w:r w:rsidRPr="006107A2">
        <w:rPr>
          <w:rFonts w:ascii="Liberation Serif" w:eastAsiaTheme="minorHAnsi" w:hAnsi="Liberation Serif" w:cs="Liberation Serif"/>
          <w:color w:val="auto"/>
          <w:lang w:eastAsia="en-US"/>
        </w:rPr>
        <w:t>«Единый портал государственных и муниципальных услуг (функций)» (далее – Единый портал) (при реализации технической возможности).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iCs/>
        </w:rPr>
      </w:pPr>
      <w:r w:rsidRPr="006107A2">
        <w:rPr>
          <w:rFonts w:ascii="Liberation Serif" w:eastAsia="Calibri" w:hAnsi="Liberation Serif"/>
        </w:rPr>
        <w:t xml:space="preserve">5.  Информация о месте нахождения, графиках (режиме) работы, номерах контактных телефонов, адресах электронной почты и официального сайта </w:t>
      </w:r>
      <w:r w:rsidRPr="006107A2">
        <w:rPr>
          <w:rFonts w:ascii="Liberation Serif" w:hAnsi="Liberation Serif"/>
        </w:rPr>
        <w:t>Артемовского городского округа,</w:t>
      </w:r>
      <w:r w:rsidRPr="006107A2">
        <w:rPr>
          <w:rFonts w:ascii="Liberation Serif" w:eastAsia="Calibri" w:hAnsi="Liberation Serif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</w:t>
      </w:r>
      <w:r w:rsidRPr="006107A2">
        <w:rPr>
          <w:rFonts w:ascii="Liberation Serif" w:hAnsi="Liberation Serif"/>
        </w:rPr>
        <w:t xml:space="preserve"> Едином портале по адресу </w:t>
      </w:r>
      <w:hyperlink r:id="rId10" w:history="1">
        <w:r w:rsidRPr="006107A2">
          <w:rPr>
            <w:rFonts w:ascii="Liberation Serif" w:eastAsiaTheme="majorEastAsia" w:hAnsi="Liberation Serif"/>
            <w:color w:val="0000FF"/>
            <w:u w:val="single"/>
          </w:rPr>
          <w:t>http://www.gosuslugi.ru</w:t>
        </w:r>
      </w:hyperlink>
      <w:r w:rsidRPr="006107A2">
        <w:rPr>
          <w:rFonts w:ascii="Liberation Serif" w:hAnsi="Liberation Serif"/>
        </w:rPr>
        <w:t>; на официальном сайте Артемовского городского округа в информационно-телекоммуникационной сети «Интернет» (далее – сеть «Интернет») (</w:t>
      </w:r>
      <w:hyperlink r:id="rId11" w:history="1">
        <w:r w:rsidRPr="006107A2">
          <w:rPr>
            <w:rFonts w:ascii="Liberation Serif" w:eastAsiaTheme="majorEastAsia" w:hAnsi="Liberation Serif"/>
            <w:color w:val="0000FF"/>
            <w:u w:val="single"/>
          </w:rPr>
          <w:t>http://artemovsky66.ru</w:t>
        </w:r>
      </w:hyperlink>
      <w:r w:rsidRPr="006107A2">
        <w:rPr>
          <w:rFonts w:ascii="Liberation Serif" w:eastAsiaTheme="majorEastAsia" w:hAnsi="Liberation Serif"/>
          <w:color w:val="0000FF"/>
          <w:u w:val="single"/>
        </w:rPr>
        <w:t>)</w:t>
      </w:r>
      <w:r w:rsidRPr="006107A2">
        <w:rPr>
          <w:rFonts w:ascii="Liberation Serif" w:hAnsi="Liberation Serif"/>
        </w:rPr>
        <w:t xml:space="preserve">; на информационных стендах в Управлении архитектуры и градостроительства, </w:t>
      </w:r>
      <w:r w:rsidRPr="006107A2">
        <w:rPr>
          <w:rFonts w:ascii="Liberation Serif" w:hAnsi="Liberation Serif"/>
          <w:iCs/>
        </w:rPr>
        <w:t xml:space="preserve">а также предоставляется непосредственно специалистами </w:t>
      </w:r>
      <w:r w:rsidRPr="006107A2">
        <w:rPr>
          <w:rFonts w:ascii="Liberation Serif" w:hAnsi="Liberation Serif"/>
        </w:rPr>
        <w:t xml:space="preserve">Управления архитектуры и градостроительства </w:t>
      </w:r>
      <w:r w:rsidRPr="006107A2">
        <w:rPr>
          <w:rFonts w:ascii="Liberation Serif" w:hAnsi="Liberation Serif"/>
          <w:iCs/>
        </w:rPr>
        <w:t>при личном приеме и по телефону.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 w:val="0"/>
          <w:iCs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На официальном сайте МФЦ (</w:t>
      </w:r>
      <w:hyperlink r:id="rId12" w:history="1">
        <w:r w:rsidRPr="006107A2">
          <w:rPr>
            <w:rFonts w:ascii="Liberation Serif" w:eastAsiaTheme="minorHAnsi" w:hAnsi="Liberation Serif" w:cs="Liberation Serif"/>
            <w:u w:val="single"/>
            <w:lang w:val="en-US" w:eastAsia="en-US"/>
          </w:rPr>
          <w:t>www</w:t>
        </w:r>
        <w:r w:rsidRPr="006107A2">
          <w:rPr>
            <w:rFonts w:ascii="Liberation Serif" w:eastAsiaTheme="minorHAnsi" w:hAnsi="Liberation Serif" w:cs="Liberation Serif"/>
            <w:u w:val="single"/>
            <w:lang w:eastAsia="en-US"/>
          </w:rPr>
          <w:t>.</w:t>
        </w:r>
        <w:r w:rsidRPr="006107A2">
          <w:rPr>
            <w:rFonts w:ascii="Liberation Serif" w:eastAsiaTheme="minorHAnsi" w:hAnsi="Liberation Serif" w:cs="Liberation Serif"/>
            <w:u w:val="single"/>
            <w:lang w:val="en-US" w:eastAsia="en-US"/>
          </w:rPr>
          <w:t>mfc</w:t>
        </w:r>
        <w:r w:rsidRPr="006107A2">
          <w:rPr>
            <w:rFonts w:ascii="Liberation Serif" w:eastAsiaTheme="minorHAnsi" w:hAnsi="Liberation Serif" w:cs="Liberation Serif"/>
            <w:u w:val="single"/>
            <w:lang w:eastAsia="en-US"/>
          </w:rPr>
          <w:t>66.</w:t>
        </w:r>
        <w:r w:rsidRPr="006107A2">
          <w:rPr>
            <w:rFonts w:ascii="Liberation Serif" w:eastAsiaTheme="minorHAnsi" w:hAnsi="Liberation Serif" w:cs="Liberation Serif"/>
            <w:u w:val="single"/>
            <w:lang w:val="en-US" w:eastAsia="en-US"/>
          </w:rPr>
          <w:t>ru</w:t>
        </w:r>
      </w:hyperlink>
      <w:r w:rsidRPr="006107A2">
        <w:rPr>
          <w:rFonts w:ascii="Liberation Serif" w:eastAsiaTheme="minorHAnsi" w:hAnsi="Liberation Serif" w:cs="Liberation Serif"/>
          <w:lang w:eastAsia="en-US"/>
        </w:rPr>
        <w:t xml:space="preserve">) указана ссылка на официальный сайт Артемовского городского округа в сети «Интернет» </w:t>
      </w:r>
      <w:r w:rsidRPr="006107A2">
        <w:rPr>
          <w:rFonts w:ascii="Liberation Serif" w:hAnsi="Liberation Serif"/>
        </w:rPr>
        <w:t>(</w:t>
      </w:r>
      <w:hyperlink r:id="rId13" w:history="1">
        <w:r w:rsidRPr="006107A2">
          <w:rPr>
            <w:rFonts w:ascii="Liberation Serif" w:hAnsi="Liberation Serif"/>
            <w:u w:val="single"/>
          </w:rPr>
          <w:t>http://artemovsky66.ru</w:t>
        </w:r>
      </w:hyperlink>
      <w:r w:rsidRPr="006107A2">
        <w:rPr>
          <w:rFonts w:ascii="Liberation Serif" w:hAnsi="Liberation Serif"/>
          <w:u w:val="single"/>
        </w:rPr>
        <w:t>).</w:t>
      </w:r>
      <w:r w:rsidRPr="006107A2">
        <w:rPr>
          <w:rFonts w:ascii="Liberation Serif" w:hAnsi="Liberation Serif"/>
          <w:iCs/>
        </w:rPr>
        <w:t xml:space="preserve">     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outlineLvl w:val="3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outlineLvl w:val="3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lastRenderedPageBreak/>
        <w:t xml:space="preserve">7. При общении с гражданами (по телефону или лично) специалисты Управления архитектуры и градостроительства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 </w:t>
      </w:r>
    </w:p>
    <w:p w:rsidR="006107A2" w:rsidRPr="006107A2" w:rsidRDefault="006107A2" w:rsidP="00610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 w:cs="Liberation Serif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6107A2">
        <w:rPr>
          <w:rFonts w:ascii="Liberation Serif" w:hAnsi="Liberation Serif" w:cs="Liberation Serif"/>
        </w:rPr>
        <w:t>автоинформирования</w:t>
      </w:r>
      <w:proofErr w:type="spellEnd"/>
      <w:r w:rsidRPr="006107A2">
        <w:rPr>
          <w:rFonts w:ascii="Liberation Serif" w:hAnsi="Liberation Serif" w:cs="Liberation Serif"/>
        </w:rPr>
        <w:t xml:space="preserve"> (при реализации технической возможности).</w:t>
      </w:r>
    </w:p>
    <w:p w:rsidR="006107A2" w:rsidRPr="006107A2" w:rsidRDefault="006107A2" w:rsidP="006107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 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Раздел 2. Стандарт предоставления муниципальной услуги</w:t>
      </w:r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134" w:right="565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  <w:bookmarkStart w:id="2" w:name="_Toc441945425"/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134" w:right="565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4. Наименование муниципальной услуги</w:t>
      </w:r>
      <w:bookmarkEnd w:id="2"/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9.  Наименование муниципальной услуги – </w:t>
      </w:r>
      <w:r w:rsidRPr="006107A2">
        <w:rPr>
          <w:rFonts w:ascii="Liberation Serif" w:hAnsi="Liberation Serif" w:cs="Arial"/>
          <w:color w:val="auto"/>
        </w:rPr>
        <w:t>«</w:t>
      </w:r>
      <w:r w:rsidRPr="006107A2">
        <w:rPr>
          <w:rFonts w:ascii="Liberation Serif" w:hAnsi="Liberation Serif" w:cs="Arial"/>
          <w:bCs w:val="0"/>
          <w:color w:val="auto"/>
        </w:rPr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помещение». </w:t>
      </w:r>
    </w:p>
    <w:p w:rsidR="006107A2" w:rsidRPr="006107A2" w:rsidRDefault="006107A2" w:rsidP="006107A2">
      <w:pPr>
        <w:ind w:firstLine="720"/>
        <w:rPr>
          <w:rFonts w:ascii="Liberation Serif" w:eastAsia="Calibri" w:hAnsi="Liberation Serif"/>
          <w:b/>
        </w:rPr>
      </w:pP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left="851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5. Наименование органа, предоставляющего муниципальную услугу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10. Муниципальная услуга предоставляется Администрацией Артемовского городского округа (далее – Администрация).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 w:val="0"/>
          <w:color w:val="auto"/>
        </w:rPr>
      </w:pPr>
      <w:r w:rsidRPr="006107A2">
        <w:rPr>
          <w:rFonts w:ascii="Liberation Serif" w:hAnsi="Liberation Serif" w:cs="Liberation Serif"/>
          <w:bCs w:val="0"/>
          <w:color w:val="auto"/>
        </w:rPr>
        <w:t xml:space="preserve">Для предоставления муниципальной услуги Администрация создает комиссию по переводу жилых (нежилых) помещений в нежилые (жилые) (далее – Комиссия) и утверждает ее состав.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В случае, если при предоставлении муниципальной услуги требуется переустройство и (или) перепланировка переводимого помещения, </w:t>
      </w:r>
      <w:r w:rsidRPr="006107A2">
        <w:rPr>
          <w:rFonts w:ascii="Liberation Serif" w:hAnsi="Liberation Serif" w:cs="Liberation Serif"/>
          <w:bCs w:val="0"/>
          <w:color w:val="auto"/>
        </w:rPr>
        <w:t xml:space="preserve">Администрация создает комиссию </w:t>
      </w:r>
      <w:r w:rsidRPr="006107A2">
        <w:rPr>
          <w:rFonts w:ascii="Liberation Serif" w:hAnsi="Liberation Serif" w:cs="Arial"/>
          <w:bCs w:val="0"/>
          <w:color w:val="auto"/>
        </w:rPr>
        <w:t xml:space="preserve">для приемки произведенных работ по переустройству и (или) перепланировке переводимого помещения (далее – Приемочная комиссия) </w:t>
      </w:r>
      <w:r w:rsidRPr="006107A2">
        <w:rPr>
          <w:rFonts w:ascii="Liberation Serif" w:hAnsi="Liberation Serif" w:cs="Liberation Serif"/>
          <w:bCs w:val="0"/>
          <w:color w:val="auto"/>
        </w:rPr>
        <w:t xml:space="preserve">и утверждает ее состав.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Ответственным исполнителем муниципальной услуги является </w:t>
      </w:r>
      <w:r w:rsidRPr="006107A2">
        <w:rPr>
          <w:rFonts w:ascii="Liberation Serif" w:hAnsi="Liberation Serif" w:cs="Liberation Serif"/>
        </w:rPr>
        <w:t xml:space="preserve">функциональный орган Администрации </w:t>
      </w:r>
      <w:r w:rsidRPr="006107A2">
        <w:rPr>
          <w:rFonts w:ascii="Liberation Serif" w:hAnsi="Liberation Serif"/>
        </w:rPr>
        <w:t>– Управление архитектуры и градостроительства.</w:t>
      </w:r>
    </w:p>
    <w:p w:rsidR="006107A2" w:rsidRPr="006107A2" w:rsidRDefault="006107A2" w:rsidP="006107A2">
      <w:pPr>
        <w:ind w:firstLine="720"/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left="851" w:right="565"/>
        <w:jc w:val="center"/>
        <w:outlineLvl w:val="2"/>
        <w:rPr>
          <w:rFonts w:ascii="Liberation Serif" w:hAnsi="Liberation Serif" w:cs="Liberation Serif"/>
          <w:b/>
        </w:rPr>
      </w:pPr>
      <w:r w:rsidRPr="006107A2">
        <w:rPr>
          <w:rFonts w:ascii="Liberation Serif" w:hAnsi="Liberation Serif"/>
          <w:b/>
        </w:rPr>
        <w:t xml:space="preserve">Глава 6. </w:t>
      </w:r>
      <w:r w:rsidRPr="006107A2">
        <w:rPr>
          <w:rFonts w:ascii="Liberation Serif" w:hAnsi="Liberation Serif" w:cs="Liberation Serif"/>
          <w:b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107A2" w:rsidRPr="006107A2" w:rsidRDefault="006107A2" w:rsidP="006107A2">
      <w:pPr>
        <w:keepNext/>
        <w:tabs>
          <w:tab w:val="left" w:pos="9072"/>
        </w:tabs>
        <w:overflowPunct w:val="0"/>
        <w:autoSpaceDE w:val="0"/>
        <w:autoSpaceDN w:val="0"/>
        <w:adjustRightInd w:val="0"/>
        <w:ind w:left="851" w:right="282"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/>
        </w:rPr>
        <w:t xml:space="preserve">11. </w:t>
      </w:r>
      <w:r w:rsidRPr="006107A2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</w:t>
      </w:r>
      <w:r w:rsidRPr="006107A2">
        <w:rPr>
          <w:rFonts w:ascii="Liberation Serif" w:hAnsi="Liberation Serif" w:cs="Arial"/>
          <w:bCs w:val="0"/>
          <w:color w:val="auto"/>
        </w:rPr>
        <w:lastRenderedPageBreak/>
        <w:t xml:space="preserve"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 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bCs w:val="0"/>
          <w:color w:val="auto"/>
        </w:rPr>
        <w:t>2) 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области.</w:t>
      </w:r>
    </w:p>
    <w:p w:rsidR="006107A2" w:rsidRPr="006107A2" w:rsidRDefault="006107A2" w:rsidP="006107A2">
      <w:pPr>
        <w:ind w:firstLine="708"/>
        <w:contextualSpacing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</w:rPr>
        <w:t>3) Управление государственной охраны объектов культурного наследия Свердловской области;</w:t>
      </w:r>
      <w:r w:rsidRPr="006107A2">
        <w:rPr>
          <w:rFonts w:ascii="Liberation Serif" w:hAnsi="Liberation Serif"/>
          <w:color w:val="auto"/>
        </w:rPr>
        <w:t xml:space="preserve"> </w:t>
      </w:r>
    </w:p>
    <w:p w:rsidR="006107A2" w:rsidRPr="006107A2" w:rsidRDefault="006107A2" w:rsidP="006107A2">
      <w:pPr>
        <w:ind w:firstLine="708"/>
        <w:contextualSpacing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color w:val="auto"/>
        </w:rPr>
        <w:t xml:space="preserve">4) </w:t>
      </w:r>
      <w:r w:rsidRPr="006107A2">
        <w:rPr>
          <w:rFonts w:ascii="Liberation Serif" w:hAnsi="Liberation Serif"/>
        </w:rPr>
        <w:t xml:space="preserve">Управление Федеральной налоговой службы по Свердловской области; </w:t>
      </w:r>
    </w:p>
    <w:p w:rsidR="006107A2" w:rsidRPr="006107A2" w:rsidRDefault="006107A2" w:rsidP="006107A2">
      <w:pPr>
        <w:ind w:firstLine="709"/>
        <w:contextualSpacing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5) коммерческие организации, имеющие лицензию на осуществление вида деятельности по разработке проекта перепланировки помещения;</w:t>
      </w:r>
    </w:p>
    <w:p w:rsidR="006107A2" w:rsidRPr="006107A2" w:rsidRDefault="006107A2" w:rsidP="006107A2">
      <w:pPr>
        <w:ind w:firstLine="708"/>
        <w:contextualSpacing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6) нотариусы (в части выдачи доверенностей).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color w:val="auto"/>
        </w:rPr>
      </w:pPr>
      <w:r w:rsidRPr="006107A2">
        <w:rPr>
          <w:rFonts w:ascii="Liberation Serif" w:eastAsia="Calibri" w:hAnsi="Liberation Serif"/>
          <w:color w:val="auto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6107A2" w:rsidRPr="006107A2" w:rsidRDefault="006107A2" w:rsidP="006107A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ab/>
      </w:r>
    </w:p>
    <w:p w:rsidR="006107A2" w:rsidRPr="006107A2" w:rsidRDefault="006107A2" w:rsidP="006107A2">
      <w:pPr>
        <w:keepNext/>
        <w:tabs>
          <w:tab w:val="left" w:pos="8789"/>
        </w:tabs>
        <w:overflowPunct w:val="0"/>
        <w:autoSpaceDE w:val="0"/>
        <w:autoSpaceDN w:val="0"/>
        <w:adjustRightInd w:val="0"/>
        <w:spacing w:after="240"/>
        <w:ind w:left="851" w:right="565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7. Описание результата предоставления муниципальной услуги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13. Результатом предоставления муниципальной услуги является: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1) в случае, если при предоставлении муниципальной услуги не требуется переустройство и (или) перепланировка переводимого помещения: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  - </w:t>
      </w:r>
      <w:hyperlink r:id="rId14" w:history="1">
        <w:r w:rsidRPr="006107A2">
          <w:rPr>
            <w:rFonts w:ascii="Liberation Serif" w:hAnsi="Liberation Serif" w:cs="Arial"/>
            <w:bCs w:val="0"/>
            <w:color w:val="auto"/>
          </w:rPr>
          <w:t>уведомление</w:t>
        </w:r>
      </w:hyperlink>
      <w:r w:rsidRPr="006107A2">
        <w:rPr>
          <w:rFonts w:ascii="Liberation Serif" w:hAnsi="Liberation Serif" w:cs="Arial"/>
          <w:bCs w:val="0"/>
          <w:color w:val="auto"/>
        </w:rPr>
        <w:t xml:space="preserve"> о согласовании либо об отказе в согласовании перевода помещения, подготовленное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  2) в случае если при предоставлении муниципальной услуги требуется переустройство и (или) перепланировка переводимого помещения: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  - уведомление о согласовании перевода помещения;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  - акт о приемке произведенных работ по переустройству и (или) перепланировке переводимого помещения, подтверждающий завершение перевода помещения.</w:t>
      </w:r>
    </w:p>
    <w:p w:rsidR="006107A2" w:rsidRPr="006107A2" w:rsidRDefault="006107A2" w:rsidP="006107A2">
      <w:pPr>
        <w:ind w:firstLine="720"/>
        <w:jc w:val="both"/>
        <w:rPr>
          <w:rFonts w:ascii="Liberation Serif" w:hAnsi="Liberation Serif"/>
          <w:color w:val="auto"/>
        </w:rPr>
      </w:pPr>
    </w:p>
    <w:p w:rsidR="006107A2" w:rsidRPr="006107A2" w:rsidRDefault="006107A2" w:rsidP="006107A2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ind w:left="709" w:right="707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8.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</w:t>
      </w:r>
      <w:r w:rsidRPr="006107A2">
        <w:rPr>
          <w:rFonts w:ascii="Liberation Serif" w:hAnsi="Liberation Serif"/>
          <w:b/>
        </w:rPr>
        <w:lastRenderedPageBreak/>
        <w:t>срок выдачи (направления) документов, являющихся результатом предоставления муниципальной услуги</w:t>
      </w:r>
    </w:p>
    <w:p w:rsidR="006107A2" w:rsidRPr="006107A2" w:rsidRDefault="006107A2" w:rsidP="006107A2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ind w:left="709" w:right="707"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 xml:space="preserve">14. </w:t>
      </w:r>
      <w:r w:rsidRPr="006107A2">
        <w:rPr>
          <w:rFonts w:ascii="Liberation Serif" w:hAnsi="Liberation Serif"/>
        </w:rPr>
        <w:t xml:space="preserve">Решение о переводе или об отказе в переводе помещения должно быть принято </w:t>
      </w:r>
      <w:r w:rsidRPr="006107A2">
        <w:rPr>
          <w:rFonts w:ascii="Liberation Serif" w:hAnsi="Liberation Serif"/>
          <w:b/>
        </w:rPr>
        <w:t>не позднее чем через 45 (сорок пять) календарных дней</w:t>
      </w:r>
      <w:r w:rsidRPr="006107A2">
        <w:rPr>
          <w:rFonts w:ascii="Liberation Serif" w:hAnsi="Liberation Serif"/>
        </w:rPr>
        <w:t xml:space="preserve"> со дня представления заявителем заявления и документов, обязанность по представлению которых возложена на заявителя, в том числе поданного в форме электронного документа 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15.  При подаче заявления о </w:t>
      </w:r>
      <w:r w:rsidRPr="006107A2">
        <w:rPr>
          <w:rFonts w:ascii="Liberation Serif" w:eastAsia="Calibri" w:hAnsi="Liberation Serif"/>
        </w:rPr>
        <w:t xml:space="preserve">предоставлении муниципальной услуги </w:t>
      </w:r>
      <w:r w:rsidRPr="006107A2">
        <w:rPr>
          <w:rFonts w:ascii="Liberation Serif" w:hAnsi="Liberation Serif"/>
        </w:rPr>
        <w:t xml:space="preserve">и необходимых документов через МФЦ или через Единый портал срок оказания услуги исчисляется со дня регистрации заявления в Управлении архитектуры и градостроительства.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ind w:left="851" w:right="565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6107A2">
        <w:rPr>
          <w:rFonts w:ascii="Liberation Serif" w:hAnsi="Liberation Serif"/>
          <w:b/>
        </w:rPr>
        <w:t xml:space="preserve">Глава 9. </w:t>
      </w:r>
      <w:r w:rsidRPr="006107A2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6107A2" w:rsidRPr="006107A2" w:rsidRDefault="006107A2" w:rsidP="006107A2">
      <w:pPr>
        <w:ind w:left="85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107A2" w:rsidRPr="006107A2" w:rsidRDefault="006107A2" w:rsidP="006107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3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5" w:history="1">
        <w:r w:rsidRPr="006107A2">
          <w:rPr>
            <w:rFonts w:ascii="Liberation Serif" w:eastAsiaTheme="majorEastAsia" w:hAnsi="Liberation Serif"/>
            <w:color w:val="0000FF"/>
            <w:u w:val="single"/>
          </w:rPr>
          <w:t>http://artemovsky66.ru</w:t>
        </w:r>
      </w:hyperlink>
      <w:r w:rsidRPr="006107A2">
        <w:rPr>
          <w:rFonts w:ascii="Liberation Serif" w:eastAsiaTheme="majorEastAsia" w:hAnsi="Liberation Serif"/>
          <w:color w:val="0000FF"/>
          <w:u w:val="single"/>
        </w:rPr>
        <w:t>)</w:t>
      </w:r>
      <w:r w:rsidRPr="006107A2">
        <w:rPr>
          <w:rFonts w:ascii="Liberation Serif" w:hAnsi="Liberation Serif"/>
        </w:rPr>
        <w:t xml:space="preserve"> и на Едином портале (</w:t>
      </w:r>
      <w:hyperlink r:id="rId16" w:history="1">
        <w:r w:rsidRPr="006107A2">
          <w:rPr>
            <w:rFonts w:ascii="Liberation Serif" w:eastAsiaTheme="majorEastAsia" w:hAnsi="Liberation Serif"/>
            <w:color w:val="0000FF"/>
            <w:u w:val="single"/>
          </w:rPr>
          <w:t>http://www.gosuslugi.ru</w:t>
        </w:r>
      </w:hyperlink>
      <w:r w:rsidRPr="006107A2">
        <w:rPr>
          <w:rFonts w:ascii="Liberation Serif" w:eastAsiaTheme="majorEastAsia" w:hAnsi="Liberation Serif"/>
          <w:color w:val="0000FF"/>
          <w:u w:val="single"/>
        </w:rPr>
        <w:t>)</w:t>
      </w:r>
      <w:r w:rsidRPr="006107A2">
        <w:rPr>
          <w:rFonts w:ascii="Liberation Serif" w:hAnsi="Liberation Serif"/>
        </w:rPr>
        <w:t xml:space="preserve">.  </w:t>
      </w:r>
    </w:p>
    <w:p w:rsidR="006107A2" w:rsidRPr="006107A2" w:rsidRDefault="006107A2" w:rsidP="006107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outlineLvl w:val="3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ab/>
        <w:t xml:space="preserve">Управление архитектуры и градостроительства, предоставляющее муниципальную услугу,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 и на Едином портале.     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left="851" w:right="565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Cs w:val="0"/>
          <w:color w:val="auto"/>
        </w:rPr>
        <w:t> </w:t>
      </w:r>
      <w:r w:rsidRPr="006107A2">
        <w:rPr>
          <w:rFonts w:ascii="Liberation Serif" w:hAnsi="Liberation Serif"/>
          <w:b/>
        </w:rPr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6107A2" w:rsidRPr="006107A2" w:rsidRDefault="006107A2" w:rsidP="006107A2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/>
          <w:b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17. При обращении за получением уведомления о согласовании перевода помещения заявитель представляет:</w:t>
      </w:r>
    </w:p>
    <w:p w:rsidR="006107A2" w:rsidRPr="006107A2" w:rsidRDefault="006107A2" w:rsidP="006107A2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</w:t>
      </w:r>
      <w:hyperlink w:anchor="Par784" w:tooltip="                                 Заявление" w:history="1">
        <w:r w:rsidRPr="006107A2">
          <w:rPr>
            <w:rFonts w:ascii="Liberation Serif" w:hAnsi="Liberation Serif"/>
            <w:color w:val="auto"/>
          </w:rPr>
          <w:t>заявление</w:t>
        </w:r>
      </w:hyperlink>
      <w:r w:rsidRPr="006107A2">
        <w:rPr>
          <w:rFonts w:ascii="Liberation Serif" w:hAnsi="Liberation Serif"/>
        </w:rPr>
        <w:t xml:space="preserve"> о переводе помещения по форме, указанной в приложении № 1 к настоящему регламенту;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2) </w:t>
      </w:r>
      <w:r w:rsidRPr="006107A2">
        <w:rPr>
          <w:rFonts w:ascii="Liberation Serif" w:hAnsi="Liberation Serif"/>
          <w:bCs w:val="0"/>
          <w:color w:val="auto"/>
        </w:rPr>
        <w:t xml:space="preserve">документ, удостоверяющий личность заявителя, - в случае обращения физического </w:t>
      </w:r>
      <w:proofErr w:type="gramStart"/>
      <w:r w:rsidRPr="006107A2">
        <w:rPr>
          <w:rFonts w:ascii="Liberation Serif" w:hAnsi="Liberation Serif"/>
          <w:bCs w:val="0"/>
          <w:color w:val="auto"/>
        </w:rPr>
        <w:t>лица  или</w:t>
      </w:r>
      <w:proofErr w:type="gramEnd"/>
      <w:r w:rsidRPr="006107A2">
        <w:rPr>
          <w:rFonts w:ascii="Liberation Serif" w:hAnsi="Liberation Serif"/>
          <w:bCs w:val="0"/>
          <w:color w:val="auto"/>
        </w:rPr>
        <w:t xml:space="preserve"> учредительные документы - в случае обращения юридического лица;                   </w:t>
      </w:r>
    </w:p>
    <w:p w:rsidR="006107A2" w:rsidRPr="006107A2" w:rsidRDefault="006107A2" w:rsidP="006107A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3) документ, подтверждающий полномочия представителя заявителя, оформленный в порядке, предусмотренном </w:t>
      </w:r>
      <w:hyperlink w:anchor="P43" w:history="1">
        <w:r w:rsidRPr="006107A2">
          <w:rPr>
            <w:rFonts w:ascii="Liberation Serif" w:hAnsi="Liberation Serif"/>
          </w:rPr>
          <w:t>пунктом 3</w:t>
        </w:r>
      </w:hyperlink>
      <w:r w:rsidRPr="006107A2">
        <w:rPr>
          <w:rFonts w:ascii="Liberation Serif" w:hAnsi="Liberation Serif"/>
        </w:rPr>
        <w:t xml:space="preserve"> настоящего регламента (в случае подачи заявления представителем заявителя);</w:t>
      </w:r>
    </w:p>
    <w:p w:rsidR="006107A2" w:rsidRPr="006107A2" w:rsidRDefault="006107A2" w:rsidP="006107A2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4) правоустанавливающие документы на переводимое помещение если право на переводимое помещение не зарегистрировано в Едином государственном реестре недвижимости (далее - ЕГРН) </w:t>
      </w:r>
      <w:r w:rsidRPr="006107A2">
        <w:rPr>
          <w:rFonts w:ascii="Liberation Serif" w:hAnsi="Liberation Serif"/>
          <w:color w:val="auto"/>
        </w:rPr>
        <w:t>(подлинники или засвидетельствованные в нотариальном порядке копии)</w:t>
      </w:r>
      <w:r w:rsidRPr="006107A2">
        <w:rPr>
          <w:rFonts w:ascii="Liberation Serif" w:hAnsi="Liberation Serif"/>
        </w:rPr>
        <w:t>;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</w:rPr>
        <w:lastRenderedPageBreak/>
        <w:t xml:space="preserve">5) подготовленный и оформленный в соответствии с требованиями законодательства Российской Федерации проект переустройства и (или) перепланировки переводимого помещения </w:t>
      </w:r>
      <w:r w:rsidRPr="006107A2">
        <w:rPr>
          <w:rFonts w:ascii="Liberation Serif" w:hAnsi="Liberation Serif"/>
          <w:bCs w:val="0"/>
          <w:color w:val="auto"/>
        </w:rPr>
        <w:t xml:space="preserve"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оформленного в соответствии с </w:t>
      </w:r>
      <w:hyperlink r:id="rId17" w:history="1">
        <w:r w:rsidRPr="006107A2">
          <w:rPr>
            <w:rFonts w:ascii="Liberation Serif" w:hAnsi="Liberation Serif"/>
          </w:rPr>
          <w:t>Приказом</w:t>
        </w:r>
      </w:hyperlink>
      <w:r w:rsidRPr="006107A2">
        <w:rPr>
          <w:rFonts w:ascii="Liberation Serif" w:hAnsi="Liberation Serif"/>
        </w:rPr>
        <w:t xml:space="preserve"> Минстроя России от 28.01.2019 № 44/</w:t>
      </w:r>
      <w:proofErr w:type="spellStart"/>
      <w:r w:rsidRPr="006107A2">
        <w:rPr>
          <w:rFonts w:ascii="Liberation Serif" w:hAnsi="Liberation Serif"/>
        </w:rPr>
        <w:t>пр</w:t>
      </w:r>
      <w:proofErr w:type="spellEnd"/>
      <w:r w:rsidRPr="006107A2">
        <w:rPr>
          <w:rFonts w:ascii="Liberation Serif" w:hAnsi="Liberation Serif"/>
        </w:rPr>
        <w:t xml:space="preserve"> </w:t>
      </w:r>
      <w:r w:rsidRPr="006107A2">
        <w:rPr>
          <w:rFonts w:ascii="Liberation Serif" w:hAnsi="Liberation Serif"/>
          <w:color w:val="auto"/>
        </w:rPr>
        <w:t xml:space="preserve">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 </w:t>
      </w:r>
      <w:r w:rsidRPr="006107A2">
        <w:rPr>
          <w:rFonts w:ascii="Liberation Serif" w:hAnsi="Liberation Serif"/>
        </w:rPr>
        <w:t xml:space="preserve"> 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7)  согласие каждого собственника всех помещений, примыкающих к переводимому помещению, на перевод жилого помещения в нежилое помещение.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bookmarkStart w:id="3" w:name="Par122"/>
      <w:bookmarkEnd w:id="3"/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18. При обращении за приемкой произведенных работ по переустройству и (или) перепланировке переводимого помещения заявитель представляет: </w:t>
      </w:r>
    </w:p>
    <w:p w:rsidR="006107A2" w:rsidRPr="006107A2" w:rsidRDefault="006107A2" w:rsidP="006107A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 </w:t>
      </w:r>
      <w:hyperlink w:anchor="Par839" w:tooltip="                                 ЗАЯВЛЕНИЕ" w:history="1">
        <w:r w:rsidRPr="006107A2">
          <w:rPr>
            <w:rFonts w:ascii="Liberation Serif" w:hAnsi="Liberation Serif"/>
            <w:color w:val="auto"/>
          </w:rPr>
          <w:t>заявление</w:t>
        </w:r>
      </w:hyperlink>
      <w:r w:rsidRPr="006107A2">
        <w:rPr>
          <w:rFonts w:ascii="Liberation Serif" w:hAnsi="Liberation Serif"/>
        </w:rPr>
        <w:t xml:space="preserve"> о приемке произведенных работ по переустройству и (или) перепланировке переводимого помещения (приложение № 2 к настоящему регламенту);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2)  технический план помещения.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spacing w:val="5"/>
        </w:rPr>
        <w:t xml:space="preserve">19. Документы, указанные в </w:t>
      </w:r>
      <w:r w:rsidRPr="006107A2">
        <w:rPr>
          <w:rFonts w:ascii="Liberation Serif" w:hAnsi="Liberation Serif"/>
        </w:rPr>
        <w:t>пунктах 17, 18 настоящего регламента</w:t>
      </w:r>
      <w:r w:rsidRPr="006107A2">
        <w:rPr>
          <w:rFonts w:ascii="Liberation Serif" w:hAnsi="Liberation Serif"/>
          <w:spacing w:val="5"/>
        </w:rPr>
        <w:t>, предоставляются заявителем в копиях с приложением оригиналов для сверки. После сверки документов оригиналы документов подлежат возврату заявителю.</w:t>
      </w:r>
    </w:p>
    <w:p w:rsidR="006107A2" w:rsidRPr="006107A2" w:rsidRDefault="006107A2" w:rsidP="006107A2">
      <w:pPr>
        <w:tabs>
          <w:tab w:val="left" w:pos="0"/>
        </w:tabs>
        <w:contextualSpacing/>
        <w:jc w:val="both"/>
        <w:rPr>
          <w:rFonts w:ascii="Liberation Serif" w:eastAsia="Calibri" w:hAnsi="Liberation Serif"/>
        </w:rPr>
      </w:pPr>
      <w:bookmarkStart w:id="4" w:name="P125"/>
      <w:bookmarkEnd w:id="4"/>
      <w:r w:rsidRPr="006107A2">
        <w:rPr>
          <w:rFonts w:ascii="Liberation Serif" w:eastAsia="Calibri" w:hAnsi="Liberation Serif"/>
        </w:rPr>
        <w:lastRenderedPageBreak/>
        <w:t xml:space="preserve"> </w:t>
      </w:r>
      <w:r w:rsidRPr="006107A2">
        <w:rPr>
          <w:rFonts w:ascii="Liberation Serif" w:eastAsia="Calibri" w:hAnsi="Liberation Serif"/>
        </w:rPr>
        <w:tab/>
        <w:t xml:space="preserve">20. При обращении через </w:t>
      </w:r>
      <w:proofErr w:type="gramStart"/>
      <w:r w:rsidRPr="006107A2">
        <w:rPr>
          <w:rFonts w:ascii="Liberation Serif" w:hAnsi="Liberation Serif"/>
        </w:rPr>
        <w:t xml:space="preserve">МФЦ </w:t>
      </w:r>
      <w:r w:rsidRPr="006107A2">
        <w:rPr>
          <w:rFonts w:ascii="Liberation Serif" w:eastAsia="Calibri" w:hAnsi="Liberation Serif"/>
        </w:rPr>
        <w:t xml:space="preserve"> все</w:t>
      </w:r>
      <w:proofErr w:type="gramEnd"/>
      <w:r w:rsidRPr="006107A2">
        <w:rPr>
          <w:rFonts w:ascii="Liberation Serif" w:eastAsia="Calibri" w:hAnsi="Liberation Serif"/>
        </w:rPr>
        <w:t xml:space="preserve"> документы  предоставляются в оригинале на бумажном носителе. </w:t>
      </w:r>
    </w:p>
    <w:p w:rsidR="006107A2" w:rsidRPr="006107A2" w:rsidRDefault="006107A2" w:rsidP="006107A2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ab/>
      </w:r>
      <w:r w:rsidRPr="006107A2">
        <w:rPr>
          <w:rFonts w:ascii="Liberation Serif" w:eastAsia="Calibri" w:hAnsi="Liberation Serif"/>
        </w:rPr>
        <w:tab/>
        <w:t xml:space="preserve">21. </w:t>
      </w:r>
      <w:r w:rsidRPr="006107A2">
        <w:rPr>
          <w:rFonts w:ascii="Liberation Serif" w:hAnsi="Liberation Serif"/>
        </w:rPr>
        <w:t xml:space="preserve">Заявление и документы, необходимые для предоставления муниципальной  услуги, указанные в пунктах 17, 18 настоящего регламента, представляются в Управление архитектуры и градостроительства посредством личного обращения заявителя, почтовым отправлением или через МФЦ, 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При этом заявление и электронный образ каждого документа могут быть подписаны </w:t>
      </w:r>
      <w:r w:rsidRPr="006107A2">
        <w:rPr>
          <w:rFonts w:ascii="Liberation Serif" w:eastAsia="Calibri" w:hAnsi="Liberation Serif"/>
        </w:rPr>
        <w:t xml:space="preserve">усиленной квалифицированной </w:t>
      </w:r>
      <w:hyperlink r:id="rId18" w:history="1">
        <w:r w:rsidRPr="006107A2">
          <w:rPr>
            <w:rFonts w:ascii="Liberation Serif" w:eastAsia="Calibri" w:hAnsi="Liberation Serif"/>
          </w:rPr>
          <w:t>электронной подпись</w:t>
        </w:r>
      </w:hyperlink>
      <w:r w:rsidRPr="006107A2">
        <w:rPr>
          <w:rFonts w:ascii="Liberation Serif" w:eastAsia="Calibri" w:hAnsi="Liberation Serif"/>
        </w:rPr>
        <w:t>ю</w:t>
      </w:r>
      <w:r w:rsidRPr="006107A2">
        <w:rPr>
          <w:rFonts w:ascii="Liberation Serif" w:hAnsi="Liberation Serif"/>
        </w:rPr>
        <w:t xml:space="preserve"> или простой при условии подтверждения личности. </w:t>
      </w:r>
    </w:p>
    <w:p w:rsidR="006107A2" w:rsidRPr="006107A2" w:rsidRDefault="006107A2" w:rsidP="006107A2">
      <w:pPr>
        <w:tabs>
          <w:tab w:val="left" w:pos="1503"/>
        </w:tabs>
        <w:contextualSpacing/>
        <w:jc w:val="both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ab/>
      </w:r>
    </w:p>
    <w:p w:rsidR="006107A2" w:rsidRPr="006107A2" w:rsidRDefault="006107A2" w:rsidP="006107A2">
      <w:pPr>
        <w:tabs>
          <w:tab w:val="left" w:pos="567"/>
        </w:tabs>
        <w:autoSpaceDE w:val="0"/>
        <w:autoSpaceDN w:val="0"/>
        <w:adjustRightInd w:val="0"/>
        <w:ind w:left="567" w:right="282"/>
        <w:jc w:val="center"/>
        <w:outlineLvl w:val="1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11.  Исчерпывающий перечень документов, необходимых </w:t>
      </w:r>
    </w:p>
    <w:p w:rsidR="006107A2" w:rsidRPr="006107A2" w:rsidRDefault="006107A2" w:rsidP="006107A2">
      <w:pPr>
        <w:tabs>
          <w:tab w:val="left" w:pos="567"/>
        </w:tabs>
        <w:autoSpaceDE w:val="0"/>
        <w:autoSpaceDN w:val="0"/>
        <w:adjustRightInd w:val="0"/>
        <w:ind w:left="567" w:right="282"/>
        <w:jc w:val="center"/>
        <w:outlineLvl w:val="1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07A2" w:rsidRPr="006107A2" w:rsidRDefault="006107A2" w:rsidP="006107A2">
      <w:pPr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22.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правоустанавливающие документы на переводимое помещение, подтверждающие право собственности на такое помещение (выписка из ЕГРН, </w:t>
      </w:r>
      <w:r w:rsidRPr="006107A2">
        <w:rPr>
          <w:rFonts w:ascii="Liberation Serif" w:hAnsi="Liberation Serif"/>
          <w:bCs w:val="0"/>
          <w:color w:val="auto"/>
        </w:rPr>
        <w:t xml:space="preserve">если право на него зарегистрировано в </w:t>
      </w:r>
      <w:r w:rsidRPr="006107A2">
        <w:rPr>
          <w:rFonts w:ascii="Liberation Serif" w:hAnsi="Liberation Serif"/>
        </w:rPr>
        <w:t>ЕГРН), с указанием, что помещение не обременено правами других граждан и указанием основания права собственности;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3) поэтажный план дома, в котором находится переводимое помещение.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Заявитель вправе представить документы, содержащие сведения, указанные в настоящем регламенте, по собственной инициативе.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107A2" w:rsidRPr="006107A2" w:rsidRDefault="006107A2" w:rsidP="006107A2">
      <w:pPr>
        <w:autoSpaceDE w:val="0"/>
        <w:autoSpaceDN w:val="0"/>
        <w:adjustRightInd w:val="0"/>
        <w:rPr>
          <w:rFonts w:ascii="Liberation Serif" w:hAnsi="Liberation Serif" w:cs="Arial"/>
          <w:bCs w:val="0"/>
          <w:color w:val="auto"/>
        </w:rPr>
      </w:pPr>
    </w:p>
    <w:p w:rsidR="006107A2" w:rsidRPr="006107A2" w:rsidRDefault="006107A2" w:rsidP="006107A2">
      <w:pPr>
        <w:keepLines/>
        <w:widowControl w:val="0"/>
        <w:ind w:left="851" w:right="565" w:firstLine="709"/>
        <w:jc w:val="center"/>
        <w:outlineLvl w:val="1"/>
        <w:rPr>
          <w:rFonts w:ascii="Liberation Serif" w:eastAsiaTheme="majorEastAsia" w:hAnsi="Liberation Serif" w:cstheme="majorBidi"/>
          <w:b/>
          <w:bCs w:val="0"/>
          <w:i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>Глава 12. Указание на запрет требовать от заявителя представления документов и информации или осуществления действий</w:t>
      </w:r>
    </w:p>
    <w:p w:rsidR="006107A2" w:rsidRPr="006107A2" w:rsidRDefault="006107A2" w:rsidP="006107A2">
      <w:pPr>
        <w:ind w:left="851" w:right="565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  <w:u w:val="single"/>
        </w:rPr>
      </w:pPr>
      <w:r w:rsidRPr="006107A2">
        <w:rPr>
          <w:rFonts w:ascii="Liberation Serif" w:hAnsi="Liberation Serif"/>
          <w:color w:val="auto"/>
        </w:rPr>
        <w:t>23.  З</w:t>
      </w:r>
      <w:r w:rsidRPr="006107A2">
        <w:rPr>
          <w:rFonts w:ascii="Liberation Serif" w:eastAsia="Calibri" w:hAnsi="Liberation Serif"/>
          <w:color w:val="auto"/>
        </w:rPr>
        <w:t>апрещается требовать от заявителя</w:t>
      </w:r>
      <w:r w:rsidRPr="006107A2">
        <w:rPr>
          <w:rFonts w:ascii="Liberation Serif" w:hAnsi="Liberation Serif"/>
          <w:color w:val="auto"/>
        </w:rPr>
        <w:t xml:space="preserve">: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1)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2) представления документов и информации, которые в соответствии </w:t>
      </w:r>
      <w:r w:rsidRPr="006107A2">
        <w:rPr>
          <w:rFonts w:ascii="Liberation Serif" w:hAnsi="Liberation Serif"/>
          <w:color w:val="auto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3) представления документов, подтверждающих внесение заявителем платы за предоставление муниципальной услуги;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b/>
          <w:i/>
          <w:color w:val="auto"/>
        </w:rPr>
      </w:pPr>
      <w:r w:rsidRPr="006107A2">
        <w:rPr>
          <w:rFonts w:ascii="Liberation Serif" w:hAnsi="Liberation Serif"/>
          <w:color w:val="auto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107A2" w:rsidRPr="006107A2" w:rsidRDefault="006107A2" w:rsidP="006107A2">
      <w:pPr>
        <w:tabs>
          <w:tab w:val="left" w:pos="709"/>
        </w:tabs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 </w:t>
      </w:r>
      <w:r w:rsidRPr="006107A2">
        <w:rPr>
          <w:rFonts w:ascii="Liberation Serif" w:hAnsi="Liberation Serif"/>
          <w:color w:val="auto"/>
        </w:rPr>
        <w:tab/>
        <w:t xml:space="preserve"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6107A2" w:rsidRPr="006107A2" w:rsidRDefault="006107A2" w:rsidP="006107A2">
      <w:pPr>
        <w:ind w:firstLine="540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6107A2" w:rsidRPr="006107A2" w:rsidRDefault="006107A2" w:rsidP="006107A2">
      <w:pPr>
        <w:ind w:firstLine="540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Управления архитектуры и градостроительства, предоставляющего муниципальную услугу, (работника МФЦ),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</w:t>
      </w:r>
      <w:r w:rsidRPr="006107A2">
        <w:rPr>
          <w:rFonts w:ascii="Liberation Serif" w:hAnsi="Liberation Serif"/>
          <w:color w:val="auto"/>
        </w:rPr>
        <w:lastRenderedPageBreak/>
        <w:t xml:space="preserve">письменном виде за подписью начальника 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, предоставляющего муниципальную </w:t>
      </w:r>
      <w:proofErr w:type="gramStart"/>
      <w:r w:rsidRPr="006107A2">
        <w:rPr>
          <w:rFonts w:ascii="Liberation Serif" w:hAnsi="Liberation Serif"/>
          <w:color w:val="auto"/>
        </w:rPr>
        <w:t>услугу,  (</w:t>
      </w:r>
      <w:proofErr w:type="gramEnd"/>
      <w:r w:rsidRPr="006107A2">
        <w:rPr>
          <w:rFonts w:ascii="Liberation Serif" w:hAnsi="Liberation Serif"/>
          <w:color w:val="auto"/>
        </w:rPr>
        <w:t xml:space="preserve">руководителя МФЦ),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  </w:t>
      </w:r>
    </w:p>
    <w:p w:rsidR="006107A2" w:rsidRPr="006107A2" w:rsidRDefault="006107A2" w:rsidP="006107A2">
      <w:pPr>
        <w:widowControl w:val="0"/>
        <w:ind w:firstLine="708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eastAsia="Calibri" w:hAnsi="Liberation Serif" w:cs="Arial"/>
          <w:color w:val="auto"/>
        </w:rPr>
        <w:t>24. При предоставлении муниципальной услуги запрещается: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1) </w:t>
      </w:r>
      <w:r w:rsidRPr="006107A2">
        <w:rPr>
          <w:rFonts w:ascii="Liberation Serif" w:eastAsia="Calibri" w:hAnsi="Liberation Serif"/>
          <w:color w:val="auto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2) отказывать в предоставлении муниципальной услуги в случае, если запрос и документы, необходимые для </w:t>
      </w:r>
      <w:proofErr w:type="gramStart"/>
      <w:r w:rsidRPr="006107A2">
        <w:rPr>
          <w:rFonts w:ascii="Liberation Serif" w:hAnsi="Liberation Serif"/>
          <w:color w:val="auto"/>
        </w:rPr>
        <w:t>предоставления  муниципальной</w:t>
      </w:r>
      <w:proofErr w:type="gramEnd"/>
      <w:r w:rsidRPr="006107A2">
        <w:rPr>
          <w:rFonts w:ascii="Liberation Serif" w:hAnsi="Liberation Serif"/>
          <w:color w:val="auto"/>
        </w:rPr>
        <w:t xml:space="preserve">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6107A2">
        <w:rPr>
          <w:rFonts w:ascii="Liberation Serif" w:eastAsia="Calibri" w:hAnsi="Liberation Serif"/>
          <w:color w:val="auto"/>
        </w:rPr>
        <w:t xml:space="preserve">либо на официальном сайте Артемовского городского округа в сети «Интернет».  </w:t>
      </w:r>
    </w:p>
    <w:p w:rsidR="006107A2" w:rsidRPr="006107A2" w:rsidRDefault="006107A2" w:rsidP="006107A2">
      <w:pPr>
        <w:tabs>
          <w:tab w:val="left" w:pos="2618"/>
        </w:tabs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ab/>
      </w:r>
    </w:p>
    <w:p w:rsidR="006107A2" w:rsidRPr="006107A2" w:rsidRDefault="006107A2" w:rsidP="006107A2">
      <w:pPr>
        <w:widowControl w:val="0"/>
        <w:overflowPunct w:val="0"/>
        <w:autoSpaceDE w:val="0"/>
        <w:autoSpaceDN w:val="0"/>
        <w:adjustRightInd w:val="0"/>
        <w:spacing w:after="240"/>
        <w:ind w:left="851" w:right="849"/>
        <w:jc w:val="center"/>
        <w:textAlignment w:val="baseline"/>
        <w:outlineLvl w:val="3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13.  </w:t>
      </w:r>
      <w:r w:rsidRPr="006107A2">
        <w:rPr>
          <w:rFonts w:ascii="Liberation Serif" w:eastAsia="Calibri" w:hAnsi="Liberation Serif"/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25. Основаниями для отказа в приеме заявления и иных документов, необходимых для предоставления муниципальной услуги, являются: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1)  обращение с заявлением лица</w:t>
      </w:r>
      <w:r w:rsidRPr="006107A2">
        <w:rPr>
          <w:rFonts w:ascii="Liberation Serif" w:hAnsi="Liberation Serif"/>
          <w:bCs w:val="0"/>
          <w:color w:val="auto"/>
        </w:rPr>
        <w:t>, не уполномоченного в соответствии с законодательством Российской Федерации представлять интересы заявителя;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 xml:space="preserve">2) </w:t>
      </w:r>
      <w:r w:rsidRPr="006107A2">
        <w:rPr>
          <w:rFonts w:ascii="Liberation Serif" w:hAnsi="Liberation Serif"/>
        </w:rPr>
        <w:t xml:space="preserve">отсутствие необходимых документов (сведений), указанных в пунктах 17, 18 настоящего регламента, и (или) представление нечитаемых документов (сведений), документов с приписками, подчистками, помарками; </w:t>
      </w:r>
      <w:r w:rsidRPr="006107A2">
        <w:rPr>
          <w:rFonts w:ascii="Liberation Serif" w:hAnsi="Liberation Serif"/>
          <w:highlight w:val="yellow"/>
        </w:rPr>
        <w:t xml:space="preserve"> </w:t>
      </w:r>
      <w:r w:rsidRPr="006107A2">
        <w:rPr>
          <w:rFonts w:ascii="Liberation Serif" w:hAnsi="Liberation Serif"/>
        </w:rPr>
        <w:t xml:space="preserve">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/>
          <w:bCs w:val="0"/>
          <w:color w:val="auto"/>
        </w:rPr>
        <w:t>3)</w:t>
      </w:r>
      <w:r w:rsidRPr="006107A2">
        <w:rPr>
          <w:rFonts w:ascii="Liberation Serif" w:hAnsi="Liberation Serif" w:cs="Arial"/>
          <w:bCs w:val="0"/>
          <w:color w:val="auto"/>
        </w:rPr>
        <w:t xml:space="preserve">   обращение за предоставлением муниципальной услуги лица, не являющегося собственником (правообладателем) переводимого помещения;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4)  представление нечитаемых документов.</w:t>
      </w:r>
    </w:p>
    <w:p w:rsidR="006107A2" w:rsidRPr="006107A2" w:rsidRDefault="006107A2" w:rsidP="006107A2">
      <w:pPr>
        <w:tabs>
          <w:tab w:val="left" w:pos="0"/>
        </w:tabs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       </w:t>
      </w:r>
      <w:r w:rsidRPr="006107A2">
        <w:rPr>
          <w:rFonts w:ascii="Liberation Serif" w:eastAsia="Calibri" w:hAnsi="Liberation Serif"/>
        </w:rPr>
        <w:tab/>
        <w:t xml:space="preserve">26.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</w:t>
      </w:r>
      <w:r w:rsidRPr="006107A2">
        <w:rPr>
          <w:rFonts w:ascii="Liberation Serif" w:hAnsi="Liberation Serif"/>
        </w:rPr>
        <w:t xml:space="preserve">портал </w:t>
      </w:r>
      <w:r w:rsidRPr="006107A2">
        <w:rPr>
          <w:rFonts w:ascii="Liberation Serif" w:eastAsia="Calibri" w:hAnsi="Liberation Serif"/>
        </w:rPr>
        <w:t>являются:</w:t>
      </w:r>
    </w:p>
    <w:p w:rsidR="006107A2" w:rsidRPr="006107A2" w:rsidRDefault="006107A2" w:rsidP="006107A2">
      <w:pPr>
        <w:tabs>
          <w:tab w:val="left" w:pos="0"/>
        </w:tabs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ab/>
        <w:t xml:space="preserve">- некорректное заполнение обязательных полей в </w:t>
      </w:r>
      <w:r w:rsidRPr="006107A2">
        <w:rPr>
          <w:rFonts w:ascii="Liberation Serif" w:hAnsi="Liberation Serif"/>
        </w:rPr>
        <w:t>заявлении, формируемом с использованием специальной интерактивной формы</w:t>
      </w:r>
      <w:r w:rsidRPr="006107A2">
        <w:rPr>
          <w:rFonts w:ascii="Liberation Serif" w:eastAsia="Calibri" w:hAnsi="Liberation Serif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6107A2" w:rsidRPr="006107A2" w:rsidRDefault="006107A2" w:rsidP="006107A2">
      <w:pPr>
        <w:tabs>
          <w:tab w:val="left" w:pos="0"/>
        </w:tabs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ab/>
        <w:t xml:space="preserve"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lastRenderedPageBreak/>
        <w:t>27.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:rsidR="006107A2" w:rsidRPr="006107A2" w:rsidRDefault="006107A2" w:rsidP="006107A2">
      <w:pPr>
        <w:autoSpaceDE w:val="0"/>
        <w:autoSpaceDN w:val="0"/>
        <w:adjustRightInd w:val="0"/>
        <w:jc w:val="both"/>
        <w:rPr>
          <w:rFonts w:ascii="Liberation Serif" w:hAnsi="Liberation Serif" w:cs="Arial"/>
          <w:bCs w:val="0"/>
          <w:color w:val="auto"/>
        </w:rPr>
      </w:pPr>
    </w:p>
    <w:p w:rsidR="006107A2" w:rsidRPr="006107A2" w:rsidRDefault="006107A2" w:rsidP="006107A2">
      <w:pPr>
        <w:spacing w:after="200"/>
        <w:ind w:left="567" w:right="28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14.  </w:t>
      </w:r>
      <w:r w:rsidRPr="006107A2">
        <w:rPr>
          <w:rFonts w:ascii="Liberation Serif" w:eastAsia="Calibri" w:hAnsi="Liberation Serif"/>
          <w:b/>
        </w:rPr>
        <w:t xml:space="preserve">Исчерпывающий перечень оснований для приостановления   или отказа в предоставлении </w:t>
      </w:r>
    </w:p>
    <w:p w:rsidR="006107A2" w:rsidRPr="006107A2" w:rsidRDefault="006107A2" w:rsidP="006107A2">
      <w:pPr>
        <w:spacing w:after="200"/>
        <w:ind w:left="567" w:right="28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eastAsia="Calibri" w:hAnsi="Liberation Serif"/>
          <w:b/>
        </w:rPr>
        <w:t xml:space="preserve">муниципальной услуги </w:t>
      </w:r>
    </w:p>
    <w:p w:rsidR="006107A2" w:rsidRPr="006107A2" w:rsidRDefault="006107A2" w:rsidP="006107A2">
      <w:pPr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28. Оснований для приостановления предоставления муниципальной услуги законодательством Российской Федерации не предусмотрено.</w:t>
      </w:r>
      <w:bookmarkStart w:id="5" w:name="Par176"/>
      <w:bookmarkEnd w:id="5"/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29. Основаниями для отказа в предоставлении муниципальной услуги являются: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1) при обращении за получением уведомления о согласовании перевода помещения: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- непредставление документов, указанных в </w:t>
      </w:r>
      <w:hyperlink w:anchor="Par118" w:tooltip="18. Для предоставления муниципальной услуги заявитель представляет в ОАиГ либо в МФЦ:" w:history="1">
        <w:r w:rsidRPr="006107A2">
          <w:rPr>
            <w:rFonts w:ascii="Liberation Serif" w:hAnsi="Liberation Serif" w:cs="Arial"/>
            <w:bCs w:val="0"/>
            <w:color w:val="auto"/>
          </w:rPr>
          <w:t>17</w:t>
        </w:r>
      </w:hyperlink>
      <w:r w:rsidRPr="006107A2">
        <w:rPr>
          <w:rFonts w:ascii="Liberation Serif" w:hAnsi="Liberation Serif" w:cs="Arial"/>
          <w:bCs w:val="0"/>
          <w:color w:val="auto"/>
        </w:rPr>
        <w:t xml:space="preserve"> настоящего регламента, обязанность по предоставлению которых возложена на заявителя;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- на момент подачи заявления произведена перепланировка и (или) переустройство помещения, что определяется </w:t>
      </w:r>
      <w:hyperlink r:id="rId19" w:history="1">
        <w:r w:rsidRPr="006107A2">
          <w:rPr>
            <w:rFonts w:ascii="Liberation Serif" w:hAnsi="Liberation Serif" w:cs="Arial"/>
            <w:bCs w:val="0"/>
            <w:color w:val="auto"/>
          </w:rPr>
          <w:t>статьей 29</w:t>
        </w:r>
      </w:hyperlink>
      <w:r w:rsidRPr="006107A2">
        <w:rPr>
          <w:rFonts w:ascii="Liberation Serif" w:hAnsi="Liberation Serif" w:cs="Arial"/>
          <w:bCs w:val="0"/>
          <w:color w:val="auto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 (при переводе жилого помещения в нежилое помещение);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(при переводе жилого помещения в нежилое помещение);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 если переводимое помещение располагается в наемном доме социального использования;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если переводимое помещение будет использоваться в целях осуществления религиозной деятельности;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если право собственности на переводимое помещение обременено правами третьих лиц;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lastRenderedPageBreak/>
        <w:t>- несоответствие проекта(-</w:t>
      </w:r>
      <w:proofErr w:type="spellStart"/>
      <w:r w:rsidRPr="006107A2">
        <w:rPr>
          <w:rFonts w:ascii="Liberation Serif" w:hAnsi="Liberation Serif" w:cs="Arial"/>
          <w:bCs w:val="0"/>
          <w:color w:val="auto"/>
        </w:rPr>
        <w:t>ов</w:t>
      </w:r>
      <w:proofErr w:type="spellEnd"/>
      <w:r w:rsidRPr="006107A2">
        <w:rPr>
          <w:rFonts w:ascii="Liberation Serif" w:hAnsi="Liberation Serif" w:cs="Arial"/>
          <w:bCs w:val="0"/>
          <w:color w:val="auto"/>
        </w:rPr>
        <w:t xml:space="preserve">) переустройства и (или) перепланировки помещения требованиям Градостроительного </w:t>
      </w:r>
      <w:hyperlink r:id="rId20" w:history="1">
        <w:r w:rsidRPr="006107A2">
          <w:rPr>
            <w:rFonts w:ascii="Liberation Serif" w:hAnsi="Liberation Serif" w:cs="Arial"/>
            <w:bCs w:val="0"/>
            <w:color w:val="auto"/>
          </w:rPr>
          <w:t>кодекса</w:t>
        </w:r>
      </w:hyperlink>
      <w:r w:rsidRPr="006107A2">
        <w:rPr>
          <w:rFonts w:ascii="Liberation Serif" w:hAnsi="Liberation Serif" w:cs="Arial"/>
          <w:bCs w:val="0"/>
          <w:color w:val="auto"/>
        </w:rPr>
        <w:t xml:space="preserve"> Российской Федерации и иным требованиям действующего законодательства Российской Федерации (ГОСТ, СНиП, СП и другие);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2) при обращении за приемкой произведенных работ по переустройству и (или) перепланировке переводимого помещения: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- непредставление документов, определенных пунктом </w:t>
      </w:r>
      <w:hyperlink w:anchor="Par122" w:tooltip="17. При обращении за приемкой произведенных работ по переустройству и (или) перепланировке переводимого помещения:" w:history="1">
        <w:r w:rsidRPr="006107A2">
          <w:rPr>
            <w:rFonts w:ascii="Liberation Serif" w:hAnsi="Liberation Serif" w:cs="Arial"/>
            <w:bCs w:val="0"/>
            <w:color w:val="auto"/>
          </w:rPr>
          <w:t>18</w:t>
        </w:r>
      </w:hyperlink>
      <w:r w:rsidRPr="006107A2">
        <w:rPr>
          <w:rFonts w:ascii="Liberation Serif" w:hAnsi="Liberation Serif" w:cs="Arial"/>
          <w:bCs w:val="0"/>
          <w:color w:val="auto"/>
        </w:rPr>
        <w:t xml:space="preserve"> настоящего регламента;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-  несоответствие произведенной перепланировки и (или) переустройства проекту переустройства и (или) перепланировки помещения.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  30.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:rsidR="006107A2" w:rsidRPr="006107A2" w:rsidRDefault="006107A2" w:rsidP="006107A2">
      <w:pPr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u w:val="single"/>
        </w:rPr>
      </w:pPr>
      <w:r w:rsidRPr="006107A2">
        <w:rPr>
          <w:rFonts w:ascii="Liberation Serif" w:hAnsi="Liberation Serif"/>
          <w:b/>
        </w:rPr>
        <w:t>Глава 15.   Перечень услуг, необходимых и обязательных для предоставления муниципальной услуги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tabs>
          <w:tab w:val="left" w:pos="0"/>
        </w:tabs>
        <w:ind w:firstLine="709"/>
        <w:jc w:val="both"/>
        <w:rPr>
          <w:rFonts w:ascii="Liberation Serif" w:eastAsia="Calibri" w:hAnsi="Liberation Serif"/>
        </w:rPr>
      </w:pPr>
      <w:r w:rsidRPr="006107A2">
        <w:rPr>
          <w:rFonts w:ascii="Liberation Serif" w:hAnsi="Liberation Serif"/>
        </w:rPr>
        <w:t>31.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6107A2">
        <w:rPr>
          <w:rFonts w:ascii="Liberation Serif" w:eastAsia="Calibri" w:hAnsi="Liberation Serif"/>
        </w:rPr>
        <w:t>.</w:t>
      </w:r>
    </w:p>
    <w:p w:rsidR="006107A2" w:rsidRPr="006107A2" w:rsidRDefault="006107A2" w:rsidP="006107A2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left="709" w:right="565" w:firstLine="142"/>
        <w:jc w:val="center"/>
        <w:outlineLvl w:val="1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16.  Порядок, размер и основания взимания платы, взимаемой за предоставление муниципальной услуги</w:t>
      </w:r>
    </w:p>
    <w:p w:rsidR="006107A2" w:rsidRPr="006107A2" w:rsidRDefault="006107A2" w:rsidP="006107A2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709"/>
        <w:textAlignment w:val="baseline"/>
        <w:outlineLvl w:val="3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32. Муниципальная услуга предоставляется без взимания платы.</w:t>
      </w:r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</w:rPr>
      </w:pPr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851" w:right="849"/>
        <w:jc w:val="center"/>
        <w:textAlignment w:val="baseline"/>
        <w:outlineLvl w:val="3"/>
        <w:rPr>
          <w:rFonts w:ascii="Liberation Serif" w:eastAsia="Calibri" w:hAnsi="Liberation Serif"/>
          <w:b/>
        </w:rPr>
      </w:pPr>
      <w:bookmarkStart w:id="6" w:name="_Toc441945436"/>
      <w:r w:rsidRPr="006107A2">
        <w:rPr>
          <w:rFonts w:ascii="Liberation Serif" w:hAnsi="Liberation Serif"/>
          <w:b/>
        </w:rPr>
        <w:t xml:space="preserve">Глава 17.  </w:t>
      </w:r>
      <w:r w:rsidRPr="006107A2">
        <w:rPr>
          <w:rFonts w:ascii="Liberation Serif" w:eastAsia="Calibri" w:hAnsi="Liberation Serif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6"/>
    </w:p>
    <w:p w:rsidR="006107A2" w:rsidRPr="006107A2" w:rsidRDefault="006107A2" w:rsidP="006107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ind w:firstLine="720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33.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Управлении архитектуры и градостроительства не должно превышать 15 минут. </w:t>
      </w:r>
    </w:p>
    <w:p w:rsidR="006107A2" w:rsidRPr="006107A2" w:rsidRDefault="006107A2" w:rsidP="006107A2">
      <w:pPr>
        <w:widowControl w:val="0"/>
        <w:tabs>
          <w:tab w:val="left" w:pos="0"/>
        </w:tabs>
        <w:spacing w:after="60" w:line="20" w:lineRule="atLeast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         </w:t>
      </w:r>
      <w:r w:rsidRPr="006107A2">
        <w:rPr>
          <w:rFonts w:ascii="Liberation Serif" w:hAnsi="Liberation Serif" w:cs="Arial"/>
          <w:color w:val="auto"/>
        </w:rPr>
        <w:t xml:space="preserve"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 </w:t>
      </w:r>
    </w:p>
    <w:p w:rsidR="006107A2" w:rsidRPr="006107A2" w:rsidRDefault="006107A2" w:rsidP="006107A2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lastRenderedPageBreak/>
        <w:t>Глава 18.  Срок и порядок регистрации запроса заявителя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 о предоставлении муниципальной услуги, в том числе 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в электронной форме</w:t>
      </w:r>
    </w:p>
    <w:p w:rsidR="006107A2" w:rsidRPr="006107A2" w:rsidRDefault="006107A2" w:rsidP="006107A2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spacing w:after="60"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eastAsia="Calibri" w:hAnsi="Liberation Serif"/>
          <w:color w:val="auto"/>
        </w:rPr>
        <w:t xml:space="preserve">34.  </w:t>
      </w:r>
      <w:r w:rsidRPr="006107A2">
        <w:rPr>
          <w:rFonts w:ascii="Liberation Serif" w:hAnsi="Liberation Serif" w:cs="Arial"/>
          <w:color w:val="auto"/>
        </w:rPr>
        <w:t xml:space="preserve">Регистрация запроса и иных документов, необходимых для </w:t>
      </w:r>
      <w:r w:rsidRPr="006107A2">
        <w:rPr>
          <w:rFonts w:ascii="Liberation Serif" w:hAnsi="Liberation Serif" w:cs="Arial"/>
          <w:color w:val="auto"/>
          <w:spacing w:val="6"/>
        </w:rPr>
        <w:t>предоставления муниципальной услуги, указанных в пунктах 17, 18 настоящего</w:t>
      </w:r>
      <w:r w:rsidRPr="006107A2">
        <w:rPr>
          <w:rFonts w:ascii="Liberation Serif" w:hAnsi="Liberation Serif" w:cs="Arial"/>
          <w:color w:val="auto"/>
        </w:rPr>
        <w:t xml:space="preserve"> регламента</w:t>
      </w:r>
      <w:r w:rsidRPr="006107A2">
        <w:rPr>
          <w:rFonts w:ascii="Liberation Serif" w:hAnsi="Liberation Serif" w:cs="Arial"/>
          <w:color w:val="auto"/>
          <w:spacing w:val="12"/>
        </w:rPr>
        <w:t xml:space="preserve">, осуществляется в день их поступления в </w:t>
      </w:r>
      <w:r w:rsidRPr="006107A2">
        <w:rPr>
          <w:rFonts w:ascii="Liberation Serif" w:hAnsi="Liberation Serif" w:cs="Arial"/>
          <w:color w:val="auto"/>
        </w:rPr>
        <w:t>Управление архитектуры и градостроительства</w:t>
      </w:r>
      <w:r w:rsidRPr="006107A2">
        <w:rPr>
          <w:rFonts w:ascii="Liberation Serif" w:hAnsi="Liberation Serif" w:cs="Arial"/>
          <w:color w:val="auto"/>
          <w:spacing w:val="12"/>
        </w:rPr>
        <w:t xml:space="preserve"> </w:t>
      </w:r>
      <w:r w:rsidRPr="006107A2">
        <w:rPr>
          <w:rFonts w:ascii="Liberation Serif" w:hAnsi="Liberation Serif" w:cs="Arial"/>
          <w:color w:val="auto"/>
        </w:rPr>
        <w:t>при обращении лично заявителя (представителем заявителя), МФЦ или посредством почтового отправления.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35.</w:t>
      </w:r>
      <w:r w:rsidRPr="006107A2">
        <w:rPr>
          <w:rFonts w:ascii="Liberation Serif" w:hAnsi="Liberation Serif" w:cs="Arial"/>
          <w:b/>
          <w:bCs w:val="0"/>
          <w:color w:val="auto"/>
        </w:rPr>
        <w:t xml:space="preserve"> </w:t>
      </w:r>
      <w:r w:rsidRPr="006107A2">
        <w:rPr>
          <w:rFonts w:ascii="Liberation Serif" w:hAnsi="Liberation Serif"/>
          <w:bCs w:val="0"/>
          <w:color w:val="auto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6107A2">
        <w:rPr>
          <w:rFonts w:ascii="Liberation Serif" w:hAnsi="Liberation Serif" w:cs="Arial"/>
          <w:bCs w:val="0"/>
          <w:color w:val="auto"/>
        </w:rPr>
        <w:t>Управление архитектуры и градостроительства</w:t>
      </w:r>
      <w:r w:rsidRPr="006107A2">
        <w:rPr>
          <w:rFonts w:ascii="Liberation Serif" w:hAnsi="Liberation Serif"/>
          <w:bCs w:val="0"/>
          <w:color w:val="auto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Pr="006107A2">
        <w:rPr>
          <w:rFonts w:ascii="Liberation Serif" w:hAnsi="Liberation Serif" w:cs="Arial"/>
          <w:bCs w:val="0"/>
          <w:color w:val="auto"/>
        </w:rPr>
        <w:t>Управление архитектуры и градостроительства</w:t>
      </w:r>
      <w:r w:rsidRPr="006107A2">
        <w:rPr>
          <w:rFonts w:ascii="Liberation Serif" w:hAnsi="Liberation Serif"/>
          <w:bCs w:val="0"/>
          <w:color w:val="auto"/>
        </w:rPr>
        <w:t>.</w:t>
      </w:r>
    </w:p>
    <w:p w:rsidR="006107A2" w:rsidRPr="006107A2" w:rsidRDefault="006107A2" w:rsidP="006107A2">
      <w:pPr>
        <w:widowControl w:val="0"/>
        <w:spacing w:after="60"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</w:rPr>
      </w:pPr>
    </w:p>
    <w:p w:rsidR="006107A2" w:rsidRPr="006107A2" w:rsidRDefault="006107A2" w:rsidP="006107A2">
      <w:pPr>
        <w:ind w:left="851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19.  </w:t>
      </w:r>
      <w:r w:rsidRPr="006107A2">
        <w:rPr>
          <w:rFonts w:ascii="Liberation Serif" w:eastAsia="Calibri" w:hAnsi="Liberation Serif"/>
          <w:b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6107A2" w:rsidRPr="006107A2" w:rsidRDefault="006107A2" w:rsidP="006107A2">
      <w:pPr>
        <w:ind w:left="851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eastAsia="Calibri" w:hAnsi="Liberation Serif"/>
          <w:b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6107A2" w:rsidRPr="006107A2" w:rsidRDefault="006107A2" w:rsidP="006107A2">
      <w:pPr>
        <w:jc w:val="center"/>
        <w:rPr>
          <w:rFonts w:ascii="Liberation Serif" w:eastAsia="Calibri" w:hAnsi="Liberation Serif"/>
          <w:b/>
        </w:rPr>
      </w:pP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eastAsia="Calibri" w:hAnsi="Liberation Serif"/>
          <w:color w:val="auto"/>
        </w:rPr>
        <w:t xml:space="preserve">36.   </w:t>
      </w:r>
      <w:r w:rsidRPr="006107A2">
        <w:rPr>
          <w:rFonts w:ascii="Liberation Serif" w:hAnsi="Liberation Serif" w:cs="Arial"/>
          <w:color w:val="auto"/>
        </w:rPr>
        <w:t>В помещениях, в которых предоставляется муниципальная услуга, обеспечиваются следующие условия: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1) соответствие </w:t>
      </w:r>
      <w:proofErr w:type="spellStart"/>
      <w:r w:rsidRPr="006107A2">
        <w:rPr>
          <w:rFonts w:ascii="Liberation Serif" w:hAnsi="Liberation Serif" w:cs="Arial"/>
          <w:color w:val="auto"/>
        </w:rPr>
        <w:t>санитарно</w:t>
      </w:r>
      <w:proofErr w:type="spellEnd"/>
      <w:r w:rsidRPr="006107A2">
        <w:rPr>
          <w:rFonts w:ascii="Liberation Serif" w:hAnsi="Liberation Serif" w:cs="Arial"/>
          <w:color w:val="auto"/>
        </w:rPr>
        <w:t xml:space="preserve"> – эпидемиологическим правилам и нормативам, правилам противопожарной безопасности;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2)  места для ожидания, информирования, приема заявителей обеспечиваются стульями, кресельными секциями, скамьями (</w:t>
      </w:r>
      <w:proofErr w:type="spellStart"/>
      <w:r w:rsidRPr="006107A2">
        <w:rPr>
          <w:rFonts w:ascii="Liberation Serif" w:hAnsi="Liberation Serif" w:cs="Arial"/>
          <w:color w:val="auto"/>
        </w:rPr>
        <w:t>банкетками</w:t>
      </w:r>
      <w:proofErr w:type="spellEnd"/>
      <w:r w:rsidRPr="006107A2">
        <w:rPr>
          <w:rFonts w:ascii="Liberation Serif" w:hAnsi="Liberation Serif" w:cs="Arial"/>
          <w:color w:val="auto"/>
        </w:rPr>
        <w:t>);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3)  места информирования, предназначенные для ознакомления граждан с информационными материалами, оборудуются: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- информационными стендами или информационными электронными терминалами;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-  столами (стойками) с канцелярскими принадлежностями для оформления документов, стульями;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lastRenderedPageBreak/>
        <w:t xml:space="preserve">4)   туалет со свободным доступом к нему в рабочее время; 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5)  на информационных стендах в помещениях, предназначенных для приема граждан, размещается информация, указанная в пункте 5 настоящего регламента;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6)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/>
          <w:color w:val="auto"/>
          <w:spacing w:val="-10"/>
        </w:rPr>
      </w:pPr>
      <w:r w:rsidRPr="006107A2">
        <w:rPr>
          <w:rFonts w:ascii="Liberation Serif" w:hAnsi="Liberation Serif"/>
          <w:color w:val="auto"/>
          <w:spacing w:val="-10"/>
        </w:rPr>
        <w:t>7) обеспечение доступности объектов инвалидам в соответствии с требованиями, установленными законодательством Российской Федерации: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-  возможность беспрепятственного входа в объекты и выхода из них;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107A2">
        <w:rPr>
          <w:rFonts w:ascii="Liberation Serif" w:hAnsi="Liberation Serif" w:cs="Arial"/>
          <w:color w:val="auto"/>
        </w:rPr>
        <w:t>ассистивных</w:t>
      </w:r>
      <w:proofErr w:type="spellEnd"/>
      <w:r w:rsidRPr="006107A2">
        <w:rPr>
          <w:rFonts w:ascii="Liberation Serif" w:hAnsi="Liberation Serif" w:cs="Arial"/>
          <w:color w:val="auto"/>
        </w:rPr>
        <w:t xml:space="preserve"> и вспомогательных технологий, а также сменного кресла – коляски. </w:t>
      </w:r>
    </w:p>
    <w:p w:rsidR="006107A2" w:rsidRPr="006107A2" w:rsidRDefault="006107A2" w:rsidP="006107A2"/>
    <w:p w:rsidR="006107A2" w:rsidRPr="006107A2" w:rsidRDefault="006107A2" w:rsidP="006107A2">
      <w:pPr>
        <w:keepNext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65" w:firstLine="851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20.  Показатели доступности и качества муниципальной услуги</w:t>
      </w:r>
    </w:p>
    <w:p w:rsidR="006107A2" w:rsidRPr="006107A2" w:rsidRDefault="006107A2" w:rsidP="006107A2">
      <w:pPr>
        <w:keepNext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right="565" w:firstLine="851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eastAsia="Calibri" w:hAnsi="Liberation Serif" w:cs="Arial"/>
          <w:color w:val="auto"/>
        </w:rPr>
      </w:pPr>
      <w:r w:rsidRPr="006107A2">
        <w:rPr>
          <w:rFonts w:ascii="Liberation Serif" w:eastAsia="Calibri" w:hAnsi="Liberation Serif" w:cs="Arial"/>
          <w:color w:val="auto"/>
        </w:rPr>
        <w:t>37. Показателями доступности и качества предоставления муниципальной услуги являются: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возможность получения информации о ходе предоставления муниципальной услуги, лично или с использованием                            информационно – коммуникационных технологий;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  возможность обращения за предоставлением муниципальной услуги через МФЦ и в электронной форме;</w:t>
      </w:r>
    </w:p>
    <w:p w:rsidR="006107A2" w:rsidRPr="006107A2" w:rsidRDefault="006107A2" w:rsidP="006107A2">
      <w:pPr>
        <w:widowControl w:val="0"/>
        <w:spacing w:line="20" w:lineRule="atLeast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  <w:spacing w:val="-12"/>
        </w:rPr>
        <w:t xml:space="preserve">3)  возможность получения муниципальной услуги по экстерриториальному </w:t>
      </w:r>
      <w:r w:rsidRPr="006107A2">
        <w:rPr>
          <w:rFonts w:ascii="Liberation Serif" w:hAnsi="Liberation Serif"/>
          <w:color w:val="auto"/>
        </w:rPr>
        <w:t xml:space="preserve">принципу в МФЦ и его филиалах; </w:t>
      </w:r>
    </w:p>
    <w:p w:rsidR="006107A2" w:rsidRPr="006107A2" w:rsidRDefault="006107A2" w:rsidP="006107A2">
      <w:pPr>
        <w:widowControl w:val="0"/>
        <w:spacing w:line="20" w:lineRule="atLeast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4) возможность получения </w:t>
      </w:r>
      <w:r w:rsidRPr="006107A2">
        <w:rPr>
          <w:rFonts w:ascii="Liberation Serif" w:hAnsi="Liberation Serif"/>
          <w:color w:val="auto"/>
          <w:spacing w:val="-12"/>
        </w:rPr>
        <w:t>муниципальной</w:t>
      </w:r>
      <w:r w:rsidRPr="006107A2">
        <w:rPr>
          <w:rFonts w:ascii="Liberation Serif" w:hAnsi="Liberation Serif"/>
          <w:color w:val="auto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:rsidR="006107A2" w:rsidRPr="006107A2" w:rsidRDefault="006107A2" w:rsidP="006107A2">
      <w:pPr>
        <w:widowControl w:val="0"/>
        <w:spacing w:line="20" w:lineRule="atLeast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 Российской Федерации.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38. При предоставлении муниципальной услуги взаимодействие заявителя и специалистов Управления архитектуры и градостроительства осуществляется не более двух раз в следующих </w:t>
      </w:r>
      <w:proofErr w:type="gramStart"/>
      <w:r w:rsidRPr="006107A2">
        <w:rPr>
          <w:rFonts w:ascii="Liberation Serif" w:hAnsi="Liberation Serif" w:cs="Arial"/>
          <w:color w:val="auto"/>
        </w:rPr>
        <w:t>случаях:  при</w:t>
      </w:r>
      <w:proofErr w:type="gramEnd"/>
      <w:r w:rsidRPr="006107A2">
        <w:rPr>
          <w:rFonts w:ascii="Liberation Serif" w:hAnsi="Liberation Serif" w:cs="Arial"/>
          <w:color w:val="auto"/>
        </w:rPr>
        <w:t xml:space="preserve"> приеме заявления, при получении результата. </w:t>
      </w:r>
    </w:p>
    <w:p w:rsidR="006107A2" w:rsidRPr="006107A2" w:rsidRDefault="006107A2" w:rsidP="006107A2">
      <w:pPr>
        <w:widowControl w:val="0"/>
        <w:tabs>
          <w:tab w:val="left" w:pos="-284"/>
        </w:tabs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В каждом случае время, затраченное заявителем при взаимодействии со специалистами при предоставлении муниципальной услуги, не должно превышать 15 минут.</w:t>
      </w:r>
    </w:p>
    <w:p w:rsidR="006107A2" w:rsidRPr="006107A2" w:rsidRDefault="006107A2" w:rsidP="006107A2">
      <w:pPr>
        <w:ind w:right="282"/>
        <w:rPr>
          <w:rFonts w:ascii="Liberation Serif" w:hAnsi="Liberation Serif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left="567" w:right="282"/>
        <w:jc w:val="center"/>
        <w:outlineLvl w:val="2"/>
        <w:rPr>
          <w:rFonts w:ascii="Liberation Serif" w:hAnsi="Liberation Serif"/>
          <w:b/>
          <w:bCs w:val="0"/>
          <w:iCs/>
        </w:rPr>
      </w:pPr>
      <w:r w:rsidRPr="006107A2">
        <w:rPr>
          <w:rFonts w:ascii="Liberation Serif" w:hAnsi="Liberation Serif"/>
          <w:b/>
        </w:rPr>
        <w:t xml:space="preserve">Глава 21.   </w:t>
      </w:r>
      <w:r w:rsidRPr="006107A2">
        <w:rPr>
          <w:rFonts w:ascii="Liberation Serif" w:hAnsi="Liberation Serif"/>
          <w:b/>
          <w:iCs/>
        </w:rPr>
        <w:t xml:space="preserve">Иные требования, в том числе учитывающие особенности предоставления муниципальной услуги в </w:t>
      </w:r>
      <w:r w:rsidRPr="006107A2">
        <w:rPr>
          <w:rFonts w:ascii="Liberation Serif" w:hAnsi="Liberation Serif"/>
          <w:b/>
        </w:rPr>
        <w:t>МФЦ</w:t>
      </w:r>
      <w:r w:rsidRPr="006107A2">
        <w:rPr>
          <w:rFonts w:ascii="Liberation Serif" w:hAnsi="Liberation Serif"/>
          <w:b/>
          <w:iCs/>
        </w:rPr>
        <w:t xml:space="preserve">, </w:t>
      </w:r>
      <w:r w:rsidRPr="006107A2">
        <w:rPr>
          <w:rFonts w:ascii="Liberation Serif" w:hAnsi="Liberation Serif"/>
          <w:b/>
          <w:iCs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107A2" w:rsidRPr="006107A2" w:rsidRDefault="006107A2" w:rsidP="006107A2">
      <w:pPr>
        <w:keepLines/>
        <w:widowControl w:val="0"/>
        <w:spacing w:line="20" w:lineRule="atLeast"/>
        <w:ind w:left="709" w:firstLine="709"/>
        <w:jc w:val="center"/>
        <w:outlineLvl w:val="1"/>
        <w:rPr>
          <w:rFonts w:ascii="Liberation Serif" w:eastAsiaTheme="majorEastAsia" w:hAnsi="Liberation Serif" w:cstheme="majorBidi"/>
          <w:bCs w:val="0"/>
          <w:color w:val="4F81BD" w:themeColor="accent1"/>
          <w:sz w:val="26"/>
          <w:szCs w:val="26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39. Заявитель имеет право получения муниципальной услуги </w:t>
      </w:r>
      <w:r w:rsidRPr="006107A2">
        <w:rPr>
          <w:rFonts w:ascii="Liberation Serif" w:hAnsi="Liberation Serif"/>
        </w:rPr>
        <w:br/>
        <w:t>по экстерриториальному принципу посредством обращения в МФЦ и его филиалы вне зависимости от места регистрации (по месту жительства или пребывания) (при реализации технической возможности).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40. При обращении в МФЦ и его филиалы заявителю необходимо иметь при себе документы, указанные в пунктах 17 и 18 настоящего регламента. Заявитель также вправе представить по собственной инициативе документы, указанные в пункте 22 настоящего регламента.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41. При обращении заявителя за предоставлением муниципальной услуги </w:t>
      </w:r>
      <w:proofErr w:type="gramStart"/>
      <w:r w:rsidRPr="006107A2">
        <w:rPr>
          <w:rFonts w:ascii="Liberation Serif" w:hAnsi="Liberation Serif"/>
        </w:rPr>
        <w:t>в  МФЦ</w:t>
      </w:r>
      <w:proofErr w:type="gramEnd"/>
      <w:r w:rsidRPr="006107A2">
        <w:rPr>
          <w:rFonts w:ascii="Liberation Serif" w:hAnsi="Liberation Serif"/>
        </w:rPr>
        <w:t xml:space="preserve"> работник МФЦ осуществляет действия, предусмотренные настоящим регламентом и соглашением о взаимодействии, заключенным между МФЦ и Администрацией. 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Управление архитектуры и градостроительства в порядке и сроки, установленные соглашением о взаимодействии, но не позднее следующего рабочего дня после принятия заявления.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107A2">
        <w:rPr>
          <w:rFonts w:ascii="Liberation Serif" w:eastAsia="Calibri" w:hAnsi="Liberation Serif"/>
        </w:rPr>
        <w:t xml:space="preserve">42.  </w:t>
      </w:r>
      <w:r w:rsidRPr="006107A2">
        <w:rPr>
          <w:rFonts w:ascii="Liberation Serif" w:eastAsia="Calibri" w:hAnsi="Liberation Serif" w:cs="Liberation Serif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Pr="006107A2">
        <w:rPr>
          <w:rFonts w:ascii="Liberation Serif" w:hAnsi="Liberation Serif" w:cs="Liberation Serif"/>
        </w:rPr>
        <w:t xml:space="preserve">вправе использовать простую электронную подпись в случае, предусмотренном пунктом 2(1) </w:t>
      </w:r>
      <w:hyperlink r:id="rId21" w:history="1">
        <w:r w:rsidRPr="006107A2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6107A2">
        <w:rPr>
          <w:rFonts w:ascii="Liberation Serif" w:hAnsi="Liberation Serif" w:cs="Liberation Serif"/>
        </w:rPr>
        <w:t xml:space="preserve">, утвержденных </w:t>
      </w:r>
      <w:hyperlink r:id="rId22" w:history="1">
        <w:r w:rsidRPr="006107A2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6107A2">
        <w:rPr>
          <w:rFonts w:ascii="Liberation Serif" w:hAnsi="Liberation Serif" w:cs="Liberation Serif"/>
        </w:rPr>
        <w:t xml:space="preserve"> </w:t>
      </w:r>
      <w:r w:rsidRPr="006107A2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107A2">
        <w:rPr>
          <w:rFonts w:ascii="Liberation Serif" w:hAnsi="Liberation Serif" w:cs="Liberation Serif"/>
        </w:rPr>
        <w:t>, устанавливающим п</w:t>
      </w:r>
      <w:r w:rsidRPr="006107A2">
        <w:rPr>
          <w:rFonts w:ascii="Liberation Serif" w:eastAsia="Calibri" w:hAnsi="Liberation Serif" w:cs="Liberation Serif"/>
          <w:lang w:eastAsia="en-US"/>
        </w:rPr>
        <w:t xml:space="preserve">еречень классов средств электронной подписи, которые допускаются к использованию при обращении за получением государственных и муниципальных услуг.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</w:p>
    <w:p w:rsidR="006107A2" w:rsidRPr="006107A2" w:rsidRDefault="006107A2" w:rsidP="006107A2">
      <w:pPr>
        <w:jc w:val="both"/>
        <w:rPr>
          <w:rFonts w:ascii="Liberation Serif" w:hAnsi="Liberation Serif"/>
          <w:b/>
        </w:rPr>
      </w:pPr>
    </w:p>
    <w:p w:rsidR="006107A2" w:rsidRPr="006107A2" w:rsidRDefault="006107A2" w:rsidP="006107A2">
      <w:pPr>
        <w:keepLines/>
        <w:widowControl w:val="0"/>
        <w:ind w:left="709" w:right="282" w:firstLine="709"/>
        <w:jc w:val="center"/>
        <w:outlineLvl w:val="0"/>
        <w:rPr>
          <w:rFonts w:ascii="Liberation Serif" w:eastAsiaTheme="majorEastAsia" w:hAnsi="Liberation Serif" w:cstheme="majorBidi"/>
          <w:b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 xml:space="preserve">Раздел 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6107A2" w:rsidRPr="006107A2" w:rsidRDefault="006107A2" w:rsidP="006107A2">
      <w:pPr>
        <w:keepLines/>
        <w:widowControl w:val="0"/>
        <w:ind w:left="709" w:right="282" w:firstLine="709"/>
        <w:jc w:val="center"/>
        <w:outlineLvl w:val="0"/>
        <w:rPr>
          <w:rFonts w:ascii="Liberation Serif" w:eastAsiaTheme="majorEastAsia" w:hAnsi="Liberation Serif" w:cstheme="majorBidi"/>
          <w:b/>
          <w:bCs w:val="0"/>
          <w:i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lastRenderedPageBreak/>
        <w:t>а также особенности выполнения административных процедур (действий) в МФЦ</w:t>
      </w:r>
    </w:p>
    <w:p w:rsidR="006107A2" w:rsidRPr="006107A2" w:rsidRDefault="006107A2" w:rsidP="006107A2">
      <w:pPr>
        <w:ind w:right="282"/>
        <w:rPr>
          <w:rFonts w:ascii="Liberation Serif" w:hAnsi="Liberation Serif"/>
          <w:b/>
          <w:color w:val="auto"/>
        </w:rPr>
      </w:pPr>
    </w:p>
    <w:p w:rsidR="006107A2" w:rsidRPr="006107A2" w:rsidRDefault="006107A2" w:rsidP="006107A2">
      <w:pPr>
        <w:ind w:left="567" w:right="282"/>
        <w:contextualSpacing/>
        <w:jc w:val="center"/>
        <w:rPr>
          <w:rFonts w:ascii="Liberation Serif" w:eastAsia="Calibri" w:hAnsi="Liberation Serif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>Глава 22.</w:t>
      </w:r>
      <w:r w:rsidRPr="006107A2">
        <w:rPr>
          <w:rFonts w:ascii="Liberation Serif" w:hAnsi="Liberation Serif"/>
          <w:i/>
          <w:color w:val="auto"/>
        </w:rPr>
        <w:t xml:space="preserve">  </w:t>
      </w:r>
      <w:r w:rsidRPr="006107A2">
        <w:rPr>
          <w:rFonts w:ascii="Liberation Serif" w:eastAsia="Calibri" w:hAnsi="Liberation Serif"/>
          <w:b/>
          <w:color w:val="auto"/>
        </w:rPr>
        <w:t xml:space="preserve">Административные процедуры по предоставлению муниципальной услуги </w:t>
      </w:r>
    </w:p>
    <w:p w:rsidR="006107A2" w:rsidRPr="006107A2" w:rsidRDefault="006107A2" w:rsidP="006107A2">
      <w:pPr>
        <w:ind w:right="282"/>
        <w:jc w:val="center"/>
        <w:rPr>
          <w:rFonts w:ascii="Liberation Serif" w:hAnsi="Liberation Serif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43.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1) прием и регистрация заявления и документов, необходимых для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2)  формирование и направление межведомственных запросов;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3) проведение экспертизы заявления и документов, и прилагаемых документов, необходимых для предоставления муниципальной услуги;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4) рассмотрение заявления и документов на заседании комиссии;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5) подготовка проекта уведомления о согласовании либо отказе в согласовании перевода помещения;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6) организация работы приемочной комиссии;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7) выдача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 </w:t>
      </w:r>
    </w:p>
    <w:p w:rsidR="006107A2" w:rsidRPr="006107A2" w:rsidRDefault="006107A2" w:rsidP="006107A2">
      <w:pPr>
        <w:autoSpaceDE w:val="0"/>
        <w:autoSpaceDN w:val="0"/>
        <w:adjustRightInd w:val="0"/>
        <w:rPr>
          <w:rFonts w:ascii="Liberation Serif" w:hAnsi="Liberation Serif" w:cs="Arial"/>
          <w:bCs w:val="0"/>
          <w:color w:val="auto"/>
        </w:rPr>
      </w:pPr>
    </w:p>
    <w:p w:rsidR="006107A2" w:rsidRPr="006107A2" w:rsidRDefault="006107A2" w:rsidP="006107A2">
      <w:pPr>
        <w:ind w:left="709" w:right="849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23. Сроки выполнения административных процедур (действий)</w:t>
      </w:r>
    </w:p>
    <w:p w:rsidR="006107A2" w:rsidRPr="006107A2" w:rsidRDefault="006107A2" w:rsidP="006107A2">
      <w:pPr>
        <w:rPr>
          <w:rFonts w:ascii="Liberation Serif" w:hAnsi="Liberation Serif"/>
        </w:rPr>
      </w:pP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44.  Общее количество календарных дней, необходимых для предоставления муниципальной услуги, не может превышать срока предоставления муниципальной услуги, указанного в пункте 14 настоящего регламента. </w:t>
      </w:r>
    </w:p>
    <w:p w:rsidR="006107A2" w:rsidRPr="006107A2" w:rsidRDefault="006107A2" w:rsidP="006107A2">
      <w:pPr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keepLines/>
        <w:widowControl w:val="0"/>
        <w:ind w:left="709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 xml:space="preserve">Глава 24.  Последовательность административных процедур (действий) по предоставлению муниципальной услуги, выполняемых через МФЦ, в электронной форме </w:t>
      </w:r>
    </w:p>
    <w:p w:rsidR="006107A2" w:rsidRPr="006107A2" w:rsidRDefault="006107A2" w:rsidP="006107A2">
      <w:pPr>
        <w:keepLines/>
        <w:widowControl w:val="0"/>
        <w:ind w:left="709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i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>через Единый портал</w:t>
      </w:r>
    </w:p>
    <w:p w:rsidR="006107A2" w:rsidRPr="006107A2" w:rsidRDefault="006107A2" w:rsidP="006107A2">
      <w:pPr>
        <w:widowControl w:val="0"/>
        <w:tabs>
          <w:tab w:val="left" w:pos="9781"/>
        </w:tabs>
        <w:jc w:val="center"/>
        <w:rPr>
          <w:rFonts w:ascii="Liberation Serif" w:eastAsia="Calibri" w:hAnsi="Liberation Serif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45. Последовательность административных процедур (действий) </w:t>
      </w:r>
      <w:r w:rsidRPr="006107A2">
        <w:rPr>
          <w:rFonts w:ascii="Liberation Serif" w:hAnsi="Liberation Serif"/>
        </w:rPr>
        <w:br/>
        <w:t>по предоставлению муниципальной услуги в электронной форме: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представление в установленном порядке информации заявителям </w:t>
      </w:r>
      <w:r w:rsidRPr="006107A2">
        <w:rPr>
          <w:rFonts w:ascii="Liberation Serif" w:hAnsi="Liberation Serif"/>
        </w:rPr>
        <w:br/>
        <w:t>и обеспечение доступа заявителей к сведениям о муниципальной услуге;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2) запись на прием в Управление архитектуры и градостроительства для подачи запроса (при реализации технической возможности);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3) формирование запроса о предоставлении муниципальной услуги (при реализации технической возможности);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lastRenderedPageBreak/>
        <w:t xml:space="preserve">4) прием и регистрация Управлением архитектуры и градостроительства запроса и иных документов, необходимых для предоставления муниципальной услуги (при реализации технической возможности);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6)  получение заявителем результата предоставления муниципальной услуги (при реализации технической возможности). 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46. Последовательность административных процедур (действий) </w:t>
      </w:r>
      <w:r w:rsidRPr="006107A2">
        <w:rPr>
          <w:rFonts w:ascii="Liberation Serif" w:hAnsi="Liberation Serif"/>
        </w:rPr>
        <w:br/>
        <w:t xml:space="preserve"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2) прием запросов заявителей о предоставлении муниципальной услуги </w:t>
      </w:r>
      <w:r w:rsidRPr="006107A2">
        <w:rPr>
          <w:rFonts w:ascii="Liberation Serif" w:hAnsi="Liberation Serif"/>
        </w:rPr>
        <w:br/>
        <w:t>и иных документов, необходимых для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3) формирование и направление МФЦ межведомственного запроса в государственные органы, организации, участвующие в предоставлении муниципальных услуг;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Управлением архитектуры и градостроительства, а также выдача документов, включая составление на бумажном носителе, и заверение выписок из информационных систем органов, предоставляющих муниципальные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 xml:space="preserve">5) предоставление муниципальной услуги в </w:t>
      </w:r>
      <w:r w:rsidRPr="006107A2">
        <w:rPr>
          <w:rFonts w:ascii="Liberation Serif" w:hAnsi="Liberation Serif"/>
        </w:rPr>
        <w:t xml:space="preserve">МФЦ </w:t>
      </w:r>
      <w:r w:rsidRPr="006107A2">
        <w:rPr>
          <w:rFonts w:ascii="Liberation Serif" w:eastAsia="Calibri" w:hAnsi="Liberation Serif"/>
        </w:rPr>
        <w:t>посредством комплексного запроса</w:t>
      </w:r>
      <w:r w:rsidRPr="006107A2">
        <w:rPr>
          <w:rFonts w:ascii="Liberation Serif" w:hAnsi="Liberation Serif"/>
        </w:rPr>
        <w:t>.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ind w:left="567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25.  Прием и регистрация заявления и документов,</w:t>
      </w:r>
    </w:p>
    <w:p w:rsidR="006107A2" w:rsidRPr="006107A2" w:rsidRDefault="006107A2" w:rsidP="006107A2">
      <w:pPr>
        <w:ind w:left="567"/>
        <w:contextualSpacing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необходимых для предоставления муниципальной услуги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widowControl w:val="0"/>
        <w:ind w:firstLine="709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eastAsia="Calibri" w:hAnsi="Liberation Serif"/>
          <w:color w:val="auto"/>
        </w:rPr>
        <w:t xml:space="preserve">47.   </w:t>
      </w:r>
      <w:r w:rsidRPr="006107A2">
        <w:rPr>
          <w:rFonts w:ascii="Liberation Serif" w:hAnsi="Liberation Serif"/>
          <w:color w:val="auto"/>
        </w:rPr>
        <w:t xml:space="preserve">Основанием для начала административной процедуры по приему </w:t>
      </w:r>
      <w:r w:rsidRPr="006107A2">
        <w:rPr>
          <w:rFonts w:ascii="Liberation Serif" w:hAnsi="Liberation Serif"/>
          <w:color w:val="auto"/>
          <w:spacing w:val="12"/>
        </w:rPr>
        <w:t xml:space="preserve">и регистрации заявления и прилагаемых документов является обращение </w:t>
      </w:r>
      <w:r w:rsidRPr="006107A2">
        <w:rPr>
          <w:rFonts w:ascii="Liberation Serif" w:hAnsi="Liberation Serif"/>
          <w:color w:val="auto"/>
        </w:rPr>
        <w:t>заявителя (его представителя) с заявлением по установленной форме и приложением необходимых документов: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1) в Управление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eastAsia="Calibri" w:hAnsi="Liberation Serif"/>
          <w:color w:val="auto"/>
        </w:rPr>
        <w:t xml:space="preserve"> </w:t>
      </w:r>
      <w:r w:rsidRPr="006107A2">
        <w:rPr>
          <w:rFonts w:ascii="Liberation Serif" w:hAnsi="Liberation Serif"/>
          <w:color w:val="auto"/>
        </w:rPr>
        <w:t xml:space="preserve">посредством личного обращения заявителя (его представителя) или направление заявления и прилагаемых документов почтовым отправлением;  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b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lastRenderedPageBreak/>
        <w:t>2) в МФЦ посредством личного обращения заявителя (его представителя);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3)  посредством технических средств Единого портала (при наличии технической возможности).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  <w:lang w:eastAsia="ar-SA"/>
        </w:rPr>
        <w:t xml:space="preserve">48. </w:t>
      </w:r>
      <w:r w:rsidRPr="006107A2">
        <w:rPr>
          <w:rFonts w:ascii="Liberation Serif" w:hAnsi="Liberation Serif"/>
          <w:color w:val="auto"/>
        </w:rPr>
        <w:t xml:space="preserve">Прием и регистрация заявления и прилагаемых документов, представленных заявителем, осуществляется специалистом 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 или работником МФЦ, ответственным за прием и регистрацию документов. 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49. В состав административной процедуры входят следующие административные действия: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1) при поступлении заявления и прилагаемых к нему документов посредством личного обращения заявителя (представителя заявителя) специалист 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 или работник МФЦ, ответственный за прием и регистрацию документов, осуществляет следующую последовательность действий: 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- устанавливает соответствие личности заявителя (представителя </w:t>
      </w:r>
      <w:proofErr w:type="gramStart"/>
      <w:r w:rsidRPr="006107A2">
        <w:rPr>
          <w:rFonts w:ascii="Liberation Serif" w:hAnsi="Liberation Serif"/>
          <w:color w:val="auto"/>
        </w:rPr>
        <w:t>заявителя)  документу</w:t>
      </w:r>
      <w:proofErr w:type="gramEnd"/>
      <w:r w:rsidRPr="006107A2">
        <w:rPr>
          <w:rFonts w:ascii="Liberation Serif" w:hAnsi="Liberation Serif"/>
          <w:color w:val="auto"/>
        </w:rPr>
        <w:t xml:space="preserve">, удостоверяющему личность;  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 устанавливает факт наличия всех необходимых для предоставления муниципальной услуги документов, предусмотренных пунктами 17, 18 настоящего регламента, из числа указанных в заявлении и приложенных к нему, кроме этого, проверяет соответствие изложенных в них сведений документу, удостоверяющему личность заявителя, и иным представленным документам;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 осуществляет прием заявления и документов и вручает расписку о приеме документов для предоставления муниципальной услуги;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специалист Управления архитектуры и градостроительства осуществляет регистрацию заявления и прилагаемых к нему документов в соответствии с порядком делопроизводства, установленным в Управлении архитектуры и градостроительства;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- при отсутствии у заявителя, обратившегося лично, заполненного заявления или неправильном его заполнении, специалист Управления архитектуры и градостроительства или работник МФЦ, ответственный за прием документов, консультирует заявителя по вопросам заполнения заявления. 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2) при поступлении заявления и документов посредством почтовой связи на бумажном носителе специалист Управления архитектуры и </w:t>
      </w:r>
      <w:r w:rsidRPr="006107A2">
        <w:rPr>
          <w:rFonts w:ascii="Liberation Serif" w:hAnsi="Liberation Serif"/>
          <w:color w:val="auto"/>
        </w:rPr>
        <w:lastRenderedPageBreak/>
        <w:t>градостроительства, в должностные обязанности которого входит прием и регистрация входящих документов, осуществляет: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- направление заявления и документов, необходимых для предоставления муниципальной услуги, начальнику Управления архитектуры и градостроительства; 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- регистрацию заявления и документов, необходимых для предоставления муниципальной услуги в </w:t>
      </w:r>
      <w:proofErr w:type="gramStart"/>
      <w:r w:rsidRPr="006107A2">
        <w:rPr>
          <w:rFonts w:ascii="Liberation Serif" w:hAnsi="Liberation Serif"/>
          <w:color w:val="auto"/>
        </w:rPr>
        <w:t>журнале  регистрации</w:t>
      </w:r>
      <w:proofErr w:type="gramEnd"/>
      <w:r w:rsidRPr="006107A2">
        <w:rPr>
          <w:rFonts w:ascii="Liberation Serif" w:hAnsi="Liberation Serif"/>
          <w:color w:val="auto"/>
        </w:rPr>
        <w:t xml:space="preserve"> поступающей корреспонденции;</w:t>
      </w:r>
    </w:p>
    <w:p w:rsidR="006107A2" w:rsidRPr="006107A2" w:rsidRDefault="006107A2" w:rsidP="006107A2">
      <w:pPr>
        <w:widowControl w:val="0"/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- направление зарегистрированного заявления и документов, необходимых для предоставления муниципальной услуги, на рассмотрение специалисту Управления архитектуры и градостроительства, ответственному за предоставление муниципальной услуги, в течение одного рабочего дня с момента поступления заявления о предоставлении муниципальной услуги.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50. Общий максимальный срок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не может превышать 15 минут на каждого заявителя.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51. Результатом административной процедуры по приему и регистрации заявления и прилагаемых документов является: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1) в Управлении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 – передача заявления и прилагаемых к нему документов специалисту 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, ответственному за предоставление муниципальной услуги, для обработки и предварительного рассмотрения документов, необходимых для предоставления услуги;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2) в МФЦ – передача работнику МФЦ, ответственному за осуществление межведомственного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взаимодействия.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color w:val="auto"/>
        </w:rPr>
        <w:t xml:space="preserve">При наличии всех документов и сведений, необходимых для предоставления услуги –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Управление </w:t>
      </w:r>
      <w:r w:rsidRPr="006107A2">
        <w:rPr>
          <w:rFonts w:ascii="Liberation Serif" w:hAnsi="Liberation Serif"/>
        </w:rPr>
        <w:t>архитектуры и градостроительства.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  <w:spacing w:val="-4"/>
        </w:rPr>
      </w:pPr>
      <w:r w:rsidRPr="006107A2">
        <w:rPr>
          <w:rFonts w:ascii="Liberation Serif" w:hAnsi="Liberation Serif"/>
          <w:color w:val="auto"/>
          <w:lang w:eastAsia="ar-SA"/>
        </w:rPr>
        <w:t xml:space="preserve">52. </w:t>
      </w:r>
      <w:r w:rsidRPr="006107A2">
        <w:rPr>
          <w:rFonts w:ascii="Liberation Serif" w:hAnsi="Liberation Serif"/>
          <w:color w:val="auto"/>
          <w:spacing w:val="-4"/>
        </w:rPr>
        <w:t xml:space="preserve">Работник МФЦ, ответственный за организацию направления заявления и прилагаемых к нему документов в </w:t>
      </w:r>
      <w:r w:rsidRPr="006107A2">
        <w:rPr>
          <w:rFonts w:ascii="Liberation Serif" w:hAnsi="Liberation Serif"/>
          <w:color w:val="auto"/>
        </w:rPr>
        <w:t xml:space="preserve">Управление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  <w:spacing w:val="-4"/>
        </w:rPr>
        <w:t xml:space="preserve">, организует передачу заявления и документов, представленных заявителем, в </w:t>
      </w:r>
      <w:r w:rsidRPr="006107A2">
        <w:rPr>
          <w:rFonts w:ascii="Liberation Serif" w:hAnsi="Liberation Serif"/>
          <w:color w:val="auto"/>
        </w:rPr>
        <w:t xml:space="preserve">Управление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  <w:spacing w:val="-4"/>
        </w:rPr>
        <w:t xml:space="preserve"> </w:t>
      </w:r>
      <w:r w:rsidRPr="006107A2">
        <w:rPr>
          <w:rFonts w:ascii="Liberation Serif" w:hAnsi="Liberation Serif"/>
          <w:color w:val="auto"/>
          <w:spacing w:val="-4"/>
        </w:rPr>
        <w:lastRenderedPageBreak/>
        <w:t xml:space="preserve">в соответствии с соглашением о взаимодействии между Администрацией и МФЦ.    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  <w:b/>
          <w:color w:val="auto"/>
        </w:rPr>
      </w:pPr>
      <w:r w:rsidRPr="006107A2">
        <w:rPr>
          <w:rFonts w:ascii="Liberation Serif" w:hAnsi="Liberation Serif"/>
          <w:color w:val="auto"/>
        </w:rPr>
        <w:t xml:space="preserve">53. 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</w:t>
      </w:r>
      <w:proofErr w:type="gramStart"/>
      <w:r w:rsidRPr="006107A2">
        <w:rPr>
          <w:rFonts w:ascii="Liberation Serif" w:hAnsi="Liberation Serif"/>
          <w:color w:val="auto"/>
        </w:rPr>
        <w:t>журнале  входящей</w:t>
      </w:r>
      <w:proofErr w:type="gramEnd"/>
      <w:r w:rsidRPr="006107A2">
        <w:rPr>
          <w:rFonts w:ascii="Liberation Serif" w:hAnsi="Liberation Serif"/>
          <w:color w:val="auto"/>
        </w:rPr>
        <w:t xml:space="preserve"> корреспонденции специалистом, ответственным за прием, регистрацию заявления и прилагаемых документов.</w:t>
      </w:r>
    </w:p>
    <w:p w:rsidR="006107A2" w:rsidRPr="006107A2" w:rsidRDefault="006107A2" w:rsidP="006107A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auto"/>
          <w:spacing w:val="2"/>
        </w:rPr>
      </w:pPr>
      <w:r w:rsidRPr="006107A2">
        <w:rPr>
          <w:rFonts w:ascii="Liberation Serif" w:hAnsi="Liberation Serif"/>
          <w:color w:val="auto"/>
        </w:rPr>
        <w:t xml:space="preserve">54. </w:t>
      </w:r>
      <w:r w:rsidRPr="006107A2">
        <w:rPr>
          <w:rFonts w:ascii="Liberation Serif" w:hAnsi="Liberation Serif"/>
          <w:color w:val="auto"/>
          <w:spacing w:val="2"/>
        </w:rPr>
        <w:t xml:space="preserve">При наличии указанных в пункте 25 настоящего регламента оснований для отказа в приеме у заявителя документов, необходимых для предоставления муниципальной услуги, специалист </w:t>
      </w:r>
      <w:r w:rsidRPr="006107A2">
        <w:rPr>
          <w:rFonts w:ascii="Liberation Serif" w:hAnsi="Liberation Serif"/>
          <w:color w:val="auto"/>
        </w:rPr>
        <w:t xml:space="preserve">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  <w:spacing w:val="2"/>
        </w:rPr>
        <w:t xml:space="preserve"> или работник </w:t>
      </w:r>
      <w:r w:rsidRPr="006107A2">
        <w:rPr>
          <w:rFonts w:ascii="Liberation Serif" w:eastAsia="Calibri" w:hAnsi="Liberation Serif"/>
          <w:color w:val="auto"/>
        </w:rPr>
        <w:t xml:space="preserve">МФЦ </w:t>
      </w:r>
      <w:r w:rsidRPr="006107A2">
        <w:rPr>
          <w:rFonts w:ascii="Liberation Serif" w:hAnsi="Liberation Serif"/>
          <w:color w:val="auto"/>
          <w:spacing w:val="2"/>
        </w:rPr>
        <w:t xml:space="preserve"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 </w:t>
      </w:r>
    </w:p>
    <w:p w:rsidR="006107A2" w:rsidRPr="006107A2" w:rsidRDefault="006107A2" w:rsidP="006107A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color w:val="auto"/>
        </w:rPr>
      </w:pPr>
      <w:r w:rsidRPr="006107A2">
        <w:rPr>
          <w:rFonts w:ascii="Liberation Serif" w:hAnsi="Liberation Serif"/>
          <w:color w:val="auto"/>
          <w:spacing w:val="2"/>
        </w:rPr>
        <w:t xml:space="preserve">Административная процедура осуществляется в день обращения заявителя.   </w:t>
      </w:r>
    </w:p>
    <w:p w:rsidR="006107A2" w:rsidRPr="006107A2" w:rsidRDefault="006107A2" w:rsidP="006107A2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  <w:color w:val="auto"/>
        </w:rPr>
      </w:pPr>
    </w:p>
    <w:p w:rsidR="006107A2" w:rsidRPr="006107A2" w:rsidRDefault="006107A2" w:rsidP="006107A2">
      <w:pPr>
        <w:ind w:left="709" w:right="282" w:hanging="1"/>
        <w:jc w:val="center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  <w:b/>
        </w:rPr>
        <w:t xml:space="preserve">Глава 26.  </w:t>
      </w:r>
      <w:r w:rsidRPr="006107A2">
        <w:rPr>
          <w:rFonts w:ascii="Liberation Serif" w:eastAsia="Calibri" w:hAnsi="Liberation Serif"/>
          <w:b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6107A2">
        <w:rPr>
          <w:rFonts w:ascii="Liberation Serif" w:hAnsi="Liberation Serif"/>
          <w:b/>
        </w:rPr>
        <w:t>муниципальной</w:t>
      </w:r>
      <w:r w:rsidRPr="006107A2">
        <w:rPr>
          <w:rFonts w:ascii="Liberation Serif" w:eastAsia="Calibri" w:hAnsi="Liberation Serif"/>
          <w:b/>
        </w:rPr>
        <w:t xml:space="preserve"> услуги</w:t>
      </w:r>
      <w:r w:rsidRPr="006107A2">
        <w:rPr>
          <w:rFonts w:ascii="Liberation Serif" w:hAnsi="Liberation Serif"/>
          <w:bCs w:val="0"/>
          <w:color w:val="auto"/>
        </w:rPr>
        <w:tab/>
      </w:r>
    </w:p>
    <w:p w:rsidR="006107A2" w:rsidRPr="006107A2" w:rsidRDefault="006107A2" w:rsidP="006107A2">
      <w:pPr>
        <w:ind w:left="709" w:right="282" w:hanging="1"/>
        <w:jc w:val="center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  <w:bCs w:val="0"/>
          <w:color w:val="auto"/>
        </w:rPr>
        <w:tab/>
      </w:r>
    </w:p>
    <w:p w:rsidR="006107A2" w:rsidRPr="006107A2" w:rsidRDefault="006107A2" w:rsidP="006107A2">
      <w:pPr>
        <w:keepLines/>
        <w:widowControl w:val="0"/>
        <w:spacing w:before="20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55. Основанием для начала административной процедуры по формированию и направлению межведомственных запросов является непредставление заявителем хотя бы одного из документов, указанных в пункте 22 настоящего 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  <w:spacing w:val="2"/>
        </w:rPr>
        <w:t>регламента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.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56. Формирование и направление межведомственных запросов осуществляют: специалист Управления архитектуры и градостроительства, ответственный за предоставление муниципальной услуги, или работник МФЦ. 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57.  Если заявителем не представлены документы, предусмотренные пунктом 22 настоящего 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  <w:spacing w:val="2"/>
        </w:rPr>
        <w:t>регламента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, специалист Управления архитектуры и градостроительства, ответственный </w:t>
      </w:r>
      <w:proofErr w:type="gramStart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за  предоставление</w:t>
      </w:r>
      <w:proofErr w:type="gramEnd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 муниципальной услуги, или работник МФЦ в установленном порядке направляет межведомственные запросы в форме электронного документа.  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58.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59. Межведомственный запрос в бумажном виде должен содержать следующие сведения: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наименование органа власти или организации, направляющего межведомственный запрос;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 наименование органа власти или организации, в адрес которых направляется межведомственный запрос;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lastRenderedPageBreak/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107A2" w:rsidRPr="006107A2" w:rsidRDefault="006107A2" w:rsidP="006107A2">
      <w:pPr>
        <w:jc w:val="both"/>
        <w:rPr>
          <w:rFonts w:ascii="Liberation Serif" w:hAnsi="Liberation Serif"/>
          <w:color w:val="auto"/>
        </w:rPr>
      </w:pPr>
      <w:r w:rsidRPr="006107A2">
        <w:tab/>
      </w:r>
      <w:r w:rsidRPr="006107A2">
        <w:rPr>
          <w:rFonts w:ascii="Liberation Serif" w:hAnsi="Liberation Serif"/>
          <w:color w:val="auto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</w:t>
      </w:r>
      <w:r w:rsidRPr="006107A2">
        <w:rPr>
          <w:rFonts w:ascii="Liberation Serif" w:hAnsi="Liberation Serif"/>
          <w:b/>
          <w:i/>
          <w:color w:val="auto"/>
        </w:rPr>
        <w:t xml:space="preserve"> </w:t>
      </w:r>
      <w:r w:rsidRPr="006107A2">
        <w:rPr>
          <w:rFonts w:ascii="Liberation Serif" w:hAnsi="Liberation Serif"/>
          <w:color w:val="auto"/>
        </w:rPr>
        <w:t>нормативно – правовыми актами, как необходимые, для представления таких документов и (или) информации;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6) контактную информацию для направления ответа на межведомственный запрос;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7)   дату направления межведомственного запроса;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9)  информацию о факте получения согласия, предусмотренного частью 5 статьи 7 Федерального закона от 27 июля 2010 года № 210-ФЗ                </w:t>
      </w:r>
      <w:proofErr w:type="gramStart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   «</w:t>
      </w:r>
      <w:proofErr w:type="gramEnd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Об организации предоставления государственных и муниципальных услуг».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60. Для предоставления муниципальной услуги специалист Управления архитектуры и градостроительства или работник МФЦ направляет межведомственные запросы: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в Управление Федеральной службы государственной регистрации, кадастра и картографии по Свердловской области (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  <w:shd w:val="clear" w:color="auto" w:fill="FFFFFF"/>
        </w:rPr>
        <w:t xml:space="preserve">Управление </w:t>
      </w:r>
      <w:proofErr w:type="spellStart"/>
      <w:r w:rsidRPr="006107A2">
        <w:rPr>
          <w:rFonts w:ascii="Liberation Serif" w:eastAsiaTheme="majorEastAsia" w:hAnsi="Liberation Serif" w:cstheme="majorBidi"/>
          <w:bCs w:val="0"/>
          <w:iCs/>
          <w:color w:val="auto"/>
          <w:shd w:val="clear" w:color="auto" w:fill="FFFFFF"/>
        </w:rPr>
        <w:t>Росреестра</w:t>
      </w:r>
      <w:proofErr w:type="spellEnd"/>
      <w:r w:rsidRPr="006107A2">
        <w:rPr>
          <w:rFonts w:ascii="Liberation Serif" w:eastAsiaTheme="majorEastAsia" w:hAnsi="Liberation Serif" w:cstheme="majorBidi"/>
          <w:bCs w:val="0"/>
          <w:iCs/>
          <w:color w:val="auto"/>
          <w:shd w:val="clear" w:color="auto" w:fill="FFFFFF"/>
        </w:rPr>
        <w:t xml:space="preserve"> по Свердловской области)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2)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</w:t>
      </w:r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>(</w:t>
      </w:r>
      <w:r w:rsidRPr="006107A2">
        <w:rPr>
          <w:rFonts w:ascii="Liberation Serif" w:eastAsiaTheme="majorEastAsia" w:hAnsi="Liberation Serif" w:cstheme="majorBidi"/>
          <w:iCs/>
          <w:color w:val="auto"/>
        </w:rPr>
        <w:t xml:space="preserve">Филиал ФГБУ «ФКП </w:t>
      </w:r>
      <w:proofErr w:type="spellStart"/>
      <w:r w:rsidRPr="006107A2">
        <w:rPr>
          <w:rFonts w:ascii="Liberation Serif" w:eastAsiaTheme="majorEastAsia" w:hAnsi="Liberation Serif" w:cstheme="majorBidi"/>
          <w:iCs/>
          <w:color w:val="auto"/>
        </w:rPr>
        <w:t>Росреестра</w:t>
      </w:r>
      <w:proofErr w:type="spellEnd"/>
      <w:r w:rsidRPr="006107A2">
        <w:rPr>
          <w:rFonts w:ascii="Liberation Serif" w:eastAsiaTheme="majorEastAsia" w:hAnsi="Liberation Serif" w:cstheme="majorBidi"/>
          <w:iCs/>
          <w:color w:val="auto"/>
        </w:rPr>
        <w:t>» по УФО)</w:t>
      </w:r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>;</w:t>
      </w:r>
      <w:r w:rsidRPr="006107A2">
        <w:rPr>
          <w:rFonts w:ascii="Liberation Serif" w:eastAsiaTheme="majorEastAsia" w:hAnsi="Liberation Serif" w:cstheme="majorBidi"/>
          <w:b/>
          <w:bCs w:val="0"/>
          <w:iCs/>
          <w:color w:val="auto"/>
        </w:rPr>
        <w:t xml:space="preserve">  </w:t>
      </w:r>
    </w:p>
    <w:p w:rsidR="006107A2" w:rsidRPr="006107A2" w:rsidRDefault="006107A2" w:rsidP="006107A2">
      <w:pPr>
        <w:ind w:firstLine="708"/>
        <w:contextualSpacing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3) в Управление государственной охраны объектов культурного наследия Свердловской области (о допустимости перевода жилого помещения в нежилое и нежилого помещения в жилое и проведения переустройства, перепланировки).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61.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законодательством Российской Федерации. </w:t>
      </w:r>
    </w:p>
    <w:p w:rsidR="006107A2" w:rsidRPr="006107A2" w:rsidRDefault="006107A2" w:rsidP="006107A2">
      <w:pPr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</w:rPr>
        <w:lastRenderedPageBreak/>
        <w:tab/>
      </w:r>
      <w:r w:rsidRPr="006107A2">
        <w:rPr>
          <w:rFonts w:ascii="Liberation Serif" w:hAnsi="Liberation Serif"/>
          <w:color w:val="auto"/>
        </w:rPr>
        <w:t xml:space="preserve">62. Специалист Управления </w:t>
      </w:r>
      <w:r w:rsidRPr="006107A2">
        <w:rPr>
          <w:rFonts w:ascii="Liberation Serif" w:hAnsi="Liberation Serif"/>
        </w:rPr>
        <w:t>архитектуры и градостроительства</w:t>
      </w:r>
      <w:r w:rsidRPr="006107A2">
        <w:rPr>
          <w:rFonts w:ascii="Liberation Serif" w:hAnsi="Liberation Serif"/>
          <w:color w:val="auto"/>
        </w:rPr>
        <w:t xml:space="preserve"> или работник МФЦ, ответственные за осуществление межведомственного информационного взаимодействия, обязаны принять необходимые меры, предусмотренные законодательством Российской Федерации, по получению ответа на межведомственные запросы, если ответы на межведомственные запросы не </w:t>
      </w:r>
      <w:proofErr w:type="gramStart"/>
      <w:r w:rsidRPr="006107A2">
        <w:rPr>
          <w:rFonts w:ascii="Liberation Serif" w:hAnsi="Liberation Serif"/>
          <w:color w:val="auto"/>
        </w:rPr>
        <w:t>получены  в</w:t>
      </w:r>
      <w:proofErr w:type="gramEnd"/>
      <w:r w:rsidRPr="006107A2">
        <w:rPr>
          <w:rFonts w:ascii="Liberation Serif" w:hAnsi="Liberation Serif"/>
          <w:color w:val="auto"/>
        </w:rPr>
        <w:t xml:space="preserve"> установленный срок.  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63. Максимальный срок выполнения административной процедуры по формированию и направлению межведомственных запросов в государственные органы, органы местного самоуправления и иные органы и организации,</w:t>
      </w:r>
      <w:r w:rsidRPr="006107A2">
        <w:rPr>
          <w:rFonts w:ascii="Liberation Serif" w:hAnsi="Liberation Serif"/>
          <w:b/>
          <w:i/>
          <w:color w:val="auto"/>
        </w:rPr>
        <w:t xml:space="preserve"> </w:t>
      </w:r>
      <w:r w:rsidRPr="006107A2">
        <w:rPr>
          <w:rFonts w:ascii="Liberation Serif" w:hAnsi="Liberation Serif"/>
          <w:color w:val="auto"/>
        </w:rPr>
        <w:t>участвующие в</w:t>
      </w:r>
      <w:r w:rsidRPr="006107A2">
        <w:rPr>
          <w:rFonts w:ascii="Liberation Serif" w:hAnsi="Liberation Serif"/>
          <w:b/>
          <w:i/>
          <w:color w:val="auto"/>
        </w:rPr>
        <w:t xml:space="preserve"> </w:t>
      </w:r>
      <w:r w:rsidRPr="006107A2">
        <w:rPr>
          <w:rFonts w:ascii="Liberation Serif" w:hAnsi="Liberation Serif"/>
          <w:color w:val="auto"/>
        </w:rPr>
        <w:t>предоставлении муниципальной услуги, и получение ответов на запросы, не может превышать 7 рабочих дней.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64.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65. Результатом исполнения административной процедуры является получение документов, указанных в пункте 22 настоящего регламента, и не предоставленных заявителем по собственной инициативе.</w:t>
      </w:r>
    </w:p>
    <w:p w:rsidR="006107A2" w:rsidRPr="006107A2" w:rsidRDefault="006107A2" w:rsidP="006107A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 w:val="0"/>
          <w:color w:val="auto"/>
          <w:sz w:val="20"/>
          <w:szCs w:val="20"/>
        </w:rPr>
      </w:pPr>
      <w:r w:rsidRPr="006107A2">
        <w:rPr>
          <w:rFonts w:ascii="Arial" w:hAnsi="Arial" w:cs="Arial"/>
          <w:bCs w:val="0"/>
          <w:color w:val="auto"/>
          <w:sz w:val="20"/>
          <w:szCs w:val="20"/>
        </w:rPr>
        <w:tab/>
      </w:r>
      <w:r w:rsidRPr="006107A2">
        <w:rPr>
          <w:rFonts w:ascii="Liberation Serif" w:hAnsi="Liberation Serif" w:cs="Arial"/>
          <w:bCs w:val="0"/>
          <w:color w:val="auto"/>
        </w:rPr>
        <w:t xml:space="preserve">66. </w:t>
      </w:r>
      <w:r w:rsidRPr="006107A2">
        <w:rPr>
          <w:rFonts w:ascii="Liberation Serif" w:hAnsi="Liberation Serif" w:cs="Arial"/>
          <w:bCs w:val="0"/>
          <w:shd w:val="clear" w:color="auto" w:fill="FFFFFF"/>
        </w:rPr>
        <w:t>Фиксация результата выполнения административной процедуры по</w:t>
      </w:r>
      <w:r w:rsidRPr="006107A2">
        <w:rPr>
          <w:rFonts w:ascii="Liberation Serif" w:hAnsi="Liberation Serif" w:cs="Liberation Serif"/>
          <w:color w:val="auto"/>
        </w:rPr>
        <w:t xml:space="preserve"> направлению межведомственного запроса в органы, </w:t>
      </w:r>
      <w:r w:rsidRPr="006107A2">
        <w:rPr>
          <w:rFonts w:ascii="Liberation Serif" w:hAnsi="Liberation Serif" w:cs="Liberation Serif"/>
          <w:bCs w:val="0"/>
        </w:rPr>
        <w:t xml:space="preserve">(организации), участвующие в предоставлении муниципальной услуги, осуществляется посредством </w:t>
      </w:r>
      <w:r w:rsidRPr="006107A2">
        <w:rPr>
          <w:rFonts w:ascii="Liberation Serif" w:hAnsi="Liberation Serif" w:cs="Arial"/>
          <w:bCs w:val="0"/>
          <w:shd w:val="clear" w:color="auto" w:fill="FFFFFF"/>
        </w:rPr>
        <w:t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</w:t>
      </w:r>
      <w:r w:rsidRPr="006107A2">
        <w:rPr>
          <w:rFonts w:ascii="Liberation Serif" w:hAnsi="Liberation Serif" w:cs="Liberation Serif"/>
          <w:bCs w:val="0"/>
        </w:rPr>
        <w:t xml:space="preserve">. </w:t>
      </w:r>
    </w:p>
    <w:p w:rsidR="006107A2" w:rsidRPr="006107A2" w:rsidRDefault="006107A2" w:rsidP="006107A2">
      <w:pPr>
        <w:tabs>
          <w:tab w:val="left" w:pos="3792"/>
        </w:tabs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right="282" w:firstLine="709"/>
        <w:jc w:val="center"/>
        <w:rPr>
          <w:rFonts w:ascii="Liberation Serif" w:hAnsi="Liberation Serif" w:cs="Arial"/>
          <w:b/>
          <w:bCs w:val="0"/>
          <w:color w:val="auto"/>
        </w:rPr>
      </w:pPr>
      <w:r w:rsidRPr="006107A2">
        <w:rPr>
          <w:rFonts w:ascii="Liberation Serif" w:hAnsi="Liberation Serif" w:cs="Arial"/>
          <w:b/>
          <w:bCs w:val="0"/>
          <w:color w:val="auto"/>
        </w:rPr>
        <w:t>Глава 27.</w:t>
      </w:r>
      <w:r w:rsidRPr="006107A2">
        <w:rPr>
          <w:rFonts w:ascii="Liberation Serif" w:hAnsi="Liberation Serif" w:cs="Arial"/>
          <w:b/>
          <w:bCs w:val="0"/>
          <w:color w:val="auto"/>
          <w:sz w:val="20"/>
          <w:szCs w:val="20"/>
        </w:rPr>
        <w:t xml:space="preserve">  </w:t>
      </w:r>
      <w:r w:rsidRPr="006107A2">
        <w:rPr>
          <w:rFonts w:ascii="Liberation Serif" w:hAnsi="Liberation Serif" w:cs="Arial"/>
          <w:b/>
          <w:bCs w:val="0"/>
          <w:color w:val="auto"/>
        </w:rPr>
        <w:t>Рассмотрение заявления и документов на заседании</w:t>
      </w:r>
      <w:r w:rsidRPr="006107A2">
        <w:rPr>
          <w:rFonts w:ascii="Liberation Serif" w:hAnsi="Liberation Serif" w:cs="Arial"/>
          <w:b/>
          <w:bCs w:val="0"/>
          <w:color w:val="auto"/>
          <w:sz w:val="20"/>
          <w:szCs w:val="20"/>
        </w:rPr>
        <w:t xml:space="preserve"> </w:t>
      </w:r>
      <w:r w:rsidRPr="006107A2">
        <w:rPr>
          <w:rFonts w:ascii="Liberation Serif" w:hAnsi="Liberation Serif" w:cs="Arial"/>
          <w:b/>
          <w:bCs w:val="0"/>
          <w:color w:val="auto"/>
        </w:rPr>
        <w:t xml:space="preserve">Комиссии по переводу жилых помещений в нежилые </w:t>
      </w:r>
    </w:p>
    <w:p w:rsidR="006107A2" w:rsidRPr="006107A2" w:rsidRDefault="006107A2" w:rsidP="006107A2">
      <w:pPr>
        <w:autoSpaceDE w:val="0"/>
        <w:autoSpaceDN w:val="0"/>
        <w:adjustRightInd w:val="0"/>
        <w:ind w:right="282" w:firstLine="709"/>
        <w:jc w:val="center"/>
        <w:rPr>
          <w:rFonts w:ascii="Liberation Serif" w:hAnsi="Liberation Serif" w:cs="Arial"/>
          <w:b/>
          <w:bCs w:val="0"/>
          <w:color w:val="auto"/>
        </w:rPr>
      </w:pPr>
      <w:r w:rsidRPr="006107A2">
        <w:rPr>
          <w:rFonts w:ascii="Liberation Serif" w:hAnsi="Liberation Serif" w:cs="Arial"/>
          <w:b/>
          <w:bCs w:val="0"/>
          <w:color w:val="auto"/>
        </w:rPr>
        <w:t xml:space="preserve">и нежилых помещений в жилые </w:t>
      </w:r>
    </w:p>
    <w:p w:rsidR="006107A2" w:rsidRPr="006107A2" w:rsidRDefault="006107A2" w:rsidP="006107A2">
      <w:pPr>
        <w:autoSpaceDE w:val="0"/>
        <w:autoSpaceDN w:val="0"/>
        <w:adjustRightInd w:val="0"/>
        <w:ind w:right="282" w:firstLine="709"/>
        <w:jc w:val="center"/>
        <w:rPr>
          <w:rFonts w:ascii="Liberation Serif" w:hAnsi="Liberation Serif" w:cs="Arial"/>
          <w:b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67.  Основанием для начала выполнения административной процедуры является поступление заявления и полного пакета документов, необходимых для оказания муниципальной услуги.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68. Специалист Управления архитектуры и градостроительства, ответственный за предоставление муниципальной услуги, обобщает информацию, необходимую для рассмотрения заявления и документов на заседании Комиссии, с обязательным указанием данных о собственнике переводимого помещения, технического описания переводимого помещения, цели использования переводимого помещения, назначает день и время заседания Комиссии, о чем уведомляет членов Комиссии в утвержденном составе.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69. В назначенный день, совместно с членами Комиссии, специалист Управления архитектуры и градостроительства осуществляет рассмотрение </w:t>
      </w:r>
      <w:r w:rsidRPr="006107A2">
        <w:rPr>
          <w:rFonts w:ascii="Liberation Serif" w:hAnsi="Liberation Serif" w:cs="Arial"/>
          <w:bCs w:val="0"/>
          <w:color w:val="auto"/>
        </w:rPr>
        <w:lastRenderedPageBreak/>
        <w:t xml:space="preserve">заявления и документов, необходимых для предоставления муниципальной услуги.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Комиссия проверяет соответствие представленных документов по форме или содержанию требованиям законодательства Российской Федерации и законодательству Свердловской области, устанавливает наличие или отсутствие оснований для отказа заявителю в предоставлении муниципальной услуги в соответствии с пунктом 29 настоящего </w:t>
      </w:r>
      <w:r w:rsidRPr="006107A2">
        <w:rPr>
          <w:rFonts w:ascii="Liberation Serif" w:hAnsi="Liberation Serif" w:cs="Arial"/>
          <w:bCs w:val="0"/>
          <w:color w:val="auto"/>
          <w:spacing w:val="2"/>
        </w:rPr>
        <w:t>регламента</w:t>
      </w:r>
      <w:r w:rsidRPr="006107A2">
        <w:rPr>
          <w:rFonts w:ascii="Liberation Serif" w:hAnsi="Liberation Serif" w:cs="Arial"/>
          <w:bCs w:val="0"/>
          <w:color w:val="auto"/>
        </w:rPr>
        <w:t xml:space="preserve">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Максимальный срок выполнения действия составляет 1 (один) рабочий день.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70. В результате рассмотрения заявления и документов, необходимых для предоставления муниципальной услуги, Комиссия принимает решение о согласовании либо отказе в согласовании перевода помещения. По результатам принятого решения специалист Управления архитектуры и градостроительства готовит Акт заседания Комиссии о согласовании перевода помещения либо об отказе в согласовании перевода помещения.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Подготовленный Акт заседания Комиссии подписывают все члены Комиссии.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71. Максимальный срок выполнения действий составляет 10 (десять) рабочих дней.  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72. Результатом выполнения административной процедуры является подготовленный Акт заседания Комиссии о согласовании перевода помещения либо об отказе в согласовании такого перевода.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73. Результат выполнения административной процедуры фиксируется в журнале регистрации Актов заседаний Комиссии.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color w:val="auto"/>
          <w:sz w:val="20"/>
          <w:szCs w:val="20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color w:val="auto"/>
          <w:sz w:val="20"/>
          <w:szCs w:val="20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left="851" w:right="565" w:hanging="27"/>
        <w:jc w:val="center"/>
        <w:rPr>
          <w:rFonts w:ascii="Liberation Serif" w:hAnsi="Liberation Serif" w:cs="Arial"/>
          <w:b/>
          <w:bCs w:val="0"/>
          <w:color w:val="auto"/>
        </w:rPr>
      </w:pPr>
      <w:r w:rsidRPr="006107A2">
        <w:rPr>
          <w:rFonts w:ascii="Liberation Serif" w:hAnsi="Liberation Serif" w:cs="Arial"/>
          <w:b/>
          <w:bCs w:val="0"/>
          <w:color w:val="auto"/>
        </w:rPr>
        <w:t>Глава 28.  Подготовка проекта уведомления о согласовании либо отказе в согласовании перевода помещения</w:t>
      </w:r>
    </w:p>
    <w:p w:rsidR="006107A2" w:rsidRPr="006107A2" w:rsidRDefault="006107A2" w:rsidP="006107A2">
      <w:pPr>
        <w:ind w:left="567" w:right="565" w:hanging="27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74. Основанием для начала выполнения административной процедуры является поступивший в Управление архитектуры и градостроительства Акт заседания Комиссии о согласовании перевода помещения либо об отказе в согласовании такого перевода, подписанный всеми членами Комиссии. </w:t>
      </w: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75. Специалист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ответственный за предоставление муниципальной услуги на основании решения, принятого Комиссией, </w:t>
      </w:r>
      <w:r w:rsidRPr="006107A2">
        <w:rPr>
          <w:rFonts w:ascii="Liberation Serif" w:hAnsi="Liberation Serif"/>
          <w:bCs w:val="0"/>
          <w:color w:val="auto"/>
        </w:rPr>
        <w:t xml:space="preserve">не позднее чем через три рабочих дня со дня принятия Комиссией решения </w:t>
      </w:r>
      <w:r w:rsidRPr="006107A2">
        <w:rPr>
          <w:rFonts w:ascii="Liberation Serif" w:hAnsi="Liberation Serif"/>
        </w:rPr>
        <w:t xml:space="preserve">готовит проект </w:t>
      </w:r>
      <w:hyperlink r:id="rId23" w:history="1">
        <w:r w:rsidRPr="006107A2">
          <w:rPr>
            <w:rFonts w:ascii="Liberation Serif" w:hAnsi="Liberation Serif"/>
          </w:rPr>
          <w:t>уведомления</w:t>
        </w:r>
      </w:hyperlink>
      <w:r w:rsidRPr="006107A2">
        <w:rPr>
          <w:rFonts w:ascii="Liberation Serif" w:hAnsi="Liberation Serif"/>
        </w:rPr>
        <w:t xml:space="preserve"> о переводе (отказе в переводе) жилого (нежилого) помещения в нежилое (жилое) помещение (далее – уведомление), по форме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76.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</w:t>
      </w:r>
      <w:r w:rsidRPr="006107A2">
        <w:rPr>
          <w:rFonts w:ascii="Liberation Serif" w:hAnsi="Liberation Serif"/>
        </w:rPr>
        <w:lastRenderedPageBreak/>
        <w:t>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77. Уведомление подписывается председателем Комиссии либо заместителем председателя Комиссии, заверяется печатью Администрации.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78. Формирование результата предоставления муниципальной услуги осуществляется в течение одного рабочего дня.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</w:rPr>
        <w:t xml:space="preserve">79. В случае принятия решения о переводе жилого помещения в нежилое помещение </w:t>
      </w:r>
      <w:r w:rsidRPr="006107A2">
        <w:rPr>
          <w:rFonts w:ascii="Liberation Serif" w:hAnsi="Liberation Serif"/>
          <w:bCs w:val="0"/>
          <w:color w:val="auto"/>
        </w:rPr>
        <w:t xml:space="preserve">специалист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  <w:bCs w:val="0"/>
          <w:color w:val="auto"/>
        </w:rPr>
        <w:t xml:space="preserve"> </w:t>
      </w:r>
      <w:r w:rsidRPr="006107A2">
        <w:rPr>
          <w:rFonts w:ascii="Liberation Serif" w:hAnsi="Liberation Serif"/>
        </w:rPr>
        <w:t>в течение трех рабочих дней</w:t>
      </w:r>
      <w:r w:rsidRPr="006107A2">
        <w:rPr>
          <w:rFonts w:ascii="Liberation Serif" w:hAnsi="Liberation Serif"/>
          <w:bCs w:val="0"/>
          <w:color w:val="auto"/>
        </w:rPr>
        <w:t xml:space="preserve"> в письменном виде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  <w:bCs w:val="0"/>
          <w:color w:val="auto"/>
        </w:rPr>
        <w:t xml:space="preserve">80. </w:t>
      </w:r>
      <w:r w:rsidRPr="006107A2">
        <w:rPr>
          <w:rFonts w:ascii="Liberation Serif" w:hAnsi="Liberation Serif"/>
        </w:rPr>
        <w:t>Уведомление о переводе</w:t>
      </w:r>
      <w:r w:rsidRPr="006107A2">
        <w:rPr>
          <w:rFonts w:ascii="Liberation Serif" w:hAnsi="Liberation Serif"/>
          <w:bCs w:val="0"/>
          <w:color w:val="auto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или иных работ.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bCs w:val="0"/>
          <w:color w:val="auto"/>
        </w:rPr>
        <w:t xml:space="preserve">81. </w:t>
      </w:r>
      <w:r w:rsidRPr="006107A2">
        <w:rPr>
          <w:rFonts w:ascii="Liberation Serif" w:hAnsi="Liberation Serif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или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 в соответствии с пунктом 17 настоящего регламента.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82. Результатом административной процедуры является сформированное и подписанное председателем Комиссии уведомление о переводе либо отказе в переводе помещения.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83. Результат выполнения административной процедуры фиксируется в журнале регистрации уведомлений.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  <w:bCs w:val="0"/>
          <w:color w:val="auto"/>
        </w:rPr>
      </w:pPr>
      <w:r w:rsidRPr="006107A2">
        <w:rPr>
          <w:rFonts w:ascii="Liberation Serif" w:hAnsi="Liberation Serif"/>
          <w:bCs w:val="0"/>
          <w:color w:val="auto"/>
        </w:rPr>
        <w:t xml:space="preserve"> 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>Глава 29. Организация работы Приемочной комиссии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84. Основанием для начала выполнения административной процедуры является поступившее заявление о приемке в эксплуатацию нежилого (жилого) помещения после проведенного переустройства и (или) перепланировки с приложением технического плана помещения в соответствии с пунктом 18 настоящего регламента.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85. Специалист Управления архитектуры и градостроительства, ответственный за предоставление муниципальной услуги: 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1) назначает день и время выезда Приемочной комиссии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утвержденном составе. Максимальный срок выполнения действия составляет 2 рабочих дня;  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2) в назначенный день, совместно с заявителем и членами Приемочной комиссии, осуществляет выезд на объект для приемки произведенных работ </w:t>
      </w:r>
      <w:r w:rsidRPr="006107A2">
        <w:rPr>
          <w:rFonts w:ascii="Liberation Serif" w:hAnsi="Liberation Serif" w:cs="Arial"/>
          <w:bCs w:val="0"/>
          <w:color w:val="auto"/>
        </w:rPr>
        <w:lastRenderedPageBreak/>
        <w:t>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86. По результатам выезда Приемочной комиссии специалист Управления архитектуры и градостроительства осуществляет подготовку Акта Приемочной комиссии о приемке произведенных работ по переустройству и (или) перепланировке переводимого помещения (далее – Акт). В случае если в ходе приемки произведенных работ Приемочной комиссией установлены факты несоответствия проекту произведенных работ по переустройству и (или) перепланировке переводимого помещения, об этом делается соответствующая запись в Акте. Максимальный срок выполнения административных действий составляет 5 рабочих дней.  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 xml:space="preserve">87. В случае устранения замечаний, заявитель вправе повторно обратиться с соответствующим заявлением и документами в Управление архитектуры и градостроительства.  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При этом сроки предоставления муниципальной услуги начинают исчисляться заново.</w:t>
      </w:r>
    </w:p>
    <w:p w:rsidR="006107A2" w:rsidRPr="006107A2" w:rsidRDefault="006107A2" w:rsidP="006107A2">
      <w:pPr>
        <w:ind w:firstLine="695"/>
        <w:jc w:val="both"/>
      </w:pPr>
      <w:r w:rsidRPr="006107A2">
        <w:rPr>
          <w:rFonts w:ascii="Liberation Serif" w:hAnsi="Liberation Serif"/>
        </w:rPr>
        <w:t>88. Результатом выполнения административной процедуры является подготовленный в трех экземплярах Акт, подписанный всеми членами Приемочной комиссии.</w:t>
      </w:r>
      <w:r w:rsidRPr="006107A2">
        <w:t xml:space="preserve">    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  <w:bCs w:val="0"/>
          <w:color w:val="auto"/>
        </w:rPr>
        <w:t>Акт подтверждает окончание перевода помещения и является основанием использования переведенного помещения в качестве нежилого или жилого помещения.</w:t>
      </w:r>
    </w:p>
    <w:p w:rsidR="006107A2" w:rsidRPr="006107A2" w:rsidRDefault="006107A2" w:rsidP="006107A2">
      <w:pPr>
        <w:autoSpaceDE w:val="0"/>
        <w:autoSpaceDN w:val="0"/>
        <w:adjustRightInd w:val="0"/>
        <w:ind w:firstLine="695"/>
        <w:jc w:val="both"/>
        <w:rPr>
          <w:rFonts w:ascii="Liberation Serif" w:hAnsi="Liberation Serif" w:cs="Arial"/>
          <w:bCs w:val="0"/>
          <w:color w:val="auto"/>
        </w:rPr>
      </w:pPr>
      <w:r w:rsidRPr="006107A2">
        <w:rPr>
          <w:rFonts w:ascii="Liberation Serif" w:hAnsi="Liberation Serif" w:cs="Arial"/>
          <w:bCs w:val="0"/>
          <w:color w:val="auto"/>
        </w:rPr>
        <w:t>89. Результат выполнения административной процедуры фиксируется в журнале регистрации Актов.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90. В течение одного рабочего дня после регистрации специалист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 направляет подписанный Акт </w:t>
      </w:r>
      <w:r w:rsidRPr="006107A2">
        <w:rPr>
          <w:rFonts w:ascii="Liberation Serif" w:hAnsi="Liberation Serif"/>
          <w:bCs w:val="0"/>
          <w:color w:val="auto"/>
        </w:rPr>
        <w:t xml:space="preserve">в </w:t>
      </w:r>
      <w:r w:rsidRPr="006107A2">
        <w:rPr>
          <w:rFonts w:ascii="Liberation Serif" w:hAnsi="Liberation Serif"/>
          <w:color w:val="auto"/>
        </w:rPr>
        <w:t>Управление Федеральной службы государственной регистрации, кадастра и картографии по Свердловской области (</w:t>
      </w:r>
      <w:r w:rsidRPr="006107A2">
        <w:rPr>
          <w:rFonts w:ascii="Liberation Serif" w:hAnsi="Liberation Serif"/>
          <w:color w:val="auto"/>
          <w:shd w:val="clear" w:color="auto" w:fill="FFFFFF"/>
        </w:rPr>
        <w:t xml:space="preserve">Управление </w:t>
      </w:r>
      <w:proofErr w:type="spellStart"/>
      <w:r w:rsidRPr="006107A2">
        <w:rPr>
          <w:rFonts w:ascii="Liberation Serif" w:hAnsi="Liberation Serif"/>
          <w:color w:val="auto"/>
          <w:shd w:val="clear" w:color="auto" w:fill="FFFFFF"/>
        </w:rPr>
        <w:t>Росреестра</w:t>
      </w:r>
      <w:proofErr w:type="spellEnd"/>
      <w:r w:rsidRPr="006107A2">
        <w:rPr>
          <w:rFonts w:ascii="Liberation Serif" w:hAnsi="Liberation Serif"/>
          <w:color w:val="auto"/>
          <w:shd w:val="clear" w:color="auto" w:fill="FFFFFF"/>
        </w:rPr>
        <w:t xml:space="preserve"> по Свердловской области)</w:t>
      </w:r>
      <w:r w:rsidRPr="006107A2">
        <w:rPr>
          <w:rFonts w:ascii="Liberation Serif" w:hAnsi="Liberation Serif"/>
          <w:color w:val="auto"/>
        </w:rPr>
        <w:t xml:space="preserve"> для осуществления государственной перерегистрации нежилого (жилого) объекта.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b/>
          <w:color w:val="auto"/>
        </w:rPr>
        <w:t xml:space="preserve">Глава 30.  Исправление допущенных опечаток и ошибок в выданных в результате предоставления муниципальной </w:t>
      </w:r>
    </w:p>
    <w:p w:rsidR="006107A2" w:rsidRPr="006107A2" w:rsidRDefault="006107A2" w:rsidP="006107A2">
      <w:pPr>
        <w:widowControl w:val="0"/>
        <w:ind w:left="709" w:right="282"/>
        <w:jc w:val="center"/>
        <w:outlineLvl w:val="2"/>
        <w:rPr>
          <w:rFonts w:ascii="Liberation Serif" w:hAnsi="Liberation Serif" w:cs="Arial"/>
          <w:b/>
          <w:color w:val="auto"/>
          <w:szCs w:val="26"/>
        </w:rPr>
      </w:pPr>
      <w:r w:rsidRPr="006107A2">
        <w:rPr>
          <w:rFonts w:ascii="Liberation Serif" w:hAnsi="Liberation Serif" w:cs="Arial"/>
          <w:b/>
          <w:color w:val="auto"/>
        </w:rPr>
        <w:t>услуги документах</w:t>
      </w:r>
    </w:p>
    <w:p w:rsidR="006107A2" w:rsidRPr="006107A2" w:rsidRDefault="006107A2" w:rsidP="006107A2">
      <w:pPr>
        <w:keepLines/>
        <w:widowControl w:val="0"/>
        <w:spacing w:before="200" w:line="20" w:lineRule="atLeast"/>
        <w:ind w:firstLine="709"/>
        <w:jc w:val="both"/>
        <w:outlineLvl w:val="3"/>
        <w:rPr>
          <w:rFonts w:ascii="Liberation Serif" w:eastAsia="Calibri" w:hAnsi="Liberation Serif" w:cstheme="majorBidi"/>
          <w:bCs w:val="0"/>
          <w:iCs/>
          <w:color w:val="auto"/>
        </w:rPr>
      </w:pPr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 xml:space="preserve">91. В случае выявления допущенных опечаток и (или) ошибок </w:t>
      </w:r>
      <w:proofErr w:type="gramStart"/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>в  документах</w:t>
      </w:r>
      <w:proofErr w:type="gramEnd"/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 xml:space="preserve">, выданных в результате предоставления муниципальной услуги, специалист 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Управления архитектуры и градостроительства, ответственный за предоставление муниципальной услуги,</w:t>
      </w:r>
      <w:r w:rsidRPr="006107A2">
        <w:rPr>
          <w:rFonts w:ascii="Liberation Serif" w:eastAsia="Calibri" w:hAnsi="Liberation Serif" w:cstheme="majorBidi"/>
          <w:bCs w:val="0"/>
          <w:iCs/>
          <w:color w:val="auto"/>
        </w:rPr>
        <w:t xml:space="preserve"> осуществляет их замену в срок, не превышающий 10 рабочих дней с момента поступления соответствующего заявления. </w:t>
      </w:r>
    </w:p>
    <w:p w:rsidR="006107A2" w:rsidRPr="006107A2" w:rsidRDefault="006107A2" w:rsidP="006107A2"/>
    <w:p w:rsidR="006107A2" w:rsidRPr="006107A2" w:rsidRDefault="006107A2" w:rsidP="006107A2">
      <w:pPr>
        <w:ind w:left="709" w:right="565" w:hanging="14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07A2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в электронной </w:t>
      </w:r>
      <w:r w:rsidRPr="006107A2">
        <w:rPr>
          <w:rFonts w:ascii="Liberation Serif" w:eastAsiaTheme="minorHAnsi" w:hAnsi="Liberation Serif" w:cs="Liberation Serif"/>
          <w:b/>
          <w:lang w:eastAsia="en-US"/>
        </w:rPr>
        <w:lastRenderedPageBreak/>
        <w:t>форме, в том числе с использованием Единого портала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107A2" w:rsidRPr="006107A2" w:rsidRDefault="006107A2" w:rsidP="006107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6107A2">
        <w:rPr>
          <w:rFonts w:ascii="Liberation Serif" w:hAnsi="Liberation Serif" w:cs="Liberation Serif"/>
          <w:b/>
        </w:rPr>
        <w:t xml:space="preserve">Глава 31. Получение информации о порядке и сроках </w:t>
      </w:r>
    </w:p>
    <w:p w:rsidR="006107A2" w:rsidRPr="006107A2" w:rsidRDefault="006107A2" w:rsidP="006107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6107A2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6107A2" w:rsidRPr="006107A2" w:rsidRDefault="006107A2" w:rsidP="006107A2">
      <w:pPr>
        <w:ind w:left="709" w:right="565" w:hanging="14"/>
        <w:jc w:val="center"/>
        <w:rPr>
          <w:rFonts w:ascii="Liberation Serif" w:hAnsi="Liberation Serif"/>
          <w:b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</w:rPr>
      </w:pPr>
      <w:r w:rsidRPr="006107A2">
        <w:rPr>
          <w:rFonts w:ascii="Liberation Serif" w:eastAsiaTheme="minorHAnsi" w:hAnsi="Liberation Serif" w:cs="Liberation Serif"/>
        </w:rPr>
        <w:t xml:space="preserve">92. Информация о предоставлении муниципальной услуги размещается на </w:t>
      </w:r>
      <w:r w:rsidRPr="006107A2">
        <w:rPr>
          <w:rFonts w:ascii="Liberation Serif" w:hAnsi="Liberation Serif"/>
          <w:shd w:val="clear" w:color="auto" w:fill="FFFFFF"/>
        </w:rPr>
        <w:t>Едином портале, а также на официальном сайте Артемовского городского округа в сети «Интернет» </w:t>
      </w:r>
      <w:hyperlink r:id="rId24" w:tgtFrame="_blank" w:history="1">
        <w:r w:rsidRPr="006107A2">
          <w:rPr>
            <w:rFonts w:ascii="Liberation Serif" w:eastAsiaTheme="majorEastAsia" w:hAnsi="Liberation Serif"/>
            <w:color w:val="0000FF"/>
            <w:u w:val="single"/>
            <w:shd w:val="clear" w:color="auto" w:fill="FFFFFF"/>
          </w:rPr>
          <w:t>http://artemovsky66.ru</w:t>
        </w:r>
      </w:hyperlink>
      <w:r w:rsidRPr="006107A2">
        <w:rPr>
          <w:rFonts w:ascii="Liberation Serif" w:hAnsi="Liberation Serif"/>
          <w:shd w:val="clear" w:color="auto" w:fill="FFFFFF"/>
        </w:rPr>
        <w:t>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На Едином портале, на </w:t>
      </w:r>
      <w:r w:rsidRPr="006107A2">
        <w:rPr>
          <w:rFonts w:ascii="Liberation Serif" w:hAnsi="Liberation Serif"/>
          <w:shd w:val="clear" w:color="auto" w:fill="FFFFFF"/>
        </w:rPr>
        <w:t>официальном сайте Артемовского городского округа в сети «Интернет» </w:t>
      </w:r>
      <w:hyperlink r:id="rId25" w:tgtFrame="_blank" w:history="1">
        <w:r w:rsidRPr="006107A2">
          <w:rPr>
            <w:rFonts w:ascii="Liberation Serif" w:eastAsia="Calibri" w:hAnsi="Liberation Serif"/>
            <w:color w:val="auto"/>
            <w:u w:val="single"/>
            <w:shd w:val="clear" w:color="auto" w:fill="FFFFFF"/>
          </w:rPr>
          <w:t>http://artemovsky66.ru</w:t>
        </w:r>
      </w:hyperlink>
      <w:r w:rsidRPr="006107A2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8) формы заявлений (уведомлений, сообщений), используемые </w:t>
      </w:r>
      <w:r w:rsidRPr="006107A2">
        <w:rPr>
          <w:rFonts w:ascii="Liberation Serif" w:eastAsiaTheme="minorHAnsi" w:hAnsi="Liberation Serif" w:cs="Liberation Serif"/>
          <w:lang w:eastAsia="en-US"/>
        </w:rPr>
        <w:br/>
        <w:t>при предоставлении муниципальной услуги.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на </w:t>
      </w:r>
      <w:r w:rsidRPr="006107A2">
        <w:rPr>
          <w:rFonts w:ascii="Liberation Serif" w:hAnsi="Liberation Serif"/>
          <w:shd w:val="clear" w:color="auto" w:fill="FFFFFF"/>
        </w:rPr>
        <w:t>официальном сайте Артемовского городского округа в сети «Интернет» </w:t>
      </w:r>
      <w:hyperlink r:id="rId26" w:tgtFrame="_blank" w:history="1">
        <w:r w:rsidRPr="006107A2">
          <w:rPr>
            <w:rFonts w:ascii="Liberation Serif" w:eastAsia="Calibri" w:hAnsi="Liberation Serif"/>
            <w:color w:val="auto"/>
            <w:u w:val="single"/>
            <w:shd w:val="clear" w:color="auto" w:fill="FFFFFF"/>
          </w:rPr>
          <w:t>http://artemovsky66.ru</w:t>
        </w:r>
      </w:hyperlink>
      <w:r w:rsidRPr="006107A2">
        <w:rPr>
          <w:rFonts w:ascii="Liberation Serif" w:hAnsi="Liberation Serif"/>
          <w:color w:val="1F497D"/>
          <w:sz w:val="22"/>
          <w:szCs w:val="22"/>
          <w:shd w:val="clear" w:color="auto" w:fill="FFFFFF"/>
        </w:rPr>
        <w:t xml:space="preserve"> </w:t>
      </w:r>
      <w:r w:rsidRPr="006107A2">
        <w:rPr>
          <w:rFonts w:ascii="Liberation Serif" w:eastAsiaTheme="minorHAnsi" w:hAnsi="Liberation Serif" w:cs="Liberation Serif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107A2" w:rsidRPr="006107A2" w:rsidRDefault="006107A2" w:rsidP="006107A2">
      <w:pPr>
        <w:contextualSpacing/>
        <w:jc w:val="both"/>
        <w:rPr>
          <w:rFonts w:ascii="Liberation Serif" w:hAnsi="Liberation Serif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07A2">
        <w:rPr>
          <w:rFonts w:ascii="Liberation Serif" w:hAnsi="Liberation Serif"/>
          <w:b/>
          <w:color w:val="auto"/>
        </w:rPr>
        <w:lastRenderedPageBreak/>
        <w:t xml:space="preserve">Глава 32.  </w:t>
      </w:r>
      <w:r w:rsidRPr="006107A2">
        <w:rPr>
          <w:rFonts w:ascii="Liberation Serif" w:eastAsiaTheme="minorHAnsi" w:hAnsi="Liberation Serif" w:cs="Liberation Serif"/>
          <w:b/>
          <w:lang w:eastAsia="en-US"/>
        </w:rPr>
        <w:t>Запись на прием в Управление архитектуры и градостроительства, предоставляющее муниципальную услугу, для подачи запроса (при реализации технической возможности)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107A2">
        <w:rPr>
          <w:rFonts w:ascii="Liberation Serif" w:hAnsi="Liberation Serif" w:cs="Liberation Serif"/>
        </w:rPr>
        <w:t xml:space="preserve">93. В целях предоставления муниципальной услуги осуществляется прием заявителей по предварительной записи. </w:t>
      </w:r>
    </w:p>
    <w:p w:rsidR="006107A2" w:rsidRPr="006107A2" w:rsidRDefault="006107A2" w:rsidP="006107A2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>Запись на прием проводится посредством Единого портала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 xml:space="preserve">. </w:t>
      </w:r>
    </w:p>
    <w:p w:rsidR="006107A2" w:rsidRPr="006107A2" w:rsidRDefault="006107A2" w:rsidP="006107A2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Управлении</w:t>
      </w:r>
      <w:r w:rsidRPr="006107A2">
        <w:rPr>
          <w:rFonts w:ascii="Liberation Serif" w:eastAsiaTheme="minorHAnsi" w:hAnsi="Liberation Serif" w:cs="Liberation Serif"/>
          <w:b/>
          <w:bCs w:val="0"/>
          <w:color w:val="auto"/>
          <w:sz w:val="22"/>
          <w:lang w:eastAsia="en-US"/>
        </w:rPr>
        <w:t xml:space="preserve">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архитектуры и градостроительства</w:t>
      </w: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 графика приема заявителей. </w:t>
      </w:r>
    </w:p>
    <w:p w:rsidR="006107A2" w:rsidRPr="006107A2" w:rsidRDefault="006107A2" w:rsidP="006107A2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Управление </w:t>
      </w:r>
      <w:r w:rsidRPr="006107A2">
        <w:rPr>
          <w:rFonts w:ascii="Liberation Serif" w:eastAsiaTheme="minorHAnsi" w:hAnsi="Liberation Serif" w:cs="Liberation Serif"/>
          <w:bCs w:val="0"/>
          <w:color w:val="auto"/>
          <w:lang w:eastAsia="en-US"/>
        </w:rPr>
        <w:t>архитектуры и градостроительства</w:t>
      </w:r>
      <w:r w:rsidRPr="006107A2">
        <w:rPr>
          <w:rFonts w:ascii="Liberation Serif" w:eastAsia="Calibri" w:hAnsi="Liberation Serif" w:cs="Liberation Serif"/>
          <w:bCs w:val="0"/>
          <w:color w:val="auto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6107A2" w:rsidRPr="006107A2" w:rsidRDefault="006107A2" w:rsidP="006107A2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Liberation Serif" w:eastAsia="Calibri" w:hAnsi="Liberation Serif" w:cs="Liberation Serif"/>
          <w:bCs w:val="0"/>
          <w:color w:val="auto"/>
          <w:lang w:eastAsia="en-US"/>
        </w:rPr>
      </w:pPr>
    </w:p>
    <w:p w:rsidR="006107A2" w:rsidRPr="006107A2" w:rsidRDefault="006107A2" w:rsidP="006107A2">
      <w:pPr>
        <w:ind w:left="709" w:right="28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33.  Формирование запроса о предоставлении муниципальной услуги </w:t>
      </w:r>
      <w:r w:rsidRPr="006107A2">
        <w:rPr>
          <w:rFonts w:ascii="Liberation Serif" w:eastAsia="Calibri" w:hAnsi="Liberation Serif"/>
          <w:b/>
        </w:rPr>
        <w:t>в электронной форме</w:t>
      </w:r>
      <w:r w:rsidRPr="006107A2">
        <w:rPr>
          <w:rFonts w:ascii="Liberation Serif" w:eastAsia="Calibri" w:hAnsi="Liberation Serif"/>
        </w:rPr>
        <w:t xml:space="preserve"> </w:t>
      </w:r>
      <w:r w:rsidRPr="006107A2">
        <w:rPr>
          <w:rFonts w:ascii="Liberation Serif" w:eastAsia="Calibri" w:hAnsi="Liberation Serif"/>
          <w:b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6107A2" w:rsidRPr="006107A2" w:rsidRDefault="006107A2" w:rsidP="006107A2">
      <w:pPr>
        <w:ind w:left="709" w:right="282"/>
        <w:contextualSpacing/>
        <w:jc w:val="center"/>
        <w:rPr>
          <w:rFonts w:ascii="Liberation Serif" w:eastAsia="Calibri" w:hAnsi="Liberation Serif"/>
          <w:b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94.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1) возможность копирования и сохранения запроса и иных документов, указанных в пунктах 17 и 18 настоящего регламента, необходимых для предоставления муниципальной услуги;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6107A2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lastRenderedPageBreak/>
        <w:t xml:space="preserve">4) сохранение ранее введенных в электронную форму запроса значений </w:t>
      </w:r>
      <w:r w:rsidRPr="006107A2">
        <w:rPr>
          <w:rFonts w:ascii="Liberation Serif" w:eastAsiaTheme="minorHAnsi" w:hAnsi="Liberation Serif" w:cs="Liberation Serif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</w:t>
      </w:r>
      <w:r w:rsidRPr="006107A2">
        <w:rPr>
          <w:rFonts w:ascii="Liberation Serif" w:hAnsi="Liberation Serif"/>
        </w:rPr>
        <w:t xml:space="preserve">в сети «Интернет» </w:t>
      </w:r>
      <w:hyperlink r:id="rId27" w:history="1">
        <w:r w:rsidRPr="006107A2">
          <w:rPr>
            <w:rFonts w:ascii="Liberation Serif" w:eastAsia="Calibri" w:hAnsi="Liberation Serif"/>
            <w:color w:val="0000FF"/>
            <w:u w:val="single"/>
          </w:rPr>
          <w:t>http://artemovsky66.ru</w:t>
        </w:r>
      </w:hyperlink>
      <w:r w:rsidRPr="006107A2">
        <w:rPr>
          <w:rFonts w:ascii="Liberation Serif" w:eastAsiaTheme="minorHAnsi" w:hAnsi="Liberation Serif" w:cs="Liberation Serif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 xml:space="preserve">Сформированный и подписанный запрос, и иные документы, указанные в пунктах 17 и 18 настоящего регламента, необходимые для предоставления муниципальной услуги, направляются в 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портала.  </w:t>
      </w:r>
    </w:p>
    <w:p w:rsidR="006107A2" w:rsidRPr="006107A2" w:rsidRDefault="006107A2" w:rsidP="006107A2">
      <w:pPr>
        <w:widowControl w:val="0"/>
        <w:rPr>
          <w:rFonts w:ascii="Liberation Serif" w:eastAsia="Calibri" w:hAnsi="Liberation Serif"/>
          <w:bCs w:val="0"/>
          <w:color w:val="auto"/>
          <w:sz w:val="27"/>
          <w:szCs w:val="27"/>
          <w:lang w:eastAsia="en-US"/>
        </w:rPr>
      </w:pPr>
    </w:p>
    <w:p w:rsidR="006107A2" w:rsidRPr="006107A2" w:rsidRDefault="006107A2" w:rsidP="006107A2">
      <w:pPr>
        <w:widowControl w:val="0"/>
        <w:spacing w:after="60" w:line="20" w:lineRule="atLeast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34. </w:t>
      </w:r>
      <w:r w:rsidRPr="006107A2">
        <w:rPr>
          <w:rFonts w:ascii="Liberation Serif" w:hAnsi="Liberation Serif" w:cs="Arial"/>
          <w:b/>
          <w:color w:val="auto"/>
        </w:rPr>
        <w:t xml:space="preserve">Прием и регистрация Управлением архитектуры и градостроительства, предоставляющим муниципальную услугу, запроса и иных документов, необходимых для предоставления услуги 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95. Управление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96.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Срок регистрации запроса – 1 рабочий день.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97.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Предоставление муниципальной услуги начинается с момента приема и регистрации специалистом Управления архитектуры и градостроительства электронных документов, необходимых для предоставления муниципальной услуги.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98.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пунктах 25, 26 настоящего регламента, а также осуществляются следующие действия:</w:t>
      </w:r>
    </w:p>
    <w:p w:rsidR="006107A2" w:rsidRPr="006107A2" w:rsidRDefault="006107A2" w:rsidP="006107A2">
      <w:pPr>
        <w:jc w:val="both"/>
        <w:rPr>
          <w:rFonts w:ascii="Liberation Serif" w:hAnsi="Liberation Serif"/>
          <w:color w:val="auto"/>
        </w:rPr>
      </w:pPr>
      <w:r w:rsidRPr="006107A2">
        <w:lastRenderedPageBreak/>
        <w:tab/>
      </w:r>
      <w:r w:rsidRPr="006107A2">
        <w:rPr>
          <w:rFonts w:ascii="Liberation Serif" w:hAnsi="Liberation Serif"/>
          <w:color w:val="auto"/>
        </w:rPr>
        <w:t xml:space="preserve">1) при наличии хотя бы одного из указанных оснований специалист Управления архитектуры и градостроительства,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 </w:t>
      </w:r>
    </w:p>
    <w:p w:rsidR="006107A2" w:rsidRPr="006107A2" w:rsidRDefault="006107A2" w:rsidP="006107A2">
      <w:pPr>
        <w:ind w:firstLine="708"/>
        <w:jc w:val="both"/>
        <w:rPr>
          <w:rFonts w:ascii="Liberation Serif" w:eastAsiaTheme="minorHAnsi" w:hAnsi="Liberation Serif" w:cs="Liberation Serif"/>
          <w:color w:val="auto"/>
          <w:lang w:eastAsia="en-US"/>
        </w:rPr>
      </w:pPr>
      <w:r w:rsidRPr="006107A2">
        <w:rPr>
          <w:rFonts w:ascii="Liberation Serif" w:hAnsi="Liberation Serif"/>
          <w:color w:val="auto"/>
        </w:rPr>
        <w:t>2)</w:t>
      </w:r>
      <w:r w:rsidRPr="006107A2">
        <w:rPr>
          <w:rFonts w:ascii="Liberation Serif" w:hAnsi="Liberation Serif"/>
          <w:color w:val="auto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 в соответствующем разделе </w:t>
      </w:r>
      <w:r w:rsidRPr="006107A2">
        <w:rPr>
          <w:rFonts w:ascii="Liberation Serif" w:eastAsiaTheme="minorHAnsi" w:hAnsi="Liberation Serif" w:cs="Liberation Serif"/>
          <w:color w:val="auto"/>
          <w:lang w:eastAsia="en-US"/>
        </w:rPr>
        <w:t>Единого портала (при реализации технической возможности).</w:t>
      </w:r>
    </w:p>
    <w:p w:rsidR="006107A2" w:rsidRPr="006107A2" w:rsidRDefault="006107A2" w:rsidP="006107A2">
      <w:pPr>
        <w:ind w:firstLine="708"/>
        <w:jc w:val="both"/>
        <w:rPr>
          <w:rFonts w:ascii="Liberation Serif" w:eastAsiaTheme="minorHAnsi" w:hAnsi="Liberation Serif" w:cs="Liberation Serif"/>
          <w:color w:val="auto"/>
          <w:lang w:eastAsia="en-US"/>
        </w:rPr>
      </w:pPr>
      <w:r w:rsidRPr="006107A2">
        <w:rPr>
          <w:rFonts w:ascii="Liberation Serif" w:eastAsiaTheme="minorHAnsi" w:hAnsi="Liberation Serif" w:cs="Liberation Serif"/>
          <w:color w:val="auto"/>
          <w:lang w:eastAsia="en-US"/>
        </w:rPr>
        <w:t xml:space="preserve">Прием и регистрация запроса осуществляются специалистом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Theme="minorHAnsi" w:hAnsi="Liberation Serif" w:cs="Liberation Serif"/>
          <w:color w:val="auto"/>
          <w:lang w:eastAsia="en-US"/>
        </w:rPr>
        <w:t>, ответственным за регистрацию запроса.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специалисту, ответственному за предоставление муниципальной услуги.</w:t>
      </w: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lang w:eastAsia="en-US"/>
        </w:rPr>
      </w:pPr>
      <w:r w:rsidRPr="006107A2">
        <w:rPr>
          <w:rFonts w:ascii="Liberation Serif" w:eastAsiaTheme="minorHAnsi" w:hAnsi="Liberation Serif" w:cs="Liberation Serif"/>
          <w:lang w:eastAsia="en-US"/>
        </w:rPr>
        <w:t>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 (при реализации технической возможности) обновляется до статуса «принято».</w:t>
      </w:r>
      <w:r w:rsidRPr="006107A2">
        <w:rPr>
          <w:rFonts w:ascii="Liberation Serif" w:eastAsiaTheme="minorHAnsi" w:hAnsi="Liberation Serif" w:cs="Liberation Serif"/>
          <w:color w:val="FF0000"/>
          <w:lang w:eastAsia="en-US"/>
        </w:rPr>
        <w:t xml:space="preserve"> </w:t>
      </w:r>
    </w:p>
    <w:p w:rsidR="006107A2" w:rsidRPr="006107A2" w:rsidRDefault="006107A2" w:rsidP="006107A2">
      <w:pPr>
        <w:autoSpaceDE w:val="0"/>
        <w:autoSpaceDN w:val="0"/>
        <w:adjustRightInd w:val="0"/>
        <w:jc w:val="both"/>
        <w:rPr>
          <w:rFonts w:ascii="Liberation Serif" w:hAnsi="Liberation Serif"/>
          <w:color w:val="auto"/>
        </w:rPr>
      </w:pPr>
    </w:p>
    <w:p w:rsidR="006107A2" w:rsidRPr="006107A2" w:rsidRDefault="006107A2" w:rsidP="006107A2">
      <w:pPr>
        <w:widowControl w:val="0"/>
        <w:spacing w:after="60" w:line="20" w:lineRule="atLeast"/>
        <w:ind w:left="709" w:right="423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35.  </w:t>
      </w:r>
      <w:r w:rsidRPr="006107A2">
        <w:rPr>
          <w:rFonts w:ascii="Liberation Serif" w:hAnsi="Liberation Serif" w:cs="Arial"/>
          <w:b/>
          <w:color w:val="auto"/>
        </w:rPr>
        <w:t>Получение заявителем сведений о ходе выполнения запроса о предоставлении муниципальной услуги</w:t>
      </w:r>
    </w:p>
    <w:p w:rsidR="006107A2" w:rsidRPr="006107A2" w:rsidRDefault="006107A2" w:rsidP="006107A2">
      <w:pPr>
        <w:ind w:right="423" w:firstLine="695"/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07A2">
        <w:rPr>
          <w:rFonts w:ascii="Liberation Serif" w:hAnsi="Liberation Serif"/>
          <w:color w:val="auto"/>
        </w:rPr>
        <w:t>99.</w:t>
      </w:r>
      <w:r w:rsidRPr="006107A2">
        <w:rPr>
          <w:rFonts w:ascii="Liberation Serif" w:hAnsi="Liberation Serif"/>
          <w:b/>
          <w:color w:val="auto"/>
        </w:rPr>
        <w:tab/>
      </w:r>
      <w:r w:rsidRPr="006107A2">
        <w:rPr>
          <w:rFonts w:ascii="Liberation Serif" w:eastAsiaTheme="minorHAnsi" w:hAnsi="Liberation Serif" w:cs="Liberation Serif"/>
          <w:lang w:eastAsia="en-US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</w:t>
      </w:r>
      <w:proofErr w:type="gramStart"/>
      <w:r w:rsidRPr="006107A2">
        <w:rPr>
          <w:rFonts w:ascii="Liberation Serif" w:eastAsiaTheme="minorHAnsi" w:hAnsi="Liberation Serif" w:cs="Liberation Serif"/>
          <w:lang w:eastAsia="en-US"/>
        </w:rPr>
        <w:t>средств  Единого</w:t>
      </w:r>
      <w:proofErr w:type="gramEnd"/>
      <w:r w:rsidRPr="006107A2">
        <w:rPr>
          <w:rFonts w:ascii="Liberation Serif" w:eastAsiaTheme="minorHAnsi" w:hAnsi="Liberation Serif" w:cs="Liberation Serif"/>
          <w:lang w:eastAsia="en-US"/>
        </w:rPr>
        <w:t xml:space="preserve"> портала (при реализации технической возможности).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100.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 xml:space="preserve">При предоставлении муниципальной услуги в электронной форме заявителю направляется: 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 уведомление о записи на прием в Управление архитектуры и градостроительства или МФЦ;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6107A2">
        <w:rPr>
          <w:rFonts w:ascii="Liberation Serif" w:eastAsiaTheme="majorEastAsia" w:hAnsi="Liberation Serif" w:cstheme="majorBidi"/>
          <w:bCs w:val="0"/>
          <w:color w:val="auto"/>
        </w:rPr>
        <w:t>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3) уведомление о начале процедуры предоставления муниципальной услуги</w:t>
      </w:r>
      <w:r w:rsidRPr="006107A2">
        <w:rPr>
          <w:rFonts w:ascii="Liberation Serif" w:eastAsiaTheme="majorEastAsia" w:hAnsi="Liberation Serif" w:cstheme="majorBidi"/>
          <w:bCs w:val="0"/>
          <w:color w:val="auto"/>
        </w:rPr>
        <w:t>;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6107A2">
        <w:rPr>
          <w:rFonts w:ascii="Liberation Serif" w:eastAsiaTheme="majorEastAsia" w:hAnsi="Liberation Serif" w:cstheme="majorBidi"/>
          <w:bCs w:val="0"/>
          <w:color w:val="auto"/>
        </w:rPr>
        <w:t>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5) уведомление о результатах рассмотрения документов, необходимых для предоставления муниципальной услуги</w:t>
      </w:r>
      <w:r w:rsidRPr="006107A2">
        <w:rPr>
          <w:rFonts w:ascii="Liberation Serif" w:eastAsiaTheme="majorEastAsia" w:hAnsi="Liberation Serif" w:cstheme="majorBidi"/>
          <w:bCs w:val="0"/>
          <w:color w:val="auto"/>
        </w:rPr>
        <w:t>;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lastRenderedPageBreak/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6107A2">
        <w:rPr>
          <w:rFonts w:ascii="Liberation Serif" w:eastAsiaTheme="majorEastAsia" w:hAnsi="Liberation Serif" w:cstheme="majorBidi"/>
          <w:iCs/>
          <w:color w:val="auto"/>
        </w:rPr>
        <w:t>;</w:t>
      </w:r>
    </w:p>
    <w:p w:rsidR="006107A2" w:rsidRPr="006107A2" w:rsidRDefault="006107A2" w:rsidP="006107A2">
      <w:pPr>
        <w:keepNext/>
        <w:keepLines/>
        <w:widowControl w:val="0"/>
        <w:spacing w:line="20" w:lineRule="atLeast"/>
        <w:ind w:firstLine="709"/>
        <w:jc w:val="both"/>
        <w:outlineLvl w:val="4"/>
        <w:rPr>
          <w:rFonts w:ascii="Liberation Serif" w:eastAsiaTheme="majorEastAsia" w:hAnsi="Liberation Serif" w:cstheme="majorBidi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7) уведомление о мотивированном отказе в предоставлении муниципальной услуги</w:t>
      </w:r>
      <w:r w:rsidRPr="006107A2">
        <w:rPr>
          <w:rFonts w:ascii="Liberation Serif" w:eastAsiaTheme="majorEastAsia" w:hAnsi="Liberation Serif" w:cstheme="majorBidi"/>
          <w:iCs/>
          <w:color w:val="auto"/>
        </w:rPr>
        <w:t>.</w:t>
      </w:r>
    </w:p>
    <w:p w:rsidR="006107A2" w:rsidRPr="006107A2" w:rsidRDefault="006107A2" w:rsidP="006107A2"/>
    <w:p w:rsidR="006107A2" w:rsidRPr="006107A2" w:rsidRDefault="006107A2" w:rsidP="006107A2">
      <w:pPr>
        <w:widowControl w:val="0"/>
        <w:rPr>
          <w:rFonts w:ascii="Liberation Serif" w:eastAsia="Calibri" w:hAnsi="Liberation Serif"/>
          <w:bCs w:val="0"/>
          <w:color w:val="auto"/>
          <w:sz w:val="27"/>
          <w:szCs w:val="27"/>
          <w:lang w:eastAsia="en-US"/>
        </w:rPr>
      </w:pPr>
    </w:p>
    <w:p w:rsidR="006107A2" w:rsidRPr="006107A2" w:rsidRDefault="006107A2" w:rsidP="006107A2">
      <w:pPr>
        <w:widowControl w:val="0"/>
        <w:ind w:left="567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36.  </w:t>
      </w:r>
      <w:r w:rsidRPr="006107A2">
        <w:rPr>
          <w:rFonts w:ascii="Liberation Serif" w:hAnsi="Liberation Serif" w:cs="Arial"/>
          <w:b/>
          <w:color w:val="auto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</w:t>
      </w:r>
    </w:p>
    <w:p w:rsidR="006107A2" w:rsidRPr="006107A2" w:rsidRDefault="006107A2" w:rsidP="006107A2">
      <w:pPr>
        <w:widowControl w:val="0"/>
        <w:ind w:left="567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b/>
          <w:color w:val="auto"/>
        </w:rPr>
        <w:t>законодательством Свердловской области</w:t>
      </w:r>
    </w:p>
    <w:p w:rsidR="006107A2" w:rsidRPr="006107A2" w:rsidRDefault="006107A2" w:rsidP="006107A2">
      <w:pPr>
        <w:widowControl w:val="0"/>
        <w:ind w:right="282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6107A2" w:rsidRPr="006107A2" w:rsidRDefault="006107A2" w:rsidP="006107A2">
      <w:pPr>
        <w:keepLines/>
        <w:widowControl w:val="0"/>
        <w:spacing w:before="200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/>
          <w:i/>
          <w:iCs/>
          <w:color w:val="auto"/>
        </w:rPr>
        <w:tab/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101.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107A2" w:rsidRPr="006107A2" w:rsidRDefault="006107A2" w:rsidP="006107A2">
      <w:pPr>
        <w:tabs>
          <w:tab w:val="left" w:pos="4448"/>
        </w:tabs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widowControl w:val="0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37.  </w:t>
      </w:r>
      <w:r w:rsidRPr="006107A2">
        <w:rPr>
          <w:rFonts w:ascii="Liberation Serif" w:hAnsi="Liberation Serif" w:cs="Arial"/>
          <w:b/>
          <w:color w:val="auto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</w:t>
      </w:r>
    </w:p>
    <w:p w:rsidR="006107A2" w:rsidRPr="006107A2" w:rsidRDefault="006107A2" w:rsidP="006107A2">
      <w:pPr>
        <w:widowControl w:val="0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b/>
          <w:color w:val="auto"/>
        </w:rPr>
        <w:t xml:space="preserve">а также по иным вопросам, связанным с предоставлением муниципальной услуги, а также консультирование заявителей </w:t>
      </w:r>
    </w:p>
    <w:p w:rsidR="006107A2" w:rsidRPr="006107A2" w:rsidRDefault="006107A2" w:rsidP="006107A2">
      <w:pPr>
        <w:widowControl w:val="0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b/>
          <w:color w:val="auto"/>
        </w:rPr>
        <w:t>о порядке предоставления муниципальной услуги в МФЦ</w:t>
      </w:r>
    </w:p>
    <w:p w:rsidR="006107A2" w:rsidRPr="006107A2" w:rsidRDefault="006107A2" w:rsidP="006107A2"/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102.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Информирование заявителей осуществляется по следующим вопросам: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 источника получения документов, необходимых для оказания муниципальной услуги;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3)  времени приема и выдачи документов;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4)  сроков оказания муниципальной услуги;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103.</w:t>
      </w:r>
      <w:r w:rsidRPr="006107A2">
        <w:rPr>
          <w:rFonts w:ascii="Liberation Serif" w:eastAsiaTheme="majorEastAsia" w:hAnsi="Liberation Serif" w:cstheme="majorBidi"/>
          <w:color w:val="auto"/>
        </w:rPr>
        <w:tab/>
        <w:t xml:space="preserve"> Информирование осуществляется: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1)  непосредственно в МФЦ при личном обращении в день обращения заявителя в порядке очереди;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2)  с использованием средств телефонной связи;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auto"/>
        </w:rPr>
      </w:pPr>
      <w:r w:rsidRPr="006107A2">
        <w:rPr>
          <w:rFonts w:ascii="Liberation Serif" w:eastAsiaTheme="majorEastAsia" w:hAnsi="Liberation Serif" w:cstheme="majorBidi"/>
          <w:color w:val="auto"/>
        </w:rPr>
        <w:t>3) с использованием официального сайта МФЦ в сети «Интернет» (</w:t>
      </w:r>
      <w:hyperlink r:id="rId28" w:history="1">
        <w:r w:rsidRPr="006107A2">
          <w:rPr>
            <w:rFonts w:ascii="Liberation Serif" w:eastAsiaTheme="majorEastAsia" w:hAnsi="Liberation Serif" w:cstheme="majorBidi"/>
            <w:color w:val="auto"/>
            <w:u w:val="single"/>
            <w:lang w:val="en-US"/>
          </w:rPr>
          <w:t>www</w:t>
        </w:r>
        <w:r w:rsidRPr="006107A2">
          <w:rPr>
            <w:rFonts w:ascii="Liberation Serif" w:eastAsiaTheme="majorEastAsia" w:hAnsi="Liberation Serif" w:cstheme="majorBidi"/>
            <w:color w:val="auto"/>
            <w:u w:val="single"/>
          </w:rPr>
          <w:t>.</w:t>
        </w:r>
        <w:proofErr w:type="spellStart"/>
        <w:r w:rsidRPr="006107A2">
          <w:rPr>
            <w:rFonts w:ascii="Liberation Serif" w:eastAsiaTheme="majorEastAsia" w:hAnsi="Liberation Serif" w:cstheme="majorBidi"/>
            <w:color w:val="auto"/>
            <w:u w:val="single"/>
            <w:lang w:val="en-US"/>
          </w:rPr>
          <w:t>mfc</w:t>
        </w:r>
        <w:proofErr w:type="spellEnd"/>
        <w:r w:rsidRPr="006107A2">
          <w:rPr>
            <w:rFonts w:ascii="Liberation Serif" w:eastAsiaTheme="majorEastAsia" w:hAnsi="Liberation Serif" w:cstheme="majorBidi"/>
            <w:color w:val="auto"/>
            <w:u w:val="single"/>
          </w:rPr>
          <w:t>66.</w:t>
        </w:r>
        <w:proofErr w:type="spellStart"/>
        <w:r w:rsidRPr="006107A2">
          <w:rPr>
            <w:rFonts w:ascii="Liberation Serif" w:eastAsiaTheme="majorEastAsia" w:hAnsi="Liberation Serif" w:cstheme="majorBidi"/>
            <w:color w:val="auto"/>
            <w:u w:val="single"/>
            <w:lang w:val="en-US"/>
          </w:rPr>
          <w:t>ru</w:t>
        </w:r>
        <w:proofErr w:type="spellEnd"/>
      </w:hyperlink>
      <w:r w:rsidRPr="006107A2">
        <w:rPr>
          <w:rFonts w:ascii="Liberation Serif" w:eastAsiaTheme="majorEastAsia" w:hAnsi="Liberation Serif" w:cstheme="majorBidi"/>
          <w:color w:val="auto"/>
        </w:rPr>
        <w:t>) или электронной почты.</w:t>
      </w:r>
    </w:p>
    <w:p w:rsidR="006107A2" w:rsidRPr="006107A2" w:rsidRDefault="006107A2" w:rsidP="006107A2">
      <w:pPr>
        <w:tabs>
          <w:tab w:val="left" w:pos="4448"/>
        </w:tabs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widowControl w:val="0"/>
        <w:spacing w:after="60" w:line="20" w:lineRule="atLeast"/>
        <w:ind w:left="709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38. </w:t>
      </w:r>
      <w:r w:rsidRPr="006107A2">
        <w:rPr>
          <w:rFonts w:ascii="Liberation Serif" w:hAnsi="Liberation Serif" w:cs="Arial"/>
          <w:b/>
          <w:color w:val="auto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107A2" w:rsidRPr="006107A2" w:rsidRDefault="006107A2" w:rsidP="006107A2">
      <w:pPr>
        <w:widowControl w:val="0"/>
        <w:rPr>
          <w:rFonts w:ascii="Liberation Serif" w:eastAsia="Calibri" w:hAnsi="Liberation Serif"/>
          <w:bCs w:val="0"/>
          <w:color w:val="auto"/>
          <w:sz w:val="27"/>
          <w:szCs w:val="27"/>
          <w:lang w:eastAsia="en-US"/>
        </w:rPr>
      </w:pP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104.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в пунктах 17, 18 настоящего регламента.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105.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Работник МФЦ, осуществляющий прием документов: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3)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проверяет соответствие представленных документов установленным требованиям, удостоверяясь, что: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- фамилии, имена и отчества физических лиц, адреса их мест жительства написаны полностью;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-  в документах нет подчисток, приписок, зачеркнутых слов и иных не оговоренных в них исправлений;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-   документы не исполнены карандашом;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работник,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106.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</w:r>
      <w:proofErr w:type="gramStart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В</w:t>
      </w:r>
      <w:proofErr w:type="gramEnd"/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 случае поступления заявления и прилагаемых к нему документов (при наличии) в электронной форме работник МФЦ, ответственный за прием и регистрацию документов, осуществляет следующую последовательность действий: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просматривает электронные образцы заявления и прилагаемых к нему документов;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3) фиксирует дату получения заявления и прилагаемых к нему документов;</w:t>
      </w:r>
    </w:p>
    <w:p w:rsidR="006107A2" w:rsidRPr="006107A2" w:rsidRDefault="006107A2" w:rsidP="006107A2">
      <w:pPr>
        <w:jc w:val="both"/>
        <w:rPr>
          <w:rFonts w:ascii="Liberation Serif" w:hAnsi="Liberation Serif"/>
          <w:color w:val="auto"/>
        </w:rPr>
      </w:pPr>
      <w:r w:rsidRPr="006107A2">
        <w:lastRenderedPageBreak/>
        <w:tab/>
      </w:r>
      <w:r w:rsidRPr="006107A2">
        <w:rPr>
          <w:rFonts w:ascii="Liberation Serif" w:hAnsi="Liberation Serif"/>
          <w:color w:val="auto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документов, указанных в пунктах 17, 18 настоящего регламента, а также на право заявителя представить по собственной инициативе документы, указанные в пункте 22 настоящего регламента,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 xml:space="preserve">107. Заявитель, представивший документы для получения муниципальной услуги, в обязательном порядке информируется </w:t>
      </w:r>
      <w:proofErr w:type="gramStart"/>
      <w:r w:rsidRPr="006107A2">
        <w:rPr>
          <w:rFonts w:ascii="Liberation Serif" w:hAnsi="Liberation Serif"/>
          <w:color w:val="auto"/>
        </w:rPr>
        <w:t>работниками  МФЦ</w:t>
      </w:r>
      <w:proofErr w:type="gramEnd"/>
      <w:r w:rsidRPr="006107A2">
        <w:rPr>
          <w:rFonts w:ascii="Liberation Serif" w:hAnsi="Liberation Serif"/>
          <w:color w:val="auto"/>
        </w:rPr>
        <w:t>: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1) о сроке завершения оформления документов и порядке их получения;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2) о возможности приостановления подготовки и выдачи документов;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3) о возможности отказа в предоставлении муниципальной услуги.</w:t>
      </w:r>
    </w:p>
    <w:p w:rsidR="006107A2" w:rsidRPr="006107A2" w:rsidRDefault="006107A2" w:rsidP="006107A2">
      <w:pPr>
        <w:keepNext/>
        <w:keepLines/>
        <w:widowControl w:val="0"/>
        <w:ind w:firstLine="709"/>
        <w:jc w:val="both"/>
        <w:outlineLvl w:val="4"/>
        <w:rPr>
          <w:rFonts w:ascii="Liberation Serif" w:eastAsiaTheme="majorEastAsia" w:hAnsi="Liberation Serif" w:cstheme="majorBidi"/>
          <w:color w:val="243F60" w:themeColor="accent1" w:themeShade="7F"/>
        </w:rPr>
      </w:pPr>
      <w:r w:rsidRPr="006107A2">
        <w:rPr>
          <w:rFonts w:ascii="Liberation Serif" w:eastAsiaTheme="majorEastAsia" w:hAnsi="Liberation Serif" w:cstheme="majorBidi"/>
          <w:color w:val="auto"/>
        </w:rPr>
        <w:t>108.</w:t>
      </w:r>
      <w:r w:rsidRPr="006107A2">
        <w:rPr>
          <w:rFonts w:ascii="Liberation Serif" w:eastAsiaTheme="majorEastAsia" w:hAnsi="Liberation Serif" w:cstheme="majorBidi"/>
          <w:color w:val="auto"/>
        </w:rPr>
        <w:tab/>
        <w:t>При установлении фактов отсутствия необходимых документов, несоответствия представленных документов требованиям настоящего регламента, работник,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107A2" w:rsidRPr="006107A2" w:rsidRDefault="006107A2" w:rsidP="006107A2">
      <w:pPr>
        <w:rPr>
          <w:rFonts w:ascii="Liberation Serif" w:hAnsi="Liberation Serif"/>
        </w:rPr>
      </w:pPr>
    </w:p>
    <w:p w:rsidR="006107A2" w:rsidRPr="006107A2" w:rsidRDefault="006107A2" w:rsidP="006107A2">
      <w:pPr>
        <w:widowControl w:val="0"/>
        <w:spacing w:after="60" w:line="20" w:lineRule="atLeast"/>
        <w:ind w:left="851" w:right="423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39. </w:t>
      </w:r>
      <w:r w:rsidRPr="006107A2">
        <w:rPr>
          <w:rFonts w:ascii="Liberation Serif" w:hAnsi="Liberation Serif" w:cs="Arial"/>
          <w:b/>
          <w:color w:val="auto"/>
        </w:rPr>
        <w:t>Формирование и направление МФЦ межведомственного запроса в органы государственной власти и организации, участвующие в предоставлении муниципальной услуги</w:t>
      </w:r>
    </w:p>
    <w:p w:rsidR="006107A2" w:rsidRPr="006107A2" w:rsidRDefault="006107A2" w:rsidP="006107A2"/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109.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22 настоящего регламента, которые могут быть получены в рамках межведомственного информационного взаимодействия.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110.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 xml:space="preserve">Межведомственный запрос о предоставлении документов и информации осуществляется работником МФЦ, ответственным за осуществление межведомственного информационного взаимодействия.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111.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112.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113.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Максимальный срок формирования и направления запроса составляет 1 рабочий день.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lastRenderedPageBreak/>
        <w:t>114.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При подготовке межведомственного запроса работник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115.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организацию, предоставляющую документ и информацию по запросу.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116.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6107A2" w:rsidRPr="006107A2" w:rsidRDefault="006107A2" w:rsidP="006107A2">
      <w:pPr>
        <w:ind w:left="426" w:right="282"/>
        <w:jc w:val="both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6107A2" w:rsidRPr="006107A2" w:rsidRDefault="006107A2" w:rsidP="006107A2">
      <w:pPr>
        <w:widowControl w:val="0"/>
        <w:spacing w:after="60" w:line="20" w:lineRule="atLeast"/>
        <w:ind w:left="426" w:right="282"/>
        <w:jc w:val="center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40. </w:t>
      </w:r>
      <w:r w:rsidRPr="006107A2">
        <w:rPr>
          <w:rFonts w:ascii="Liberation Serif" w:hAnsi="Liberation Serif" w:cs="Arial"/>
          <w:b/>
          <w:color w:val="auto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Управлением архитектуры и градостроительства,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6107A2" w:rsidRPr="006107A2" w:rsidRDefault="006107A2" w:rsidP="006107A2">
      <w:pPr>
        <w:jc w:val="center"/>
        <w:rPr>
          <w:rFonts w:ascii="Liberation Serif" w:eastAsia="Calibri" w:hAnsi="Liberation Serif"/>
          <w:bCs w:val="0"/>
          <w:color w:val="auto"/>
          <w:lang w:eastAsia="en-US"/>
        </w:rPr>
      </w:pP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117.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При выдаче документов работник МФЦ: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1)  устанавливает личность заявителя, наличие соответствующих полномочий на получение муниципальной услуги;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2)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знакомит с перечнем и содержанием выдаваемых документов;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3)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 xml:space="preserve">118. 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>119.</w:t>
      </w: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tab/>
        <w:t xml:space="preserve">Заявитель вправе отозвать свое заявление в любой момент рассмотрения, согласования или подготовки документа Управлением архитектуры и градостроительства,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 </w:t>
      </w:r>
    </w:p>
    <w:p w:rsidR="006107A2" w:rsidRPr="006107A2" w:rsidRDefault="006107A2" w:rsidP="006107A2">
      <w:pPr>
        <w:keepLines/>
        <w:widowControl w:val="0"/>
        <w:ind w:firstLine="709"/>
        <w:jc w:val="both"/>
        <w:outlineLvl w:val="3"/>
        <w:rPr>
          <w:rFonts w:ascii="Liberation Serif" w:eastAsiaTheme="majorEastAsia" w:hAnsi="Liberation Serif" w:cstheme="majorBidi"/>
          <w:bCs w:val="0"/>
          <w:iCs/>
          <w:color w:val="auto"/>
        </w:rPr>
      </w:pPr>
      <w:r w:rsidRPr="006107A2">
        <w:rPr>
          <w:rFonts w:ascii="Liberation Serif" w:eastAsiaTheme="majorEastAsia" w:hAnsi="Liberation Serif" w:cstheme="majorBidi"/>
          <w:bCs w:val="0"/>
          <w:iCs/>
          <w:color w:val="auto"/>
        </w:rPr>
        <w:lastRenderedPageBreak/>
        <w:t>120.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 полученных в срок пакетов документов.</w:t>
      </w:r>
    </w:p>
    <w:p w:rsidR="006107A2" w:rsidRPr="006107A2" w:rsidRDefault="006107A2" w:rsidP="006107A2">
      <w:pPr>
        <w:jc w:val="both"/>
        <w:rPr>
          <w:rFonts w:ascii="Liberation Serif" w:hAnsi="Liberation Serif"/>
          <w:color w:val="auto"/>
        </w:rPr>
      </w:pPr>
      <w:r w:rsidRPr="006107A2">
        <w:tab/>
      </w:r>
      <w:r w:rsidRPr="006107A2">
        <w:rPr>
          <w:rFonts w:ascii="Liberation Serif" w:hAnsi="Liberation Serif"/>
          <w:color w:val="auto"/>
        </w:rPr>
        <w:t>121.</w:t>
      </w:r>
      <w:r w:rsidRPr="006107A2">
        <w:rPr>
          <w:rFonts w:ascii="Liberation Serif" w:hAnsi="Liberation Serif"/>
          <w:color w:val="auto"/>
        </w:rPr>
        <w:tab/>
        <w:t>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  <w:color w:val="auto"/>
        </w:rPr>
      </w:pPr>
      <w:r w:rsidRPr="006107A2">
        <w:rPr>
          <w:rFonts w:ascii="Liberation Serif" w:hAnsi="Liberation Serif"/>
          <w:color w:val="auto"/>
        </w:rPr>
        <w:t>122.</w:t>
      </w:r>
      <w:r w:rsidRPr="006107A2">
        <w:rPr>
          <w:rFonts w:ascii="Liberation Serif" w:hAnsi="Liberation Serif"/>
          <w:color w:val="auto"/>
        </w:rPr>
        <w:tab/>
        <w:t xml:space="preserve"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 </w:t>
      </w:r>
    </w:p>
    <w:p w:rsidR="006107A2" w:rsidRPr="006107A2" w:rsidRDefault="006107A2" w:rsidP="006107A2">
      <w:pPr>
        <w:rPr>
          <w:rFonts w:ascii="Liberation Serif" w:hAnsi="Liberation Serif"/>
          <w:color w:val="auto"/>
        </w:rPr>
      </w:pPr>
    </w:p>
    <w:p w:rsidR="006107A2" w:rsidRPr="006107A2" w:rsidRDefault="006107A2" w:rsidP="006107A2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41.  </w:t>
      </w:r>
      <w:r w:rsidRPr="006107A2">
        <w:rPr>
          <w:rFonts w:ascii="Liberation Serif" w:eastAsia="Calibri" w:hAnsi="Liberation Serif"/>
          <w:b/>
        </w:rPr>
        <w:t xml:space="preserve">Предоставление муниципальной услуги </w:t>
      </w:r>
    </w:p>
    <w:p w:rsidR="006107A2" w:rsidRPr="006107A2" w:rsidRDefault="006107A2" w:rsidP="006107A2">
      <w:pPr>
        <w:tabs>
          <w:tab w:val="left" w:pos="1276"/>
        </w:tabs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eastAsia="Calibri" w:hAnsi="Liberation Serif"/>
          <w:b/>
        </w:rPr>
        <w:t xml:space="preserve">в </w:t>
      </w:r>
      <w:r w:rsidRPr="006107A2">
        <w:rPr>
          <w:rFonts w:ascii="Liberation Serif" w:hAnsi="Liberation Serif"/>
          <w:b/>
        </w:rPr>
        <w:t>МФЦ</w:t>
      </w:r>
      <w:r w:rsidRPr="006107A2">
        <w:rPr>
          <w:rFonts w:ascii="Liberation Serif" w:eastAsia="Calibri" w:hAnsi="Liberation Serif"/>
          <w:b/>
        </w:rPr>
        <w:t xml:space="preserve"> посредством комплексного запроса 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123. 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 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124.  При однократном обращении заявителя в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с запросом на получение двух и более муниципальных (государственных) услуг, заявление о предоставлении услуги формируется работником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и скрепляется печатью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. При этом составление и подписание таких заявлений заявителем не требуется.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передает в </w:t>
      </w:r>
      <w:r w:rsidRPr="006107A2">
        <w:rPr>
          <w:rFonts w:ascii="Liberation Serif" w:hAnsi="Liberation Serif"/>
        </w:rPr>
        <w:t xml:space="preserve">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>, предоставляющее муниципальную услугу</w:t>
      </w:r>
      <w:r w:rsidRPr="006107A2">
        <w:rPr>
          <w:rFonts w:ascii="Liberation Serif" w:eastAsia="Calibri" w:hAnsi="Liberation Serif"/>
        </w:rPr>
        <w:t xml:space="preserve">, оформленное заявление и документы, представленные заявителем, с приложением заверенной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копии комплексного запроса в срок не позднее одного рабочего дня, следующего за оформлением комплексного запроса.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только по результатам предоставления иных указанных </w:t>
      </w:r>
      <w:r w:rsidRPr="006107A2">
        <w:rPr>
          <w:rFonts w:ascii="Liberation Serif" w:eastAsia="Calibri" w:hAnsi="Liberation Serif"/>
        </w:rPr>
        <w:br/>
        <w:t xml:space="preserve">в комплексном запросе муниципальных (государственных) услуг, направление заявления и документов в </w:t>
      </w:r>
      <w:r w:rsidRPr="006107A2">
        <w:rPr>
          <w:rFonts w:ascii="Liberation Serif" w:hAnsi="Liberation Serif"/>
        </w:rPr>
        <w:t xml:space="preserve">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 осуществляется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не позднее одного рабочего дня, следующего за днем получения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6107A2">
        <w:rPr>
          <w:rFonts w:ascii="Liberation Serif" w:hAnsi="Liberation Serif"/>
        </w:rPr>
        <w:t xml:space="preserve">Управлением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lastRenderedPageBreak/>
        <w:t xml:space="preserve">125. Результаты предоставления муниципальной услуги по результатам рассмотрения комплексного запроса направляются в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для выдачи заявителю.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</w:p>
    <w:p w:rsidR="006107A2" w:rsidRPr="006107A2" w:rsidRDefault="006107A2" w:rsidP="006107A2">
      <w:pPr>
        <w:jc w:val="both"/>
        <w:rPr>
          <w:rFonts w:ascii="Liberation Serif" w:hAnsi="Liberation Serif"/>
          <w:b/>
        </w:rPr>
      </w:pPr>
      <w:r w:rsidRPr="006107A2">
        <w:rPr>
          <w:rFonts w:ascii="Liberation Serif" w:hAnsi="Liberation Serif"/>
        </w:rPr>
        <w:t xml:space="preserve">   </w:t>
      </w:r>
      <w:r w:rsidRPr="006107A2">
        <w:rPr>
          <w:rFonts w:ascii="Liberation Serif" w:hAnsi="Liberation Serif"/>
          <w:b/>
        </w:rPr>
        <w:t xml:space="preserve"> </w:t>
      </w:r>
    </w:p>
    <w:p w:rsidR="006107A2" w:rsidRPr="006107A2" w:rsidRDefault="006107A2" w:rsidP="006107A2">
      <w:pPr>
        <w:ind w:left="709" w:right="28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eastAsia="Calibri" w:hAnsi="Liberation Serif"/>
          <w:b/>
        </w:rPr>
        <w:t>Раздел 4. Формы контроля за исполнением</w:t>
      </w:r>
    </w:p>
    <w:p w:rsidR="006107A2" w:rsidRPr="006107A2" w:rsidRDefault="006107A2" w:rsidP="006107A2">
      <w:pPr>
        <w:ind w:left="709" w:right="28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eastAsia="Calibri" w:hAnsi="Liberation Serif"/>
          <w:b/>
        </w:rPr>
        <w:t>Административного регламента</w:t>
      </w:r>
    </w:p>
    <w:p w:rsidR="006107A2" w:rsidRPr="006107A2" w:rsidRDefault="006107A2" w:rsidP="006107A2">
      <w:pPr>
        <w:ind w:left="709" w:right="282"/>
        <w:contextualSpacing/>
        <w:jc w:val="center"/>
        <w:rPr>
          <w:rFonts w:ascii="Liberation Serif" w:eastAsia="Calibri" w:hAnsi="Liberation Serif"/>
          <w:b/>
        </w:rPr>
      </w:pPr>
    </w:p>
    <w:p w:rsidR="006107A2" w:rsidRPr="006107A2" w:rsidRDefault="006107A2" w:rsidP="006107A2">
      <w:pPr>
        <w:ind w:left="709" w:right="282" w:hanging="142"/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42.  </w:t>
      </w:r>
      <w:r w:rsidRPr="006107A2">
        <w:rPr>
          <w:rFonts w:ascii="Liberation Serif" w:eastAsia="Calibri" w:hAnsi="Liberation Serif"/>
          <w:b/>
        </w:rPr>
        <w:t>Порядок осуществления текущего контроля за соблюдением и исполнением положений Административного регламента и иных нормативных правовых актов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  <w:sz w:val="26"/>
          <w:szCs w:val="26"/>
        </w:rPr>
      </w:pPr>
      <w:r w:rsidRPr="006107A2">
        <w:rPr>
          <w:rFonts w:ascii="Liberation Serif" w:hAnsi="Liberation Serif"/>
          <w:color w:val="auto"/>
          <w:spacing w:val="2"/>
        </w:rPr>
        <w:t>126.</w:t>
      </w:r>
      <w:r w:rsidRPr="006107A2">
        <w:rPr>
          <w:rFonts w:ascii="Liberation Serif" w:hAnsi="Liberation Serif"/>
          <w:b/>
          <w:color w:val="auto"/>
          <w:spacing w:val="2"/>
          <w:sz w:val="26"/>
        </w:rPr>
        <w:t xml:space="preserve"> </w:t>
      </w:r>
      <w:r w:rsidRPr="006107A2">
        <w:rPr>
          <w:rFonts w:ascii="Liberation Serif" w:hAnsi="Liberation Serif" w:cs="Arial"/>
          <w:color w:val="auto"/>
        </w:rPr>
        <w:t>За соблюдением и исполнением специалистами Управления архитектуры и градостроительства, работниками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127. Текущий контроль осуществляется начальником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руководителем соответствующего структурного подразделения МФЦ. 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128.</w:t>
      </w:r>
      <w:r w:rsidRPr="006107A2">
        <w:rPr>
          <w:rFonts w:ascii="Liberation Serif" w:hAnsi="Liberation Serif" w:cs="Arial"/>
          <w:color w:val="auto"/>
        </w:rPr>
        <w:tab/>
        <w:t xml:space="preserve">Периодичность осуществления текущего контроля устанавливается начальником Управления архитектуры и градостроительства, руководителем МФЦ. 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  <w:sz w:val="26"/>
          <w:szCs w:val="26"/>
        </w:rPr>
      </w:pPr>
      <w:r w:rsidRPr="006107A2">
        <w:rPr>
          <w:rFonts w:ascii="Liberation Serif" w:hAnsi="Liberation Serif" w:cs="Arial"/>
          <w:color w:val="auto"/>
        </w:rPr>
        <w:t xml:space="preserve">129.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архитектуры и градостроительства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 Управления архитектуры и градостроительства. 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  <w:sz w:val="26"/>
          <w:szCs w:val="26"/>
        </w:rPr>
      </w:pPr>
      <w:r w:rsidRPr="006107A2">
        <w:rPr>
          <w:rFonts w:ascii="Liberation Serif" w:hAnsi="Liberation Serif" w:cs="Arial"/>
          <w:color w:val="auto"/>
        </w:rPr>
        <w:t xml:space="preserve">130.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начальник Управления архитектуры и градостроительства указывает на выявленные нарушения и осуществляет контроль за их устранением.   </w:t>
      </w:r>
    </w:p>
    <w:p w:rsidR="006107A2" w:rsidRPr="006107A2" w:rsidRDefault="006107A2" w:rsidP="006107A2">
      <w:pPr>
        <w:widowControl w:val="0"/>
        <w:spacing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  <w:sz w:val="26"/>
          <w:szCs w:val="26"/>
        </w:rPr>
      </w:pPr>
      <w:r w:rsidRPr="006107A2">
        <w:rPr>
          <w:rFonts w:ascii="Liberation Serif" w:hAnsi="Liberation Serif" w:cs="Arial"/>
          <w:color w:val="auto"/>
        </w:rPr>
        <w:t>131.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услуги, допущенные МФЦ.</w:t>
      </w:r>
    </w:p>
    <w:p w:rsidR="006107A2" w:rsidRPr="006107A2" w:rsidRDefault="006107A2" w:rsidP="006107A2">
      <w:pPr>
        <w:widowControl w:val="0"/>
        <w:spacing w:after="60" w:line="20" w:lineRule="atLeast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132.  Текущий контроль за соблюдением последовательности действий, определенных административными процедурами по предоставлению </w:t>
      </w:r>
      <w:r w:rsidRPr="006107A2">
        <w:rPr>
          <w:rFonts w:ascii="Liberation Serif" w:hAnsi="Liberation Serif" w:cs="Arial"/>
          <w:color w:val="auto"/>
        </w:rPr>
        <w:lastRenderedPageBreak/>
        <w:t xml:space="preserve">муниципальной услуги, осуществляется начальником Управления архитектуры и градостроительства и специалистами Управления архитектуры и градостроительства на постоянной основе, а также путем проведения плановых и внеплановых проверок по соблюдению и исполнению положений настоящего регламента. </w:t>
      </w:r>
    </w:p>
    <w:p w:rsidR="006107A2" w:rsidRPr="006107A2" w:rsidRDefault="006107A2" w:rsidP="006107A2">
      <w:pPr>
        <w:rPr>
          <w:rFonts w:ascii="Liberation Serif" w:hAnsi="Liberation Serif"/>
        </w:rPr>
      </w:pPr>
    </w:p>
    <w:p w:rsidR="006107A2" w:rsidRPr="006107A2" w:rsidRDefault="006107A2" w:rsidP="006107A2">
      <w:pPr>
        <w:contextualSpacing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43.  </w:t>
      </w:r>
      <w:r w:rsidRPr="006107A2">
        <w:rPr>
          <w:rFonts w:ascii="Liberation Serif" w:eastAsia="Calibri" w:hAnsi="Liberation Serif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07A2" w:rsidRPr="006107A2" w:rsidRDefault="006107A2" w:rsidP="006107A2">
      <w:pPr>
        <w:ind w:firstLine="708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>133.</w:t>
      </w:r>
      <w:r w:rsidRPr="006107A2">
        <w:rPr>
          <w:rFonts w:ascii="Liberation Serif" w:hAnsi="Liberation Serif" w:cs="Arial"/>
        </w:rPr>
        <w:tab/>
        <w:t>Контроль за полнотой и качеством предоставления муниципальной услуги включает в себя: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>1)   проведение проверок,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 xml:space="preserve">2) 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6107A2">
        <w:rPr>
          <w:rFonts w:ascii="Liberation Serif" w:hAnsi="Liberation Serif" w:cs="Arial"/>
          <w:color w:val="auto"/>
        </w:rPr>
        <w:t>Управления архитектуры и градостроительства</w:t>
      </w:r>
      <w:r w:rsidRPr="006107A2">
        <w:rPr>
          <w:rFonts w:ascii="Liberation Serif" w:hAnsi="Liberation Serif" w:cs="Arial"/>
        </w:rPr>
        <w:t>, его специалистов, работников МФЦ.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134.</w:t>
      </w:r>
      <w:r w:rsidRPr="006107A2">
        <w:rPr>
          <w:rFonts w:ascii="Liberation Serif" w:hAnsi="Liberation Serif"/>
        </w:rPr>
        <w:tab/>
        <w:t xml:space="preserve">Периодичность проведения плановых проверок может носить плановый характер (осуществляться на основании годовых планов работы).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(бездействие) специалистов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работников МФЦ по конкретному обращению получателя муниципальной услуги.  </w:t>
      </w:r>
    </w:p>
    <w:p w:rsidR="006107A2" w:rsidRPr="006107A2" w:rsidRDefault="006107A2" w:rsidP="006107A2">
      <w:pPr>
        <w:widowControl w:val="0"/>
        <w:spacing w:after="60" w:line="20" w:lineRule="atLeast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>135.</w:t>
      </w:r>
      <w:r w:rsidRPr="006107A2">
        <w:rPr>
          <w:rFonts w:ascii="Liberation Serif" w:hAnsi="Liberation Serif" w:cs="Arial"/>
        </w:rPr>
        <w:tab/>
        <w:t xml:space="preserve">Результаты проверок оформляются в виде акта поведения проверки. </w:t>
      </w:r>
    </w:p>
    <w:p w:rsidR="006107A2" w:rsidRPr="006107A2" w:rsidRDefault="006107A2" w:rsidP="006107A2">
      <w:pPr>
        <w:widowControl w:val="0"/>
        <w:spacing w:after="60" w:line="20" w:lineRule="atLeast"/>
        <w:ind w:firstLine="709"/>
        <w:jc w:val="both"/>
        <w:outlineLvl w:val="2"/>
        <w:rPr>
          <w:rFonts w:ascii="Liberation Serif" w:hAnsi="Liberation Serif" w:cs="Arial"/>
          <w:b/>
          <w:color w:val="auto"/>
          <w:sz w:val="26"/>
          <w:szCs w:val="26"/>
        </w:rPr>
      </w:pPr>
      <w:r w:rsidRPr="006107A2">
        <w:rPr>
          <w:rFonts w:ascii="Liberation Serif" w:hAnsi="Liberation Serif" w:cs="Arial"/>
          <w:b/>
          <w:color w:val="auto"/>
          <w:sz w:val="26"/>
          <w:szCs w:val="26"/>
        </w:rPr>
        <w:t xml:space="preserve"> </w:t>
      </w:r>
    </w:p>
    <w:p w:rsidR="006107A2" w:rsidRPr="006107A2" w:rsidRDefault="006107A2" w:rsidP="006107A2">
      <w:pPr>
        <w:ind w:left="709" w:right="565" w:firstLine="11"/>
        <w:contextualSpacing/>
        <w:jc w:val="center"/>
        <w:rPr>
          <w:rFonts w:ascii="Liberation Serif" w:eastAsia="Calibri" w:hAnsi="Liberation Serif"/>
          <w:b/>
          <w:color w:val="auto"/>
        </w:rPr>
      </w:pPr>
      <w:r w:rsidRPr="006107A2">
        <w:rPr>
          <w:rFonts w:ascii="Liberation Serif" w:hAnsi="Liberation Serif"/>
          <w:b/>
          <w:color w:val="auto"/>
        </w:rPr>
        <w:t xml:space="preserve">Глава 44.  </w:t>
      </w:r>
      <w:r w:rsidRPr="006107A2">
        <w:rPr>
          <w:rFonts w:ascii="Liberation Serif" w:eastAsia="Calibri" w:hAnsi="Liberation Serif"/>
          <w:b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107A2" w:rsidRPr="006107A2" w:rsidRDefault="006107A2" w:rsidP="006107A2">
      <w:pPr>
        <w:spacing w:line="276" w:lineRule="auto"/>
        <w:contextualSpacing/>
        <w:rPr>
          <w:rFonts w:ascii="Liberation Serif" w:eastAsia="Calibri" w:hAnsi="Liberation Serif"/>
          <w:b/>
          <w:color w:val="auto"/>
        </w:rPr>
      </w:pP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 xml:space="preserve">136. За принятие (осуществление) неправомерных решений и действий (бездействия) в ходе предоставления муниципальной услуги начальник Управления архитектуры и градостроительства, специалисты Управления архитектуры и градостроительства, работники МФЦ несут ответственность в соответствии с законодательством Российской Федерации: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1) имущественную (гражданско-правовую) ответственность в соответствии с Гражданским кодексом Российской Федерации;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color w:val="auto"/>
        </w:rPr>
      </w:pPr>
      <w:r w:rsidRPr="006107A2">
        <w:rPr>
          <w:rFonts w:ascii="Liberation Serif" w:hAnsi="Liberation Serif" w:cs="Arial"/>
          <w:color w:val="auto"/>
        </w:rPr>
        <w:t>3) дисциплинарную ответственность в соответствии с Трудовым кодексом Российской Федерации;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  <w:b/>
          <w:color w:val="auto"/>
        </w:rPr>
      </w:pPr>
      <w:r w:rsidRPr="006107A2">
        <w:rPr>
          <w:rFonts w:ascii="Liberation Serif" w:hAnsi="Liberation Serif" w:cs="Arial"/>
          <w:color w:val="auto"/>
        </w:rPr>
        <w:t>4)  уголовную ответственность в соответствии с Уголовным кодексом Российской Федерации.</w:t>
      </w:r>
    </w:p>
    <w:p w:rsidR="006107A2" w:rsidRPr="006107A2" w:rsidRDefault="006107A2" w:rsidP="006107A2">
      <w:pPr>
        <w:keepLines/>
        <w:widowControl w:val="0"/>
        <w:spacing w:line="20" w:lineRule="atLeast"/>
        <w:ind w:left="567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color w:val="auto"/>
        </w:rPr>
      </w:pPr>
    </w:p>
    <w:p w:rsidR="006107A2" w:rsidRPr="006107A2" w:rsidRDefault="006107A2" w:rsidP="006107A2">
      <w:pPr>
        <w:keepLines/>
        <w:widowControl w:val="0"/>
        <w:spacing w:line="20" w:lineRule="atLeast"/>
        <w:ind w:left="567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>Глава 45.  Положения, характеризующие требования</w:t>
      </w:r>
    </w:p>
    <w:p w:rsidR="006107A2" w:rsidRPr="006107A2" w:rsidRDefault="006107A2" w:rsidP="006107A2">
      <w:pPr>
        <w:keepLines/>
        <w:widowControl w:val="0"/>
        <w:spacing w:line="20" w:lineRule="atLeast"/>
        <w:ind w:left="567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>к порядку и формам контроля за предоставлением муниципальной услуги, в том числе со стороны граждан,</w:t>
      </w:r>
    </w:p>
    <w:p w:rsidR="006107A2" w:rsidRPr="006107A2" w:rsidRDefault="006107A2" w:rsidP="006107A2">
      <w:pPr>
        <w:keepLines/>
        <w:widowControl w:val="0"/>
        <w:spacing w:line="20" w:lineRule="atLeast"/>
        <w:ind w:left="567" w:right="282"/>
        <w:jc w:val="center"/>
        <w:outlineLvl w:val="1"/>
        <w:rPr>
          <w:rFonts w:ascii="Liberation Serif" w:eastAsiaTheme="majorEastAsia" w:hAnsi="Liberation Serif" w:cstheme="majorBidi"/>
          <w:b/>
          <w:bCs w:val="0"/>
          <w:color w:val="auto"/>
        </w:rPr>
      </w:pPr>
      <w:r w:rsidRPr="006107A2">
        <w:rPr>
          <w:rFonts w:ascii="Liberation Serif" w:eastAsiaTheme="majorEastAsia" w:hAnsi="Liberation Serif" w:cstheme="majorBidi"/>
          <w:b/>
          <w:bCs w:val="0"/>
          <w:color w:val="auto"/>
        </w:rPr>
        <w:t>их объединений и организаций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137. Для осуществления контроля за предоставлением муниципальной услуги граждане, их объединения и организации имеют право направлять в Администрацию, 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 работниками МФЦ положений настоящего регламента и иных нормативных правовых актов, устанавливающих требования к предоставлению муниципальной услуги. 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 xml:space="preserve">138.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Pr="006107A2">
        <w:rPr>
          <w:rFonts w:ascii="Liberation Serif" w:hAnsi="Liberation Serif" w:cs="Arial"/>
          <w:color w:val="auto"/>
        </w:rPr>
        <w:t>Управления архитектуры и градостроительства</w:t>
      </w:r>
      <w:r w:rsidRPr="006107A2">
        <w:rPr>
          <w:rFonts w:ascii="Liberation Serif" w:hAnsi="Liberation Serif" w:cs="Arial"/>
        </w:rPr>
        <w:t xml:space="preserve"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hAnsi="Liberation Serif" w:cs="Arial"/>
        </w:rPr>
      </w:pPr>
      <w:r w:rsidRPr="006107A2">
        <w:rPr>
          <w:rFonts w:ascii="Liberation Serif" w:hAnsi="Liberation Serif" w:cs="Arial"/>
        </w:rPr>
        <w:t xml:space="preserve">139.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Pr="006107A2">
        <w:rPr>
          <w:rFonts w:ascii="Liberation Serif" w:hAnsi="Liberation Serif" w:cs="Arial"/>
          <w:color w:val="auto"/>
        </w:rPr>
        <w:t>Управления архитектуры и градостроительства</w:t>
      </w:r>
      <w:r w:rsidRPr="006107A2">
        <w:rPr>
          <w:rFonts w:ascii="Liberation Serif" w:hAnsi="Liberation Serif" w:cs="Arial"/>
        </w:rPr>
        <w:t>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107A2" w:rsidRPr="006107A2" w:rsidRDefault="006107A2" w:rsidP="006107A2"/>
    <w:p w:rsidR="006107A2" w:rsidRPr="006107A2" w:rsidRDefault="006107A2" w:rsidP="006107A2">
      <w:pPr>
        <w:widowControl w:val="0"/>
        <w:ind w:firstLine="709"/>
        <w:jc w:val="both"/>
        <w:outlineLvl w:val="2"/>
        <w:rPr>
          <w:rFonts w:ascii="Liberation Serif" w:eastAsia="Calibri" w:hAnsi="Liberation Serif"/>
          <w:b/>
          <w:color w:val="auto"/>
          <w:sz w:val="26"/>
        </w:rPr>
      </w:pPr>
      <w:r w:rsidRPr="006107A2">
        <w:rPr>
          <w:rFonts w:ascii="Liberation Serif" w:hAnsi="Liberation Serif" w:cs="Arial"/>
        </w:rPr>
        <w:t xml:space="preserve">  </w:t>
      </w:r>
    </w:p>
    <w:p w:rsidR="006107A2" w:rsidRPr="006107A2" w:rsidRDefault="006107A2" w:rsidP="006107A2">
      <w:pPr>
        <w:widowControl w:val="0"/>
        <w:autoSpaceDE w:val="0"/>
        <w:autoSpaceDN w:val="0"/>
        <w:ind w:left="709" w:right="282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Раздел 5.  Досудебный (внесудебный) порядок обжалования решений и действий (бездействия) Управления </w:t>
      </w:r>
      <w:r w:rsidRPr="006107A2">
        <w:rPr>
          <w:rFonts w:ascii="Liberation Serif" w:hAnsi="Liberation Serif"/>
          <w:b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  <w:b/>
        </w:rPr>
        <w:t xml:space="preserve">, его специалистов, а также решений и действий (бездействия) МФЦ и его работников </w:t>
      </w:r>
    </w:p>
    <w:p w:rsidR="006107A2" w:rsidRPr="006107A2" w:rsidRDefault="006107A2" w:rsidP="006107A2">
      <w:pPr>
        <w:widowControl w:val="0"/>
        <w:autoSpaceDE w:val="0"/>
        <w:autoSpaceDN w:val="0"/>
        <w:ind w:left="709" w:right="282"/>
        <w:jc w:val="center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tabs>
          <w:tab w:val="left" w:pos="9214"/>
        </w:tabs>
        <w:autoSpaceDE w:val="0"/>
        <w:autoSpaceDN w:val="0"/>
        <w:ind w:left="567" w:right="282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</w:rPr>
        <w:t xml:space="preserve"> </w:t>
      </w:r>
      <w:r w:rsidRPr="006107A2">
        <w:rPr>
          <w:rFonts w:ascii="Liberation Serif" w:hAnsi="Liberation Serif"/>
          <w:b/>
        </w:rPr>
        <w:t xml:space="preserve">Глава 46. 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 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ind w:firstLine="709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140. Заявитель вправе обжаловать решения и действия (бездействие), принятые в ходе предоставления муниципальной услуги </w:t>
      </w:r>
      <w:r w:rsidRPr="006107A2">
        <w:rPr>
          <w:rFonts w:ascii="Liberation Serif" w:hAnsi="Liberation Serif"/>
        </w:rPr>
        <w:t xml:space="preserve">Управлением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, его специалистами, а также решения и </w:t>
      </w:r>
      <w:r w:rsidRPr="006107A2">
        <w:rPr>
          <w:rFonts w:ascii="Liberation Serif" w:eastAsia="Calibri" w:hAnsi="Liberation Serif"/>
        </w:rPr>
        <w:lastRenderedPageBreak/>
        <w:t xml:space="preserve">действия (бездействие) </w:t>
      </w:r>
      <w:r w:rsidRPr="006107A2">
        <w:rPr>
          <w:rFonts w:ascii="Liberation Serif" w:hAnsi="Liberation Serif"/>
        </w:rPr>
        <w:t xml:space="preserve">МФЦ и его работников </w:t>
      </w:r>
      <w:r w:rsidRPr="006107A2">
        <w:rPr>
          <w:rFonts w:ascii="Liberation Serif" w:eastAsia="Calibri" w:hAnsi="Liberation Serif"/>
        </w:rPr>
        <w:t xml:space="preserve">в досудебном (внесудебном) порядке.  </w:t>
      </w:r>
    </w:p>
    <w:p w:rsidR="006107A2" w:rsidRPr="006107A2" w:rsidRDefault="006107A2" w:rsidP="006107A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eastAsia="Calibri" w:hAnsi="Liberation Serif"/>
        </w:rPr>
        <w:t xml:space="preserve">Досудебное (внесудебное) обжалование заявителем решений и действий (бездействия)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, работника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возможно в случае, если на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возложена функция по предоставлению </w:t>
      </w:r>
      <w:proofErr w:type="gramStart"/>
      <w:r w:rsidRPr="006107A2">
        <w:rPr>
          <w:rFonts w:ascii="Liberation Serif" w:eastAsia="Calibri" w:hAnsi="Liberation Serif"/>
        </w:rPr>
        <w:t>муниципальной  услуги</w:t>
      </w:r>
      <w:proofErr w:type="gramEnd"/>
      <w:r w:rsidRPr="006107A2">
        <w:rPr>
          <w:rFonts w:ascii="Liberation Serif" w:eastAsia="Calibri" w:hAnsi="Liberation Serif"/>
        </w:rPr>
        <w:t xml:space="preserve"> в полном объеме, в порядке, определенном частью 1.3 статьи 16 Федерального закона </w:t>
      </w:r>
      <w:r w:rsidRPr="006107A2">
        <w:rPr>
          <w:rFonts w:ascii="Liberation Serif" w:hAnsi="Liberation Serif"/>
        </w:rPr>
        <w:t xml:space="preserve">от 27 июля 2010 года № 210-ФЗ «Об организации предоставления государственных и муниципальных услуг».     </w:t>
      </w:r>
    </w:p>
    <w:p w:rsidR="006107A2" w:rsidRPr="006107A2" w:rsidRDefault="006107A2" w:rsidP="006107A2">
      <w:pPr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 </w:t>
      </w:r>
    </w:p>
    <w:p w:rsidR="006107A2" w:rsidRPr="006107A2" w:rsidRDefault="006107A2" w:rsidP="006107A2">
      <w:pPr>
        <w:ind w:left="709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47.  </w:t>
      </w:r>
      <w:r w:rsidRPr="006107A2">
        <w:rPr>
          <w:rFonts w:ascii="Liberation Serif" w:eastAsia="Calibri" w:hAnsi="Liberation Serif"/>
          <w:b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07A2" w:rsidRPr="006107A2" w:rsidRDefault="006107A2" w:rsidP="006107A2">
      <w:pPr>
        <w:ind w:firstLine="695"/>
        <w:jc w:val="center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141. В случае обжалования решений и действий (бездействия) </w:t>
      </w:r>
      <w:r w:rsidRPr="006107A2">
        <w:rPr>
          <w:rFonts w:ascii="Liberation Serif" w:eastAsia="Calibri" w:hAnsi="Liberation Serif"/>
          <w:color w:val="auto"/>
        </w:rPr>
        <w:t xml:space="preserve">специалистов </w:t>
      </w:r>
      <w:r w:rsidRPr="006107A2">
        <w:rPr>
          <w:rFonts w:ascii="Liberation Serif" w:hAnsi="Liberation Serif"/>
        </w:rPr>
        <w:t xml:space="preserve">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, жалоба подается для рассмотрения в </w:t>
      </w:r>
      <w:r w:rsidRPr="006107A2">
        <w:rPr>
          <w:rFonts w:ascii="Liberation Serif" w:hAnsi="Liberation Serif"/>
        </w:rPr>
        <w:t xml:space="preserve">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 на имя начальника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 </w:t>
      </w:r>
      <w:r w:rsidRPr="006107A2">
        <w:rPr>
          <w:rFonts w:ascii="Liberation Serif" w:eastAsia="Calibri" w:hAnsi="Liberation Serif"/>
        </w:rPr>
        <w:t xml:space="preserve">в письменной форме на бумажном носителе, в том числе при личном приеме заявителя, по почте или через </w:t>
      </w:r>
      <w:proofErr w:type="gramStart"/>
      <w:r w:rsidRPr="006107A2">
        <w:rPr>
          <w:rFonts w:ascii="Liberation Serif" w:hAnsi="Liberation Serif"/>
        </w:rPr>
        <w:t xml:space="preserve">МФЦ, </w:t>
      </w:r>
      <w:r w:rsidRPr="006107A2">
        <w:rPr>
          <w:rFonts w:ascii="Liberation Serif" w:eastAsia="Calibri" w:hAnsi="Liberation Serif"/>
        </w:rPr>
        <w:t xml:space="preserve"> либо</w:t>
      </w:r>
      <w:proofErr w:type="gramEnd"/>
      <w:r w:rsidRPr="006107A2">
        <w:rPr>
          <w:rFonts w:ascii="Liberation Serif" w:eastAsia="Calibri" w:hAnsi="Liberation Serif"/>
        </w:rPr>
        <w:t xml:space="preserve"> в электронной форме.     </w:t>
      </w:r>
    </w:p>
    <w:p w:rsidR="006107A2" w:rsidRPr="006107A2" w:rsidRDefault="006107A2" w:rsidP="006107A2">
      <w:pPr>
        <w:ind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Заявители имеют право обжаловать решения и действия (бездействие)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  <w:color w:val="2D2D2D"/>
          <w:spacing w:val="2"/>
        </w:rPr>
        <w:t>, предоставляющего муниципальную услугу</w:t>
      </w:r>
      <w:r w:rsidRPr="006107A2">
        <w:rPr>
          <w:rFonts w:ascii="Liberation Serif" w:hAnsi="Liberation Serif"/>
        </w:rPr>
        <w:t xml:space="preserve">, путем подачи жалобы на имя главы Артемовского городского округа </w:t>
      </w:r>
      <w:r w:rsidRPr="006107A2">
        <w:rPr>
          <w:rFonts w:ascii="Liberation Serif" w:eastAsia="Calibri" w:hAnsi="Liberation Serif"/>
        </w:rPr>
        <w:t xml:space="preserve">в письменной форме на бумажном носителе, в том числе при личном приеме заявителя, по почте или в электронной форме. </w:t>
      </w:r>
      <w:r w:rsidRPr="006107A2">
        <w:rPr>
          <w:rFonts w:ascii="Liberation Serif" w:hAnsi="Liberation Serif"/>
        </w:rPr>
        <w:t xml:space="preserve">  </w:t>
      </w:r>
    </w:p>
    <w:p w:rsidR="006107A2" w:rsidRPr="006107A2" w:rsidRDefault="006107A2" w:rsidP="006107A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142. В случае обжалования решений и действий (бездействия)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, работника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жалоба подается для рассмотрения в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</w:t>
      </w:r>
      <w:r w:rsidRPr="006107A2">
        <w:rPr>
          <w:rFonts w:ascii="Liberation Serif" w:hAnsi="Liberation Serif"/>
        </w:rPr>
        <w:t xml:space="preserve">на имя должностного лица, наделенного </w:t>
      </w:r>
      <w:r w:rsidRPr="006107A2">
        <w:rPr>
          <w:rFonts w:ascii="Liberation Serif" w:hAnsi="Liberation Serif"/>
          <w:color w:val="000000" w:themeColor="text1"/>
        </w:rPr>
        <w:t xml:space="preserve">полномочиями по рассмотрению жалоб заявителей, </w:t>
      </w:r>
      <w:r w:rsidRPr="006107A2">
        <w:rPr>
          <w:rFonts w:ascii="Liberation Serif" w:eastAsia="Calibri" w:hAnsi="Liberation Serif"/>
        </w:rPr>
        <w:t xml:space="preserve">в письменной форме на бумажном носителе, в том числе при личном приеме заявителя, по почте или в электронной форме.  </w:t>
      </w:r>
    </w:p>
    <w:p w:rsidR="006107A2" w:rsidRPr="006107A2" w:rsidRDefault="006107A2" w:rsidP="006107A2">
      <w:pPr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Жалобу на решения и действия (бездействие)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также </w:t>
      </w:r>
      <w:proofErr w:type="gramStart"/>
      <w:r w:rsidRPr="006107A2">
        <w:rPr>
          <w:rFonts w:ascii="Liberation Serif" w:eastAsia="Calibri" w:hAnsi="Liberation Serif"/>
        </w:rPr>
        <w:t>возможно  подать</w:t>
      </w:r>
      <w:proofErr w:type="gramEnd"/>
      <w:r w:rsidRPr="006107A2">
        <w:rPr>
          <w:rFonts w:ascii="Liberation Serif" w:eastAsia="Calibri" w:hAnsi="Liberation Serif"/>
        </w:rPr>
        <w:t xml:space="preserve"> в Министерство цифрового развития и связи Свердловской области (далее – учредитель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) в письменной форме на бумажном носителе, в том числе при личном приеме заявителя, по почте или в электронной форме.   </w:t>
      </w:r>
    </w:p>
    <w:p w:rsidR="006107A2" w:rsidRPr="006107A2" w:rsidRDefault="006107A2" w:rsidP="006107A2">
      <w:pPr>
        <w:jc w:val="both"/>
        <w:rPr>
          <w:rFonts w:ascii="Liberation Serif" w:eastAsia="Calibri" w:hAnsi="Liberation Serif"/>
        </w:rPr>
      </w:pPr>
    </w:p>
    <w:p w:rsidR="006107A2" w:rsidRPr="006107A2" w:rsidRDefault="006107A2" w:rsidP="006107A2">
      <w:pPr>
        <w:ind w:left="709" w:right="565"/>
        <w:jc w:val="center"/>
        <w:rPr>
          <w:rFonts w:ascii="Liberation Serif" w:eastAsia="Calibri" w:hAnsi="Liberation Serif"/>
          <w:b/>
        </w:rPr>
      </w:pPr>
      <w:r w:rsidRPr="006107A2">
        <w:rPr>
          <w:rFonts w:ascii="Liberation Serif" w:hAnsi="Liberation Serif"/>
          <w:b/>
        </w:rPr>
        <w:t>Глава 48.  Способы</w:t>
      </w:r>
      <w:r w:rsidRPr="006107A2">
        <w:rPr>
          <w:rFonts w:ascii="Liberation Serif" w:eastAsia="Calibri" w:hAnsi="Liberation Serif"/>
          <w:b/>
        </w:rPr>
        <w:t xml:space="preserve"> информирования заявителей </w:t>
      </w:r>
    </w:p>
    <w:p w:rsidR="006107A2" w:rsidRPr="006107A2" w:rsidRDefault="006107A2" w:rsidP="006107A2">
      <w:pPr>
        <w:ind w:left="709" w:right="565"/>
        <w:jc w:val="center"/>
        <w:rPr>
          <w:rFonts w:ascii="Liberation Serif" w:hAnsi="Liberation Serif"/>
          <w:b/>
        </w:rPr>
      </w:pPr>
      <w:r w:rsidRPr="006107A2">
        <w:rPr>
          <w:rFonts w:ascii="Liberation Serif" w:eastAsia="Calibri" w:hAnsi="Liberation Serif"/>
          <w:b/>
        </w:rPr>
        <w:t xml:space="preserve">о порядке подачи и </w:t>
      </w:r>
      <w:r w:rsidRPr="006107A2">
        <w:rPr>
          <w:rFonts w:ascii="Liberation Serif" w:hAnsi="Liberation Serif"/>
          <w:b/>
        </w:rPr>
        <w:t xml:space="preserve">рассмотрения жалобы, в том числе </w:t>
      </w:r>
    </w:p>
    <w:p w:rsidR="006107A2" w:rsidRPr="006107A2" w:rsidRDefault="006107A2" w:rsidP="006107A2">
      <w:pPr>
        <w:ind w:left="709" w:right="565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с использованием Единого портала </w:t>
      </w:r>
    </w:p>
    <w:p w:rsidR="006107A2" w:rsidRPr="006107A2" w:rsidRDefault="006107A2" w:rsidP="006107A2">
      <w:pPr>
        <w:ind w:firstLine="695"/>
        <w:jc w:val="both"/>
        <w:rPr>
          <w:rFonts w:ascii="Liberation Serif" w:hAnsi="Liberation Serif"/>
          <w:bCs w:val="0"/>
          <w:color w:val="auto"/>
        </w:rPr>
      </w:pPr>
    </w:p>
    <w:p w:rsidR="006107A2" w:rsidRPr="006107A2" w:rsidRDefault="006107A2" w:rsidP="006107A2">
      <w:pPr>
        <w:ind w:firstLine="709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143. Администрация, </w:t>
      </w:r>
      <w:r w:rsidRPr="006107A2">
        <w:rPr>
          <w:rFonts w:ascii="Liberation Serif" w:hAnsi="Liberation Serif"/>
        </w:rPr>
        <w:t xml:space="preserve">Управление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,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, а также учредитель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обеспечивают: </w:t>
      </w:r>
    </w:p>
    <w:p w:rsidR="006107A2" w:rsidRPr="006107A2" w:rsidRDefault="006107A2" w:rsidP="006107A2">
      <w:pPr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1) информирование заявителей о порядке обжалования решений и действий (бездействия) </w:t>
      </w:r>
      <w:r w:rsidRPr="006107A2">
        <w:rPr>
          <w:rFonts w:ascii="Liberation Serif" w:hAnsi="Liberation Serif"/>
        </w:rPr>
        <w:t xml:space="preserve">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, </w:t>
      </w:r>
      <w:r w:rsidRPr="006107A2">
        <w:rPr>
          <w:rFonts w:ascii="Liberation Serif" w:eastAsia="Calibri" w:hAnsi="Liberation Serif" w:cs="Liberation Serif"/>
          <w:lang w:eastAsia="en-US"/>
        </w:rPr>
        <w:t>его специалистов</w:t>
      </w:r>
      <w:r w:rsidRPr="006107A2">
        <w:rPr>
          <w:rFonts w:ascii="Liberation Serif" w:eastAsia="Calibri" w:hAnsi="Liberation Serif"/>
        </w:rPr>
        <w:t xml:space="preserve">, решений и действий (бездействия)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, </w:t>
      </w:r>
      <w:r w:rsidRPr="006107A2">
        <w:rPr>
          <w:rFonts w:ascii="Liberation Serif" w:eastAsia="Calibri" w:hAnsi="Liberation Serif" w:cs="Liberation Serif"/>
          <w:lang w:eastAsia="en-US"/>
        </w:rPr>
        <w:t xml:space="preserve">его должностных лиц и работников </w:t>
      </w:r>
      <w:r w:rsidRPr="006107A2">
        <w:rPr>
          <w:rFonts w:ascii="Liberation Serif" w:eastAsia="Calibri" w:hAnsi="Liberation Serif"/>
        </w:rPr>
        <w:t xml:space="preserve">посредством размещения информации:    </w:t>
      </w:r>
    </w:p>
    <w:p w:rsidR="006107A2" w:rsidRPr="006107A2" w:rsidRDefault="006107A2" w:rsidP="006107A2">
      <w:pPr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lastRenderedPageBreak/>
        <w:t>-  на стендах в местах предоставления муниципальных услуг;</w:t>
      </w:r>
    </w:p>
    <w:p w:rsidR="006107A2" w:rsidRPr="006107A2" w:rsidRDefault="006107A2" w:rsidP="006107A2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- </w:t>
      </w:r>
      <w:r w:rsidRPr="006107A2">
        <w:rPr>
          <w:rFonts w:ascii="Liberation Serif" w:eastAsia="Calibri" w:hAnsi="Liberation Serif" w:cs="Liberation Serif"/>
          <w:lang w:eastAsia="en-US"/>
        </w:rPr>
        <w:t xml:space="preserve">на официальном сайте Артемовского городского округа </w:t>
      </w:r>
      <w:r w:rsidRPr="006107A2">
        <w:rPr>
          <w:rFonts w:ascii="Liberation Serif" w:hAnsi="Liberation Serif"/>
        </w:rPr>
        <w:t>в сети «Интернет» (</w:t>
      </w:r>
      <w:hyperlink r:id="rId29" w:history="1">
        <w:r w:rsidRPr="006107A2">
          <w:rPr>
            <w:rFonts w:ascii="Liberation Serif" w:eastAsiaTheme="majorEastAsia" w:hAnsi="Liberation Serif"/>
            <w:color w:val="0000FF"/>
            <w:u w:val="single"/>
          </w:rPr>
          <w:t>http://artemovsky66.ru</w:t>
        </w:r>
      </w:hyperlink>
      <w:r w:rsidRPr="006107A2">
        <w:rPr>
          <w:rFonts w:ascii="Liberation Serif" w:eastAsiaTheme="majorEastAsia" w:hAnsi="Liberation Serif"/>
          <w:color w:val="0000FF"/>
          <w:u w:val="single"/>
        </w:rPr>
        <w:t>)</w:t>
      </w:r>
      <w:r w:rsidRPr="006107A2">
        <w:rPr>
          <w:rFonts w:ascii="Liberation Serif" w:hAnsi="Liberation Serif"/>
        </w:rPr>
        <w:t>,</w:t>
      </w:r>
      <w:r w:rsidRPr="006107A2">
        <w:rPr>
          <w:rFonts w:ascii="Liberation Serif" w:eastAsia="Calibri" w:hAnsi="Liberation Serif"/>
        </w:rPr>
        <w:t xml:space="preserve">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(</w:t>
      </w:r>
      <w:hyperlink r:id="rId30" w:history="1">
        <w:r w:rsidRPr="006107A2">
          <w:rPr>
            <w:rFonts w:ascii="Liberation Serif" w:eastAsia="Calibri" w:hAnsi="Liberation Serif"/>
          </w:rPr>
          <w:t>http://mfc66.ru</w:t>
        </w:r>
      </w:hyperlink>
      <w:r w:rsidRPr="006107A2">
        <w:rPr>
          <w:rFonts w:ascii="Liberation Serif" w:eastAsia="Calibri" w:hAnsi="Liberation Serif"/>
        </w:rPr>
        <w:t xml:space="preserve">) и учредителя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 (</w:t>
      </w:r>
      <w:hyperlink r:id="rId31" w:history="1">
        <w:r w:rsidRPr="006107A2">
          <w:rPr>
            <w:rFonts w:ascii="Liberation Serif" w:eastAsia="Calibri" w:hAnsi="Liberation Serif"/>
          </w:rPr>
          <w:t>http:/</w:t>
        </w:r>
        <w:proofErr w:type="gramStart"/>
        <w:r w:rsidRPr="006107A2">
          <w:rPr>
            <w:rFonts w:ascii="Liberation Serif" w:eastAsia="Calibri" w:hAnsi="Liberation Serif"/>
          </w:rPr>
          <w:t>/</w:t>
        </w:r>
        <w:hyperlink r:id="rId32" w:tgtFrame="_blank" w:history="1">
          <w:r w:rsidRPr="006107A2">
            <w:rPr>
              <w:rFonts w:ascii="Liberation Serif" w:eastAsiaTheme="majorEastAsia" w:hAnsi="Liberation Serif" w:cs="Arial"/>
              <w:bCs w:val="0"/>
              <w:color w:val="auto"/>
              <w:u w:val="single"/>
              <w:shd w:val="clear" w:color="auto" w:fill="FBFBFB"/>
            </w:rPr>
            <w:t>digital.midural.ru</w:t>
          </w:r>
        </w:hyperlink>
        <w:r w:rsidRPr="006107A2">
          <w:rPr>
            <w:rFonts w:ascii="Liberation Serif" w:eastAsia="Calibri" w:hAnsi="Liberation Serif"/>
          </w:rPr>
          <w:t xml:space="preserve"> </w:t>
        </w:r>
      </w:hyperlink>
      <w:r w:rsidRPr="006107A2">
        <w:rPr>
          <w:rFonts w:ascii="Liberation Serif" w:eastAsia="Calibri" w:hAnsi="Liberation Serif"/>
        </w:rPr>
        <w:t>)</w:t>
      </w:r>
      <w:proofErr w:type="gramEnd"/>
      <w:r w:rsidRPr="006107A2">
        <w:rPr>
          <w:rFonts w:ascii="Liberation Serif" w:eastAsia="Calibri" w:hAnsi="Liberation Serif"/>
        </w:rPr>
        <w:t xml:space="preserve">;     </w:t>
      </w:r>
    </w:p>
    <w:p w:rsidR="006107A2" w:rsidRPr="006107A2" w:rsidRDefault="006107A2" w:rsidP="006107A2">
      <w:pPr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6107A2" w:rsidRPr="006107A2" w:rsidRDefault="006107A2" w:rsidP="006107A2">
      <w:pPr>
        <w:ind w:firstLine="708"/>
        <w:jc w:val="both"/>
        <w:rPr>
          <w:rFonts w:ascii="Liberation Serif" w:eastAsia="Calibri" w:hAnsi="Liberation Serif"/>
        </w:rPr>
      </w:pPr>
      <w:r w:rsidRPr="006107A2">
        <w:rPr>
          <w:rFonts w:ascii="Liberation Serif" w:eastAsia="Calibri" w:hAnsi="Liberation Serif"/>
        </w:rPr>
        <w:t xml:space="preserve">2) консультирование заявителей о порядке обжалования решений и действий (бездействия) </w:t>
      </w:r>
      <w:r w:rsidRPr="006107A2">
        <w:rPr>
          <w:rFonts w:ascii="Liberation Serif" w:hAnsi="Liberation Serif"/>
        </w:rPr>
        <w:t xml:space="preserve">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eastAsia="Calibri" w:hAnsi="Liberation Serif"/>
        </w:rPr>
        <w:t xml:space="preserve">, </w:t>
      </w:r>
      <w:r w:rsidRPr="006107A2">
        <w:rPr>
          <w:rFonts w:ascii="Liberation Serif" w:eastAsia="Calibri" w:hAnsi="Liberation Serif" w:cs="Liberation Serif"/>
          <w:lang w:eastAsia="en-US"/>
        </w:rPr>
        <w:t>его должностных лиц и специалистов</w:t>
      </w:r>
      <w:r w:rsidRPr="006107A2">
        <w:rPr>
          <w:rFonts w:ascii="Liberation Serif" w:eastAsia="Calibri" w:hAnsi="Liberation Serif"/>
        </w:rPr>
        <w:t xml:space="preserve">, решений и действий (бездействия) </w:t>
      </w:r>
      <w:r w:rsidRPr="006107A2">
        <w:rPr>
          <w:rFonts w:ascii="Liberation Serif" w:hAnsi="Liberation Serif"/>
        </w:rPr>
        <w:t>МФЦ</w:t>
      </w:r>
      <w:r w:rsidRPr="006107A2">
        <w:rPr>
          <w:rFonts w:ascii="Liberation Serif" w:eastAsia="Calibri" w:hAnsi="Liberation Serif"/>
        </w:rPr>
        <w:t xml:space="preserve">, </w:t>
      </w:r>
      <w:r w:rsidRPr="006107A2">
        <w:rPr>
          <w:rFonts w:ascii="Liberation Serif" w:eastAsia="Calibri" w:hAnsi="Liberation Serif" w:cs="Liberation Serif"/>
          <w:lang w:eastAsia="en-US"/>
        </w:rPr>
        <w:t>его должностных лиц и работников,</w:t>
      </w:r>
      <w:r w:rsidRPr="006107A2">
        <w:rPr>
          <w:rFonts w:ascii="Liberation Serif" w:eastAsia="Calibri" w:hAnsi="Liberation Serif"/>
        </w:rPr>
        <w:t xml:space="preserve"> в том числе по телефону, электронной почте, при личном приеме.    </w:t>
      </w:r>
    </w:p>
    <w:p w:rsidR="006107A2" w:rsidRPr="006107A2" w:rsidRDefault="006107A2" w:rsidP="006107A2">
      <w:pPr>
        <w:widowControl w:val="0"/>
        <w:autoSpaceDE w:val="0"/>
        <w:autoSpaceDN w:val="0"/>
        <w:ind w:right="-2" w:firstLine="567"/>
        <w:jc w:val="both"/>
        <w:rPr>
          <w:rFonts w:ascii="Liberation Serif" w:hAnsi="Liberation Serif"/>
        </w:rPr>
      </w:pPr>
    </w:p>
    <w:p w:rsidR="006107A2" w:rsidRPr="006107A2" w:rsidRDefault="006107A2" w:rsidP="006107A2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</w:rPr>
      </w:pPr>
      <w:r w:rsidRPr="006107A2">
        <w:rPr>
          <w:rFonts w:ascii="Liberation Serif" w:hAnsi="Liberation Serif"/>
          <w:b/>
        </w:rPr>
        <w:t xml:space="preserve">Глава 49.  Перечень нормативных правовых актов, регулирующих порядок досудебного (внесудебного) обжалования решений и действий (бездействия) Управления </w:t>
      </w:r>
      <w:r w:rsidRPr="006107A2">
        <w:rPr>
          <w:rFonts w:ascii="Liberation Serif" w:hAnsi="Liberation Serif"/>
          <w:b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  <w:b/>
        </w:rPr>
        <w:t xml:space="preserve">, специалистов Управления </w:t>
      </w:r>
      <w:r w:rsidRPr="006107A2">
        <w:rPr>
          <w:rFonts w:ascii="Liberation Serif" w:hAnsi="Liberation Serif"/>
          <w:b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  <w:b/>
        </w:rPr>
        <w:t>, а также решений и действий (бездействия) МФЦ</w:t>
      </w:r>
      <w:r w:rsidRPr="006107A2">
        <w:rPr>
          <w:rFonts w:ascii="Liberation Serif" w:eastAsia="Calibri" w:hAnsi="Liberation Serif"/>
          <w:b/>
        </w:rPr>
        <w:t xml:space="preserve">, работников </w:t>
      </w:r>
      <w:r w:rsidRPr="006107A2">
        <w:rPr>
          <w:rFonts w:ascii="Liberation Serif" w:hAnsi="Liberation Serif"/>
          <w:b/>
        </w:rPr>
        <w:t xml:space="preserve">МФЦ </w:t>
      </w:r>
    </w:p>
    <w:p w:rsidR="006107A2" w:rsidRPr="006107A2" w:rsidRDefault="006107A2" w:rsidP="006107A2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</w:rPr>
      </w:pPr>
    </w:p>
    <w:p w:rsidR="006107A2" w:rsidRPr="006107A2" w:rsidRDefault="006107A2" w:rsidP="006107A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>144.</w:t>
      </w:r>
      <w:r w:rsidRPr="006107A2">
        <w:rPr>
          <w:rFonts w:ascii="Liberation Serif" w:hAnsi="Liberation Serif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предоставляющего муниципальную услугу, специалистов Управления </w:t>
      </w:r>
      <w:r w:rsidRPr="006107A2">
        <w:rPr>
          <w:rFonts w:ascii="Liberation Serif" w:hAnsi="Liberation Serif"/>
          <w:color w:val="auto"/>
        </w:rPr>
        <w:t>архитектуры и градостроительства</w:t>
      </w:r>
      <w:r w:rsidRPr="006107A2">
        <w:rPr>
          <w:rFonts w:ascii="Liberation Serif" w:hAnsi="Liberation Serif"/>
        </w:rPr>
        <w:t xml:space="preserve">, а также решений и действий (бездействия) МФЦ, работников МФЦ: </w:t>
      </w:r>
    </w:p>
    <w:p w:rsidR="006107A2" w:rsidRPr="006107A2" w:rsidRDefault="006107A2" w:rsidP="006107A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1) статьи 11.1 – 11.3 Федерального закона от 27 июля 2010 года                  № 210–ФЗ «Об организации предоставления государственных и муниципальных услуг»; </w:t>
      </w:r>
    </w:p>
    <w:p w:rsidR="006107A2" w:rsidRPr="006107A2" w:rsidRDefault="006107A2" w:rsidP="006107A2">
      <w:pPr>
        <w:widowControl w:val="0"/>
        <w:autoSpaceDE w:val="0"/>
        <w:autoSpaceDN w:val="0"/>
        <w:ind w:right="-2"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2)  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 </w:t>
      </w:r>
    </w:p>
    <w:p w:rsidR="006107A2" w:rsidRPr="006107A2" w:rsidRDefault="006107A2" w:rsidP="006107A2">
      <w:pPr>
        <w:widowControl w:val="0"/>
        <w:autoSpaceDE w:val="0"/>
        <w:autoSpaceDN w:val="0"/>
        <w:ind w:right="-2" w:firstLine="708"/>
        <w:jc w:val="both"/>
        <w:rPr>
          <w:rFonts w:ascii="Liberation Serif" w:hAnsi="Liberation Serif"/>
        </w:rPr>
      </w:pPr>
      <w:r w:rsidRPr="006107A2">
        <w:rPr>
          <w:rFonts w:ascii="Liberation Serif" w:hAnsi="Liberation Serif"/>
        </w:rPr>
        <w:t xml:space="preserve">3) постановление Администрации Артемовского городского округа    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</w:t>
      </w:r>
      <w:r w:rsidRPr="006107A2">
        <w:rPr>
          <w:rFonts w:ascii="Liberation Serif" w:hAnsi="Liberation Serif"/>
        </w:rPr>
        <w:lastRenderedPageBreak/>
        <w:t xml:space="preserve">услуг» (с изменениями).  </w:t>
      </w:r>
    </w:p>
    <w:p w:rsidR="006107A2" w:rsidRPr="006107A2" w:rsidRDefault="006107A2" w:rsidP="006107A2">
      <w:pPr>
        <w:keepNext/>
        <w:keepLines/>
        <w:widowControl w:val="0"/>
        <w:spacing w:line="20" w:lineRule="atLeast"/>
        <w:jc w:val="both"/>
        <w:outlineLvl w:val="5"/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</w:pPr>
      <w:r w:rsidRPr="006107A2">
        <w:rPr>
          <w:rFonts w:ascii="Liberation Serif" w:eastAsiaTheme="majorEastAsia" w:hAnsi="Liberation Serif" w:cstheme="majorBidi"/>
          <w:iCs/>
          <w:color w:val="auto"/>
        </w:rPr>
        <w:t xml:space="preserve">   </w:t>
      </w:r>
      <w:r w:rsidRPr="006107A2">
        <w:rPr>
          <w:rFonts w:ascii="Liberation Serif" w:eastAsiaTheme="majorEastAsia" w:hAnsi="Liberation Serif" w:cstheme="majorBidi"/>
          <w:iCs/>
          <w:color w:val="auto"/>
        </w:rPr>
        <w:tab/>
        <w:t xml:space="preserve">145. Полная информация о порядке подачи и рассмотрении жалобы на решения и действия (бездействие) Управления архитектуры и градостроительства, предоставляющего муниципальную услугу, специалистов Управления архитектуры и градостроительства,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33" w:history="1">
        <w:r w:rsidRPr="006107A2">
          <w:rPr>
            <w:rFonts w:ascii="Liberation Serif" w:eastAsiaTheme="majorEastAsia" w:hAnsi="Liberation Serif" w:cstheme="majorBidi"/>
            <w:iCs/>
            <w:color w:val="0000FF"/>
            <w:u w:val="single"/>
          </w:rPr>
          <w:t>https://www.gosuslugi.ru/167122/1/</w:t>
        </w:r>
      </w:hyperlink>
      <w:r w:rsidRPr="006107A2">
        <w:rPr>
          <w:rFonts w:ascii="Liberation Serif" w:eastAsiaTheme="majorEastAsia" w:hAnsi="Liberation Serif" w:cstheme="majorBidi"/>
          <w:iCs/>
          <w:color w:val="auto"/>
        </w:rPr>
        <w:t>.</w:t>
      </w:r>
    </w:p>
    <w:p w:rsidR="006107A2" w:rsidRPr="006107A2" w:rsidRDefault="006107A2" w:rsidP="006107A2"/>
    <w:p w:rsidR="006107A2" w:rsidRPr="006107A2" w:rsidRDefault="006107A2" w:rsidP="006107A2"/>
    <w:p w:rsidR="006107A2" w:rsidRPr="006107A2" w:rsidRDefault="006107A2" w:rsidP="006107A2"/>
    <w:p w:rsidR="006107A2" w:rsidRPr="006107A2" w:rsidRDefault="006107A2" w:rsidP="006107A2"/>
    <w:p w:rsidR="006107A2" w:rsidRPr="006107A2" w:rsidRDefault="006107A2" w:rsidP="006107A2">
      <w:pPr>
        <w:widowControl w:val="0"/>
        <w:autoSpaceDE w:val="0"/>
        <w:autoSpaceDN w:val="0"/>
        <w:ind w:left="567" w:right="565"/>
        <w:jc w:val="both"/>
        <w:rPr>
          <w:rFonts w:ascii="Liberation Serif" w:hAnsi="Liberation Serif"/>
          <w:bCs w:val="0"/>
          <w:color w:val="auto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023FB9" w:rsidRDefault="00023FB9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tbl>
      <w:tblPr>
        <w:tblStyle w:val="12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07A2" w:rsidRPr="006107A2" w:rsidTr="00531562">
        <w:tc>
          <w:tcPr>
            <w:tcW w:w="4253" w:type="dxa"/>
          </w:tcPr>
          <w:p w:rsidR="006107A2" w:rsidRDefault="006107A2" w:rsidP="006107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lastRenderedPageBreak/>
              <w:t>Приложение № 1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к Административному регламенту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по предоставлению муниципальной услуги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«Перевод жилого помещения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в нежилое помещение и нежилого помещения в жилое помещение на территории Артемовского городского округа»</w:t>
            </w:r>
          </w:p>
        </w:tc>
      </w:tr>
    </w:tbl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/>
          <w:bCs w:val="0"/>
          <w:color w:val="auto"/>
          <w:sz w:val="22"/>
          <w:szCs w:val="22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/>
          <w:bCs w:val="0"/>
          <w:color w:val="auto"/>
          <w:sz w:val="22"/>
          <w:szCs w:val="22"/>
        </w:rPr>
      </w:pPr>
    </w:p>
    <w:tbl>
      <w:tblPr>
        <w:tblStyle w:val="1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6107A2" w:rsidRPr="006107A2" w:rsidTr="00531562">
        <w:tc>
          <w:tcPr>
            <w:tcW w:w="4253" w:type="dxa"/>
          </w:tcPr>
          <w:p w:rsidR="006107A2" w:rsidRPr="006107A2" w:rsidRDefault="006107A2" w:rsidP="006107A2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В Администрацию </w:t>
            </w:r>
          </w:p>
          <w:p w:rsidR="006107A2" w:rsidRPr="006107A2" w:rsidRDefault="006107A2" w:rsidP="006107A2">
            <w:pPr>
              <w:widowControl w:val="0"/>
              <w:tabs>
                <w:tab w:val="left" w:pos="5103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Артемовского городского округа                                                                                      </w:t>
            </w:r>
          </w:p>
          <w:p w:rsidR="006107A2" w:rsidRPr="006107A2" w:rsidRDefault="006107A2" w:rsidP="006107A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       от ______________</w:t>
            </w:r>
            <w:bookmarkStart w:id="7" w:name="_GoBack"/>
            <w:bookmarkEnd w:id="7"/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>________________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2"/>
                <w:szCs w:val="22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 xml:space="preserve"> ________________________________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2"/>
                <w:szCs w:val="22"/>
              </w:rPr>
            </w:pP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проживающего(ей) по </w:t>
            </w:r>
            <w:proofErr w:type="gramStart"/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адресу:   </w:t>
            </w:r>
            <w:proofErr w:type="gramEnd"/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                                     ________________________________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>________________________________</w:t>
            </w:r>
          </w:p>
          <w:p w:rsidR="006107A2" w:rsidRPr="006107A2" w:rsidRDefault="006107A2" w:rsidP="006107A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ourier New"/>
                <w:bCs w:val="0"/>
                <w:color w:val="auto"/>
                <w:sz w:val="22"/>
                <w:szCs w:val="22"/>
              </w:rPr>
            </w:pPr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>Телефон:  _</w:t>
            </w:r>
            <w:proofErr w:type="gramEnd"/>
            <w:r w:rsidRPr="006107A2">
              <w:rPr>
                <w:rFonts w:ascii="Liberation Serif" w:eastAsiaTheme="minorEastAsia" w:hAnsi="Liberation Serif" w:cs="Courier New"/>
                <w:bCs w:val="0"/>
                <w:color w:val="auto"/>
                <w:sz w:val="24"/>
                <w:szCs w:val="24"/>
              </w:rPr>
              <w:t>______________________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2"/>
                <w:szCs w:val="22"/>
                <w:lang w:val="en-US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2"/>
                <w:szCs w:val="22"/>
                <w:lang w:val="en-US"/>
              </w:rPr>
              <w:t>e-mail: _____________________________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2"/>
                <w:szCs w:val="22"/>
              </w:rPr>
            </w:pPr>
          </w:p>
        </w:tc>
      </w:tr>
    </w:tbl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/>
          <w:bCs w:val="0"/>
          <w:color w:val="auto"/>
          <w:sz w:val="22"/>
          <w:szCs w:val="22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                             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bookmarkStart w:id="8" w:name="Par784"/>
      <w:bookmarkEnd w:id="8"/>
      <w:r w:rsidRPr="006107A2"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  <w:t>ЗАЯВЛЕНИЕ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  <w:t>о переводе жилого (нежилого) помещения в нежилое (жилое) помещение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Место нахождения помещения: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(указать полный адрес: субъект РФ, наименование населенного пункта, улица, дом, корпус, строение, квартира, подъезд, этаж, общая площадь помещения)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Вид права на помещение: 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Прошу разрешить: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  <w:t xml:space="preserve">    </w:t>
      </w: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>(перевод жилого (нежилого) помещения в нежилое (жилое) помещение - нужное указать, целевое назначение помещения, инженерное обеспечение объекта)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Проектная документация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 20__ г. ___________________      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(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дата)   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                    (подпись заявителя)                                   (расшифровка подписи заявителя)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Даю  свое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согласие  на  обработку  персональных  данных  в  соответствии с Федеральным </w:t>
      </w:r>
      <w:hyperlink r:id="rId34" w:history="1">
        <w:r w:rsidRPr="006107A2">
          <w:rPr>
            <w:rFonts w:ascii="Liberation Serif" w:eastAsiaTheme="minorEastAsia" w:hAnsi="Liberation Serif" w:cs="Courier New"/>
            <w:bCs w:val="0"/>
            <w:color w:val="auto"/>
            <w:sz w:val="24"/>
            <w:szCs w:val="24"/>
          </w:rPr>
          <w:t>законом</w:t>
        </w:r>
      </w:hyperlink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от 27 июля 2006 года № 152-ФЗ «О персональных данных».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"__" __________ 20__ г.   ______________          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    (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дата)   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                       (подпись заявителя)                    (расшифровка подписи заявителя)</w:t>
      </w:r>
    </w:p>
    <w:tbl>
      <w:tblPr>
        <w:tblStyle w:val="22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107A2" w:rsidRPr="006107A2" w:rsidTr="00531562">
        <w:tc>
          <w:tcPr>
            <w:tcW w:w="3969" w:type="dxa"/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lastRenderedPageBreak/>
              <w:t>Приложение № 2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к Административному регламенту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по предоставлению муниципальной услуги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0"/>
                <w:szCs w:val="20"/>
              </w:rPr>
              <w:t>«Перевод жилого помещения в нежилое помещение и нежилого помещения в жилое помещение на территории Артемовского городского округа»</w:t>
            </w:r>
          </w:p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Cs w:val="0"/>
                <w:color w:val="auto"/>
                <w:sz w:val="24"/>
                <w:szCs w:val="24"/>
              </w:rPr>
            </w:pPr>
          </w:p>
        </w:tc>
      </w:tr>
    </w:tbl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                                                      В Администрацию Артемовского городского округа                              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  <w:t xml:space="preserve">                                                                               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Courier New"/>
          <w:bCs w:val="0"/>
          <w:color w:val="auto"/>
          <w:sz w:val="20"/>
          <w:szCs w:val="20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bookmarkStart w:id="9" w:name="Par839"/>
      <w:bookmarkEnd w:id="9"/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  <w:t>ЗАЯВЛЕНИЕ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  <w:t xml:space="preserve">об оформлении акта приемочной комиссии о готовности помещения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/>
          <w:bCs w:val="0"/>
          <w:color w:val="auto"/>
          <w:sz w:val="24"/>
          <w:szCs w:val="24"/>
        </w:rPr>
        <w:t>к эксплуатации после выполнения работ по переустройству и (или) перепланировке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Сведения о заявителе - физическом лице (представителе заявителя - юридического лица):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Cs w:val="0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Адрес места жительства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6107A2" w:rsidRPr="006107A2" w:rsidRDefault="006107A2" w:rsidP="006107A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/>
          <w:bCs w:val="0"/>
          <w:color w:val="auto"/>
          <w:sz w:val="24"/>
          <w:szCs w:val="24"/>
        </w:rPr>
        <w:t>Сведения о заявителе - юридическом лице: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Cs w:val="0"/>
          <w:color w:val="auto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Адрес места нахождения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Номер телефона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  <w:tr w:rsidR="006107A2" w:rsidRPr="006107A2" w:rsidTr="0053156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  <w:r w:rsidRPr="006107A2"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2" w:rsidRPr="006107A2" w:rsidRDefault="006107A2" w:rsidP="006107A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bCs w:val="0"/>
                <w:color w:val="auto"/>
                <w:sz w:val="24"/>
                <w:szCs w:val="24"/>
              </w:rPr>
            </w:pPr>
          </w:p>
        </w:tc>
      </w:tr>
    </w:tbl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Прошу оформить акт приемочной комиссии о готовности помещения по адресу: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______________________________________________________________________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к   эксплуатации   после   выполнения  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работ  по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переустройству  и  (или)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перепланировке (нужное отметить).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Переустройство,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перепланировка  (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нужное отметить) выполнено: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1)  на основании Уведомления о переводе помещения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от  _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____20__ г.   № _______                                                                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2)  без Уведомления о переводе помещения.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Прошу проинформировать меня о готовности решения о согласовании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переустройства и (или) перепланировки помещения) (нужное отметить) *: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  <w:t xml:space="preserve">    ┌──┐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  <w:t xml:space="preserve">   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│  │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по телефону,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└──┘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┌──┐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│  │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по электронной почте,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└──┘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┌──┐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│  │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по почтовому адресу.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  └──┘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 20__ г. ___________________ 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(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дата)   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                    (подпись заявителя)              (расшифровка подписи заявителя)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Даю  свое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 согласие  на  обработку  персональных  данных  в  соответствии с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Федеральным </w:t>
      </w:r>
      <w:hyperlink r:id="rId35" w:history="1">
        <w:r w:rsidRPr="006107A2">
          <w:rPr>
            <w:rFonts w:ascii="Liberation Serif" w:eastAsiaTheme="minorEastAsia" w:hAnsi="Liberation Serif" w:cs="Courier New"/>
            <w:bCs w:val="0"/>
            <w:color w:val="auto"/>
            <w:sz w:val="24"/>
            <w:szCs w:val="24"/>
          </w:rPr>
          <w:t>законом</w:t>
        </w:r>
      </w:hyperlink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 xml:space="preserve"> от 27 июля 2006 года № 152-ФЗ «О персональных данных».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6"/>
          <w:szCs w:val="26"/>
        </w:rPr>
      </w:pP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24"/>
          <w:szCs w:val="24"/>
        </w:rPr>
        <w:t>__________ 20__ г.    ___________________        _______________________________</w:t>
      </w:r>
    </w:p>
    <w:p w:rsidR="006107A2" w:rsidRPr="006107A2" w:rsidRDefault="006107A2" w:rsidP="006107A2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</w:pPr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(</w:t>
      </w:r>
      <w:proofErr w:type="gramStart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дата)   </w:t>
      </w:r>
      <w:proofErr w:type="gramEnd"/>
      <w:r w:rsidRPr="006107A2">
        <w:rPr>
          <w:rFonts w:ascii="Liberation Serif" w:eastAsiaTheme="minorEastAsia" w:hAnsi="Liberation Serif" w:cs="Courier New"/>
          <w:bCs w:val="0"/>
          <w:color w:val="auto"/>
          <w:sz w:val="18"/>
          <w:szCs w:val="18"/>
        </w:rPr>
        <w:t xml:space="preserve">                                     (подпись заявителя)                                (расшифровка подписи заявителя)</w:t>
      </w:r>
    </w:p>
    <w:p w:rsidR="006107A2" w:rsidRDefault="006107A2" w:rsidP="00234C31">
      <w:pPr>
        <w:rPr>
          <w:rFonts w:ascii="Liberation Serif" w:hAnsi="Liberation Serif"/>
        </w:rPr>
      </w:pPr>
    </w:p>
    <w:p w:rsidR="006107A2" w:rsidRDefault="006107A2" w:rsidP="00234C31">
      <w:pPr>
        <w:rPr>
          <w:rFonts w:ascii="Liberation Serif" w:hAnsi="Liberation Serif"/>
        </w:rPr>
      </w:pPr>
    </w:p>
    <w:p w:rsidR="006107A2" w:rsidRPr="00271E95" w:rsidRDefault="006107A2" w:rsidP="00234C31">
      <w:pPr>
        <w:rPr>
          <w:rFonts w:ascii="Liberation Serif" w:hAnsi="Liberation Serif"/>
        </w:rPr>
      </w:pPr>
    </w:p>
    <w:sectPr w:rsidR="006107A2" w:rsidRPr="00271E95" w:rsidSect="00946C54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83" w:rsidRDefault="00683383">
      <w:r>
        <w:separator/>
      </w:r>
    </w:p>
  </w:endnote>
  <w:endnote w:type="continuationSeparator" w:id="0">
    <w:p w:rsidR="00683383" w:rsidRDefault="0068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83" w:rsidRDefault="00683383">
      <w:r>
        <w:separator/>
      </w:r>
    </w:p>
  </w:footnote>
  <w:footnote w:type="continuationSeparator" w:id="0">
    <w:p w:rsidR="00683383" w:rsidRDefault="0068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77960"/>
      <w:docPartObj>
        <w:docPartGallery w:val="Page Numbers (Top of Page)"/>
        <w:docPartUnique/>
      </w:docPartObj>
    </w:sdtPr>
    <w:sdtEndPr/>
    <w:sdtContent>
      <w:p w:rsidR="00547406" w:rsidRDefault="00E702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B9">
          <w:rPr>
            <w:noProof/>
          </w:rPr>
          <w:t>42</w:t>
        </w:r>
        <w:r>
          <w:fldChar w:fldCharType="end"/>
        </w:r>
      </w:p>
    </w:sdtContent>
  </w:sdt>
  <w:p w:rsidR="00547406" w:rsidRDefault="00683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53E"/>
    <w:multiLevelType w:val="hybridMultilevel"/>
    <w:tmpl w:val="AC3E744A"/>
    <w:lvl w:ilvl="0" w:tplc="6E7E4F6E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04F40"/>
    <w:multiLevelType w:val="hybridMultilevel"/>
    <w:tmpl w:val="FF2E5380"/>
    <w:lvl w:ilvl="0" w:tplc="0DAE389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03559"/>
    <w:multiLevelType w:val="hybridMultilevel"/>
    <w:tmpl w:val="58D666E0"/>
    <w:lvl w:ilvl="0" w:tplc="1B90D9AC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25508"/>
    <w:multiLevelType w:val="hybridMultilevel"/>
    <w:tmpl w:val="EF007FD8"/>
    <w:lvl w:ilvl="0" w:tplc="8B388A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BD39F8"/>
    <w:multiLevelType w:val="hybridMultilevel"/>
    <w:tmpl w:val="36B413EC"/>
    <w:lvl w:ilvl="0" w:tplc="062400BA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6E12EF"/>
    <w:multiLevelType w:val="hybridMultilevel"/>
    <w:tmpl w:val="C3CAB474"/>
    <w:lvl w:ilvl="0" w:tplc="98D6BC92">
      <w:start w:val="4"/>
      <w:numFmt w:val="decimal"/>
      <w:lvlText w:val="%1."/>
      <w:lvlJc w:val="left"/>
      <w:pPr>
        <w:ind w:left="1211" w:hanging="360"/>
      </w:pPr>
      <w:rPr>
        <w:rFonts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1"/>
    <w:rsid w:val="0002221C"/>
    <w:rsid w:val="00023FB9"/>
    <w:rsid w:val="00130E13"/>
    <w:rsid w:val="00137485"/>
    <w:rsid w:val="001553F8"/>
    <w:rsid w:val="0017060B"/>
    <w:rsid w:val="00224D07"/>
    <w:rsid w:val="00234C31"/>
    <w:rsid w:val="00237EDF"/>
    <w:rsid w:val="00265D6C"/>
    <w:rsid w:val="00271E95"/>
    <w:rsid w:val="00300B33"/>
    <w:rsid w:val="003B4996"/>
    <w:rsid w:val="003D1F26"/>
    <w:rsid w:val="003D67C9"/>
    <w:rsid w:val="00444F64"/>
    <w:rsid w:val="00453E83"/>
    <w:rsid w:val="00484275"/>
    <w:rsid w:val="00491C05"/>
    <w:rsid w:val="004A60AF"/>
    <w:rsid w:val="004C4086"/>
    <w:rsid w:val="004E6DCB"/>
    <w:rsid w:val="0050230D"/>
    <w:rsid w:val="00503134"/>
    <w:rsid w:val="0050464A"/>
    <w:rsid w:val="00540591"/>
    <w:rsid w:val="005B1C2F"/>
    <w:rsid w:val="00601B55"/>
    <w:rsid w:val="006107A2"/>
    <w:rsid w:val="00620A8E"/>
    <w:rsid w:val="00640D06"/>
    <w:rsid w:val="00682C67"/>
    <w:rsid w:val="00683383"/>
    <w:rsid w:val="00693650"/>
    <w:rsid w:val="007607BE"/>
    <w:rsid w:val="007C6890"/>
    <w:rsid w:val="007F2080"/>
    <w:rsid w:val="008A1F67"/>
    <w:rsid w:val="008C6769"/>
    <w:rsid w:val="00907041"/>
    <w:rsid w:val="009158F1"/>
    <w:rsid w:val="00933ECE"/>
    <w:rsid w:val="00945128"/>
    <w:rsid w:val="00946C54"/>
    <w:rsid w:val="00961344"/>
    <w:rsid w:val="0099387B"/>
    <w:rsid w:val="009A053D"/>
    <w:rsid w:val="00A22C35"/>
    <w:rsid w:val="00A23A2E"/>
    <w:rsid w:val="00A601CE"/>
    <w:rsid w:val="00AE4FBE"/>
    <w:rsid w:val="00AE69D7"/>
    <w:rsid w:val="00B04296"/>
    <w:rsid w:val="00B074C8"/>
    <w:rsid w:val="00B419FA"/>
    <w:rsid w:val="00BE173A"/>
    <w:rsid w:val="00BE7584"/>
    <w:rsid w:val="00BF3BB6"/>
    <w:rsid w:val="00C524A9"/>
    <w:rsid w:val="00C63678"/>
    <w:rsid w:val="00C649A8"/>
    <w:rsid w:val="00C64AED"/>
    <w:rsid w:val="00CA0FE6"/>
    <w:rsid w:val="00DC0EE1"/>
    <w:rsid w:val="00E702CA"/>
    <w:rsid w:val="00E74228"/>
    <w:rsid w:val="00EC13DA"/>
    <w:rsid w:val="00EC3A19"/>
    <w:rsid w:val="00EF02A8"/>
    <w:rsid w:val="00F019FD"/>
    <w:rsid w:val="00F01C8B"/>
    <w:rsid w:val="00F02B6D"/>
    <w:rsid w:val="00F24196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2FBB7-4AF7-4750-B888-A2A25F60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31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07A2"/>
    <w:pPr>
      <w:keepNext/>
      <w:spacing w:before="240" w:after="60"/>
      <w:outlineLvl w:val="2"/>
    </w:pPr>
    <w:rPr>
      <w:rFonts w:ascii="Arial" w:hAnsi="Arial" w:cs="Arial"/>
      <w:b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0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0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10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C31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234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34C31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1">
    <w:name w:val="Обычный1"/>
    <w:rsid w:val="00234C31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34C31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234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234C31"/>
    <w:rPr>
      <w:color w:val="0000FF"/>
      <w:u w:val="single"/>
    </w:rPr>
  </w:style>
  <w:style w:type="paragraph" w:customStyle="1" w:styleId="ConsPlusTitle">
    <w:name w:val="ConsPlusTitle"/>
    <w:qFormat/>
    <w:rsid w:val="00234C3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C3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50313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07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7A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107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7A2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07A2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07A2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6107A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6107A2"/>
  </w:style>
  <w:style w:type="paragraph" w:styleId="ab">
    <w:name w:val="Normal (Web)"/>
    <w:basedOn w:val="a"/>
    <w:rsid w:val="006107A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6107A2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lang w:eastAsia="en-US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6107A2"/>
    <w:rPr>
      <w:rFonts w:ascii="Calibri" w:eastAsia="Calibri" w:hAnsi="Calibri" w:cs="Times New Roman"/>
      <w:szCs w:val="28"/>
    </w:rPr>
  </w:style>
  <w:style w:type="table" w:styleId="ae">
    <w:name w:val="Table Grid"/>
    <w:basedOn w:val="a1"/>
    <w:uiPriority w:val="59"/>
    <w:rsid w:val="006107A2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107A2"/>
    <w:pPr>
      <w:ind w:firstLine="0"/>
      <w:jc w:val="left"/>
    </w:pPr>
    <w:rPr>
      <w:rFonts w:ascii="Calibri" w:eastAsia="Calibri" w:hAnsi="Calibri" w:cs="Times New Roman"/>
      <w:szCs w:val="28"/>
    </w:rPr>
  </w:style>
  <w:style w:type="character" w:customStyle="1" w:styleId="af0">
    <w:name w:val="Без интервала Знак"/>
    <w:basedOn w:val="a0"/>
    <w:link w:val="af"/>
    <w:uiPriority w:val="1"/>
    <w:rsid w:val="006107A2"/>
    <w:rPr>
      <w:rFonts w:ascii="Calibri" w:eastAsia="Calibri" w:hAnsi="Calibri" w:cs="Times New Roman"/>
      <w:szCs w:val="28"/>
    </w:rPr>
  </w:style>
  <w:style w:type="character" w:customStyle="1" w:styleId="ConsPlusNormal0">
    <w:name w:val="ConsPlusNormal Знак"/>
    <w:link w:val="ConsPlusNormal"/>
    <w:locked/>
    <w:rsid w:val="006107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07A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61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61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http://artemovsky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34" Type="http://schemas.openxmlformats.org/officeDocument/2006/relationships/hyperlink" Target="https://login.consultant.ru/link/?req=doc&amp;base=RZR&amp;n=389193&amp;date=06.08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s://login.consultant.ru/link/?req=doc&amp;base=RZR&amp;n=318797&amp;date=06.08.2021" TargetMode="External"/><Relationship Id="rId25" Type="http://schemas.openxmlformats.org/officeDocument/2006/relationships/hyperlink" Target="http://artemovsky66.ru/" TargetMode="External"/><Relationship Id="rId33" Type="http://schemas.openxmlformats.org/officeDocument/2006/relationships/hyperlink" Target="https://www.gosuslugi.ru/167122/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s://login.consultant.ru/link/?req=doc&amp;base=RZR&amp;n=389327&amp;date=06.08.2021" TargetMode="External"/><Relationship Id="rId29" Type="http://schemas.openxmlformats.org/officeDocument/2006/relationships/hyperlink" Target="http://artemovsky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artemovsky66.ru/" TargetMode="External"/><Relationship Id="rId32" Type="http://schemas.openxmlformats.org/officeDocument/2006/relationships/hyperlink" Target="https://digital.midural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temovsky66.ru" TargetMode="External"/><Relationship Id="rId23" Type="http://schemas.openxmlformats.org/officeDocument/2006/relationships/hyperlink" Target="https://login.consultant.ru/link/?req=doc&amp;base=RZR&amp;n=55033&amp;date=06.08.2021&amp;dst=100008&amp;fld=134" TargetMode="External"/><Relationship Id="rId28" Type="http://schemas.openxmlformats.org/officeDocument/2006/relationships/hyperlink" Target="http://www.mfc66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RZR&amp;n=373476&amp;date=06.08.2021&amp;dst=854&amp;fld=134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4" Type="http://schemas.openxmlformats.org/officeDocument/2006/relationships/hyperlink" Target="https://login.consultant.ru/link/?req=doc&amp;base=RZR&amp;n=55033&amp;date=06.08.2021&amp;dst=100008&amp;fld=134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artemovsky66.ru" TargetMode="External"/><Relationship Id="rId30" Type="http://schemas.openxmlformats.org/officeDocument/2006/relationships/hyperlink" Target="http://mfc66.ru/" TargetMode="External"/><Relationship Id="rId35" Type="http://schemas.openxmlformats.org/officeDocument/2006/relationships/hyperlink" Target="https://login.consultant.ru/link/?req=doc&amp;base=RZR&amp;n=389193&amp;date=06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3D52-3647-41E7-90CE-2968BC8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14812</Words>
  <Characters>84430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3</cp:revision>
  <cp:lastPrinted>2021-11-30T05:16:00Z</cp:lastPrinted>
  <dcterms:created xsi:type="dcterms:W3CDTF">2022-04-06T09:24:00Z</dcterms:created>
  <dcterms:modified xsi:type="dcterms:W3CDTF">2022-04-06T09:25:00Z</dcterms:modified>
</cp:coreProperties>
</file>