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6B6876" w:rsidRDefault="00296421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 xml:space="preserve">» </w:t>
      </w:r>
    </w:p>
    <w:p w:rsidR="00296421" w:rsidRPr="00FD7130" w:rsidRDefault="002C5134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20</w:t>
      </w:r>
      <w:r w:rsidR="00FD3E48">
        <w:rPr>
          <w:rFonts w:ascii="Liberation Serif" w:hAnsi="Liberation Serif" w:cs="Times New Roman"/>
          <w:sz w:val="28"/>
          <w:szCs w:val="28"/>
        </w:rPr>
        <w:t>22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>» за 20</w:t>
      </w:r>
      <w:r w:rsidR="00FD3E48">
        <w:rPr>
          <w:rFonts w:ascii="Liberation Serif" w:hAnsi="Liberation Serif" w:cs="Times New Roman"/>
          <w:sz w:val="28"/>
          <w:szCs w:val="28"/>
        </w:rPr>
        <w:t>22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6B6FA0" w:rsidRPr="006B6876" w:rsidRDefault="006B6876" w:rsidP="006B687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6B687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6B6876">
        <w:rPr>
          <w:rFonts w:ascii="Liberation Serif" w:hAnsi="Liberation Serif" w:cs="Times New Roman"/>
          <w:sz w:val="28"/>
          <w:szCs w:val="28"/>
        </w:rPr>
        <w:t>реализованы мероприятия по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предупреждению</w:t>
      </w:r>
      <w:r w:rsidR="006B6FA0" w:rsidRPr="006B6FA0">
        <w:rPr>
          <w:rFonts w:ascii="Liberation Serif" w:hAnsi="Liberation Serif" w:cs="Times New Roman"/>
          <w:sz w:val="28"/>
          <w:szCs w:val="28"/>
        </w:rPr>
        <w:t xml:space="preserve"> опасного поведения детей дошкольного и школьного возраста, участников дорожного движения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сокращено количество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дорожно-транспортны</w:t>
      </w:r>
      <w:r>
        <w:rPr>
          <w:rFonts w:ascii="Liberation Serif" w:hAnsi="Liberation Serif" w:cs="Times New Roman"/>
          <w:sz w:val="28"/>
          <w:szCs w:val="28"/>
        </w:rPr>
        <w:t>х происшествий с пострадавшими;</w:t>
      </w:r>
    </w:p>
    <w:p w:rsidR="002C5134" w:rsidRP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2C5134">
        <w:rPr>
          <w:rFonts w:ascii="Liberation Serif" w:hAnsi="Liberation Serif" w:cs="Times New Roman"/>
          <w:sz w:val="28"/>
          <w:szCs w:val="28"/>
        </w:rPr>
        <w:t>повышен уров</w:t>
      </w:r>
      <w:r>
        <w:rPr>
          <w:rFonts w:ascii="Liberation Serif" w:hAnsi="Liberation Serif" w:cs="Times New Roman"/>
          <w:sz w:val="28"/>
          <w:szCs w:val="28"/>
        </w:rPr>
        <w:t>ень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правового воспитания участников дорожного движения, культуры их поведения; </w:t>
      </w:r>
    </w:p>
    <w:p w:rsidR="002C5134" w:rsidRDefault="006B6FA0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6D0917">
        <w:rPr>
          <w:rFonts w:ascii="Liberation Serif" w:hAnsi="Liberation Serif" w:cs="Times New Roman"/>
          <w:sz w:val="28"/>
          <w:szCs w:val="28"/>
        </w:rPr>
        <w:t>у</w:t>
      </w:r>
      <w:r w:rsidR="00E137AC">
        <w:rPr>
          <w:rFonts w:ascii="Liberation Serif" w:hAnsi="Liberation Serif" w:cs="Times New Roman"/>
          <w:sz w:val="28"/>
          <w:szCs w:val="28"/>
        </w:rPr>
        <w:t>совершенствована система</w:t>
      </w:r>
      <w:r w:rsidR="00E137AC" w:rsidRPr="00E137AC">
        <w:rPr>
          <w:rFonts w:ascii="Liberation Serif" w:hAnsi="Liberation Serif" w:cs="Times New Roman"/>
          <w:sz w:val="28"/>
          <w:szCs w:val="28"/>
        </w:rPr>
        <w:t xml:space="preserve"> профилактики детского дорожно-транспортного травматизма, формирование у детей навыков безопасного поведения на дорогах</w:t>
      </w:r>
      <w:r w:rsidR="00E137AC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FD3E48">
        <w:rPr>
          <w:rFonts w:ascii="Liberation Serif" w:hAnsi="Liberation Serif" w:cs="Times New Roman"/>
          <w:sz w:val="28"/>
          <w:szCs w:val="28"/>
        </w:rPr>
        <w:t>22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137AC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FD3E48">
        <w:rPr>
          <w:rFonts w:ascii="Liberation Serif" w:hAnsi="Liberation Serif" w:cs="Times New Roman"/>
          <w:sz w:val="28"/>
          <w:szCs w:val="28"/>
        </w:rPr>
        <w:t>22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FD3E48">
        <w:rPr>
          <w:rFonts w:ascii="Liberation Serif" w:hAnsi="Liberation Serif" w:cs="Times New Roman"/>
          <w:sz w:val="28"/>
          <w:szCs w:val="28"/>
        </w:rPr>
        <w:t>10</w:t>
      </w:r>
      <w:r w:rsidR="00E137AC">
        <w:rPr>
          <w:rFonts w:ascii="Liberation Serif" w:hAnsi="Liberation Serif" w:cs="Times New Roman"/>
          <w:sz w:val="28"/>
          <w:szCs w:val="28"/>
        </w:rPr>
        <w:t>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D3E48">
        <w:rPr>
          <w:rFonts w:ascii="Liberation Serif" w:hAnsi="Liberation Serif" w:cs="Times New Roman"/>
          <w:sz w:val="28"/>
          <w:szCs w:val="28"/>
        </w:rPr>
        <w:t>1 – 1</w:t>
      </w:r>
      <w:r w:rsidR="00E6508C">
        <w:rPr>
          <w:rFonts w:ascii="Liberation Serif" w:hAnsi="Liberation Serif" w:cs="Times New Roman"/>
          <w:sz w:val="28"/>
          <w:szCs w:val="28"/>
        </w:rPr>
        <w:t>,</w:t>
      </w:r>
      <w:r w:rsidR="00FD3E48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по шкале оценки полноты финансирования – «полное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«</w:t>
      </w:r>
      <w:r w:rsidR="00E137AC" w:rsidRPr="00E137AC">
        <w:rPr>
          <w:rFonts w:ascii="Liberation Serif" w:hAnsi="Liberation Serif" w:cs="Times New Roman"/>
          <w:sz w:val="28"/>
          <w:szCs w:val="28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</w:t>
      </w:r>
      <w:r w:rsidR="00FD3E48">
        <w:rPr>
          <w:rFonts w:ascii="Liberation Serif" w:hAnsi="Liberation Serif" w:cs="Times New Roman"/>
          <w:sz w:val="28"/>
          <w:szCs w:val="28"/>
        </w:rPr>
        <w:t>– «5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FD3E48">
        <w:rPr>
          <w:rFonts w:ascii="Liberation Serif" w:hAnsi="Liberation Serif" w:cs="Times New Roman"/>
          <w:sz w:val="28"/>
          <w:szCs w:val="28"/>
        </w:rPr>
        <w:t>Высокая эффективность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5134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5AD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6876"/>
    <w:rsid w:val="006B6FA0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0917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52E3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37AC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04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3E48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F2AE-7289-400E-81A5-0FC6A26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7735-6284-4760-AE72-B08574D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25</cp:revision>
  <cp:lastPrinted>2020-04-02T04:59:00Z</cp:lastPrinted>
  <dcterms:created xsi:type="dcterms:W3CDTF">2017-04-13T11:49:00Z</dcterms:created>
  <dcterms:modified xsi:type="dcterms:W3CDTF">2023-03-20T11:11:00Z</dcterms:modified>
</cp:coreProperties>
</file>