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E8" w:rsidRPr="00683667" w:rsidRDefault="00E479E8" w:rsidP="00683667">
      <w:pPr>
        <w:jc w:val="center"/>
        <w:rPr>
          <w:rFonts w:ascii="Arial" w:hAnsi="Arial"/>
          <w:sz w:val="28"/>
          <w:lang w:val="en-US"/>
        </w:rPr>
      </w:pPr>
      <w:r w:rsidRPr="00683667">
        <w:rPr>
          <w:noProof/>
        </w:rPr>
        <w:drawing>
          <wp:inline distT="0" distB="0" distL="0" distR="0" wp14:anchorId="7D713679" wp14:editId="7B43BFEE">
            <wp:extent cx="742950" cy="120015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8" w:rsidRPr="00683667" w:rsidRDefault="00E479E8" w:rsidP="00683667">
      <w:pPr>
        <w:pStyle w:val="a8"/>
        <w:ind w:left="567" w:right="282"/>
        <w:rPr>
          <w:sz w:val="20"/>
        </w:rPr>
      </w:pPr>
    </w:p>
    <w:p w:rsidR="00E479E8" w:rsidRPr="00683667" w:rsidRDefault="00E479E8" w:rsidP="00683667">
      <w:pPr>
        <w:pStyle w:val="8"/>
        <w:rPr>
          <w:sz w:val="32"/>
        </w:rPr>
      </w:pPr>
      <w:r w:rsidRPr="00683667">
        <w:t>Администрация Артемовского городского округа</w:t>
      </w:r>
    </w:p>
    <w:p w:rsidR="00E479E8" w:rsidRPr="00683667" w:rsidRDefault="00E479E8" w:rsidP="00683667">
      <w:pPr>
        <w:ind w:left="567" w:right="282"/>
        <w:jc w:val="center"/>
      </w:pPr>
    </w:p>
    <w:p w:rsidR="00E479E8" w:rsidRPr="00683667" w:rsidRDefault="00E479E8" w:rsidP="00683667">
      <w:pPr>
        <w:pStyle w:val="5"/>
        <w:ind w:left="567" w:right="282"/>
        <w:rPr>
          <w:sz w:val="44"/>
        </w:rPr>
      </w:pPr>
      <w:proofErr w:type="gramStart"/>
      <w:r w:rsidRPr="00683667">
        <w:rPr>
          <w:sz w:val="44"/>
        </w:rPr>
        <w:t>П</w:t>
      </w:r>
      <w:proofErr w:type="gramEnd"/>
      <w:r w:rsidRPr="00683667">
        <w:rPr>
          <w:sz w:val="44"/>
        </w:rPr>
        <w:t xml:space="preserve"> О С Т А Н О В Л Е Н И Е  </w:t>
      </w:r>
    </w:p>
    <w:p w:rsidR="00E479E8" w:rsidRPr="00683667" w:rsidRDefault="00E479E8" w:rsidP="00683667">
      <w:pPr>
        <w:rPr>
          <w:sz w:val="16"/>
        </w:rPr>
      </w:pPr>
    </w:p>
    <w:tbl>
      <w:tblPr>
        <w:tblW w:w="0" w:type="auto"/>
        <w:tblInd w:w="675" w:type="dxa"/>
        <w:tblBorders>
          <w:top w:val="double" w:sz="12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E479E8" w:rsidRPr="00683667" w:rsidTr="00E479E8">
        <w:trPr>
          <w:trHeight w:val="100"/>
        </w:trPr>
        <w:tc>
          <w:tcPr>
            <w:tcW w:w="9360" w:type="dxa"/>
          </w:tcPr>
          <w:p w:rsidR="00E479E8" w:rsidRPr="00683667" w:rsidRDefault="00E479E8" w:rsidP="00683667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E479E8" w:rsidRPr="00683667" w:rsidRDefault="00E479E8" w:rsidP="00683667">
      <w:pPr>
        <w:ind w:left="567"/>
        <w:jc w:val="both"/>
        <w:rPr>
          <w:rFonts w:ascii="Arial" w:hAnsi="Arial"/>
        </w:rPr>
      </w:pPr>
    </w:p>
    <w:p w:rsidR="00E479E8" w:rsidRPr="00683667" w:rsidRDefault="00E479E8" w:rsidP="00683667">
      <w:pPr>
        <w:jc w:val="both"/>
      </w:pPr>
      <w:r w:rsidRPr="00683667">
        <w:rPr>
          <w:rFonts w:ascii="Arial" w:hAnsi="Arial"/>
        </w:rPr>
        <w:t xml:space="preserve">от </w:t>
      </w:r>
      <w:r w:rsidR="00607959">
        <w:rPr>
          <w:rFonts w:ascii="Arial" w:hAnsi="Arial"/>
        </w:rPr>
        <w:t>15.07.2016</w:t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Pr="00683667">
        <w:rPr>
          <w:rFonts w:ascii="Arial" w:hAnsi="Arial"/>
        </w:rPr>
        <w:t>№</w:t>
      </w:r>
      <w:r w:rsidR="00A22B18" w:rsidRPr="00683667">
        <w:rPr>
          <w:rFonts w:ascii="Arial" w:hAnsi="Arial"/>
        </w:rPr>
        <w:t xml:space="preserve"> </w:t>
      </w:r>
      <w:r w:rsidR="00607959">
        <w:rPr>
          <w:rFonts w:ascii="Arial" w:hAnsi="Arial"/>
        </w:rPr>
        <w:t>800-</w:t>
      </w:r>
      <w:r w:rsidRPr="00683667">
        <w:rPr>
          <w:rFonts w:ascii="Arial" w:hAnsi="Arial"/>
        </w:rPr>
        <w:t>ПА</w:t>
      </w:r>
    </w:p>
    <w:p w:rsidR="00E479E8" w:rsidRPr="00683667" w:rsidRDefault="00E479E8" w:rsidP="00683667">
      <w:pPr>
        <w:pStyle w:val="3"/>
        <w:ind w:left="567" w:right="175"/>
        <w:rPr>
          <w:b/>
          <w:bCs/>
          <w:i/>
          <w:iCs/>
          <w:sz w:val="28"/>
        </w:rPr>
      </w:pPr>
    </w:p>
    <w:p w:rsidR="00F95265" w:rsidRPr="00683667" w:rsidRDefault="00F95265" w:rsidP="00683667">
      <w:pPr>
        <w:jc w:val="center"/>
        <w:rPr>
          <w:b/>
          <w:bCs/>
          <w:i/>
          <w:iCs/>
          <w:sz w:val="28"/>
          <w:szCs w:val="28"/>
        </w:rPr>
      </w:pPr>
      <w:r w:rsidRPr="00683667">
        <w:rPr>
          <w:b/>
          <w:bCs/>
          <w:i/>
          <w:iCs/>
          <w:sz w:val="28"/>
          <w:szCs w:val="28"/>
        </w:rPr>
        <w:t xml:space="preserve">Об утверждении </w:t>
      </w:r>
      <w:r w:rsidR="00E35733">
        <w:rPr>
          <w:b/>
          <w:bCs/>
          <w:i/>
          <w:iCs/>
          <w:sz w:val="28"/>
          <w:szCs w:val="28"/>
        </w:rPr>
        <w:t>Плана мероприятий по п</w:t>
      </w:r>
      <w:r w:rsidRPr="00683667">
        <w:rPr>
          <w:b/>
          <w:bCs/>
          <w:i/>
          <w:iCs/>
          <w:sz w:val="28"/>
          <w:szCs w:val="28"/>
        </w:rPr>
        <w:t>рофилактик</w:t>
      </w:r>
      <w:r w:rsidR="00E35733">
        <w:rPr>
          <w:b/>
          <w:bCs/>
          <w:i/>
          <w:iCs/>
          <w:sz w:val="28"/>
          <w:szCs w:val="28"/>
        </w:rPr>
        <w:t>е</w:t>
      </w:r>
      <w:r w:rsidRPr="00683667">
        <w:rPr>
          <w:b/>
          <w:bCs/>
          <w:i/>
          <w:iCs/>
          <w:sz w:val="28"/>
          <w:szCs w:val="28"/>
        </w:rPr>
        <w:t xml:space="preserve"> ВИЧ-инфекции на территории</w:t>
      </w:r>
      <w:r w:rsidR="00E35733">
        <w:rPr>
          <w:b/>
          <w:bCs/>
          <w:i/>
          <w:iCs/>
          <w:sz w:val="28"/>
          <w:szCs w:val="28"/>
        </w:rPr>
        <w:t xml:space="preserve"> </w:t>
      </w:r>
      <w:r w:rsidRPr="00683667">
        <w:rPr>
          <w:b/>
          <w:bCs/>
          <w:i/>
          <w:iCs/>
          <w:sz w:val="28"/>
          <w:szCs w:val="28"/>
        </w:rPr>
        <w:t>Артемовского городского округа на 201</w:t>
      </w:r>
      <w:r w:rsidR="00A22B18" w:rsidRPr="00683667">
        <w:rPr>
          <w:b/>
          <w:bCs/>
          <w:i/>
          <w:iCs/>
          <w:sz w:val="28"/>
          <w:szCs w:val="28"/>
        </w:rPr>
        <w:t>7</w:t>
      </w:r>
      <w:r w:rsidRPr="00683667">
        <w:rPr>
          <w:b/>
          <w:bCs/>
          <w:i/>
          <w:iCs/>
          <w:sz w:val="28"/>
          <w:szCs w:val="28"/>
        </w:rPr>
        <w:t xml:space="preserve"> год</w:t>
      </w:r>
    </w:p>
    <w:p w:rsidR="00F95265" w:rsidRPr="00683667" w:rsidRDefault="00F95265" w:rsidP="00683667">
      <w:pPr>
        <w:jc w:val="center"/>
        <w:rPr>
          <w:b/>
          <w:sz w:val="24"/>
          <w:szCs w:val="24"/>
        </w:rPr>
      </w:pPr>
    </w:p>
    <w:p w:rsidR="00F95265" w:rsidRPr="00683667" w:rsidRDefault="00F95265" w:rsidP="00683667">
      <w:pPr>
        <w:ind w:firstLine="708"/>
        <w:jc w:val="both"/>
        <w:rPr>
          <w:bCs/>
          <w:sz w:val="28"/>
          <w:szCs w:val="28"/>
        </w:rPr>
      </w:pPr>
      <w:r w:rsidRPr="00683667">
        <w:rPr>
          <w:color w:val="000000"/>
          <w:sz w:val="28"/>
          <w:szCs w:val="28"/>
        </w:rPr>
        <w:t>В целях реализации государственной политики в области противодействия распространения ВИЧ-инфекции</w:t>
      </w:r>
      <w:r w:rsidRPr="00683667">
        <w:rPr>
          <w:b/>
          <w:i/>
          <w:color w:val="000000"/>
          <w:sz w:val="28"/>
          <w:szCs w:val="28"/>
        </w:rPr>
        <w:t xml:space="preserve"> </w:t>
      </w:r>
      <w:r w:rsidRPr="00683667">
        <w:rPr>
          <w:color w:val="000000"/>
          <w:sz w:val="28"/>
          <w:szCs w:val="28"/>
        </w:rPr>
        <w:t xml:space="preserve">на территории Артемовского городского округа, </w:t>
      </w:r>
      <w:r w:rsidR="00D90A43">
        <w:rPr>
          <w:color w:val="000000"/>
          <w:sz w:val="28"/>
          <w:szCs w:val="28"/>
        </w:rPr>
        <w:t xml:space="preserve">в соответствии со </w:t>
      </w:r>
      <w:r w:rsidRPr="00683667">
        <w:rPr>
          <w:sz w:val="28"/>
          <w:szCs w:val="28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</w:t>
      </w:r>
      <w:r w:rsidR="00A22B18" w:rsidRPr="00683667">
        <w:rPr>
          <w:sz w:val="28"/>
          <w:szCs w:val="28"/>
        </w:rPr>
        <w:t>распоряжением Правите</w:t>
      </w:r>
      <w:r w:rsidR="00190655">
        <w:rPr>
          <w:sz w:val="28"/>
          <w:szCs w:val="28"/>
        </w:rPr>
        <w:t xml:space="preserve">льства Свердловской области от </w:t>
      </w:r>
      <w:r w:rsidR="00A22B18" w:rsidRPr="00683667">
        <w:rPr>
          <w:sz w:val="28"/>
          <w:szCs w:val="28"/>
        </w:rPr>
        <w:t xml:space="preserve">17.05.2013 № 629-РП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области», </w:t>
      </w:r>
      <w:r w:rsidRPr="00683667">
        <w:rPr>
          <w:sz w:val="28"/>
          <w:szCs w:val="28"/>
        </w:rPr>
        <w:t>статьями 29.1, 31 Устава Артемовского городского округа,</w:t>
      </w:r>
    </w:p>
    <w:p w:rsidR="00F95265" w:rsidRPr="00683667" w:rsidRDefault="00F95265" w:rsidP="00683667">
      <w:pPr>
        <w:jc w:val="both"/>
        <w:rPr>
          <w:bCs/>
          <w:sz w:val="28"/>
          <w:szCs w:val="28"/>
        </w:rPr>
      </w:pPr>
      <w:r w:rsidRPr="00683667">
        <w:rPr>
          <w:bCs/>
          <w:sz w:val="28"/>
          <w:szCs w:val="28"/>
        </w:rPr>
        <w:t>ПОСТАНОВЛЯЮ:</w:t>
      </w:r>
    </w:p>
    <w:p w:rsidR="00F95265" w:rsidRPr="00683667" w:rsidRDefault="00F95265" w:rsidP="00683667">
      <w:pPr>
        <w:ind w:firstLine="709"/>
        <w:jc w:val="both"/>
        <w:rPr>
          <w:sz w:val="28"/>
          <w:szCs w:val="28"/>
        </w:rPr>
      </w:pPr>
      <w:r w:rsidRPr="00683667">
        <w:rPr>
          <w:sz w:val="28"/>
          <w:szCs w:val="28"/>
        </w:rPr>
        <w:t>1.</w:t>
      </w:r>
      <w:r w:rsidR="00431698" w:rsidRPr="00683667">
        <w:rPr>
          <w:sz w:val="28"/>
          <w:szCs w:val="28"/>
        </w:rPr>
        <w:t xml:space="preserve"> </w:t>
      </w:r>
      <w:r w:rsidRPr="00683667">
        <w:rPr>
          <w:sz w:val="28"/>
          <w:szCs w:val="28"/>
        </w:rPr>
        <w:t xml:space="preserve">Утвердить </w:t>
      </w:r>
      <w:r w:rsidR="00E35733">
        <w:rPr>
          <w:sz w:val="28"/>
          <w:szCs w:val="28"/>
        </w:rPr>
        <w:t>План мероприятий по п</w:t>
      </w:r>
      <w:r w:rsidRPr="00683667">
        <w:rPr>
          <w:sz w:val="28"/>
          <w:szCs w:val="28"/>
        </w:rPr>
        <w:t>рофилактик</w:t>
      </w:r>
      <w:r w:rsidR="00E35733">
        <w:rPr>
          <w:sz w:val="28"/>
          <w:szCs w:val="28"/>
        </w:rPr>
        <w:t>е</w:t>
      </w:r>
      <w:r w:rsidRPr="00683667">
        <w:rPr>
          <w:sz w:val="28"/>
          <w:szCs w:val="28"/>
        </w:rPr>
        <w:t xml:space="preserve"> ВИЧ-инфекции</w:t>
      </w:r>
      <w:r w:rsidR="00B7148B" w:rsidRPr="00683667">
        <w:rPr>
          <w:bCs/>
          <w:iCs/>
          <w:sz w:val="28"/>
          <w:szCs w:val="28"/>
        </w:rPr>
        <w:t xml:space="preserve"> на </w:t>
      </w:r>
      <w:r w:rsidRPr="00683667">
        <w:rPr>
          <w:bCs/>
          <w:iCs/>
          <w:sz w:val="28"/>
          <w:szCs w:val="28"/>
        </w:rPr>
        <w:t>территории Артем</w:t>
      </w:r>
      <w:r w:rsidR="00B7148B" w:rsidRPr="00683667">
        <w:rPr>
          <w:bCs/>
          <w:iCs/>
          <w:sz w:val="28"/>
          <w:szCs w:val="28"/>
        </w:rPr>
        <w:t>овского городского округа на 2017</w:t>
      </w:r>
      <w:r w:rsidRPr="00683667">
        <w:rPr>
          <w:bCs/>
          <w:iCs/>
          <w:sz w:val="28"/>
          <w:szCs w:val="28"/>
        </w:rPr>
        <w:t xml:space="preserve"> год</w:t>
      </w:r>
      <w:r w:rsidRPr="00683667">
        <w:rPr>
          <w:sz w:val="28"/>
          <w:szCs w:val="28"/>
        </w:rPr>
        <w:t xml:space="preserve"> (далее </w:t>
      </w:r>
      <w:r w:rsidR="00B7148B" w:rsidRPr="00683667">
        <w:rPr>
          <w:sz w:val="28"/>
          <w:szCs w:val="28"/>
        </w:rPr>
        <w:t>–</w:t>
      </w:r>
      <w:r w:rsidRPr="00683667">
        <w:rPr>
          <w:sz w:val="28"/>
          <w:szCs w:val="28"/>
        </w:rPr>
        <w:t xml:space="preserve"> П</w:t>
      </w:r>
      <w:r w:rsidR="00E35733">
        <w:rPr>
          <w:sz w:val="28"/>
          <w:szCs w:val="28"/>
        </w:rPr>
        <w:t>лан</w:t>
      </w:r>
      <w:r w:rsidRPr="00683667">
        <w:rPr>
          <w:sz w:val="28"/>
          <w:szCs w:val="28"/>
        </w:rPr>
        <w:t>) (Приложение).</w:t>
      </w:r>
    </w:p>
    <w:p w:rsidR="00C4242B" w:rsidRPr="00683667" w:rsidRDefault="00F95265" w:rsidP="00C4242B">
      <w:pPr>
        <w:ind w:firstLine="708"/>
        <w:jc w:val="both"/>
        <w:rPr>
          <w:sz w:val="28"/>
          <w:szCs w:val="28"/>
        </w:rPr>
      </w:pPr>
      <w:r w:rsidRPr="00683667">
        <w:rPr>
          <w:sz w:val="28"/>
          <w:szCs w:val="28"/>
        </w:rPr>
        <w:t xml:space="preserve">2. </w:t>
      </w:r>
      <w:proofErr w:type="gramStart"/>
      <w:r w:rsidR="00C4242B" w:rsidRPr="00683667">
        <w:rPr>
          <w:sz w:val="28"/>
          <w:szCs w:val="28"/>
        </w:rPr>
        <w:t>Контроль за</w:t>
      </w:r>
      <w:proofErr w:type="gramEnd"/>
      <w:r w:rsidR="00C4242B" w:rsidRPr="00683667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C4242B" w:rsidRPr="00683667">
        <w:rPr>
          <w:sz w:val="28"/>
          <w:szCs w:val="28"/>
        </w:rPr>
        <w:t>Радунцеву</w:t>
      </w:r>
      <w:proofErr w:type="spellEnd"/>
      <w:r w:rsidR="00C4242B" w:rsidRPr="00683667">
        <w:rPr>
          <w:sz w:val="28"/>
          <w:szCs w:val="28"/>
        </w:rPr>
        <w:t xml:space="preserve"> Е.А.</w:t>
      </w:r>
    </w:p>
    <w:p w:rsidR="00B7148B" w:rsidRDefault="00B7148B" w:rsidP="00683667">
      <w:pPr>
        <w:rPr>
          <w:sz w:val="28"/>
          <w:szCs w:val="28"/>
        </w:rPr>
      </w:pPr>
    </w:p>
    <w:p w:rsidR="00E35733" w:rsidRPr="00683667" w:rsidRDefault="00E35733" w:rsidP="00683667">
      <w:pPr>
        <w:rPr>
          <w:sz w:val="28"/>
          <w:szCs w:val="28"/>
        </w:rPr>
      </w:pPr>
    </w:p>
    <w:p w:rsidR="00F95265" w:rsidRPr="00683667" w:rsidRDefault="00F95265" w:rsidP="00683667">
      <w:pPr>
        <w:rPr>
          <w:sz w:val="28"/>
          <w:szCs w:val="28"/>
        </w:rPr>
      </w:pPr>
    </w:p>
    <w:p w:rsidR="00F95265" w:rsidRPr="00683667" w:rsidRDefault="00B7148B" w:rsidP="00683667">
      <w:pPr>
        <w:jc w:val="both"/>
        <w:rPr>
          <w:sz w:val="28"/>
          <w:szCs w:val="28"/>
        </w:rPr>
      </w:pPr>
      <w:r w:rsidRPr="00683667">
        <w:rPr>
          <w:sz w:val="28"/>
          <w:szCs w:val="28"/>
        </w:rPr>
        <w:t xml:space="preserve">Глава </w:t>
      </w:r>
      <w:r w:rsidR="00F95265" w:rsidRPr="00683667">
        <w:rPr>
          <w:sz w:val="28"/>
          <w:szCs w:val="28"/>
        </w:rPr>
        <w:t>Администрации</w:t>
      </w:r>
    </w:p>
    <w:p w:rsidR="00F95265" w:rsidRPr="00683667" w:rsidRDefault="00F95265" w:rsidP="00683667">
      <w:pPr>
        <w:jc w:val="both"/>
        <w:rPr>
          <w:sz w:val="28"/>
          <w:szCs w:val="28"/>
        </w:rPr>
      </w:pPr>
      <w:r w:rsidRPr="00683667">
        <w:rPr>
          <w:sz w:val="28"/>
          <w:szCs w:val="28"/>
        </w:rPr>
        <w:t>Арте</w:t>
      </w:r>
      <w:r w:rsidR="004F74B8" w:rsidRPr="00683667">
        <w:rPr>
          <w:sz w:val="28"/>
          <w:szCs w:val="28"/>
        </w:rPr>
        <w:t>мовского городского округа</w:t>
      </w:r>
      <w:r w:rsidR="004F74B8" w:rsidRPr="00683667">
        <w:rPr>
          <w:sz w:val="28"/>
          <w:szCs w:val="28"/>
        </w:rPr>
        <w:tab/>
      </w:r>
      <w:r w:rsidR="004F74B8" w:rsidRPr="00683667">
        <w:rPr>
          <w:sz w:val="28"/>
          <w:szCs w:val="28"/>
        </w:rPr>
        <w:tab/>
      </w:r>
      <w:r w:rsidR="004F74B8" w:rsidRPr="00683667">
        <w:rPr>
          <w:sz w:val="28"/>
          <w:szCs w:val="28"/>
        </w:rPr>
        <w:tab/>
      </w:r>
      <w:r w:rsidR="004F74B8" w:rsidRPr="00683667">
        <w:rPr>
          <w:sz w:val="28"/>
          <w:szCs w:val="28"/>
        </w:rPr>
        <w:tab/>
      </w:r>
      <w:r w:rsidR="004F74B8" w:rsidRPr="00683667">
        <w:rPr>
          <w:sz w:val="28"/>
          <w:szCs w:val="28"/>
        </w:rPr>
        <w:tab/>
      </w:r>
      <w:r w:rsidR="00E479E8" w:rsidRPr="00683667">
        <w:rPr>
          <w:sz w:val="28"/>
          <w:szCs w:val="28"/>
        </w:rPr>
        <w:t xml:space="preserve">    </w:t>
      </w:r>
      <w:r w:rsidRPr="00683667">
        <w:rPr>
          <w:sz w:val="28"/>
          <w:szCs w:val="28"/>
        </w:rPr>
        <w:t>Т.А. Позняк</w:t>
      </w:r>
    </w:p>
    <w:p w:rsidR="00E35733" w:rsidRDefault="00E35733" w:rsidP="00683667">
      <w:pPr>
        <w:jc w:val="center"/>
        <w:rPr>
          <w:sz w:val="28"/>
          <w:szCs w:val="28"/>
        </w:rPr>
      </w:pPr>
    </w:p>
    <w:p w:rsidR="00D90A43" w:rsidRDefault="00D90A43" w:rsidP="00683667">
      <w:pPr>
        <w:jc w:val="center"/>
        <w:rPr>
          <w:sz w:val="28"/>
          <w:szCs w:val="28"/>
        </w:rPr>
      </w:pPr>
    </w:p>
    <w:p w:rsidR="00A43484" w:rsidRDefault="00A43484" w:rsidP="00683667">
      <w:pPr>
        <w:jc w:val="center"/>
        <w:rPr>
          <w:sz w:val="28"/>
          <w:szCs w:val="28"/>
        </w:rPr>
      </w:pPr>
    </w:p>
    <w:p w:rsidR="00A43484" w:rsidRDefault="00A43484" w:rsidP="00683667">
      <w:pPr>
        <w:jc w:val="center"/>
        <w:rPr>
          <w:sz w:val="28"/>
          <w:szCs w:val="28"/>
        </w:rPr>
      </w:pPr>
    </w:p>
    <w:p w:rsidR="00A43484" w:rsidRDefault="00A43484" w:rsidP="00683667">
      <w:pPr>
        <w:jc w:val="center"/>
        <w:rPr>
          <w:sz w:val="28"/>
          <w:szCs w:val="28"/>
        </w:rPr>
      </w:pPr>
    </w:p>
    <w:p w:rsidR="00D90A43" w:rsidRDefault="00D90A43" w:rsidP="00683667">
      <w:pPr>
        <w:jc w:val="center"/>
        <w:rPr>
          <w:sz w:val="28"/>
          <w:szCs w:val="28"/>
        </w:rPr>
      </w:pPr>
    </w:p>
    <w:p w:rsidR="00D90A43" w:rsidRDefault="00D90A43" w:rsidP="00683667">
      <w:pPr>
        <w:jc w:val="center"/>
        <w:rPr>
          <w:sz w:val="28"/>
          <w:szCs w:val="28"/>
        </w:rPr>
      </w:pPr>
    </w:p>
    <w:p w:rsidR="00A22B18" w:rsidRPr="00683667" w:rsidRDefault="00A22B18" w:rsidP="00683667">
      <w:pPr>
        <w:jc w:val="center"/>
        <w:rPr>
          <w:b/>
          <w:caps/>
          <w:sz w:val="28"/>
          <w:szCs w:val="28"/>
        </w:rPr>
      </w:pPr>
      <w:r w:rsidRPr="00683667">
        <w:rPr>
          <w:sz w:val="28"/>
          <w:szCs w:val="28"/>
        </w:rPr>
        <w:lastRenderedPageBreak/>
        <w:t>СОГЛАСОВАНИЕ</w:t>
      </w:r>
    </w:p>
    <w:p w:rsidR="00A22B18" w:rsidRPr="00683667" w:rsidRDefault="00A22B18" w:rsidP="00683667">
      <w:pPr>
        <w:jc w:val="center"/>
        <w:rPr>
          <w:sz w:val="28"/>
          <w:szCs w:val="28"/>
        </w:rPr>
      </w:pPr>
      <w:r w:rsidRPr="00683667">
        <w:rPr>
          <w:sz w:val="28"/>
          <w:szCs w:val="28"/>
        </w:rPr>
        <w:t>проекта постановления</w:t>
      </w:r>
    </w:p>
    <w:p w:rsidR="00A22B18" w:rsidRPr="00683667" w:rsidRDefault="00A22B18" w:rsidP="00683667">
      <w:pPr>
        <w:jc w:val="center"/>
        <w:rPr>
          <w:sz w:val="28"/>
          <w:szCs w:val="28"/>
        </w:rPr>
      </w:pPr>
      <w:r w:rsidRPr="00683667">
        <w:rPr>
          <w:sz w:val="28"/>
          <w:szCs w:val="28"/>
        </w:rPr>
        <w:t>Администрации Артемовского городского округа</w:t>
      </w:r>
    </w:p>
    <w:p w:rsidR="00A22B18" w:rsidRPr="00E35733" w:rsidRDefault="00A22B18" w:rsidP="00E35733">
      <w:pPr>
        <w:jc w:val="center"/>
        <w:rPr>
          <w:bCs/>
          <w:i/>
          <w:iCs/>
          <w:sz w:val="28"/>
          <w:szCs w:val="28"/>
        </w:rPr>
      </w:pPr>
      <w:r w:rsidRPr="00E35733">
        <w:rPr>
          <w:i/>
          <w:sz w:val="28"/>
          <w:szCs w:val="28"/>
        </w:rPr>
        <w:t>«</w:t>
      </w:r>
      <w:r w:rsidR="00E35733" w:rsidRPr="00E35733">
        <w:rPr>
          <w:bCs/>
          <w:i/>
          <w:iCs/>
          <w:sz w:val="28"/>
          <w:szCs w:val="28"/>
        </w:rPr>
        <w:t>Об утверждении Плана мероприятий по профилактике ВИЧ-инфекции на территории Артемовского городского округа на 2017 год</w:t>
      </w:r>
      <w:r w:rsidRPr="00E35733">
        <w:rPr>
          <w:i/>
          <w:sz w:val="28"/>
          <w:szCs w:val="28"/>
        </w:rPr>
        <w:t>»</w:t>
      </w:r>
    </w:p>
    <w:p w:rsidR="00A22B18" w:rsidRPr="00683667" w:rsidRDefault="00A22B18" w:rsidP="00683667">
      <w:pPr>
        <w:jc w:val="center"/>
        <w:rPr>
          <w:b/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134"/>
      </w:tblGrid>
      <w:tr w:rsidR="00A22B18" w:rsidRPr="00683667" w:rsidTr="00A22B18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Фамилия и </w:t>
            </w:r>
          </w:p>
          <w:p w:rsidR="00A22B18" w:rsidRPr="00683667" w:rsidRDefault="00A22B18" w:rsidP="00683667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инициалы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A22B18" w:rsidRPr="00683667" w:rsidTr="00A22B18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Замечания и подпись</w:t>
            </w:r>
          </w:p>
        </w:tc>
      </w:tr>
      <w:tr w:rsidR="00A22B18" w:rsidRPr="00683667" w:rsidTr="00A22B18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Е.А. </w:t>
            </w:r>
            <w:proofErr w:type="spellStart"/>
            <w:r w:rsidRPr="00683667">
              <w:rPr>
                <w:sz w:val="24"/>
                <w:szCs w:val="24"/>
              </w:rPr>
              <w:t>Радунцева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</w:tr>
      <w:tr w:rsidR="00A22B18" w:rsidRPr="00683667" w:rsidTr="00A22B18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B7148B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</w:tr>
      <w:tr w:rsidR="00A22B18" w:rsidRPr="00683667" w:rsidTr="00A22B18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Заведующий организационным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</w:tr>
    </w:tbl>
    <w:p w:rsidR="00A22B18" w:rsidRPr="008A05CE" w:rsidRDefault="00A22B18" w:rsidP="008A05CE">
      <w:pPr>
        <w:autoSpaceDE w:val="0"/>
        <w:autoSpaceDN w:val="0"/>
        <w:adjustRightInd w:val="0"/>
        <w:ind w:left="32" w:firstLine="677"/>
        <w:jc w:val="both"/>
        <w:rPr>
          <w:sz w:val="28"/>
          <w:szCs w:val="28"/>
        </w:rPr>
      </w:pPr>
      <w:r w:rsidRPr="00683667">
        <w:rPr>
          <w:color w:val="000000"/>
          <w:sz w:val="28"/>
          <w:szCs w:val="28"/>
        </w:rPr>
        <w:t xml:space="preserve">Постановление разослать: </w:t>
      </w:r>
      <w:r w:rsidRPr="00683667">
        <w:rPr>
          <w:sz w:val="28"/>
          <w:szCs w:val="28"/>
        </w:rPr>
        <w:t xml:space="preserve">заместителю главы Администрации АГО по социальным вопросам, </w:t>
      </w:r>
      <w:r w:rsidR="008A05CE" w:rsidRPr="008A05CE">
        <w:rPr>
          <w:sz w:val="28"/>
          <w:szCs w:val="28"/>
        </w:rPr>
        <w:t xml:space="preserve">ГБУЗ </w:t>
      </w:r>
      <w:proofErr w:type="gramStart"/>
      <w:r w:rsidR="008A05CE" w:rsidRPr="008A05CE">
        <w:rPr>
          <w:sz w:val="28"/>
          <w:szCs w:val="28"/>
        </w:rPr>
        <w:t>СО</w:t>
      </w:r>
      <w:proofErr w:type="gramEnd"/>
      <w:r w:rsidR="008A05CE" w:rsidRPr="008A05CE">
        <w:rPr>
          <w:sz w:val="28"/>
          <w:szCs w:val="28"/>
        </w:rPr>
        <w:t xml:space="preserve"> «Ар</w:t>
      </w:r>
      <w:r w:rsidR="008A05CE">
        <w:rPr>
          <w:sz w:val="28"/>
          <w:szCs w:val="28"/>
        </w:rPr>
        <w:t xml:space="preserve">темовская ЦРБ», </w:t>
      </w:r>
      <w:r w:rsidR="008A05CE" w:rsidRPr="008A05CE">
        <w:rPr>
          <w:sz w:val="28"/>
          <w:szCs w:val="28"/>
        </w:rPr>
        <w:t>Управлени</w:t>
      </w:r>
      <w:r w:rsidR="008A05CE">
        <w:rPr>
          <w:sz w:val="28"/>
          <w:szCs w:val="28"/>
        </w:rPr>
        <w:t>ю</w:t>
      </w:r>
      <w:r w:rsidR="008A05CE" w:rsidRPr="008A05CE">
        <w:rPr>
          <w:sz w:val="28"/>
          <w:szCs w:val="28"/>
        </w:rPr>
        <w:t xml:space="preserve"> образования Артемовского городского округа</w:t>
      </w:r>
      <w:r w:rsidR="008A05CE">
        <w:rPr>
          <w:sz w:val="28"/>
          <w:szCs w:val="28"/>
        </w:rPr>
        <w:t xml:space="preserve">, </w:t>
      </w:r>
      <w:r w:rsidR="008A05CE" w:rsidRPr="008A05CE">
        <w:rPr>
          <w:sz w:val="28"/>
          <w:szCs w:val="28"/>
        </w:rPr>
        <w:t>Управлени</w:t>
      </w:r>
      <w:r w:rsidR="008A05CE">
        <w:rPr>
          <w:sz w:val="28"/>
          <w:szCs w:val="28"/>
        </w:rPr>
        <w:t>ю</w:t>
      </w:r>
      <w:r w:rsidR="008A05CE" w:rsidRPr="008A05CE">
        <w:rPr>
          <w:sz w:val="28"/>
          <w:szCs w:val="28"/>
        </w:rPr>
        <w:t xml:space="preserve"> социальной политики </w:t>
      </w:r>
      <w:r w:rsidR="008A05CE">
        <w:rPr>
          <w:sz w:val="28"/>
          <w:szCs w:val="28"/>
        </w:rPr>
        <w:t xml:space="preserve">по Артемовскому району, </w:t>
      </w:r>
      <w:r w:rsidR="008A05CE" w:rsidRPr="008A05CE">
        <w:rPr>
          <w:bCs/>
          <w:sz w:val="28"/>
          <w:szCs w:val="28"/>
        </w:rPr>
        <w:t>Управлени</w:t>
      </w:r>
      <w:r w:rsidR="008A05CE">
        <w:rPr>
          <w:bCs/>
          <w:sz w:val="28"/>
          <w:szCs w:val="28"/>
        </w:rPr>
        <w:t>ю</w:t>
      </w:r>
      <w:r w:rsidR="008A05CE" w:rsidRPr="008A05CE">
        <w:rPr>
          <w:bCs/>
          <w:sz w:val="28"/>
          <w:szCs w:val="28"/>
        </w:rPr>
        <w:t xml:space="preserve"> культуры Администрации Артемовского городского округа</w:t>
      </w:r>
      <w:r w:rsidR="008A05CE">
        <w:rPr>
          <w:bCs/>
          <w:sz w:val="28"/>
          <w:szCs w:val="28"/>
        </w:rPr>
        <w:t xml:space="preserve">, </w:t>
      </w:r>
      <w:r w:rsidR="008A05CE" w:rsidRPr="008A05CE">
        <w:rPr>
          <w:bCs/>
          <w:sz w:val="28"/>
          <w:szCs w:val="28"/>
        </w:rPr>
        <w:t>Комитет</w:t>
      </w:r>
      <w:r w:rsidR="008A05CE">
        <w:rPr>
          <w:bCs/>
          <w:sz w:val="28"/>
          <w:szCs w:val="28"/>
        </w:rPr>
        <w:t>у</w:t>
      </w:r>
      <w:r w:rsidR="008A05CE" w:rsidRPr="008A05CE">
        <w:rPr>
          <w:bCs/>
          <w:sz w:val="28"/>
          <w:szCs w:val="28"/>
        </w:rPr>
        <w:t xml:space="preserve"> по физической культуре и спорту Администрации Артемовского городского округа</w:t>
      </w:r>
      <w:r w:rsidR="008A05CE">
        <w:rPr>
          <w:bCs/>
          <w:sz w:val="28"/>
          <w:szCs w:val="28"/>
        </w:rPr>
        <w:t>, о</w:t>
      </w:r>
      <w:r w:rsidR="008A05CE" w:rsidRPr="008A05CE">
        <w:rPr>
          <w:bCs/>
          <w:sz w:val="28"/>
          <w:szCs w:val="28"/>
        </w:rPr>
        <w:t>тдел</w:t>
      </w:r>
      <w:r w:rsidR="008A05CE">
        <w:rPr>
          <w:bCs/>
          <w:sz w:val="28"/>
          <w:szCs w:val="28"/>
        </w:rPr>
        <w:t>у</w:t>
      </w:r>
      <w:r w:rsidR="008A05CE" w:rsidRPr="008A05CE">
        <w:rPr>
          <w:bCs/>
          <w:sz w:val="28"/>
          <w:szCs w:val="28"/>
        </w:rPr>
        <w:t xml:space="preserve"> по работе с детьми и молодежью Администрации Артемовского городского округа</w:t>
      </w:r>
      <w:r w:rsidR="008A05CE">
        <w:rPr>
          <w:bCs/>
          <w:sz w:val="28"/>
          <w:szCs w:val="28"/>
        </w:rPr>
        <w:t xml:space="preserve">, </w:t>
      </w:r>
      <w:r w:rsidR="00BF5C0C">
        <w:rPr>
          <w:sz w:val="28"/>
          <w:szCs w:val="28"/>
        </w:rPr>
        <w:t>Территориальному</w:t>
      </w:r>
      <w:r w:rsidR="008A05CE" w:rsidRPr="008A05CE">
        <w:rPr>
          <w:sz w:val="28"/>
          <w:szCs w:val="28"/>
        </w:rPr>
        <w:t xml:space="preserve"> отдел</w:t>
      </w:r>
      <w:r w:rsidR="008A05CE">
        <w:rPr>
          <w:sz w:val="28"/>
          <w:szCs w:val="28"/>
        </w:rPr>
        <w:t>у</w:t>
      </w:r>
      <w:r w:rsidR="008A05CE" w:rsidRPr="008A05CE">
        <w:rPr>
          <w:sz w:val="28"/>
          <w:szCs w:val="28"/>
        </w:rPr>
        <w:t xml:space="preserve"> Управления </w:t>
      </w:r>
      <w:proofErr w:type="spellStart"/>
      <w:r w:rsidR="008A05CE" w:rsidRPr="008A05CE">
        <w:rPr>
          <w:sz w:val="28"/>
          <w:szCs w:val="28"/>
        </w:rPr>
        <w:t>Роспотребнадзора</w:t>
      </w:r>
      <w:proofErr w:type="spellEnd"/>
      <w:r w:rsidR="008A05CE" w:rsidRPr="008A05CE">
        <w:rPr>
          <w:sz w:val="28"/>
          <w:szCs w:val="28"/>
        </w:rPr>
        <w:t xml:space="preserve"> по Свердл</w:t>
      </w:r>
      <w:r w:rsidR="008A05CE">
        <w:rPr>
          <w:sz w:val="28"/>
          <w:szCs w:val="28"/>
        </w:rPr>
        <w:t>овской области</w:t>
      </w:r>
      <w:r w:rsidR="00BF5C0C">
        <w:rPr>
          <w:sz w:val="28"/>
          <w:szCs w:val="28"/>
        </w:rPr>
        <w:t xml:space="preserve"> в г. Алапаевск, Алапаевском, Артемовском и </w:t>
      </w:r>
      <w:proofErr w:type="spellStart"/>
      <w:r w:rsidR="00BF5C0C">
        <w:rPr>
          <w:sz w:val="28"/>
          <w:szCs w:val="28"/>
        </w:rPr>
        <w:t>Режевском</w:t>
      </w:r>
      <w:proofErr w:type="spellEnd"/>
      <w:r w:rsidR="00BF5C0C">
        <w:rPr>
          <w:sz w:val="28"/>
          <w:szCs w:val="28"/>
        </w:rPr>
        <w:t xml:space="preserve"> </w:t>
      </w:r>
      <w:proofErr w:type="gramStart"/>
      <w:r w:rsidR="00BF5C0C">
        <w:rPr>
          <w:sz w:val="28"/>
          <w:szCs w:val="28"/>
        </w:rPr>
        <w:t>районах</w:t>
      </w:r>
      <w:proofErr w:type="gramEnd"/>
      <w:r w:rsidR="008A05CE">
        <w:rPr>
          <w:sz w:val="28"/>
          <w:szCs w:val="28"/>
        </w:rPr>
        <w:t xml:space="preserve">, </w:t>
      </w:r>
      <w:r w:rsidR="008A05CE" w:rsidRPr="008A05CE">
        <w:rPr>
          <w:sz w:val="28"/>
          <w:szCs w:val="28"/>
        </w:rPr>
        <w:t>ОМВД России по Артемовс</w:t>
      </w:r>
      <w:r w:rsidR="008A05CE">
        <w:rPr>
          <w:sz w:val="28"/>
          <w:szCs w:val="28"/>
        </w:rPr>
        <w:t xml:space="preserve">кому району, </w:t>
      </w:r>
      <w:r w:rsidR="008A05CE" w:rsidRPr="008A05CE">
        <w:rPr>
          <w:bCs/>
          <w:sz w:val="28"/>
          <w:szCs w:val="28"/>
        </w:rPr>
        <w:t>Артемовск</w:t>
      </w:r>
      <w:r w:rsidR="008A05CE">
        <w:rPr>
          <w:bCs/>
          <w:sz w:val="28"/>
          <w:szCs w:val="28"/>
        </w:rPr>
        <w:t>ому</w:t>
      </w:r>
      <w:r w:rsidR="008A05CE" w:rsidRPr="008A05CE">
        <w:rPr>
          <w:bCs/>
          <w:sz w:val="28"/>
          <w:szCs w:val="28"/>
        </w:rPr>
        <w:t xml:space="preserve"> отдел</w:t>
      </w:r>
      <w:r w:rsidR="00BF5C0C">
        <w:rPr>
          <w:bCs/>
          <w:sz w:val="28"/>
          <w:szCs w:val="28"/>
        </w:rPr>
        <w:t>ению</w:t>
      </w:r>
      <w:r w:rsidR="008A05CE" w:rsidRPr="008A05CE">
        <w:rPr>
          <w:bCs/>
          <w:sz w:val="28"/>
          <w:szCs w:val="28"/>
        </w:rPr>
        <w:t xml:space="preserve"> Управления </w:t>
      </w:r>
      <w:r w:rsidR="00D90A43">
        <w:rPr>
          <w:bCs/>
          <w:sz w:val="28"/>
          <w:szCs w:val="28"/>
        </w:rPr>
        <w:t>Ф</w:t>
      </w:r>
      <w:r w:rsidR="008A05CE" w:rsidRPr="008A05CE">
        <w:rPr>
          <w:bCs/>
          <w:sz w:val="28"/>
          <w:szCs w:val="28"/>
        </w:rPr>
        <w:t>едеральной миграционной службы по Свердловской области</w:t>
      </w:r>
      <w:r w:rsidR="00CB6D41">
        <w:rPr>
          <w:bCs/>
          <w:sz w:val="28"/>
          <w:szCs w:val="28"/>
        </w:rPr>
        <w:t xml:space="preserve"> – согласно реестру рассылки</w:t>
      </w:r>
      <w:r w:rsidRPr="008A05CE">
        <w:rPr>
          <w:sz w:val="28"/>
          <w:szCs w:val="28"/>
        </w:rPr>
        <w:t>.</w:t>
      </w:r>
    </w:p>
    <w:p w:rsidR="00A22B18" w:rsidRPr="00683667" w:rsidRDefault="00A22B18" w:rsidP="00683667">
      <w:pPr>
        <w:jc w:val="both"/>
        <w:rPr>
          <w:sz w:val="28"/>
          <w:szCs w:val="28"/>
        </w:rPr>
      </w:pPr>
    </w:p>
    <w:p w:rsidR="00A22B18" w:rsidRPr="00683667" w:rsidRDefault="00A22B18" w:rsidP="00683667">
      <w:pPr>
        <w:jc w:val="both"/>
        <w:rPr>
          <w:sz w:val="28"/>
          <w:szCs w:val="28"/>
        </w:rPr>
      </w:pPr>
    </w:p>
    <w:p w:rsidR="00A22B18" w:rsidRDefault="00A22B18" w:rsidP="00683667">
      <w:pPr>
        <w:jc w:val="both"/>
        <w:rPr>
          <w:sz w:val="28"/>
          <w:szCs w:val="28"/>
        </w:rPr>
      </w:pPr>
    </w:p>
    <w:p w:rsidR="00E35733" w:rsidRDefault="00E35733" w:rsidP="00683667">
      <w:pPr>
        <w:jc w:val="both"/>
        <w:rPr>
          <w:sz w:val="28"/>
          <w:szCs w:val="28"/>
        </w:rPr>
      </w:pPr>
    </w:p>
    <w:p w:rsidR="00E35733" w:rsidRDefault="00E35733" w:rsidP="00683667">
      <w:pPr>
        <w:jc w:val="both"/>
        <w:rPr>
          <w:sz w:val="28"/>
          <w:szCs w:val="28"/>
        </w:rPr>
      </w:pPr>
    </w:p>
    <w:p w:rsidR="00E35733" w:rsidRPr="00683667" w:rsidRDefault="00E35733" w:rsidP="00683667">
      <w:pPr>
        <w:jc w:val="both"/>
        <w:rPr>
          <w:sz w:val="28"/>
          <w:szCs w:val="28"/>
        </w:rPr>
      </w:pPr>
    </w:p>
    <w:p w:rsidR="00A22B18" w:rsidRPr="00683667" w:rsidRDefault="00A22B18" w:rsidP="00683667"/>
    <w:p w:rsidR="00A22B18" w:rsidRPr="00683667" w:rsidRDefault="00A22B18" w:rsidP="00683667">
      <w:pPr>
        <w:jc w:val="both"/>
      </w:pPr>
      <w:proofErr w:type="spellStart"/>
      <w:r w:rsidRPr="00683667">
        <w:t>Емец</w:t>
      </w:r>
      <w:proofErr w:type="spellEnd"/>
      <w:r w:rsidRPr="00683667">
        <w:t xml:space="preserve"> Надежда Викторовна,</w:t>
      </w:r>
    </w:p>
    <w:p w:rsidR="00A22B18" w:rsidRPr="00683667" w:rsidRDefault="00A22B18" w:rsidP="00683667">
      <w:pPr>
        <w:jc w:val="both"/>
      </w:pPr>
      <w:r w:rsidRPr="00683667">
        <w:t>2-44-76</w:t>
      </w:r>
    </w:p>
    <w:p w:rsidR="00E35733" w:rsidRDefault="00E35733" w:rsidP="00683667">
      <w:pPr>
        <w:ind w:left="4956"/>
        <w:rPr>
          <w:sz w:val="24"/>
          <w:szCs w:val="24"/>
        </w:rPr>
      </w:pPr>
    </w:p>
    <w:p w:rsidR="00E35733" w:rsidRDefault="00E35733" w:rsidP="00683667">
      <w:pPr>
        <w:ind w:left="4956"/>
        <w:rPr>
          <w:sz w:val="24"/>
          <w:szCs w:val="24"/>
        </w:rPr>
      </w:pPr>
    </w:p>
    <w:p w:rsidR="00E35733" w:rsidRDefault="00E35733" w:rsidP="00683667">
      <w:pPr>
        <w:ind w:left="4956"/>
        <w:rPr>
          <w:sz w:val="24"/>
          <w:szCs w:val="24"/>
        </w:rPr>
      </w:pPr>
    </w:p>
    <w:p w:rsidR="00E35733" w:rsidRDefault="00E35733" w:rsidP="00683667">
      <w:pPr>
        <w:ind w:left="4956"/>
        <w:rPr>
          <w:sz w:val="24"/>
          <w:szCs w:val="24"/>
        </w:rPr>
      </w:pPr>
    </w:p>
    <w:p w:rsidR="00A22B18" w:rsidRPr="00C4242B" w:rsidRDefault="00A22B18" w:rsidP="00683667">
      <w:pPr>
        <w:ind w:left="4956"/>
        <w:rPr>
          <w:sz w:val="24"/>
          <w:szCs w:val="24"/>
        </w:rPr>
      </w:pPr>
      <w:r w:rsidRPr="00C4242B">
        <w:rPr>
          <w:sz w:val="24"/>
          <w:szCs w:val="24"/>
        </w:rPr>
        <w:lastRenderedPageBreak/>
        <w:t>Приложение</w:t>
      </w:r>
    </w:p>
    <w:p w:rsidR="00A22B18" w:rsidRPr="00C4242B" w:rsidRDefault="00B7148B" w:rsidP="00683667">
      <w:pPr>
        <w:ind w:left="4956"/>
        <w:rPr>
          <w:sz w:val="24"/>
          <w:szCs w:val="24"/>
        </w:rPr>
      </w:pPr>
      <w:r w:rsidRPr="00C4242B">
        <w:rPr>
          <w:sz w:val="24"/>
          <w:szCs w:val="24"/>
        </w:rPr>
        <w:t xml:space="preserve">к постановлению </w:t>
      </w:r>
      <w:r w:rsidR="00A22B18" w:rsidRPr="00C4242B">
        <w:rPr>
          <w:sz w:val="24"/>
          <w:szCs w:val="24"/>
        </w:rPr>
        <w:t>Администрации Артемовского городского округа</w:t>
      </w:r>
    </w:p>
    <w:p w:rsidR="00A22B18" w:rsidRPr="00C4242B" w:rsidRDefault="00A22B18" w:rsidP="00683667">
      <w:pPr>
        <w:ind w:left="4956"/>
        <w:rPr>
          <w:sz w:val="24"/>
          <w:szCs w:val="24"/>
        </w:rPr>
      </w:pPr>
      <w:r w:rsidRPr="00C4242B">
        <w:rPr>
          <w:sz w:val="24"/>
          <w:szCs w:val="24"/>
        </w:rPr>
        <w:t xml:space="preserve">от </w:t>
      </w:r>
      <w:r w:rsidR="00607959">
        <w:rPr>
          <w:sz w:val="24"/>
          <w:szCs w:val="24"/>
        </w:rPr>
        <w:t>15.07.2016</w:t>
      </w:r>
      <w:r w:rsidRPr="00C4242B">
        <w:rPr>
          <w:sz w:val="24"/>
          <w:szCs w:val="24"/>
        </w:rPr>
        <w:t xml:space="preserve"> №</w:t>
      </w:r>
      <w:r w:rsidR="00B7148B" w:rsidRPr="00C4242B">
        <w:rPr>
          <w:sz w:val="24"/>
          <w:szCs w:val="24"/>
        </w:rPr>
        <w:t xml:space="preserve"> </w:t>
      </w:r>
      <w:r w:rsidR="00607959">
        <w:rPr>
          <w:sz w:val="24"/>
          <w:szCs w:val="24"/>
        </w:rPr>
        <w:t>800-</w:t>
      </w:r>
      <w:bookmarkStart w:id="0" w:name="_GoBack"/>
      <w:bookmarkEnd w:id="0"/>
      <w:r w:rsidRPr="00C4242B">
        <w:rPr>
          <w:sz w:val="24"/>
          <w:szCs w:val="24"/>
        </w:rPr>
        <w:t>ПА</w:t>
      </w:r>
    </w:p>
    <w:p w:rsidR="00A22B18" w:rsidRPr="00C4242B" w:rsidRDefault="00A22B18" w:rsidP="00683667">
      <w:pPr>
        <w:rPr>
          <w:sz w:val="24"/>
          <w:szCs w:val="24"/>
        </w:rPr>
      </w:pPr>
    </w:p>
    <w:p w:rsidR="00A22B18" w:rsidRPr="00C4242B" w:rsidRDefault="00E35733" w:rsidP="00CB6D41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план мероприятий по </w:t>
      </w:r>
      <w:r w:rsidR="00A22B18" w:rsidRPr="00C4242B">
        <w:rPr>
          <w:b/>
          <w:caps/>
          <w:sz w:val="24"/>
          <w:szCs w:val="24"/>
        </w:rPr>
        <w:t>Профилактик</w:t>
      </w:r>
      <w:r>
        <w:rPr>
          <w:b/>
          <w:caps/>
          <w:sz w:val="24"/>
          <w:szCs w:val="24"/>
        </w:rPr>
        <w:t>е</w:t>
      </w:r>
      <w:r w:rsidR="00A22B18" w:rsidRPr="00C4242B">
        <w:rPr>
          <w:b/>
          <w:caps/>
          <w:sz w:val="24"/>
          <w:szCs w:val="24"/>
        </w:rPr>
        <w:t xml:space="preserve"> ВИЧ-инфекции на территории </w:t>
      </w:r>
      <w:r w:rsidR="006E217C" w:rsidRPr="00C4242B">
        <w:rPr>
          <w:b/>
          <w:caps/>
          <w:sz w:val="24"/>
          <w:szCs w:val="24"/>
        </w:rPr>
        <w:t>Артемовского городского округа</w:t>
      </w:r>
      <w:r w:rsidR="00C4242B">
        <w:rPr>
          <w:b/>
          <w:caps/>
          <w:sz w:val="24"/>
          <w:szCs w:val="24"/>
        </w:rPr>
        <w:t xml:space="preserve"> </w:t>
      </w:r>
      <w:r w:rsidR="00A22B18" w:rsidRPr="00C4242B">
        <w:rPr>
          <w:b/>
          <w:caps/>
          <w:sz w:val="24"/>
          <w:szCs w:val="24"/>
        </w:rPr>
        <w:t>на 201</w:t>
      </w:r>
      <w:r w:rsidR="00B7148B" w:rsidRPr="00C4242B">
        <w:rPr>
          <w:b/>
          <w:caps/>
          <w:sz w:val="24"/>
          <w:szCs w:val="24"/>
        </w:rPr>
        <w:t>7</w:t>
      </w:r>
      <w:r w:rsidR="00A22B18" w:rsidRPr="00C4242B">
        <w:rPr>
          <w:b/>
          <w:caps/>
          <w:sz w:val="24"/>
          <w:szCs w:val="24"/>
        </w:rPr>
        <w:t xml:space="preserve"> год</w:t>
      </w:r>
    </w:p>
    <w:p w:rsidR="00A22B18" w:rsidRPr="00C4242B" w:rsidRDefault="00A22B18" w:rsidP="00683667">
      <w:pPr>
        <w:jc w:val="center"/>
        <w:rPr>
          <w:b/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843"/>
        <w:gridCol w:w="4394"/>
      </w:tblGrid>
      <w:tr w:rsidR="00932C79" w:rsidRPr="009B659D" w:rsidTr="002B0685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79" w:rsidRPr="009B659D" w:rsidRDefault="00932C79" w:rsidP="00683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B659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9" w:rsidRPr="009B659D" w:rsidRDefault="00D90A43" w:rsidP="00683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9" w:rsidRPr="009B659D" w:rsidRDefault="00932C79" w:rsidP="00683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мероприятия</w:t>
            </w:r>
          </w:p>
        </w:tc>
      </w:tr>
      <w:tr w:rsidR="00932C79" w:rsidRPr="00817A40" w:rsidTr="002B0685">
        <w:tblPrEx>
          <w:tblCellMar>
            <w:top w:w="28" w:type="dxa"/>
          </w:tblCellMar>
        </w:tblPrEx>
        <w:trPr>
          <w:trHeight w:val="14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9" w:rsidRPr="00683667" w:rsidRDefault="00932C79" w:rsidP="00932C79">
            <w:pPr>
              <w:autoSpaceDE w:val="0"/>
              <w:autoSpaceDN w:val="0"/>
              <w:adjustRightInd w:val="0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Организация межведомственного взаимодействия по профилактике ВИЧ-инфекции</w:t>
            </w:r>
          </w:p>
        </w:tc>
      </w:tr>
      <w:tr w:rsidR="00932C79" w:rsidRPr="00817A40" w:rsidTr="002B0685">
        <w:tblPrEx>
          <w:tblCellMar>
            <w:top w:w="28" w:type="dxa"/>
          </w:tblCellMar>
        </w:tblPrEx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9" w:rsidRPr="00817A40" w:rsidRDefault="000B745C" w:rsidP="00CB6149">
            <w:pPr>
              <w:pStyle w:val="1"/>
              <w:spacing w:after="0"/>
              <w:ind w:firstLine="0"/>
            </w:pPr>
            <w:r>
              <w:t xml:space="preserve">1. </w:t>
            </w:r>
            <w:r w:rsidR="00932C79" w:rsidRPr="00817A40">
              <w:t>Обеспечение</w:t>
            </w:r>
            <w:r w:rsidR="00932C79" w:rsidRPr="00817A40">
              <w:rPr>
                <w:bCs/>
              </w:rPr>
              <w:t xml:space="preserve"> </w:t>
            </w:r>
            <w:r w:rsidR="00932C79" w:rsidRPr="00817A40">
              <w:t>подготовки специалистов учреждений, обеспечивающих проведение профилактических мероприятий по ВИЧ-инфекции, на базе ГБУЗ СО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9" w:rsidRDefault="00932C79" w:rsidP="004617E6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9" w:rsidRDefault="00932C79" w:rsidP="00C73861">
            <w:pPr>
              <w:autoSpaceDE w:val="0"/>
              <w:autoSpaceDN w:val="0"/>
              <w:adjustRightInd w:val="0"/>
              <w:ind w:left="32"/>
              <w:jc w:val="both"/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</w:t>
            </w:r>
            <w:r w:rsidR="00CB6D41">
              <w:rPr>
                <w:sz w:val="24"/>
                <w:szCs w:val="24"/>
              </w:rPr>
              <w:t xml:space="preserve"> (Карташов А.В.)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683667">
              <w:rPr>
                <w:sz w:val="24"/>
                <w:szCs w:val="24"/>
              </w:rPr>
              <w:t>Управление образования Артемовского городского округа</w:t>
            </w:r>
            <w:r w:rsidR="00A25F8F">
              <w:rPr>
                <w:sz w:val="24"/>
                <w:szCs w:val="24"/>
              </w:rPr>
              <w:t xml:space="preserve"> (Багдасарян Н.В.)</w:t>
            </w:r>
            <w:r>
              <w:rPr>
                <w:sz w:val="24"/>
                <w:szCs w:val="24"/>
              </w:rPr>
              <w:t xml:space="preserve">, </w:t>
            </w:r>
            <w:r w:rsidR="00C73861" w:rsidRPr="00C73861">
              <w:rPr>
                <w:sz w:val="24"/>
                <w:szCs w:val="24"/>
              </w:rPr>
              <w:t>Территориальн</w:t>
            </w:r>
            <w:r w:rsidR="00C73861">
              <w:rPr>
                <w:sz w:val="24"/>
                <w:szCs w:val="24"/>
              </w:rPr>
              <w:t>ый</w:t>
            </w:r>
            <w:r w:rsidR="00C73861" w:rsidRPr="00C73861">
              <w:rPr>
                <w:sz w:val="24"/>
                <w:szCs w:val="24"/>
              </w:rPr>
              <w:t xml:space="preserve"> отраслево</w:t>
            </w:r>
            <w:r w:rsidR="00C73861">
              <w:rPr>
                <w:sz w:val="24"/>
                <w:szCs w:val="24"/>
              </w:rPr>
              <w:t>й</w:t>
            </w:r>
            <w:r w:rsidR="00C73861" w:rsidRPr="00C73861">
              <w:rPr>
                <w:sz w:val="24"/>
                <w:szCs w:val="24"/>
              </w:rPr>
              <w:t xml:space="preserve"> исполнительн</w:t>
            </w:r>
            <w:r w:rsidR="00C73861">
              <w:rPr>
                <w:sz w:val="24"/>
                <w:szCs w:val="24"/>
              </w:rPr>
              <w:t>ый</w:t>
            </w:r>
            <w:r w:rsidR="00C73861" w:rsidRPr="00C73861">
              <w:rPr>
                <w:sz w:val="24"/>
                <w:szCs w:val="24"/>
              </w:rPr>
              <w:t xml:space="preserve"> орган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</w:t>
            </w:r>
            <w:r w:rsidR="00C73861">
              <w:rPr>
                <w:sz w:val="24"/>
                <w:szCs w:val="24"/>
              </w:rPr>
              <w:t xml:space="preserve"> (далее – </w:t>
            </w:r>
            <w:r w:rsidRPr="00683667">
              <w:rPr>
                <w:sz w:val="24"/>
                <w:szCs w:val="24"/>
              </w:rPr>
              <w:t>Управление социальной политики по Артем</w:t>
            </w:r>
            <w:r>
              <w:rPr>
                <w:sz w:val="24"/>
                <w:szCs w:val="24"/>
              </w:rPr>
              <w:t>овскому району</w:t>
            </w:r>
            <w:r w:rsidR="00C73861">
              <w:rPr>
                <w:sz w:val="24"/>
                <w:szCs w:val="24"/>
              </w:rPr>
              <w:t>)</w:t>
            </w:r>
            <w:r w:rsidR="00A25F8F">
              <w:rPr>
                <w:sz w:val="24"/>
                <w:szCs w:val="24"/>
              </w:rPr>
              <w:t xml:space="preserve"> (Темченков С.Б.)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683667">
              <w:rPr>
                <w:bCs/>
                <w:sz w:val="24"/>
                <w:szCs w:val="24"/>
              </w:rPr>
              <w:t>Управление культуры Администрации Артемовского городского округа</w:t>
            </w:r>
            <w:r w:rsidR="00A25F8F">
              <w:rPr>
                <w:bCs/>
                <w:sz w:val="24"/>
                <w:szCs w:val="24"/>
              </w:rPr>
              <w:t xml:space="preserve"> (Сахарова Е.Б.)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83667">
              <w:rPr>
                <w:bCs/>
                <w:sz w:val="24"/>
                <w:szCs w:val="24"/>
              </w:rPr>
              <w:t xml:space="preserve">Комитет по физической </w:t>
            </w:r>
            <w:proofErr w:type="gramStart"/>
            <w:r w:rsidRPr="00683667">
              <w:rPr>
                <w:bCs/>
                <w:sz w:val="24"/>
                <w:szCs w:val="24"/>
              </w:rPr>
              <w:t>культуре и спорту Администрации Артемовского городского округа</w:t>
            </w:r>
            <w:r w:rsidR="00A25F8F">
              <w:rPr>
                <w:bCs/>
                <w:sz w:val="24"/>
                <w:szCs w:val="24"/>
              </w:rPr>
              <w:t xml:space="preserve"> (Березин В.А.)</w:t>
            </w:r>
            <w:r>
              <w:rPr>
                <w:bCs/>
                <w:sz w:val="24"/>
                <w:szCs w:val="24"/>
              </w:rPr>
              <w:t>, 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 w:rsidR="00A25F8F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A25F8F">
              <w:rPr>
                <w:bCs/>
                <w:sz w:val="24"/>
                <w:szCs w:val="24"/>
              </w:rPr>
              <w:t>Лесовских</w:t>
            </w:r>
            <w:proofErr w:type="spellEnd"/>
            <w:r w:rsidR="00A25F8F">
              <w:rPr>
                <w:bCs/>
                <w:sz w:val="24"/>
                <w:szCs w:val="24"/>
              </w:rPr>
              <w:t xml:space="preserve"> Н.П.)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BF5C0C" w:rsidRPr="00BF5C0C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="00BF5C0C" w:rsidRPr="00BF5C0C">
              <w:rPr>
                <w:sz w:val="24"/>
                <w:szCs w:val="24"/>
              </w:rPr>
              <w:t>Роспотребнадзора</w:t>
            </w:r>
            <w:proofErr w:type="spellEnd"/>
            <w:r w:rsidR="00BF5C0C" w:rsidRPr="00BF5C0C">
              <w:rPr>
                <w:sz w:val="24"/>
                <w:szCs w:val="24"/>
              </w:rPr>
              <w:t xml:space="preserve"> по Свердловской области в г. Алапаевск, Алапаевском, Артемовском и </w:t>
            </w:r>
            <w:proofErr w:type="spellStart"/>
            <w:r w:rsidR="00BF5C0C" w:rsidRPr="00BF5C0C">
              <w:rPr>
                <w:sz w:val="24"/>
                <w:szCs w:val="24"/>
              </w:rPr>
              <w:t>Режевском</w:t>
            </w:r>
            <w:proofErr w:type="spellEnd"/>
            <w:r w:rsidR="00BF5C0C" w:rsidRPr="00BF5C0C">
              <w:rPr>
                <w:sz w:val="24"/>
                <w:szCs w:val="24"/>
              </w:rPr>
              <w:t xml:space="preserve"> районах</w:t>
            </w:r>
            <w:r w:rsidR="00BF5C0C">
              <w:rPr>
                <w:sz w:val="24"/>
                <w:szCs w:val="24"/>
              </w:rPr>
              <w:t xml:space="preserve"> </w:t>
            </w:r>
            <w:r w:rsidR="00A25F8F">
              <w:rPr>
                <w:sz w:val="24"/>
                <w:szCs w:val="24"/>
              </w:rPr>
              <w:t>(</w:t>
            </w:r>
            <w:r w:rsidR="00BF5C0C">
              <w:rPr>
                <w:sz w:val="24"/>
                <w:szCs w:val="24"/>
              </w:rPr>
              <w:t>Телегина И.А</w:t>
            </w:r>
            <w:r w:rsidR="00A25F8F">
              <w:rPr>
                <w:sz w:val="24"/>
                <w:szCs w:val="24"/>
              </w:rPr>
              <w:t>.)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683667">
              <w:rPr>
                <w:sz w:val="24"/>
                <w:szCs w:val="24"/>
              </w:rPr>
              <w:t>ОМВД России по Артем</w:t>
            </w:r>
            <w:r>
              <w:rPr>
                <w:sz w:val="24"/>
                <w:szCs w:val="24"/>
              </w:rPr>
              <w:t>овскому району</w:t>
            </w:r>
            <w:r w:rsidR="00A25F8F">
              <w:rPr>
                <w:sz w:val="24"/>
                <w:szCs w:val="24"/>
              </w:rPr>
              <w:t xml:space="preserve"> (</w:t>
            </w:r>
            <w:proofErr w:type="spellStart"/>
            <w:r w:rsidR="00A25F8F">
              <w:rPr>
                <w:sz w:val="24"/>
                <w:szCs w:val="24"/>
              </w:rPr>
              <w:t>Чекасин</w:t>
            </w:r>
            <w:proofErr w:type="spellEnd"/>
            <w:r w:rsidR="00A25F8F">
              <w:rPr>
                <w:sz w:val="24"/>
                <w:szCs w:val="24"/>
              </w:rPr>
              <w:t xml:space="preserve"> Д.В.)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683667">
              <w:rPr>
                <w:bCs/>
                <w:sz w:val="24"/>
                <w:szCs w:val="24"/>
              </w:rPr>
              <w:t>Артемовск</w:t>
            </w:r>
            <w:r w:rsidR="00BF5C0C">
              <w:rPr>
                <w:bCs/>
                <w:sz w:val="24"/>
                <w:szCs w:val="24"/>
              </w:rPr>
              <w:t>ое</w:t>
            </w:r>
            <w:r w:rsidRPr="00683667">
              <w:rPr>
                <w:bCs/>
                <w:sz w:val="24"/>
                <w:szCs w:val="24"/>
              </w:rPr>
              <w:t xml:space="preserve"> отдел</w:t>
            </w:r>
            <w:r w:rsidR="00BF5C0C">
              <w:rPr>
                <w:bCs/>
                <w:sz w:val="24"/>
                <w:szCs w:val="24"/>
              </w:rPr>
              <w:t>ение</w:t>
            </w:r>
            <w:r w:rsidRPr="00683667">
              <w:rPr>
                <w:bCs/>
                <w:sz w:val="24"/>
                <w:szCs w:val="24"/>
              </w:rPr>
              <w:t xml:space="preserve"> Управления </w:t>
            </w:r>
            <w:r w:rsidR="00D90A43">
              <w:rPr>
                <w:bCs/>
                <w:sz w:val="24"/>
                <w:szCs w:val="24"/>
              </w:rPr>
              <w:t>Ф</w:t>
            </w:r>
            <w:r w:rsidRPr="00683667">
              <w:rPr>
                <w:bCs/>
                <w:sz w:val="24"/>
                <w:szCs w:val="24"/>
              </w:rPr>
              <w:t>едеральной миграционной</w:t>
            </w:r>
            <w:r w:rsidR="00CD0BE1">
              <w:rPr>
                <w:bCs/>
                <w:sz w:val="24"/>
                <w:szCs w:val="24"/>
              </w:rPr>
              <w:t xml:space="preserve"> службы</w:t>
            </w:r>
            <w:proofErr w:type="gramEnd"/>
            <w:r w:rsidR="00CD0BE1">
              <w:rPr>
                <w:bCs/>
                <w:sz w:val="24"/>
                <w:szCs w:val="24"/>
              </w:rPr>
              <w:t xml:space="preserve"> по Свердловской области</w:t>
            </w:r>
            <w:r w:rsidR="00A25F8F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A25F8F">
              <w:rPr>
                <w:bCs/>
                <w:sz w:val="24"/>
                <w:szCs w:val="24"/>
              </w:rPr>
              <w:t>Олькова</w:t>
            </w:r>
            <w:proofErr w:type="spellEnd"/>
            <w:r w:rsidR="00A25F8F">
              <w:rPr>
                <w:bCs/>
                <w:sz w:val="24"/>
                <w:szCs w:val="24"/>
              </w:rPr>
              <w:t xml:space="preserve"> Ю.С.) </w:t>
            </w:r>
            <w:r w:rsidR="00A25F8F">
              <w:rPr>
                <w:sz w:val="24"/>
                <w:szCs w:val="24"/>
              </w:rPr>
              <w:t>(по согласованию)</w:t>
            </w:r>
          </w:p>
        </w:tc>
      </w:tr>
      <w:tr w:rsidR="00932C79" w:rsidRPr="00817A40" w:rsidTr="002B0685">
        <w:tblPrEx>
          <w:tblCellMar>
            <w:top w:w="28" w:type="dxa"/>
          </w:tblCellMar>
        </w:tblPrEx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9" w:rsidRPr="00817A40" w:rsidRDefault="000B745C" w:rsidP="00C73861">
            <w:pPr>
              <w:pStyle w:val="1"/>
              <w:spacing w:after="0"/>
              <w:ind w:firstLine="0"/>
            </w:pPr>
            <w:r>
              <w:t xml:space="preserve">2. </w:t>
            </w:r>
            <w:r w:rsidR="00A43484">
              <w:t>О</w:t>
            </w:r>
            <w:r w:rsidR="00932C79" w:rsidRPr="00817A40">
              <w:t>рганизация работы</w:t>
            </w:r>
            <w:r w:rsidR="00A43484">
              <w:t xml:space="preserve"> </w:t>
            </w:r>
            <w:r w:rsidR="00932C79" w:rsidRPr="00817A40">
              <w:t>межведомственной комиссии по противодействию распространения ВИЧ-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9" w:rsidRDefault="00932C79" w:rsidP="004617E6">
            <w:pPr>
              <w:pStyle w:val="1"/>
              <w:spacing w:after="0"/>
              <w:ind w:firstLine="0"/>
              <w:jc w:val="center"/>
            </w:pPr>
            <w:r>
              <w:t>ежеквартально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9" w:rsidRDefault="00A25F8F" w:rsidP="00A25F8F">
            <w:pPr>
              <w:pStyle w:val="1"/>
              <w:spacing w:after="0"/>
              <w:ind w:firstLine="0"/>
            </w:pPr>
            <w:proofErr w:type="spellStart"/>
            <w:r>
              <w:t>Радунцева</w:t>
            </w:r>
            <w:proofErr w:type="spellEnd"/>
            <w:r>
              <w:t xml:space="preserve"> Е.А., з</w:t>
            </w:r>
            <w:r w:rsidR="00932C79">
              <w:t xml:space="preserve">аместитель главы </w:t>
            </w:r>
            <w:r w:rsidR="00932C79" w:rsidRPr="00683667">
              <w:t>Администраци</w:t>
            </w:r>
            <w:r w:rsidR="00932C79">
              <w:t>и</w:t>
            </w:r>
            <w:r w:rsidR="00932C79" w:rsidRPr="00683667">
              <w:t xml:space="preserve"> Артемовского городского округа</w:t>
            </w:r>
            <w:r w:rsidR="00932C79">
              <w:t xml:space="preserve"> по социальным вопросам</w:t>
            </w:r>
          </w:p>
        </w:tc>
      </w:tr>
    </w:tbl>
    <w:p w:rsidR="00711A7A" w:rsidRPr="00364E1C" w:rsidRDefault="00364E1C" w:rsidP="002C345D">
      <w:pPr>
        <w:jc w:val="center"/>
        <w:rPr>
          <w:sz w:val="24"/>
          <w:szCs w:val="24"/>
        </w:rPr>
      </w:pPr>
      <w:r w:rsidRPr="00364E1C">
        <w:rPr>
          <w:sz w:val="24"/>
          <w:szCs w:val="24"/>
        </w:rPr>
        <w:lastRenderedPageBreak/>
        <w:t>2</w:t>
      </w:r>
    </w:p>
    <w:p w:rsidR="00364E1C" w:rsidRPr="00364E1C" w:rsidRDefault="00364E1C" w:rsidP="002C345D">
      <w:pPr>
        <w:jc w:val="center"/>
        <w:rPr>
          <w:b/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120"/>
        <w:gridCol w:w="1843"/>
        <w:gridCol w:w="4394"/>
      </w:tblGrid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C73861" w:rsidRDefault="00C73861" w:rsidP="009B25FE">
            <w:pPr>
              <w:jc w:val="both"/>
              <w:rPr>
                <w:sz w:val="24"/>
                <w:szCs w:val="24"/>
              </w:rPr>
            </w:pPr>
            <w:r w:rsidRPr="00C73861">
              <w:rPr>
                <w:sz w:val="24"/>
                <w:szCs w:val="24"/>
              </w:rPr>
              <w:t>инфекции в Артемовском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D22795">
            <w:pPr>
              <w:pStyle w:val="1"/>
              <w:spacing w:after="0"/>
              <w:ind w:firstLine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D22795">
            <w:pPr>
              <w:pStyle w:val="1"/>
              <w:spacing w:after="0"/>
              <w:ind w:firstLine="0"/>
            </w:pPr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D22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17A40">
              <w:rPr>
                <w:sz w:val="24"/>
                <w:szCs w:val="24"/>
              </w:rPr>
              <w:t>Рассмотрение вопроса профилактики ВИЧ-инфекции в сфере труда на муниципальной трехсторонней комиссии по регулированию социально-трудовых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D22795">
            <w:pPr>
              <w:pStyle w:val="1"/>
              <w:spacing w:after="0"/>
              <w:ind w:firstLine="0"/>
              <w:jc w:val="center"/>
            </w:pPr>
            <w:r>
              <w:t>ежеквартально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D22795">
            <w:pPr>
              <w:pStyle w:val="1"/>
              <w:spacing w:after="0"/>
              <w:ind w:firstLine="0"/>
            </w:pPr>
            <w:r>
              <w:t xml:space="preserve">Иванов А.С., первый заместитель главы </w:t>
            </w:r>
            <w:r w:rsidRPr="00683667">
              <w:t>Администраци</w:t>
            </w:r>
            <w:r>
              <w:t>и</w:t>
            </w:r>
            <w:r w:rsidRPr="00683667">
              <w:t xml:space="preserve"> Артемовского городского округа</w:t>
            </w:r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364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17A40">
              <w:rPr>
                <w:sz w:val="24"/>
                <w:szCs w:val="24"/>
              </w:rPr>
              <w:t>Организация взаимодействия учреждений, осуществляющих мероприятия по профилактике ВИЧ-инфекции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796095">
            <w:pPr>
              <w:pStyle w:val="1"/>
              <w:spacing w:after="0"/>
              <w:ind w:firstLine="0"/>
            </w:pPr>
            <w:proofErr w:type="spellStart"/>
            <w:r>
              <w:t>Радунцева</w:t>
            </w:r>
            <w:proofErr w:type="spellEnd"/>
            <w:r>
              <w:t xml:space="preserve"> Е.А., заместитель главы </w:t>
            </w:r>
            <w:r w:rsidRPr="00683667">
              <w:t>Администраци</w:t>
            </w:r>
            <w:r>
              <w:t>и</w:t>
            </w:r>
            <w:r w:rsidRPr="00683667">
              <w:t xml:space="preserve"> Артемовского городского округа</w:t>
            </w:r>
            <w:r>
              <w:t xml:space="preserve"> по социальным вопросам, </w:t>
            </w:r>
            <w:r w:rsidRPr="00683667">
              <w:t xml:space="preserve">ГБУЗ </w:t>
            </w:r>
            <w:proofErr w:type="gramStart"/>
            <w:r w:rsidRPr="00683667">
              <w:t>СО</w:t>
            </w:r>
            <w:proofErr w:type="gramEnd"/>
            <w:r w:rsidRPr="00683667">
              <w:t xml:space="preserve"> «Ар</w:t>
            </w:r>
            <w:r>
              <w:t xml:space="preserve">темовская ЦРБ» (Карташов А.В.) (по согласованию), </w:t>
            </w:r>
            <w:r w:rsidRPr="00683667">
              <w:t>Управление образования Артемовского городского округа</w:t>
            </w:r>
            <w:r>
              <w:t xml:space="preserve"> (Багдасарян Н.В.), </w:t>
            </w:r>
            <w:r w:rsidRPr="00683667">
              <w:t>Управление социальной политики по Артем</w:t>
            </w:r>
            <w:r>
              <w:t xml:space="preserve">овскому району (Темченков С.Б.) (по согласованию), </w:t>
            </w:r>
            <w:r w:rsidRPr="00683667">
              <w:rPr>
                <w:bCs/>
              </w:rPr>
              <w:t>Управление культуры Администрации Артемовского городского округа</w:t>
            </w:r>
            <w:r>
              <w:rPr>
                <w:bCs/>
              </w:rPr>
              <w:t xml:space="preserve"> (Сахарова Е.Б.), </w:t>
            </w:r>
            <w:r w:rsidRPr="00683667">
              <w:rPr>
                <w:bCs/>
              </w:rPr>
              <w:t>Комитет по физической культуре и спорту Администрации Артемовского городского округа</w:t>
            </w:r>
            <w:r>
              <w:rPr>
                <w:bCs/>
              </w:rPr>
              <w:t xml:space="preserve"> (Березин </w:t>
            </w:r>
            <w:proofErr w:type="gramStart"/>
            <w:r>
              <w:rPr>
                <w:bCs/>
              </w:rPr>
              <w:t>В.А.), о</w:t>
            </w:r>
            <w:r w:rsidRPr="00683667">
              <w:rPr>
                <w:bCs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Лесовских</w:t>
            </w:r>
            <w:proofErr w:type="spellEnd"/>
            <w:r>
              <w:rPr>
                <w:bCs/>
              </w:rPr>
              <w:t xml:space="preserve"> Н.П.), </w:t>
            </w:r>
            <w:r w:rsidRPr="00BF5C0C">
              <w:t xml:space="preserve">Территориальный отдел Управления </w:t>
            </w:r>
            <w:proofErr w:type="spellStart"/>
            <w:r w:rsidRPr="00BF5C0C">
              <w:t>Роспотребнадзора</w:t>
            </w:r>
            <w:proofErr w:type="spellEnd"/>
            <w:r w:rsidRPr="00BF5C0C">
              <w:t xml:space="preserve"> по Свердловской области в г. Алапаевск, Алапаевском, Артемовском и </w:t>
            </w:r>
            <w:proofErr w:type="spellStart"/>
            <w:r w:rsidRPr="00BF5C0C">
              <w:t>Режевском</w:t>
            </w:r>
            <w:proofErr w:type="spellEnd"/>
            <w:r w:rsidRPr="00BF5C0C">
              <w:t xml:space="preserve"> районах</w:t>
            </w:r>
            <w:r>
              <w:t xml:space="preserve"> (Телегина И.А.) (по согласованию), </w:t>
            </w:r>
            <w:r w:rsidRPr="00683667">
              <w:t>ОМВД России по Артем</w:t>
            </w:r>
            <w:r>
              <w:t>овскому району (</w:t>
            </w:r>
            <w:proofErr w:type="spellStart"/>
            <w:r>
              <w:t>Чекасин</w:t>
            </w:r>
            <w:proofErr w:type="spellEnd"/>
            <w:r>
              <w:t xml:space="preserve"> Д.В.) (по согласованию), </w:t>
            </w:r>
            <w:r w:rsidRPr="00683667">
              <w:rPr>
                <w:bCs/>
              </w:rPr>
              <w:t>Артемовск</w:t>
            </w:r>
            <w:r>
              <w:rPr>
                <w:bCs/>
              </w:rPr>
              <w:t>ое</w:t>
            </w:r>
            <w:r w:rsidRPr="00683667">
              <w:rPr>
                <w:bCs/>
              </w:rPr>
              <w:t xml:space="preserve"> отдел</w:t>
            </w:r>
            <w:r>
              <w:rPr>
                <w:bCs/>
              </w:rPr>
              <w:t>ение</w:t>
            </w:r>
            <w:r w:rsidRPr="00683667">
              <w:rPr>
                <w:bCs/>
              </w:rPr>
              <w:t xml:space="preserve"> Управления </w:t>
            </w:r>
            <w:r>
              <w:rPr>
                <w:bCs/>
              </w:rPr>
              <w:t>Ф</w:t>
            </w:r>
            <w:r w:rsidRPr="00683667">
              <w:rPr>
                <w:bCs/>
              </w:rPr>
              <w:t>едеральной миграционной</w:t>
            </w:r>
            <w:r>
              <w:rPr>
                <w:bCs/>
              </w:rPr>
              <w:t xml:space="preserve"> службы по Свердловской области (</w:t>
            </w:r>
            <w:proofErr w:type="spellStart"/>
            <w:r>
              <w:rPr>
                <w:bCs/>
              </w:rPr>
              <w:t>Олькова</w:t>
            </w:r>
            <w:proofErr w:type="spellEnd"/>
            <w:r>
              <w:rPr>
                <w:bCs/>
              </w:rPr>
              <w:t xml:space="preserve"> Ю.С.) </w:t>
            </w:r>
            <w:r>
              <w:t>(по согласованию)</w:t>
            </w:r>
            <w:proofErr w:type="gramEnd"/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364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17A40">
              <w:rPr>
                <w:sz w:val="24"/>
                <w:szCs w:val="24"/>
              </w:rPr>
              <w:t>Обеспечение поддержки негосударственных некоммерческих организаций и общественных объединений</w:t>
            </w:r>
            <w:r>
              <w:rPr>
                <w:sz w:val="24"/>
                <w:szCs w:val="24"/>
              </w:rPr>
              <w:t>,</w:t>
            </w:r>
            <w:r w:rsidRPr="00817A40">
              <w:rPr>
                <w:sz w:val="24"/>
                <w:szCs w:val="24"/>
              </w:rPr>
              <w:t xml:space="preserve"> реализ</w:t>
            </w:r>
            <w:r>
              <w:rPr>
                <w:sz w:val="24"/>
                <w:szCs w:val="24"/>
              </w:rPr>
              <w:t>ующих</w:t>
            </w:r>
            <w:r w:rsidRPr="00817A40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81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817A40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>е</w:t>
            </w:r>
            <w:r w:rsidRPr="00817A40">
              <w:rPr>
                <w:sz w:val="24"/>
                <w:szCs w:val="24"/>
              </w:rPr>
              <w:t xml:space="preserve"> ВИЧ-инфекции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pStyle w:val="1"/>
              <w:spacing w:after="0"/>
              <w:ind w:firstLine="0"/>
            </w:pPr>
            <w:proofErr w:type="spellStart"/>
            <w:r>
              <w:t>Радунцева</w:t>
            </w:r>
            <w:proofErr w:type="spellEnd"/>
            <w:r>
              <w:t xml:space="preserve"> Е.А., заместитель главы </w:t>
            </w:r>
            <w:r w:rsidRPr="00683667">
              <w:t>Администраци</w:t>
            </w:r>
            <w:r>
              <w:t>и</w:t>
            </w:r>
            <w:r w:rsidRPr="00683667">
              <w:t xml:space="preserve"> Артемовского городского округа</w:t>
            </w:r>
            <w:r>
              <w:t xml:space="preserve"> по социальным вопросам</w:t>
            </w:r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C738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17A40">
              <w:rPr>
                <w:sz w:val="24"/>
                <w:szCs w:val="24"/>
              </w:rPr>
              <w:t xml:space="preserve">Обеспечение проведения ежегодного мониторинга 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C73861">
            <w:pPr>
              <w:pStyle w:val="1"/>
              <w:spacing w:after="0"/>
              <w:ind w:firstLine="0"/>
            </w:pPr>
            <w:proofErr w:type="spellStart"/>
            <w:r>
              <w:t>Радунцева</w:t>
            </w:r>
            <w:proofErr w:type="spellEnd"/>
            <w:r>
              <w:t xml:space="preserve"> Е.А., заместитель главы </w:t>
            </w:r>
            <w:r w:rsidRPr="00683667">
              <w:t>Администраци</w:t>
            </w:r>
            <w:r>
              <w:t>и</w:t>
            </w:r>
            <w:r w:rsidRPr="00683667">
              <w:t xml:space="preserve"> </w:t>
            </w:r>
            <w:proofErr w:type="gramStart"/>
            <w:r w:rsidRPr="00683667">
              <w:t>Артемовского</w:t>
            </w:r>
            <w:proofErr w:type="gramEnd"/>
            <w:r w:rsidRPr="00683667">
              <w:t xml:space="preserve"> </w:t>
            </w:r>
          </w:p>
        </w:tc>
      </w:tr>
    </w:tbl>
    <w:p w:rsidR="00364E1C" w:rsidRPr="00364E1C" w:rsidRDefault="00364E1C" w:rsidP="002C345D">
      <w:pPr>
        <w:jc w:val="center"/>
        <w:rPr>
          <w:sz w:val="24"/>
          <w:szCs w:val="24"/>
        </w:rPr>
      </w:pPr>
      <w:r w:rsidRPr="00364E1C">
        <w:rPr>
          <w:sz w:val="24"/>
          <w:szCs w:val="24"/>
        </w:rPr>
        <w:lastRenderedPageBreak/>
        <w:t>3</w:t>
      </w:r>
    </w:p>
    <w:p w:rsidR="00364E1C" w:rsidRPr="00364E1C" w:rsidRDefault="00364E1C" w:rsidP="002C345D">
      <w:pPr>
        <w:jc w:val="center"/>
        <w:rPr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118"/>
        <w:gridCol w:w="1844"/>
        <w:gridCol w:w="4395"/>
      </w:tblGrid>
      <w:tr w:rsidR="00C73861" w:rsidRPr="00817A40" w:rsidTr="00C73861">
        <w:trPr>
          <w:trHeight w:val="1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C73861">
            <w:pPr>
              <w:jc w:val="both"/>
              <w:rPr>
                <w:sz w:val="24"/>
                <w:szCs w:val="24"/>
              </w:rPr>
            </w:pPr>
            <w:r w:rsidRPr="00817A40">
              <w:rPr>
                <w:sz w:val="24"/>
                <w:szCs w:val="24"/>
              </w:rPr>
              <w:t>оценки эффективности реализации мероприятий по предупреждению распространения ВИЧ-инфекции на территории Артемовского города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C73861" w:rsidRDefault="00C73861" w:rsidP="00C73861">
            <w:pPr>
              <w:jc w:val="both"/>
              <w:rPr>
                <w:sz w:val="24"/>
                <w:szCs w:val="24"/>
              </w:rPr>
            </w:pPr>
            <w:r w:rsidRPr="00C73861">
              <w:rPr>
                <w:sz w:val="24"/>
                <w:szCs w:val="24"/>
              </w:rPr>
              <w:t>городского округа по социальным вопросам</w:t>
            </w:r>
          </w:p>
        </w:tc>
      </w:tr>
      <w:tr w:rsidR="00796095" w:rsidRPr="00817A40" w:rsidTr="002B0685">
        <w:trPr>
          <w:trHeight w:val="14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95" w:rsidRDefault="00796095" w:rsidP="002B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Противоэпидемические и профилактические мероприятия</w:t>
            </w:r>
          </w:p>
        </w:tc>
      </w:tr>
      <w:tr w:rsidR="002B0685" w:rsidRPr="00817A40" w:rsidTr="002B0685">
        <w:trPr>
          <w:trHeight w:val="14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2B0685" w:rsidP="002B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Организация эпидемиологического надзора за ВИЧ-инфекцией</w:t>
            </w:r>
          </w:p>
        </w:tc>
      </w:tr>
      <w:tr w:rsidR="002B0685" w:rsidRPr="00817A40" w:rsidTr="00C73861">
        <w:trPr>
          <w:trHeight w:val="1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Pr="00817A40" w:rsidRDefault="002B0685" w:rsidP="00364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17A40">
              <w:rPr>
                <w:sz w:val="24"/>
                <w:szCs w:val="24"/>
              </w:rPr>
              <w:t xml:space="preserve">Обеспечение учета и регистрации всех вновь </w:t>
            </w:r>
            <w:r>
              <w:rPr>
                <w:sz w:val="24"/>
                <w:szCs w:val="24"/>
              </w:rPr>
              <w:t>выявленных случаев ВИЧ-инфекции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2B0685" w:rsidP="00364E1C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2B0685" w:rsidP="00364E1C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  <w:tr w:rsidR="002B0685" w:rsidRPr="00817A40" w:rsidTr="00C73861">
        <w:trPr>
          <w:trHeight w:val="1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Pr="00817A40" w:rsidRDefault="002B0685" w:rsidP="00364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17A40">
              <w:rPr>
                <w:sz w:val="24"/>
                <w:szCs w:val="24"/>
              </w:rPr>
              <w:t>Проведение текущего и ретроспективного анализа эпидемической ситуации на основании данных о заболеваемости ВИЧ-инфекцией и другими заболеваниями, имеющими одинаковый механизм заражения. Осуществление прогнозирования развития эпидемического процесса на ближайший период и составление долгосрочного прогноза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2B0685" w:rsidP="00364E1C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2B0685" w:rsidP="00364E1C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  <w:tr w:rsidR="002B0685" w:rsidRPr="00817A40" w:rsidTr="00C73861">
        <w:trPr>
          <w:trHeight w:val="1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Pr="00817A40" w:rsidRDefault="002B0685" w:rsidP="00364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17A40">
              <w:rPr>
                <w:sz w:val="24"/>
                <w:szCs w:val="24"/>
              </w:rPr>
              <w:t xml:space="preserve">Обеспечение систематического информирования главы </w:t>
            </w:r>
            <w:r>
              <w:rPr>
                <w:sz w:val="24"/>
                <w:szCs w:val="24"/>
              </w:rPr>
              <w:t>Артемовского городского округа</w:t>
            </w:r>
            <w:r w:rsidRPr="00817A40">
              <w:rPr>
                <w:sz w:val="24"/>
                <w:szCs w:val="24"/>
              </w:rPr>
              <w:t xml:space="preserve"> и руководителей заинтересованных служб и ведомств о состоянии заболеваемости ВИЧ-инфекцией с оценкой эпидемической ситуации и рекомендуемых мероприятиях для проведения своевременной корректировки планов и территориальных программ профилактики ВИЧ-инфекции, заболеваний, передающихся половым пут</w:t>
            </w:r>
            <w:r>
              <w:rPr>
                <w:sz w:val="24"/>
                <w:szCs w:val="24"/>
              </w:rPr>
              <w:t>е</w:t>
            </w:r>
            <w:r w:rsidRPr="00817A40">
              <w:rPr>
                <w:sz w:val="24"/>
                <w:szCs w:val="24"/>
              </w:rPr>
              <w:t>м и наркомании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2B0685" w:rsidP="00364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2B0685" w:rsidP="00364E1C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  <w:tr w:rsidR="002B0685" w:rsidRPr="00817A40" w:rsidTr="00C73861">
        <w:trPr>
          <w:trHeight w:val="1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Pr="00817A40" w:rsidRDefault="002B0685" w:rsidP="00C738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Организация надзора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обеспечением максимальной доступности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2B0685" w:rsidP="00364E1C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796095" w:rsidP="00C73861">
            <w:pPr>
              <w:jc w:val="both"/>
              <w:rPr>
                <w:sz w:val="24"/>
                <w:szCs w:val="24"/>
              </w:rPr>
            </w:pPr>
            <w:r w:rsidRPr="00BF5C0C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F5C0C">
              <w:rPr>
                <w:sz w:val="24"/>
                <w:szCs w:val="24"/>
              </w:rPr>
              <w:t>Роспотребнадзора</w:t>
            </w:r>
            <w:proofErr w:type="spellEnd"/>
            <w:r w:rsidRPr="00BF5C0C">
              <w:rPr>
                <w:sz w:val="24"/>
                <w:szCs w:val="24"/>
              </w:rPr>
              <w:t xml:space="preserve"> по Свердловской области в г. Алапаевск, Алапаевском, </w:t>
            </w:r>
          </w:p>
        </w:tc>
      </w:tr>
    </w:tbl>
    <w:p w:rsidR="00364E1C" w:rsidRPr="00364E1C" w:rsidRDefault="00364E1C" w:rsidP="002C345D">
      <w:pPr>
        <w:jc w:val="center"/>
        <w:rPr>
          <w:sz w:val="24"/>
          <w:szCs w:val="24"/>
        </w:rPr>
      </w:pPr>
      <w:r w:rsidRPr="00364E1C">
        <w:rPr>
          <w:sz w:val="24"/>
          <w:szCs w:val="24"/>
        </w:rPr>
        <w:lastRenderedPageBreak/>
        <w:t>4</w:t>
      </w:r>
    </w:p>
    <w:p w:rsidR="00364E1C" w:rsidRPr="00364E1C" w:rsidRDefault="00364E1C" w:rsidP="002C345D">
      <w:pPr>
        <w:jc w:val="center"/>
        <w:rPr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120"/>
        <w:gridCol w:w="1843"/>
        <w:gridCol w:w="4394"/>
      </w:tblGrid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1A7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к обследованию ВИЧ-инфекции, лечению и диагностике ВИЧ-инфекции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1A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683667" w:rsidRDefault="00C73861" w:rsidP="001A718E">
            <w:pPr>
              <w:jc w:val="both"/>
              <w:rPr>
                <w:sz w:val="24"/>
                <w:szCs w:val="24"/>
              </w:rPr>
            </w:pPr>
            <w:r w:rsidRPr="00BF5C0C">
              <w:rPr>
                <w:sz w:val="24"/>
                <w:szCs w:val="24"/>
              </w:rPr>
              <w:t xml:space="preserve">Артемовском и </w:t>
            </w:r>
            <w:proofErr w:type="spellStart"/>
            <w:r w:rsidRPr="00BF5C0C">
              <w:rPr>
                <w:sz w:val="24"/>
                <w:szCs w:val="24"/>
              </w:rPr>
              <w:t>Режевском</w:t>
            </w:r>
            <w:proofErr w:type="spellEnd"/>
            <w:r w:rsidRPr="00BF5C0C">
              <w:rPr>
                <w:sz w:val="24"/>
                <w:szCs w:val="24"/>
              </w:rPr>
              <w:t xml:space="preserve"> </w:t>
            </w:r>
            <w:proofErr w:type="gramStart"/>
            <w:r w:rsidRPr="00BF5C0C">
              <w:rPr>
                <w:sz w:val="24"/>
                <w:szCs w:val="24"/>
              </w:rPr>
              <w:t>районах</w:t>
            </w:r>
            <w:proofErr w:type="gramEnd"/>
            <w:r>
              <w:rPr>
                <w:sz w:val="24"/>
                <w:szCs w:val="24"/>
              </w:rPr>
              <w:t xml:space="preserve"> (Телегина И.А.) (по согласованию)</w:t>
            </w:r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1A7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Направление информации для размещения в средствах массовой информации о санитарно-эпидемиологической обстановке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1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1A718E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 xml:space="preserve">темовская ЦРБ» (Карташов А.В.) (по согласованию), </w:t>
            </w:r>
            <w:r w:rsidRPr="00BF5C0C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F5C0C">
              <w:rPr>
                <w:sz w:val="24"/>
                <w:szCs w:val="24"/>
              </w:rPr>
              <w:t>Роспотребнадзора</w:t>
            </w:r>
            <w:proofErr w:type="spellEnd"/>
            <w:r w:rsidRPr="00BF5C0C">
              <w:rPr>
                <w:sz w:val="24"/>
                <w:szCs w:val="24"/>
              </w:rPr>
              <w:t xml:space="preserve"> по Свердловской области в г. Алапаевск, Алапаевском, Артемовском и </w:t>
            </w:r>
            <w:proofErr w:type="spellStart"/>
            <w:r w:rsidRPr="00BF5C0C">
              <w:rPr>
                <w:sz w:val="24"/>
                <w:szCs w:val="24"/>
              </w:rPr>
              <w:t>Режевском</w:t>
            </w:r>
            <w:proofErr w:type="spellEnd"/>
            <w:r w:rsidRPr="00BF5C0C">
              <w:rPr>
                <w:sz w:val="24"/>
                <w:szCs w:val="24"/>
              </w:rPr>
              <w:t xml:space="preserve"> районах</w:t>
            </w:r>
            <w:r>
              <w:rPr>
                <w:sz w:val="24"/>
                <w:szCs w:val="24"/>
              </w:rPr>
              <w:t xml:space="preserve"> (Телегина И.А.) (по согласованию)</w:t>
            </w:r>
          </w:p>
        </w:tc>
      </w:tr>
      <w:tr w:rsidR="00C73861" w:rsidRPr="00817A40" w:rsidTr="002B0685">
        <w:trPr>
          <w:trHeight w:val="14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Организация мероприятий по первичной профилактике ВИЧ-инфекции</w:t>
            </w:r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A4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gramStart"/>
            <w:r w:rsidRPr="00817A40">
              <w:rPr>
                <w:sz w:val="24"/>
                <w:szCs w:val="24"/>
              </w:rPr>
              <w:t xml:space="preserve">Организация и проведение мероприятий, направленных на информирование и обучение учащихся средних </w:t>
            </w:r>
            <w:r>
              <w:rPr>
                <w:sz w:val="24"/>
                <w:szCs w:val="24"/>
              </w:rPr>
              <w:t>профессиональных</w:t>
            </w:r>
            <w:r w:rsidRPr="00817A40">
              <w:rPr>
                <w:sz w:val="24"/>
                <w:szCs w:val="24"/>
              </w:rPr>
              <w:t xml:space="preserve"> учебных заведений, специалистов учреждений образования по вопросам профилактики ВИЧ-инфекции (в соответствии с приказом Минист</w:t>
            </w:r>
            <w:r>
              <w:rPr>
                <w:sz w:val="24"/>
                <w:szCs w:val="24"/>
              </w:rPr>
              <w:t>ерства</w:t>
            </w:r>
            <w:r w:rsidRPr="00817A40">
              <w:rPr>
                <w:sz w:val="24"/>
                <w:szCs w:val="24"/>
              </w:rPr>
              <w:t xml:space="preserve"> здравоохранения Свердловской области и Минист</w:t>
            </w:r>
            <w:r>
              <w:rPr>
                <w:sz w:val="24"/>
                <w:szCs w:val="24"/>
              </w:rPr>
              <w:t>ерства</w:t>
            </w:r>
            <w:r w:rsidRPr="00817A40">
              <w:rPr>
                <w:sz w:val="24"/>
                <w:szCs w:val="24"/>
              </w:rPr>
              <w:t xml:space="preserve"> общего и профессионального образования Свердловской области от 01.12.2011 №</w:t>
            </w:r>
            <w:r>
              <w:rPr>
                <w:sz w:val="24"/>
                <w:szCs w:val="24"/>
              </w:rPr>
              <w:t> </w:t>
            </w:r>
            <w:r w:rsidRPr="00817A40">
              <w:rPr>
                <w:sz w:val="24"/>
                <w:szCs w:val="24"/>
              </w:rPr>
              <w:t>855-и/1344-п «О внедрении программы профилактики ВИЧ-инфекции в образовательные учреждения Свердловской области»)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683667" w:rsidRDefault="00C73861" w:rsidP="00364E1C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sz w:val="24"/>
                <w:szCs w:val="24"/>
              </w:rPr>
              <w:t xml:space="preserve"> (Багдасарян Н.В.)</w:t>
            </w:r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364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817A40">
              <w:rPr>
                <w:sz w:val="24"/>
                <w:szCs w:val="24"/>
              </w:rPr>
              <w:t>Организация и проведение мероприятий, направленных на информирование и обучение специалистов учреждений здравоохранения и социальной защиты населения по вопросам выявления, лече</w:t>
            </w:r>
            <w:r>
              <w:rPr>
                <w:sz w:val="24"/>
                <w:szCs w:val="24"/>
              </w:rPr>
              <w:t>ния и профилактики ВИЧ-инфекции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 xml:space="preserve">темовская ЦРБ» (Карташов А.В.) (по согласованию), </w:t>
            </w:r>
            <w:r w:rsidRPr="00683667">
              <w:rPr>
                <w:sz w:val="24"/>
                <w:szCs w:val="24"/>
              </w:rPr>
              <w:t>Управление социальной политики Свердловской области по Артем</w:t>
            </w:r>
            <w:r>
              <w:rPr>
                <w:sz w:val="24"/>
                <w:szCs w:val="24"/>
              </w:rPr>
              <w:t>овскому району (Темченков С.Б.) (по согласованию)</w:t>
            </w:r>
          </w:p>
        </w:tc>
      </w:tr>
    </w:tbl>
    <w:p w:rsidR="00796095" w:rsidRDefault="00796095" w:rsidP="002C345D">
      <w:pPr>
        <w:jc w:val="center"/>
        <w:rPr>
          <w:sz w:val="24"/>
          <w:szCs w:val="24"/>
        </w:rPr>
      </w:pPr>
    </w:p>
    <w:p w:rsidR="00364E1C" w:rsidRPr="00364E1C" w:rsidRDefault="00364E1C" w:rsidP="002C345D">
      <w:pPr>
        <w:jc w:val="center"/>
        <w:rPr>
          <w:sz w:val="24"/>
          <w:szCs w:val="24"/>
        </w:rPr>
      </w:pPr>
      <w:r w:rsidRPr="00364E1C">
        <w:rPr>
          <w:sz w:val="24"/>
          <w:szCs w:val="24"/>
        </w:rPr>
        <w:lastRenderedPageBreak/>
        <w:t>5</w:t>
      </w:r>
    </w:p>
    <w:p w:rsidR="00364E1C" w:rsidRPr="00364E1C" w:rsidRDefault="00364E1C" w:rsidP="002C345D">
      <w:pPr>
        <w:jc w:val="center"/>
        <w:rPr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120"/>
        <w:gridCol w:w="1843"/>
        <w:gridCol w:w="4394"/>
      </w:tblGrid>
      <w:tr w:rsidR="00C73861" w:rsidRPr="00817A40" w:rsidTr="002B0685">
        <w:trPr>
          <w:trHeight w:val="2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4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817A40">
              <w:rPr>
                <w:sz w:val="24"/>
                <w:szCs w:val="24"/>
              </w:rPr>
              <w:t>Разработка и издание информационных материалов по профилактике ВИЧ-инфекции для распространения среди различных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44508D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44508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</w:t>
            </w:r>
          </w:p>
        </w:tc>
      </w:tr>
      <w:tr w:rsidR="00C73861" w:rsidRPr="00817A40" w:rsidTr="002B0685">
        <w:trPr>
          <w:trHeight w:val="2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817A40">
              <w:rPr>
                <w:sz w:val="24"/>
                <w:szCs w:val="24"/>
              </w:rPr>
              <w:t xml:space="preserve">Организация массовых мероприятий </w:t>
            </w:r>
            <w:proofErr w:type="gramStart"/>
            <w:r w:rsidRPr="00817A40">
              <w:rPr>
                <w:sz w:val="24"/>
                <w:szCs w:val="24"/>
              </w:rPr>
              <w:t>по информированию молодежи о мерах профилактики ВИЧ-инфекции</w:t>
            </w:r>
            <w:r>
              <w:rPr>
                <w:sz w:val="24"/>
                <w:szCs w:val="24"/>
              </w:rPr>
              <w:t xml:space="preserve"> с </w:t>
            </w:r>
            <w:r w:rsidRPr="00817A40">
              <w:rPr>
                <w:sz w:val="24"/>
                <w:szCs w:val="24"/>
              </w:rPr>
              <w:t>распространени</w:t>
            </w:r>
            <w:r>
              <w:rPr>
                <w:sz w:val="24"/>
                <w:szCs w:val="24"/>
              </w:rPr>
              <w:t>ем</w:t>
            </w:r>
            <w:r w:rsidRPr="00817A40">
              <w:rPr>
                <w:sz w:val="24"/>
                <w:szCs w:val="24"/>
              </w:rPr>
              <w:t xml:space="preserve"> информационных материалов по профилактике ВИЧ-инфекции среди различных групп</w:t>
            </w:r>
            <w:proofErr w:type="gramEnd"/>
            <w:r w:rsidRPr="00817A40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79609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683667" w:rsidRDefault="00C73861" w:rsidP="002B068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Н.П.), </w:t>
            </w:r>
            <w:r w:rsidRPr="00683667">
              <w:rPr>
                <w:bCs/>
                <w:sz w:val="24"/>
                <w:szCs w:val="24"/>
              </w:rPr>
              <w:t>Управление культуры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(Сахарова Е.Б.), </w:t>
            </w:r>
            <w:r w:rsidRPr="00683667">
              <w:rPr>
                <w:bCs/>
                <w:sz w:val="24"/>
                <w:szCs w:val="24"/>
              </w:rPr>
              <w:t>Комитет по физической культуре и спорту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(Березин В.А.)</w:t>
            </w:r>
          </w:p>
        </w:tc>
      </w:tr>
      <w:tr w:rsidR="00C73861" w:rsidRPr="00817A40" w:rsidTr="002B0685">
        <w:trPr>
          <w:trHeight w:val="2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817A40">
              <w:rPr>
                <w:sz w:val="24"/>
                <w:szCs w:val="24"/>
              </w:rPr>
              <w:t>Организация и проведение мероприятий, направленных на информирование учащихся общеобразовательных учреждений, специалистов общеобразовательных учреждений по вопросам профилактики ВИЧ-инфекции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sz w:val="24"/>
                <w:szCs w:val="24"/>
              </w:rPr>
              <w:t xml:space="preserve"> (Багдасарян Н.В.)</w:t>
            </w:r>
          </w:p>
        </w:tc>
      </w:tr>
      <w:tr w:rsidR="00C73861" w:rsidRPr="00817A40" w:rsidTr="002B0685">
        <w:trPr>
          <w:trHeight w:val="8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364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817A40">
              <w:rPr>
                <w:sz w:val="24"/>
                <w:szCs w:val="24"/>
              </w:rPr>
              <w:t>Организация и проведение обучения учащихся общеобразовательных учреждений, специалистов общеобразовательных учреждений по вопросам профилактики ВИЧ-инфекции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sz w:val="24"/>
                <w:szCs w:val="24"/>
              </w:rPr>
              <w:t xml:space="preserve"> (Багдасарян Н.В.)</w:t>
            </w:r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364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817A40">
              <w:rPr>
                <w:sz w:val="24"/>
                <w:szCs w:val="24"/>
              </w:rPr>
              <w:t>Организация и проведение мероприятий, направленных на профилактику ВИЧ-инфекции среди работающего населения. Внедрение и реализация на предприятиях профилактической программы по ВИЧ-инфекции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</w:t>
            </w:r>
          </w:p>
        </w:tc>
      </w:tr>
    </w:tbl>
    <w:p w:rsidR="00C73861" w:rsidRDefault="00C73861" w:rsidP="002C345D">
      <w:pPr>
        <w:jc w:val="center"/>
        <w:rPr>
          <w:sz w:val="24"/>
          <w:szCs w:val="24"/>
        </w:rPr>
      </w:pPr>
    </w:p>
    <w:p w:rsidR="002B0685" w:rsidRDefault="002B0685" w:rsidP="002C345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2B0685" w:rsidRDefault="002B0685" w:rsidP="002C345D">
      <w:pPr>
        <w:jc w:val="center"/>
        <w:rPr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120"/>
        <w:gridCol w:w="1843"/>
        <w:gridCol w:w="4394"/>
      </w:tblGrid>
      <w:tr w:rsidR="00C73861" w:rsidRPr="00817A40" w:rsidTr="00B726DA">
        <w:trPr>
          <w:trHeight w:val="2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817A40">
              <w:rPr>
                <w:sz w:val="24"/>
                <w:szCs w:val="24"/>
              </w:rPr>
              <w:t>Организация ежегодных</w:t>
            </w:r>
            <w:r w:rsidRPr="00817A40">
              <w:rPr>
                <w:color w:val="FF0000"/>
                <w:sz w:val="24"/>
                <w:szCs w:val="24"/>
              </w:rPr>
              <w:t xml:space="preserve"> </w:t>
            </w:r>
            <w:r w:rsidRPr="00817A40">
              <w:rPr>
                <w:sz w:val="24"/>
                <w:szCs w:val="24"/>
              </w:rPr>
              <w:t>социологических исследований среди населения с целью изучения информированности по проблеме ВИЧ-инфекции и определения уровня охвата</w:t>
            </w:r>
            <w:r>
              <w:rPr>
                <w:sz w:val="24"/>
                <w:szCs w:val="24"/>
              </w:rPr>
              <w:t xml:space="preserve"> профилактическими программами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CC084B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CC08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Н.П.), </w:t>
            </w:r>
            <w:r w:rsidRPr="00683667">
              <w:rPr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sz w:val="24"/>
                <w:szCs w:val="24"/>
              </w:rPr>
              <w:t xml:space="preserve"> (Багдасарян Н.В.), </w:t>
            </w: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  <w:tr w:rsidR="00C73861" w:rsidRPr="00817A40" w:rsidTr="002B0685">
        <w:trPr>
          <w:trHeight w:val="8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2B0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817A40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«</w:t>
            </w:r>
            <w:r w:rsidRPr="00817A40">
              <w:rPr>
                <w:sz w:val="24"/>
                <w:szCs w:val="24"/>
              </w:rPr>
              <w:t>телефона доверия</w:t>
            </w:r>
            <w:r>
              <w:rPr>
                <w:sz w:val="24"/>
                <w:szCs w:val="24"/>
              </w:rPr>
              <w:t>»</w:t>
            </w:r>
            <w:r w:rsidRPr="00817A40">
              <w:rPr>
                <w:sz w:val="24"/>
                <w:szCs w:val="24"/>
              </w:rPr>
              <w:t xml:space="preserve"> по вопросам ВИЧ-инфекции, наркомании и заболева</w:t>
            </w:r>
            <w:r>
              <w:rPr>
                <w:sz w:val="24"/>
                <w:szCs w:val="24"/>
              </w:rPr>
              <w:t>ний, передаваемых половым путем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втором полугодии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</w:t>
            </w:r>
          </w:p>
        </w:tc>
      </w:tr>
      <w:tr w:rsidR="00C73861" w:rsidRPr="00817A40" w:rsidTr="002B0685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2B0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817A40">
              <w:rPr>
                <w:sz w:val="24"/>
                <w:szCs w:val="24"/>
              </w:rPr>
              <w:t>Организация и проведение творческих конкурсов, направленных на информирование учащихся общеобразовательных учреждений по воп</w:t>
            </w:r>
            <w:r>
              <w:rPr>
                <w:sz w:val="24"/>
                <w:szCs w:val="24"/>
              </w:rPr>
              <w:t>росам профилактики ВИЧ-инфекции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sz w:val="24"/>
                <w:szCs w:val="24"/>
              </w:rPr>
              <w:t xml:space="preserve"> (Багдасарян Н.В.)</w:t>
            </w:r>
          </w:p>
        </w:tc>
      </w:tr>
      <w:tr w:rsidR="00C73861" w:rsidRPr="00817A40" w:rsidTr="002B0685">
        <w:trPr>
          <w:trHeight w:val="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2B0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Проведение тематических совещаний, конференций, семинаров с учреждениями и ведомствами. Включение в программы гигиенической подготовки и аттестации вопросов профилактики ВИЧ-инфекции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 w:rsidRPr="00BF5C0C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F5C0C">
              <w:rPr>
                <w:sz w:val="24"/>
                <w:szCs w:val="24"/>
              </w:rPr>
              <w:t>Роспотребнадзора</w:t>
            </w:r>
            <w:proofErr w:type="spellEnd"/>
            <w:r w:rsidRPr="00BF5C0C">
              <w:rPr>
                <w:sz w:val="24"/>
                <w:szCs w:val="24"/>
              </w:rPr>
              <w:t xml:space="preserve"> по Свердловской области в г. Алапаевск, Алапаевском, Артемовском и </w:t>
            </w:r>
            <w:proofErr w:type="spellStart"/>
            <w:r w:rsidRPr="00BF5C0C">
              <w:rPr>
                <w:sz w:val="24"/>
                <w:szCs w:val="24"/>
              </w:rPr>
              <w:t>Режевском</w:t>
            </w:r>
            <w:proofErr w:type="spellEnd"/>
            <w:r w:rsidRPr="00BF5C0C">
              <w:rPr>
                <w:sz w:val="24"/>
                <w:szCs w:val="24"/>
              </w:rPr>
              <w:t xml:space="preserve"> районах</w:t>
            </w:r>
            <w:r>
              <w:rPr>
                <w:sz w:val="24"/>
                <w:szCs w:val="24"/>
              </w:rPr>
              <w:t xml:space="preserve"> (Телегина И.А.) (по согласованию)</w:t>
            </w:r>
          </w:p>
        </w:tc>
      </w:tr>
      <w:tr w:rsidR="00C73861" w:rsidRPr="00817A40" w:rsidTr="002B0685">
        <w:trPr>
          <w:trHeight w:val="14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Организация мероприятий по профилактике ВИЧ-инфекции среди групп высокого риска по инфицированию ВИЧ</w:t>
            </w:r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C7386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proofErr w:type="gramStart"/>
            <w:r w:rsidRPr="00817A40">
              <w:rPr>
                <w:sz w:val="24"/>
                <w:szCs w:val="24"/>
              </w:rPr>
              <w:t xml:space="preserve">Организация раннего выявления ВИЧ-инфекции среди населения, в том числе групп высокого риска по инфицированию ВИЧ (информирование граждан о необходимости обследования на ВИЧ-инфекцию с целью раннего выявления и лечения ВИЧ-инфекции, направление граждан на обследование на ВИЧ-инфекцию в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796095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 xml:space="preserve">темовская ЦРБ» (Карташов А.В.) (по согласованию), </w:t>
            </w:r>
            <w:r w:rsidRPr="00683667">
              <w:rPr>
                <w:sz w:val="24"/>
                <w:szCs w:val="24"/>
              </w:rPr>
              <w:t>Управление социальной политики по Артем</w:t>
            </w:r>
            <w:r>
              <w:rPr>
                <w:sz w:val="24"/>
                <w:szCs w:val="24"/>
              </w:rPr>
              <w:t xml:space="preserve">овскому району (Темченков С.Б.) (по согласованию), </w:t>
            </w:r>
            <w:r w:rsidRPr="00683667">
              <w:rPr>
                <w:sz w:val="24"/>
                <w:szCs w:val="24"/>
              </w:rPr>
              <w:t>ОМВД России по Артем</w:t>
            </w:r>
            <w:r>
              <w:rPr>
                <w:sz w:val="24"/>
                <w:szCs w:val="24"/>
              </w:rPr>
              <w:t>овскому району (</w:t>
            </w:r>
            <w:proofErr w:type="spellStart"/>
            <w:r>
              <w:rPr>
                <w:sz w:val="24"/>
                <w:szCs w:val="24"/>
              </w:rPr>
              <w:t>Чекасин</w:t>
            </w:r>
            <w:proofErr w:type="spellEnd"/>
            <w:r>
              <w:rPr>
                <w:sz w:val="24"/>
                <w:szCs w:val="24"/>
              </w:rPr>
              <w:t xml:space="preserve"> Д.В.) (по согласованию)</w:t>
            </w:r>
          </w:p>
        </w:tc>
      </w:tr>
    </w:tbl>
    <w:p w:rsidR="00364E1C" w:rsidRDefault="002B0685" w:rsidP="002C345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2B0685" w:rsidRDefault="002B0685" w:rsidP="002C345D">
      <w:pPr>
        <w:jc w:val="center"/>
        <w:rPr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120"/>
        <w:gridCol w:w="1843"/>
        <w:gridCol w:w="4394"/>
      </w:tblGrid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 w:rsidRPr="00817A40">
              <w:rPr>
                <w:sz w:val="24"/>
                <w:szCs w:val="24"/>
              </w:rPr>
              <w:t>учреждения здравоохранения)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CD46E9">
            <w:pPr>
              <w:pStyle w:val="1"/>
              <w:spacing w:after="0"/>
              <w:ind w:firstLine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683667" w:rsidRDefault="00C73861" w:rsidP="00CD46E9">
            <w:pPr>
              <w:jc w:val="both"/>
              <w:rPr>
                <w:sz w:val="24"/>
                <w:szCs w:val="24"/>
              </w:rPr>
            </w:pPr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817A40">
              <w:rPr>
                <w:sz w:val="24"/>
                <w:szCs w:val="24"/>
              </w:rPr>
              <w:t>Организация и проведение мероприятий, направленных на профилактику ВИЧ-инфекции среди потребителей наркотиков и лиц, относящихся к группам риска по инфицированию и распростран</w:t>
            </w:r>
            <w:r>
              <w:rPr>
                <w:sz w:val="24"/>
                <w:szCs w:val="24"/>
              </w:rPr>
              <w:t>ению ВИЧ-инфекции половым путем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CD46E9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CD46E9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 xml:space="preserve">темовская ЦРБ» (Карташов А.В.) (по согласованию), </w:t>
            </w:r>
            <w:r w:rsidRPr="00683667">
              <w:rPr>
                <w:sz w:val="24"/>
                <w:szCs w:val="24"/>
              </w:rPr>
              <w:t>ОМВД России по Артем</w:t>
            </w:r>
            <w:r>
              <w:rPr>
                <w:sz w:val="24"/>
                <w:szCs w:val="24"/>
              </w:rPr>
              <w:t>овскому району (</w:t>
            </w:r>
            <w:proofErr w:type="spellStart"/>
            <w:r>
              <w:rPr>
                <w:sz w:val="24"/>
                <w:szCs w:val="24"/>
              </w:rPr>
              <w:t>Чекасин</w:t>
            </w:r>
            <w:proofErr w:type="spellEnd"/>
            <w:r>
              <w:rPr>
                <w:sz w:val="24"/>
                <w:szCs w:val="24"/>
              </w:rPr>
              <w:t xml:space="preserve"> Д.В.) (по согласованию)</w:t>
            </w:r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2B0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817A40">
              <w:rPr>
                <w:sz w:val="24"/>
                <w:szCs w:val="24"/>
              </w:rPr>
              <w:t xml:space="preserve">Проведение обучающих семинаров для сотрудников органов внутренних дел по вопросам выявления и профилактики ВИЧ-инфекции. Оформление информационных стендов по проблеме ВИЧ-инфекции в </w:t>
            </w:r>
            <w:r>
              <w:rPr>
                <w:sz w:val="24"/>
                <w:szCs w:val="24"/>
              </w:rPr>
              <w:t xml:space="preserve">ОМВД России по </w:t>
            </w:r>
            <w:r w:rsidRPr="00683667">
              <w:rPr>
                <w:sz w:val="24"/>
                <w:szCs w:val="24"/>
              </w:rPr>
              <w:t>Артем</w:t>
            </w:r>
            <w:r>
              <w:rPr>
                <w:sz w:val="24"/>
                <w:szCs w:val="24"/>
              </w:rPr>
              <w:t>овскому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 xml:space="preserve">темовская ЦРБ» (Карташов А.В.) (по согласованию), </w:t>
            </w:r>
            <w:r w:rsidRPr="00683667">
              <w:rPr>
                <w:sz w:val="24"/>
                <w:szCs w:val="24"/>
              </w:rPr>
              <w:t>ОМВД России по Артем</w:t>
            </w:r>
            <w:r>
              <w:rPr>
                <w:sz w:val="24"/>
                <w:szCs w:val="24"/>
              </w:rPr>
              <w:t>овскому району (</w:t>
            </w:r>
            <w:proofErr w:type="spellStart"/>
            <w:r>
              <w:rPr>
                <w:sz w:val="24"/>
                <w:szCs w:val="24"/>
              </w:rPr>
              <w:t>Чекасин</w:t>
            </w:r>
            <w:proofErr w:type="spellEnd"/>
            <w:r>
              <w:rPr>
                <w:sz w:val="24"/>
                <w:szCs w:val="24"/>
              </w:rPr>
              <w:t xml:space="preserve"> Д.В.) (по согласованию)</w:t>
            </w:r>
          </w:p>
        </w:tc>
      </w:tr>
      <w:tr w:rsidR="00C73861" w:rsidRPr="00817A40" w:rsidTr="002B0685">
        <w:trPr>
          <w:trHeight w:val="1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2B0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817A40">
              <w:rPr>
                <w:sz w:val="24"/>
                <w:szCs w:val="24"/>
              </w:rPr>
              <w:t xml:space="preserve">Организация взаимодействия учреждений здравоохранения с </w:t>
            </w:r>
            <w:r>
              <w:rPr>
                <w:sz w:val="24"/>
                <w:szCs w:val="24"/>
              </w:rPr>
              <w:t xml:space="preserve">ОМВД России по </w:t>
            </w:r>
            <w:r w:rsidRPr="00683667">
              <w:rPr>
                <w:sz w:val="24"/>
                <w:szCs w:val="24"/>
              </w:rPr>
              <w:t>Артем</w:t>
            </w:r>
            <w:r>
              <w:rPr>
                <w:sz w:val="24"/>
                <w:szCs w:val="24"/>
              </w:rPr>
              <w:t>овскому району</w:t>
            </w:r>
            <w:r w:rsidRPr="00817A40">
              <w:rPr>
                <w:sz w:val="24"/>
                <w:szCs w:val="24"/>
              </w:rPr>
              <w:t xml:space="preserve"> по обследованию на ВИЧ-инфекцию лиц подозреваемых, обвиняемых и находящихся в изоляторах временного содержания </w:t>
            </w:r>
            <w:r>
              <w:rPr>
                <w:sz w:val="24"/>
                <w:szCs w:val="24"/>
              </w:rPr>
              <w:t xml:space="preserve">ОМВД России по </w:t>
            </w:r>
            <w:r w:rsidRPr="00683667">
              <w:rPr>
                <w:sz w:val="24"/>
                <w:szCs w:val="24"/>
              </w:rPr>
              <w:t>Артем</w:t>
            </w:r>
            <w:r>
              <w:rPr>
                <w:sz w:val="24"/>
                <w:szCs w:val="24"/>
              </w:rPr>
              <w:t>овскому району</w:t>
            </w:r>
            <w:r w:rsidRPr="00817A40">
              <w:rPr>
                <w:sz w:val="24"/>
                <w:szCs w:val="24"/>
              </w:rPr>
              <w:t xml:space="preserve">, специальных приемниках </w:t>
            </w:r>
            <w:r>
              <w:rPr>
                <w:sz w:val="24"/>
                <w:szCs w:val="24"/>
              </w:rPr>
              <w:t xml:space="preserve">ОМВД России по </w:t>
            </w:r>
            <w:r w:rsidRPr="00683667">
              <w:rPr>
                <w:sz w:val="24"/>
                <w:szCs w:val="24"/>
              </w:rPr>
              <w:t>Артем</w:t>
            </w:r>
            <w:r>
              <w:rPr>
                <w:sz w:val="24"/>
                <w:szCs w:val="24"/>
              </w:rPr>
              <w:t>овскому району</w:t>
            </w:r>
            <w:r w:rsidRPr="00817A40">
              <w:rPr>
                <w:sz w:val="24"/>
                <w:szCs w:val="24"/>
              </w:rPr>
              <w:t xml:space="preserve"> для содержания лиц, арестованных в административном порядке, центрах временного содержания несовершеннолетних правонарушителей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 xml:space="preserve">темовская ЦРБ» (Карташов А.В.) (по согласованию), </w:t>
            </w:r>
            <w:r w:rsidRPr="00683667">
              <w:rPr>
                <w:sz w:val="24"/>
                <w:szCs w:val="24"/>
              </w:rPr>
              <w:t>ОМВД России по Артем</w:t>
            </w:r>
            <w:r>
              <w:rPr>
                <w:sz w:val="24"/>
                <w:szCs w:val="24"/>
              </w:rPr>
              <w:t>овскому району (</w:t>
            </w:r>
            <w:proofErr w:type="spellStart"/>
            <w:r>
              <w:rPr>
                <w:sz w:val="24"/>
                <w:szCs w:val="24"/>
              </w:rPr>
              <w:t>Чекасин</w:t>
            </w:r>
            <w:proofErr w:type="spellEnd"/>
            <w:r>
              <w:rPr>
                <w:sz w:val="24"/>
                <w:szCs w:val="24"/>
              </w:rPr>
              <w:t xml:space="preserve"> Д.В.) (по согласованию)</w:t>
            </w:r>
          </w:p>
        </w:tc>
      </w:tr>
      <w:tr w:rsidR="00C73861" w:rsidRPr="00817A40" w:rsidTr="002B0685">
        <w:trPr>
          <w:trHeight w:val="33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Оказание комплексной помощи ВИЧ-инфицированным гражданам</w:t>
            </w:r>
          </w:p>
        </w:tc>
      </w:tr>
      <w:tr w:rsidR="00C73861" w:rsidRPr="00817A40" w:rsidTr="002B0685">
        <w:trPr>
          <w:trHeight w:val="2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C738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817A40">
              <w:rPr>
                <w:sz w:val="24"/>
                <w:szCs w:val="24"/>
              </w:rPr>
              <w:t xml:space="preserve">Организация и проведение мероприятий, направленных </w:t>
            </w:r>
            <w:proofErr w:type="gramStart"/>
            <w:r w:rsidRPr="00817A40">
              <w:rPr>
                <w:sz w:val="24"/>
                <w:szCs w:val="24"/>
              </w:rPr>
              <w:t>на</w:t>
            </w:r>
            <w:proofErr w:type="gramEnd"/>
            <w:r w:rsidRPr="00817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683667" w:rsidRDefault="00C73861" w:rsidP="00C73861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согласованию),</w:t>
            </w:r>
            <w:r w:rsidRPr="00683667">
              <w:rPr>
                <w:sz w:val="24"/>
                <w:szCs w:val="24"/>
              </w:rPr>
              <w:t xml:space="preserve"> Управление социальной политики по </w:t>
            </w:r>
          </w:p>
        </w:tc>
      </w:tr>
    </w:tbl>
    <w:p w:rsidR="002B0685" w:rsidRPr="002B0685" w:rsidRDefault="002B0685" w:rsidP="002C345D">
      <w:pPr>
        <w:jc w:val="center"/>
        <w:rPr>
          <w:sz w:val="24"/>
          <w:szCs w:val="24"/>
        </w:rPr>
      </w:pPr>
      <w:r w:rsidRPr="002B0685">
        <w:rPr>
          <w:sz w:val="24"/>
          <w:szCs w:val="24"/>
        </w:rPr>
        <w:lastRenderedPageBreak/>
        <w:t>8</w:t>
      </w:r>
    </w:p>
    <w:p w:rsidR="002B0685" w:rsidRPr="002B0685" w:rsidRDefault="002B0685" w:rsidP="002C345D">
      <w:pPr>
        <w:jc w:val="center"/>
        <w:rPr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120"/>
        <w:gridCol w:w="1843"/>
        <w:gridCol w:w="4394"/>
      </w:tblGrid>
      <w:tr w:rsidR="002B0685" w:rsidRPr="00817A40" w:rsidTr="002B0685">
        <w:trPr>
          <w:trHeight w:val="19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Pr="00817A40" w:rsidRDefault="00C73861" w:rsidP="00B726DA">
            <w:pPr>
              <w:jc w:val="both"/>
              <w:rPr>
                <w:sz w:val="24"/>
                <w:szCs w:val="24"/>
              </w:rPr>
            </w:pPr>
            <w:r w:rsidRPr="00817A40">
              <w:rPr>
                <w:sz w:val="24"/>
                <w:szCs w:val="24"/>
              </w:rPr>
              <w:t xml:space="preserve">повышение приверженности </w:t>
            </w:r>
            <w:proofErr w:type="gramStart"/>
            <w:r w:rsidRPr="00817A40">
              <w:rPr>
                <w:sz w:val="24"/>
                <w:szCs w:val="24"/>
              </w:rPr>
              <w:t>ВИЧ-инфицированных</w:t>
            </w:r>
            <w:proofErr w:type="gramEnd"/>
            <w:r w:rsidRPr="00817A40">
              <w:rPr>
                <w:sz w:val="24"/>
                <w:szCs w:val="24"/>
              </w:rPr>
              <w:t xml:space="preserve"> к диспансерному наблюдению и приему антиретровирусной терапии.</w:t>
            </w:r>
            <w:r>
              <w:rPr>
                <w:sz w:val="24"/>
                <w:szCs w:val="24"/>
              </w:rPr>
              <w:t xml:space="preserve"> </w:t>
            </w:r>
            <w:r w:rsidRPr="00817A40">
              <w:rPr>
                <w:sz w:val="24"/>
                <w:szCs w:val="24"/>
              </w:rPr>
              <w:t>Организация социальн</w:t>
            </w:r>
            <w:proofErr w:type="gramStart"/>
            <w:r w:rsidRPr="00817A40">
              <w:rPr>
                <w:sz w:val="24"/>
                <w:szCs w:val="24"/>
              </w:rPr>
              <w:t>о-</w:t>
            </w:r>
            <w:proofErr w:type="gramEnd"/>
            <w:r w:rsidRPr="00817A40">
              <w:rPr>
                <w:sz w:val="24"/>
                <w:szCs w:val="24"/>
              </w:rPr>
              <w:t xml:space="preserve"> </w:t>
            </w:r>
            <w:r w:rsidR="00796095" w:rsidRPr="00817A40">
              <w:rPr>
                <w:sz w:val="24"/>
                <w:szCs w:val="24"/>
              </w:rPr>
              <w:t xml:space="preserve">психологической помощи </w:t>
            </w:r>
            <w:r w:rsidR="00B726DA" w:rsidRPr="00817A40">
              <w:rPr>
                <w:sz w:val="24"/>
                <w:szCs w:val="24"/>
              </w:rPr>
              <w:t xml:space="preserve">ВИЧ-инфицированным и </w:t>
            </w:r>
            <w:r w:rsidR="002B0685" w:rsidRPr="00817A40">
              <w:rPr>
                <w:sz w:val="24"/>
                <w:szCs w:val="24"/>
              </w:rPr>
              <w:t>членам их семей (в соответствии с приказом Минист</w:t>
            </w:r>
            <w:r w:rsidR="002B0685">
              <w:rPr>
                <w:sz w:val="24"/>
                <w:szCs w:val="24"/>
              </w:rPr>
              <w:t>ерства</w:t>
            </w:r>
            <w:r w:rsidR="002B0685" w:rsidRPr="00817A40">
              <w:rPr>
                <w:sz w:val="24"/>
                <w:szCs w:val="24"/>
              </w:rPr>
              <w:t xml:space="preserve"> здравоохранения Свердловской области и Минист</w:t>
            </w:r>
            <w:r w:rsidR="002B0685">
              <w:rPr>
                <w:sz w:val="24"/>
                <w:szCs w:val="24"/>
              </w:rPr>
              <w:t>ерства</w:t>
            </w:r>
            <w:r w:rsidR="002B0685" w:rsidRPr="00817A40">
              <w:rPr>
                <w:sz w:val="24"/>
                <w:szCs w:val="24"/>
              </w:rPr>
              <w:t xml:space="preserve"> социальной защиты населения Свердловской области от 16.09.2011/19.09.2011 №</w:t>
            </w:r>
            <w:r w:rsidR="00B726DA">
              <w:rPr>
                <w:sz w:val="24"/>
                <w:szCs w:val="24"/>
              </w:rPr>
              <w:t> </w:t>
            </w:r>
            <w:r w:rsidR="002B0685" w:rsidRPr="00817A40">
              <w:rPr>
                <w:sz w:val="24"/>
                <w:szCs w:val="24"/>
              </w:rPr>
              <w:t>918-п/838 «Об организации взаимодействия системы органов социальной защиты населения с органами и учреждениями здравоохранения по противодействию распространению ВИЧ-инфекции</w:t>
            </w:r>
            <w:r w:rsidR="002B0685" w:rsidRPr="00817A40">
              <w:rPr>
                <w:color w:val="FF0000"/>
                <w:sz w:val="24"/>
                <w:szCs w:val="24"/>
              </w:rPr>
              <w:t xml:space="preserve"> </w:t>
            </w:r>
            <w:r w:rsidR="002B0685" w:rsidRPr="00817A40">
              <w:rPr>
                <w:sz w:val="24"/>
                <w:szCs w:val="24"/>
              </w:rPr>
              <w:t>в Свердловской области»)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2B0685" w:rsidP="002B0685">
            <w:pPr>
              <w:pStyle w:val="1"/>
              <w:spacing w:after="0"/>
              <w:ind w:firstLine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C73861" w:rsidP="002B0685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Артем</w:t>
            </w:r>
            <w:r>
              <w:rPr>
                <w:sz w:val="24"/>
                <w:szCs w:val="24"/>
              </w:rPr>
              <w:t>овскому району (Темченков С.Б.) (по согласованию)</w:t>
            </w:r>
          </w:p>
        </w:tc>
      </w:tr>
      <w:tr w:rsidR="002B0685" w:rsidRPr="00817A40" w:rsidTr="002B0685">
        <w:trPr>
          <w:trHeight w:val="81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Pr="00817A40" w:rsidRDefault="002B0685" w:rsidP="002B0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817A40">
              <w:rPr>
                <w:sz w:val="24"/>
                <w:szCs w:val="24"/>
              </w:rPr>
              <w:t>Информирование граждан о необходимости своевременного выявления и лечения ВИЧ-инфекции, о месте прохождения обследования на ВИЧ-инфекцию и получения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2B0685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85" w:rsidRDefault="002B0685" w:rsidP="00796095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 xml:space="preserve">темовская ЦРБ» (Карташов А.В.) (по согласованию), </w:t>
            </w:r>
            <w:r w:rsidRPr="00683667">
              <w:rPr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sz w:val="24"/>
                <w:szCs w:val="24"/>
              </w:rPr>
              <w:t xml:space="preserve"> (Багдасарян Н.В.), </w:t>
            </w:r>
            <w:r w:rsidRPr="00683667">
              <w:rPr>
                <w:sz w:val="24"/>
                <w:szCs w:val="24"/>
              </w:rPr>
              <w:t>Управление социальной политики по Артем</w:t>
            </w:r>
            <w:r>
              <w:rPr>
                <w:sz w:val="24"/>
                <w:szCs w:val="24"/>
              </w:rPr>
              <w:t xml:space="preserve">овскому району (Темченков С.Б.) (по согласованию), </w:t>
            </w:r>
            <w:r w:rsidRPr="00683667">
              <w:rPr>
                <w:bCs/>
                <w:sz w:val="24"/>
                <w:szCs w:val="24"/>
              </w:rPr>
              <w:t>Управление культуры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(Сахарова Е.Б.), </w:t>
            </w:r>
            <w:r w:rsidRPr="00683667">
              <w:rPr>
                <w:bCs/>
                <w:sz w:val="24"/>
                <w:szCs w:val="24"/>
              </w:rPr>
              <w:t>Комитет по физической культуре и спорту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(Березин В.А.), 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Н.П.), </w:t>
            </w:r>
            <w:r w:rsidR="00796095" w:rsidRPr="00BF5C0C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="00796095" w:rsidRPr="00BF5C0C">
              <w:rPr>
                <w:sz w:val="24"/>
                <w:szCs w:val="24"/>
              </w:rPr>
              <w:t>Роспотребнадзора</w:t>
            </w:r>
            <w:proofErr w:type="spellEnd"/>
            <w:r w:rsidR="00796095" w:rsidRPr="00BF5C0C">
              <w:rPr>
                <w:sz w:val="24"/>
                <w:szCs w:val="24"/>
              </w:rPr>
              <w:t xml:space="preserve"> по Свердловской области в г. Алапаевск, Алапаевском, Артемовском и </w:t>
            </w:r>
            <w:proofErr w:type="spellStart"/>
            <w:r w:rsidR="00796095" w:rsidRPr="00BF5C0C">
              <w:rPr>
                <w:sz w:val="24"/>
                <w:szCs w:val="24"/>
              </w:rPr>
              <w:t>Режевском</w:t>
            </w:r>
            <w:proofErr w:type="spellEnd"/>
            <w:r w:rsidR="00796095" w:rsidRPr="00BF5C0C">
              <w:rPr>
                <w:sz w:val="24"/>
                <w:szCs w:val="24"/>
              </w:rPr>
              <w:t xml:space="preserve"> районах</w:t>
            </w:r>
            <w:r w:rsidR="00796095">
              <w:rPr>
                <w:sz w:val="24"/>
                <w:szCs w:val="24"/>
              </w:rPr>
              <w:t xml:space="preserve"> (Телегина И.А.) </w:t>
            </w:r>
            <w:r>
              <w:rPr>
                <w:sz w:val="24"/>
                <w:szCs w:val="24"/>
              </w:rPr>
              <w:t xml:space="preserve">(по </w:t>
            </w:r>
            <w:r>
              <w:rPr>
                <w:sz w:val="24"/>
                <w:szCs w:val="24"/>
              </w:rPr>
              <w:lastRenderedPageBreak/>
              <w:t xml:space="preserve">согласованию), </w:t>
            </w:r>
            <w:r w:rsidRPr="00683667">
              <w:rPr>
                <w:sz w:val="24"/>
                <w:szCs w:val="24"/>
              </w:rPr>
              <w:t>ОМВД России по Артем</w:t>
            </w:r>
            <w:r>
              <w:rPr>
                <w:sz w:val="24"/>
                <w:szCs w:val="24"/>
              </w:rPr>
              <w:t>овскому району (</w:t>
            </w:r>
            <w:proofErr w:type="spellStart"/>
            <w:r>
              <w:rPr>
                <w:sz w:val="24"/>
                <w:szCs w:val="24"/>
              </w:rPr>
              <w:t>Чекасин</w:t>
            </w:r>
            <w:proofErr w:type="spellEnd"/>
            <w:r>
              <w:rPr>
                <w:sz w:val="24"/>
                <w:szCs w:val="24"/>
              </w:rPr>
              <w:t xml:space="preserve"> Д.В.) (по согласованию), </w:t>
            </w:r>
            <w:r w:rsidRPr="00683667">
              <w:rPr>
                <w:bCs/>
                <w:sz w:val="24"/>
                <w:szCs w:val="24"/>
              </w:rPr>
              <w:t>Артемовск</w:t>
            </w:r>
            <w:r w:rsidR="00796095">
              <w:rPr>
                <w:bCs/>
                <w:sz w:val="24"/>
                <w:szCs w:val="24"/>
              </w:rPr>
              <w:t>ое</w:t>
            </w:r>
            <w:r w:rsidRPr="00683667">
              <w:rPr>
                <w:bCs/>
                <w:sz w:val="24"/>
                <w:szCs w:val="24"/>
              </w:rPr>
              <w:t xml:space="preserve"> отдел</w:t>
            </w:r>
            <w:r w:rsidR="00796095">
              <w:rPr>
                <w:bCs/>
                <w:sz w:val="24"/>
                <w:szCs w:val="24"/>
              </w:rPr>
              <w:t>ение</w:t>
            </w:r>
            <w:r w:rsidRPr="00683667">
              <w:rPr>
                <w:bCs/>
                <w:sz w:val="24"/>
                <w:szCs w:val="24"/>
              </w:rPr>
              <w:t xml:space="preserve"> Управления </w:t>
            </w:r>
            <w:r>
              <w:rPr>
                <w:bCs/>
                <w:sz w:val="24"/>
                <w:szCs w:val="24"/>
              </w:rPr>
              <w:t>Ф</w:t>
            </w:r>
            <w:r w:rsidRPr="00683667">
              <w:rPr>
                <w:bCs/>
                <w:sz w:val="24"/>
                <w:szCs w:val="24"/>
              </w:rPr>
              <w:t>едеральной миграционной</w:t>
            </w:r>
            <w:r>
              <w:rPr>
                <w:bCs/>
                <w:sz w:val="24"/>
                <w:szCs w:val="24"/>
              </w:rPr>
              <w:t xml:space="preserve"> службы по Свердловской области (</w:t>
            </w:r>
            <w:proofErr w:type="spellStart"/>
            <w:r>
              <w:rPr>
                <w:bCs/>
                <w:sz w:val="24"/>
                <w:szCs w:val="24"/>
              </w:rPr>
              <w:t>Олькова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Ю.С.)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2B0685" w:rsidRPr="00364E1C" w:rsidRDefault="002B0685" w:rsidP="002C345D">
      <w:pPr>
        <w:jc w:val="center"/>
        <w:rPr>
          <w:sz w:val="28"/>
          <w:szCs w:val="28"/>
        </w:rPr>
      </w:pPr>
    </w:p>
    <w:sectPr w:rsidR="002B0685" w:rsidRPr="00364E1C" w:rsidSect="00C737E2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95" w:rsidRDefault="00796095">
      <w:r>
        <w:separator/>
      </w:r>
    </w:p>
  </w:endnote>
  <w:endnote w:type="continuationSeparator" w:id="0">
    <w:p w:rsidR="00796095" w:rsidRDefault="0079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95" w:rsidRDefault="00796095" w:rsidP="00A22B1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96095" w:rsidRDefault="00796095" w:rsidP="00A22B1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95" w:rsidRDefault="00796095" w:rsidP="00A22B1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95" w:rsidRDefault="00796095">
      <w:r>
        <w:separator/>
      </w:r>
    </w:p>
  </w:footnote>
  <w:footnote w:type="continuationSeparator" w:id="0">
    <w:p w:rsidR="00796095" w:rsidRDefault="0079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815195"/>
    <w:multiLevelType w:val="hybridMultilevel"/>
    <w:tmpl w:val="F32E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22AF"/>
    <w:multiLevelType w:val="hybridMultilevel"/>
    <w:tmpl w:val="73C6D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A3"/>
    <w:rsid w:val="00000C49"/>
    <w:rsid w:val="000B06BE"/>
    <w:rsid w:val="000B5C24"/>
    <w:rsid w:val="000B745C"/>
    <w:rsid w:val="00116AA3"/>
    <w:rsid w:val="001410F6"/>
    <w:rsid w:val="00190655"/>
    <w:rsid w:val="00197EB8"/>
    <w:rsid w:val="001A2098"/>
    <w:rsid w:val="002209FB"/>
    <w:rsid w:val="00224ED0"/>
    <w:rsid w:val="002B0685"/>
    <w:rsid w:val="002B23AC"/>
    <w:rsid w:val="002B7A2D"/>
    <w:rsid w:val="002C345D"/>
    <w:rsid w:val="002C4039"/>
    <w:rsid w:val="003233FE"/>
    <w:rsid w:val="00334D38"/>
    <w:rsid w:val="00347AAF"/>
    <w:rsid w:val="00364E1C"/>
    <w:rsid w:val="003749DA"/>
    <w:rsid w:val="003A47C8"/>
    <w:rsid w:val="00431698"/>
    <w:rsid w:val="00460F8C"/>
    <w:rsid w:val="004617E6"/>
    <w:rsid w:val="00461EEE"/>
    <w:rsid w:val="00475EC1"/>
    <w:rsid w:val="0048491E"/>
    <w:rsid w:val="004F4F4D"/>
    <w:rsid w:val="004F74B8"/>
    <w:rsid w:val="005264A8"/>
    <w:rsid w:val="00597EBF"/>
    <w:rsid w:val="005B4519"/>
    <w:rsid w:val="005B6B94"/>
    <w:rsid w:val="005D2A1B"/>
    <w:rsid w:val="00607959"/>
    <w:rsid w:val="00683667"/>
    <w:rsid w:val="00691918"/>
    <w:rsid w:val="006C7D8C"/>
    <w:rsid w:val="006E217C"/>
    <w:rsid w:val="006F6EC3"/>
    <w:rsid w:val="007067AD"/>
    <w:rsid w:val="00711A7A"/>
    <w:rsid w:val="007126C2"/>
    <w:rsid w:val="00796095"/>
    <w:rsid w:val="00817A40"/>
    <w:rsid w:val="00870B91"/>
    <w:rsid w:val="008962A7"/>
    <w:rsid w:val="008969F1"/>
    <w:rsid w:val="008A05CE"/>
    <w:rsid w:val="008F66C0"/>
    <w:rsid w:val="00900D8D"/>
    <w:rsid w:val="0091134C"/>
    <w:rsid w:val="00932C79"/>
    <w:rsid w:val="009405B5"/>
    <w:rsid w:val="00944BF1"/>
    <w:rsid w:val="00960295"/>
    <w:rsid w:val="009754BD"/>
    <w:rsid w:val="009904F1"/>
    <w:rsid w:val="009A6B86"/>
    <w:rsid w:val="009B659D"/>
    <w:rsid w:val="009C502D"/>
    <w:rsid w:val="00A12F8A"/>
    <w:rsid w:val="00A22B18"/>
    <w:rsid w:val="00A25F8F"/>
    <w:rsid w:val="00A43484"/>
    <w:rsid w:val="00A66F83"/>
    <w:rsid w:val="00A7252B"/>
    <w:rsid w:val="00AC421B"/>
    <w:rsid w:val="00AE005F"/>
    <w:rsid w:val="00B24BDA"/>
    <w:rsid w:val="00B7148B"/>
    <w:rsid w:val="00B726DA"/>
    <w:rsid w:val="00BD0460"/>
    <w:rsid w:val="00BE1E9F"/>
    <w:rsid w:val="00BF2FE4"/>
    <w:rsid w:val="00BF5C0C"/>
    <w:rsid w:val="00C34BBB"/>
    <w:rsid w:val="00C4242B"/>
    <w:rsid w:val="00C737E2"/>
    <w:rsid w:val="00C73861"/>
    <w:rsid w:val="00CB6149"/>
    <w:rsid w:val="00CB6D41"/>
    <w:rsid w:val="00CD0BE1"/>
    <w:rsid w:val="00CE18B4"/>
    <w:rsid w:val="00D02CC0"/>
    <w:rsid w:val="00D3459F"/>
    <w:rsid w:val="00D435CC"/>
    <w:rsid w:val="00D70AAE"/>
    <w:rsid w:val="00D90A43"/>
    <w:rsid w:val="00DC42BE"/>
    <w:rsid w:val="00E1056A"/>
    <w:rsid w:val="00E35733"/>
    <w:rsid w:val="00E4268C"/>
    <w:rsid w:val="00E479E8"/>
    <w:rsid w:val="00EB436A"/>
    <w:rsid w:val="00EC2424"/>
    <w:rsid w:val="00F245CD"/>
    <w:rsid w:val="00F814F1"/>
    <w:rsid w:val="00F95265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9E8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E479E8"/>
    <w:pPr>
      <w:keepNext/>
      <w:jc w:val="center"/>
      <w:outlineLvl w:val="4"/>
    </w:pPr>
    <w:rPr>
      <w:b/>
      <w:sz w:val="46"/>
    </w:rPr>
  </w:style>
  <w:style w:type="paragraph" w:styleId="8">
    <w:name w:val="heading 8"/>
    <w:basedOn w:val="a"/>
    <w:next w:val="a"/>
    <w:link w:val="80"/>
    <w:qFormat/>
    <w:rsid w:val="00E479E8"/>
    <w:pPr>
      <w:keepNext/>
      <w:ind w:left="567" w:right="282"/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2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F95265"/>
    <w:pPr>
      <w:spacing w:after="120"/>
    </w:pPr>
  </w:style>
  <w:style w:type="character" w:customStyle="1" w:styleId="a5">
    <w:name w:val="Основной текст Знак"/>
    <w:basedOn w:val="a0"/>
    <w:link w:val="a4"/>
    <w:rsid w:val="00F95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479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79E8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79E8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E479E8"/>
    <w:pPr>
      <w:jc w:val="center"/>
    </w:pPr>
    <w:rPr>
      <w:rFonts w:ascii="Arial" w:hAnsi="Arial" w:cs="Arial"/>
      <w:sz w:val="28"/>
    </w:rPr>
  </w:style>
  <w:style w:type="character" w:customStyle="1" w:styleId="a9">
    <w:name w:val="Подзаголовок Знак"/>
    <w:basedOn w:val="a0"/>
    <w:link w:val="a8"/>
    <w:rsid w:val="00E479E8"/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2B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22B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A22B18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A22B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A2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22B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A22B18"/>
  </w:style>
  <w:style w:type="character" w:styleId="af">
    <w:name w:val="Hyperlink"/>
    <w:rsid w:val="00A22B18"/>
    <w:rPr>
      <w:color w:val="0000FF"/>
      <w:u w:val="single"/>
    </w:rPr>
  </w:style>
  <w:style w:type="paragraph" w:customStyle="1" w:styleId="1">
    <w:name w:val="Обычный1"/>
    <w:basedOn w:val="a"/>
    <w:rsid w:val="00A22B18"/>
    <w:pPr>
      <w:spacing w:after="75"/>
      <w:ind w:firstLine="284"/>
      <w:jc w:val="both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22B1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9E8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E479E8"/>
    <w:pPr>
      <w:keepNext/>
      <w:jc w:val="center"/>
      <w:outlineLvl w:val="4"/>
    </w:pPr>
    <w:rPr>
      <w:b/>
      <w:sz w:val="46"/>
    </w:rPr>
  </w:style>
  <w:style w:type="paragraph" w:styleId="8">
    <w:name w:val="heading 8"/>
    <w:basedOn w:val="a"/>
    <w:next w:val="a"/>
    <w:link w:val="80"/>
    <w:qFormat/>
    <w:rsid w:val="00E479E8"/>
    <w:pPr>
      <w:keepNext/>
      <w:ind w:left="567" w:right="282"/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2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F95265"/>
    <w:pPr>
      <w:spacing w:after="120"/>
    </w:pPr>
  </w:style>
  <w:style w:type="character" w:customStyle="1" w:styleId="a5">
    <w:name w:val="Основной текст Знак"/>
    <w:basedOn w:val="a0"/>
    <w:link w:val="a4"/>
    <w:rsid w:val="00F95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479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79E8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79E8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E479E8"/>
    <w:pPr>
      <w:jc w:val="center"/>
    </w:pPr>
    <w:rPr>
      <w:rFonts w:ascii="Arial" w:hAnsi="Arial" w:cs="Arial"/>
      <w:sz w:val="28"/>
    </w:rPr>
  </w:style>
  <w:style w:type="character" w:customStyle="1" w:styleId="a9">
    <w:name w:val="Подзаголовок Знак"/>
    <w:basedOn w:val="a0"/>
    <w:link w:val="a8"/>
    <w:rsid w:val="00E479E8"/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2B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22B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A22B18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A22B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A2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22B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A22B18"/>
  </w:style>
  <w:style w:type="character" w:styleId="af">
    <w:name w:val="Hyperlink"/>
    <w:rsid w:val="00A22B18"/>
    <w:rPr>
      <w:color w:val="0000FF"/>
      <w:u w:val="single"/>
    </w:rPr>
  </w:style>
  <w:style w:type="paragraph" w:customStyle="1" w:styleId="1">
    <w:name w:val="Обычный1"/>
    <w:basedOn w:val="a"/>
    <w:rsid w:val="00A22B18"/>
    <w:pPr>
      <w:spacing w:after="75"/>
      <w:ind w:firstLine="284"/>
      <w:jc w:val="both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22B1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Юлия Мишина</cp:lastModifiedBy>
  <cp:revision>29</cp:revision>
  <cp:lastPrinted>2016-07-13T09:43:00Z</cp:lastPrinted>
  <dcterms:created xsi:type="dcterms:W3CDTF">2013-09-04T11:16:00Z</dcterms:created>
  <dcterms:modified xsi:type="dcterms:W3CDTF">2016-08-09T11:10:00Z</dcterms:modified>
</cp:coreProperties>
</file>