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472"/>
        <w:gridCol w:w="6237"/>
      </w:tblGrid>
      <w:tr w:rsidR="006328A2" w:rsidTr="006328A2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328A2" w:rsidRDefault="006328A2" w:rsidP="006328A2">
            <w:pPr>
              <w:pStyle w:val="a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328A2" w:rsidRDefault="006328A2" w:rsidP="006328A2">
            <w:pPr>
              <w:pStyle w:val="a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891E6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  <w:p w:rsidR="004E597D" w:rsidRDefault="004E597D" w:rsidP="005F3706">
            <w:pPr>
              <w:pStyle w:val="a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="005F3706" w:rsidRPr="005F3706">
              <w:rPr>
                <w:rFonts w:ascii="Liberation Serif" w:hAnsi="Liberation Serif" w:cs="Liberation Serif"/>
                <w:sz w:val="28"/>
                <w:szCs w:val="28"/>
              </w:rPr>
              <w:t>постановлени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="005F3706" w:rsidRPr="005F3706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</w:t>
            </w:r>
          </w:p>
          <w:p w:rsidR="005F3706" w:rsidRDefault="005F3706" w:rsidP="005F3706">
            <w:pPr>
              <w:pStyle w:val="a8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5F3706" w:rsidRDefault="005F3706" w:rsidP="005F3706">
            <w:pPr>
              <w:pStyle w:val="a8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B17AC4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B17AC4">
              <w:rPr>
                <w:rFonts w:ascii="Liberation Serif" w:hAnsi="Liberation Serif" w:cs="Liberation Serif"/>
                <w:sz w:val="28"/>
                <w:szCs w:val="28"/>
              </w:rPr>
              <w:t>___________</w:t>
            </w:r>
            <w:r w:rsidRPr="005F3706">
              <w:rPr>
                <w:rFonts w:ascii="Liberation Serif" w:hAnsi="Liberation Serif" w:cs="Liberation Serif"/>
                <w:sz w:val="28"/>
                <w:szCs w:val="28"/>
              </w:rPr>
              <w:t>-ПА</w:t>
            </w:r>
          </w:p>
          <w:p w:rsidR="006328A2" w:rsidRDefault="006328A2" w:rsidP="005F3706">
            <w:pPr>
              <w:pStyle w:val="a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328A2" w:rsidRDefault="006328A2" w:rsidP="006328A2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</w:p>
    <w:p w:rsidR="00CC72CE" w:rsidRPr="006328A2" w:rsidRDefault="00CC72CE" w:rsidP="006328A2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4"/>
        <w:gridCol w:w="1743"/>
        <w:gridCol w:w="1228"/>
        <w:gridCol w:w="1307"/>
        <w:gridCol w:w="1276"/>
        <w:gridCol w:w="1276"/>
        <w:gridCol w:w="1276"/>
      </w:tblGrid>
      <w:tr w:rsidR="00B862DC" w:rsidRPr="006328A2" w:rsidTr="006328A2">
        <w:trPr>
          <w:trHeight w:val="327"/>
        </w:trPr>
        <w:tc>
          <w:tcPr>
            <w:tcW w:w="6629" w:type="dxa"/>
            <w:vMerge w:val="restart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0" w:type="dxa"/>
            <w:vMerge w:val="restart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28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307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828" w:type="dxa"/>
            <w:gridSpan w:val="3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Прогноз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vMerge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07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6328A2" w:rsidRPr="006328A2" w:rsidRDefault="006328A2" w:rsidP="006328A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2024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I. Финансы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544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 Доходы, всего (стр</w:t>
            </w:r>
            <w:r w:rsidR="00544D7A">
              <w:rPr>
                <w:rFonts w:ascii="Liberation Serif" w:hAnsi="Liberation Serif" w:cs="Liberation Serif"/>
                <w:sz w:val="24"/>
                <w:szCs w:val="24"/>
              </w:rPr>
              <w:t>ока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 1.12 + </w:t>
            </w:r>
            <w:proofErr w:type="spellStart"/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стр</w:t>
            </w:r>
            <w:r w:rsidR="00544D7A">
              <w:rPr>
                <w:rFonts w:ascii="Liberation Serif" w:hAnsi="Liberation Serif" w:cs="Liberation Serif"/>
                <w:sz w:val="24"/>
                <w:szCs w:val="24"/>
              </w:rPr>
              <w:t>рока</w:t>
            </w:r>
            <w:proofErr w:type="spellEnd"/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 xml:space="preserve"> 1.13)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2 560,80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129E9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49,19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44,36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 467,90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 503,88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1.1.Прибыль прибыльных организаций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214,72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215,00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220,00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240,00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240,00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1.1.1. сальдо прибылей и убытков (справочно)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154,50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160,00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170,00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180,00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190,00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1.2. Амортизационные отчисления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145,00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B572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145,</w:t>
            </w:r>
            <w:r w:rsidR="00B572AD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572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 w:rsidR="00B572A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B572A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572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 w:rsidR="00B572A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B572AD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572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145,</w:t>
            </w:r>
            <w:r w:rsidR="00B572AD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1.3. Налог на доходы физических лиц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414,90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66,44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B862DC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581,87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25,08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B862DC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812,81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1.4. Единый налог на вмененный доход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13,80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A369B4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4,1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B862DC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1.4.1 налоговая база (сумма исчисленного вмененного дохода)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1.5. Налог с патентной системы налогообложения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B862DC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6,80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B862DC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B862DC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10,90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B862DC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1.6. Земельный налог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20,90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B862DC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14,3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14,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4,91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14,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91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1.7. Единый сельскохозяйственный налог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1,90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A369B4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2,60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9E69AC" w:rsidP="009E69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0,42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9E69AC" w:rsidP="009E69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0,44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9E69AC" w:rsidP="009E69A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0,46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1.7.1. налоговая база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55,00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62,80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62,80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62,80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62,80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1.8. Налог на имущество физических лиц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14,70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B862DC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9,75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B862DC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9,44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B862DC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9,44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B862DC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9,93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1.9. Прочие налоги и сборы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82,80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5,19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1,91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29,56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7,37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1.10. Неналоговые доходы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24,70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A369B4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1,79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2,70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3,63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1.11. Прочие доходы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B862DC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1.12. Итого доходов (сумма строк 1.3, 1.4, 1.5, 1.6, 1.7, 1.8, 1.9, 1.10, 1.11)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574,60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A369B4" w:rsidP="00A369B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753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B862DC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759,82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91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3,03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B862DC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1011,65</w:t>
            </w:r>
          </w:p>
        </w:tc>
      </w:tr>
      <w:tr w:rsidR="00B862DC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1.13. Средства, получаемые от вышестоящих уровней власти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1 986,20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95,45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 584,54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 554,87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92,23</w:t>
            </w:r>
          </w:p>
        </w:tc>
      </w:tr>
      <w:tr w:rsidR="00B862DC" w:rsidRPr="006328A2" w:rsidTr="006328A2">
        <w:trPr>
          <w:trHeight w:val="544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2. Финансирование муниципальных программ (справочно)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2 305,90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9E69AC">
              <w:rPr>
                <w:rFonts w:ascii="Liberation Serif" w:hAnsi="Liberation Serif" w:cs="Liberation Serif"/>
                <w:sz w:val="24"/>
                <w:szCs w:val="24"/>
              </w:rPr>
              <w:t>32,4</w:t>
            </w:r>
            <w:bookmarkStart w:id="0" w:name="_GoBack"/>
            <w:bookmarkEnd w:id="0"/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 295,15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 247,66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B862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862DC">
              <w:rPr>
                <w:rFonts w:ascii="Liberation Serif" w:hAnsi="Liberation Serif" w:cs="Liberation Serif"/>
                <w:sz w:val="24"/>
                <w:szCs w:val="24"/>
              </w:rPr>
              <w:t> 277,68</w:t>
            </w:r>
          </w:p>
        </w:tc>
      </w:tr>
      <w:tr w:rsidR="00B862DC" w:rsidRPr="006328A2" w:rsidTr="006328A2">
        <w:trPr>
          <w:trHeight w:val="979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(справочно):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A369B4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6,3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A369B4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6,3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A369B4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6,3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A369B4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6,3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3.1. Земельный налог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A369B4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6,3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A369B4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6,3</w:t>
            </w:r>
            <w:r w:rsidR="006328A2" w:rsidRPr="006328A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A369B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6,</w:t>
            </w:r>
            <w:r w:rsidR="00A369B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A369B4">
              <w:rPr>
                <w:rFonts w:ascii="Liberation Serif" w:hAnsi="Liberation Serif" w:cs="Liberation Serif"/>
                <w:sz w:val="24"/>
                <w:szCs w:val="24"/>
              </w:rPr>
              <w:t>,3</w:t>
            </w: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B862DC" w:rsidRPr="006328A2" w:rsidTr="006328A2">
        <w:trPr>
          <w:trHeight w:val="327"/>
        </w:trPr>
        <w:tc>
          <w:tcPr>
            <w:tcW w:w="6629" w:type="dxa"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3.2. Налог на имущество физических лиц</w:t>
            </w:r>
          </w:p>
        </w:tc>
        <w:tc>
          <w:tcPr>
            <w:tcW w:w="1760" w:type="dxa"/>
            <w:hideMark/>
          </w:tcPr>
          <w:p w:rsidR="006328A2" w:rsidRPr="006328A2" w:rsidRDefault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328A2" w:rsidRPr="006328A2" w:rsidRDefault="006328A2" w:rsidP="006328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328A2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</w:tbl>
    <w:p w:rsidR="006328A2" w:rsidRPr="00EA5490" w:rsidRDefault="006328A2">
      <w:pPr>
        <w:rPr>
          <w:rFonts w:ascii="Liberation Serif" w:hAnsi="Liberation Serif"/>
          <w:sz w:val="28"/>
          <w:szCs w:val="28"/>
          <w:lang w:val="en-US"/>
        </w:rPr>
      </w:pPr>
    </w:p>
    <w:sectPr w:rsidR="006328A2" w:rsidRPr="00EA5490" w:rsidSect="009127C8">
      <w:headerReference w:type="default" r:id="rId6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03" w:rsidRDefault="000B4303" w:rsidP="006328A2">
      <w:pPr>
        <w:spacing w:after="0" w:line="240" w:lineRule="auto"/>
      </w:pPr>
      <w:r>
        <w:separator/>
      </w:r>
    </w:p>
  </w:endnote>
  <w:endnote w:type="continuationSeparator" w:id="0">
    <w:p w:rsidR="000B4303" w:rsidRDefault="000B4303" w:rsidP="0063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03" w:rsidRDefault="000B4303" w:rsidP="006328A2">
      <w:pPr>
        <w:spacing w:after="0" w:line="240" w:lineRule="auto"/>
      </w:pPr>
      <w:r>
        <w:separator/>
      </w:r>
    </w:p>
  </w:footnote>
  <w:footnote w:type="continuationSeparator" w:id="0">
    <w:p w:rsidR="000B4303" w:rsidRDefault="000B4303" w:rsidP="0063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97194"/>
      <w:docPartObj>
        <w:docPartGallery w:val="Page Numbers (Top of Page)"/>
        <w:docPartUnique/>
      </w:docPartObj>
    </w:sdtPr>
    <w:sdtEndPr/>
    <w:sdtContent>
      <w:p w:rsidR="0085475E" w:rsidRDefault="008547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9AC">
          <w:rPr>
            <w:noProof/>
          </w:rPr>
          <w:t>2</w:t>
        </w:r>
        <w:r>
          <w:fldChar w:fldCharType="end"/>
        </w:r>
      </w:p>
    </w:sdtContent>
  </w:sdt>
  <w:p w:rsidR="0085475E" w:rsidRDefault="008547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29"/>
    <w:rsid w:val="000B4303"/>
    <w:rsid w:val="00111390"/>
    <w:rsid w:val="00144C7D"/>
    <w:rsid w:val="00194A57"/>
    <w:rsid w:val="002C2C29"/>
    <w:rsid w:val="003127BB"/>
    <w:rsid w:val="00456FBA"/>
    <w:rsid w:val="0046586C"/>
    <w:rsid w:val="004E597D"/>
    <w:rsid w:val="00544D7A"/>
    <w:rsid w:val="005F3706"/>
    <w:rsid w:val="006129E9"/>
    <w:rsid w:val="006328A2"/>
    <w:rsid w:val="0063379B"/>
    <w:rsid w:val="006E2A77"/>
    <w:rsid w:val="007107B0"/>
    <w:rsid w:val="0075428A"/>
    <w:rsid w:val="00763779"/>
    <w:rsid w:val="0085475E"/>
    <w:rsid w:val="008554B6"/>
    <w:rsid w:val="00891E67"/>
    <w:rsid w:val="00905D0E"/>
    <w:rsid w:val="009127C8"/>
    <w:rsid w:val="00972188"/>
    <w:rsid w:val="00975556"/>
    <w:rsid w:val="009E69AC"/>
    <w:rsid w:val="009F31E6"/>
    <w:rsid w:val="00A369B4"/>
    <w:rsid w:val="00A94CC6"/>
    <w:rsid w:val="00B17AC4"/>
    <w:rsid w:val="00B237AA"/>
    <w:rsid w:val="00B572AD"/>
    <w:rsid w:val="00B60FB4"/>
    <w:rsid w:val="00B76215"/>
    <w:rsid w:val="00B862DC"/>
    <w:rsid w:val="00C426E9"/>
    <w:rsid w:val="00CC72CE"/>
    <w:rsid w:val="00CE3944"/>
    <w:rsid w:val="00D46591"/>
    <w:rsid w:val="00D93DB0"/>
    <w:rsid w:val="00EA5490"/>
    <w:rsid w:val="00EB1654"/>
    <w:rsid w:val="00F05A44"/>
    <w:rsid w:val="00F82D0B"/>
    <w:rsid w:val="00F84F04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4520-B01F-44C3-B10F-A42415D2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8A2"/>
  </w:style>
  <w:style w:type="paragraph" w:styleId="a6">
    <w:name w:val="footer"/>
    <w:basedOn w:val="a"/>
    <w:link w:val="a7"/>
    <w:uiPriority w:val="99"/>
    <w:unhideWhenUsed/>
    <w:rsid w:val="0063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8A2"/>
  </w:style>
  <w:style w:type="paragraph" w:styleId="a8">
    <w:name w:val="No Spacing"/>
    <w:uiPriority w:val="1"/>
    <w:qFormat/>
    <w:rsid w:val="006328A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9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9</cp:revision>
  <cp:lastPrinted>2021-11-18T05:30:00Z</cp:lastPrinted>
  <dcterms:created xsi:type="dcterms:W3CDTF">2021-11-16T11:50:00Z</dcterms:created>
  <dcterms:modified xsi:type="dcterms:W3CDTF">2021-11-18T05:39:00Z</dcterms:modified>
</cp:coreProperties>
</file>