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40" w:rsidRDefault="00120A40" w:rsidP="00120A40">
      <w:pPr>
        <w:pStyle w:val="Standard"/>
        <w:jc w:val="center"/>
        <w:rPr>
          <w:lang w:val="ru-RU"/>
        </w:rPr>
      </w:pPr>
      <w:r>
        <w:rPr>
          <w:rStyle w:val="a3"/>
          <w:rFonts w:cs="Tahoma"/>
          <w:sz w:val="72"/>
          <w:szCs w:val="72"/>
          <w:shd w:val="clear" w:color="auto" w:fill="FFFFFF"/>
          <w:lang w:val="ru-RU"/>
        </w:rPr>
        <w:t>Правила выгула собак</w:t>
      </w:r>
    </w:p>
    <w:p w:rsidR="00120A40" w:rsidRDefault="00120A40" w:rsidP="00120A40">
      <w:pPr>
        <w:pStyle w:val="Standard"/>
        <w:jc w:val="center"/>
        <w:rPr>
          <w:lang w:val="ru-RU"/>
        </w:rPr>
      </w:pPr>
    </w:p>
    <w:p w:rsidR="00120A40" w:rsidRDefault="00120A40" w:rsidP="00120A40">
      <w:pPr>
        <w:pStyle w:val="Standard"/>
        <w:jc w:val="center"/>
        <w:rPr>
          <w:lang w:val="ru-RU"/>
        </w:rPr>
      </w:pPr>
      <w:bookmarkStart w:id="0" w:name="_GoBack"/>
      <w:r>
        <w:rPr>
          <w:rStyle w:val="a3"/>
          <w:rFonts w:cs="Tahoma"/>
          <w:sz w:val="48"/>
          <w:szCs w:val="48"/>
          <w:shd w:val="clear" w:color="auto" w:fill="FFFFFF"/>
          <w:lang w:val="ru-RU"/>
        </w:rPr>
        <w:t>Разрешено</w:t>
      </w:r>
    </w:p>
    <w:p w:rsidR="00120A40" w:rsidRDefault="00120A40" w:rsidP="00120A40">
      <w:pPr>
        <w:pStyle w:val="Standard"/>
        <w:jc w:val="center"/>
        <w:rPr>
          <w:lang w:val="ru-RU"/>
        </w:rPr>
      </w:pP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При выгуле собак владельцы должны соблюдать следующие требования: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Владелец животного обязан принимать необходимые меры, обеспечивающие</w:t>
      </w:r>
    </w:p>
    <w:p w:rsidR="00120A40" w:rsidRDefault="00120A40" w:rsidP="00120A40">
      <w:pPr>
        <w:shd w:val="clear" w:color="auto" w:fill="FFFFFF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безопасность окружающих людей и животных. Выводить собаку на прогулку нужно на поводке, а собак крупных пород (служебных, охотничьих и других) -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 xml:space="preserve">и в наморднике. Это требование должно быть соблюдено и при возвращении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 xml:space="preserve">с прогулки. Спускать собаку с поводка можно только в малолюдных местах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 xml:space="preserve">и на предназначенной для выгула площадке при условии обеспечения безопасности для жизни и здоровья людей, а также исключения нападения собаки на людей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>и других животных.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Без поводка и намордника разрешается содержать собак на учебно-дрессировочных площадках, при оперативном использовании собак специальными организациями.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При переходе через улицу и вблизи магистралей владелец собаки обязан взять ее на поводок во избежание дорожно-транспортных происшествий.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Для проезда в общественном транспорте пользуйтесь ошейником, намордником и сумкой-переноской (если у вас маленькая собака). Держите собаку на коротком поводке и не сажайте ее на сиденье. 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Если вы обладатель собаки, порода которой отнесена к числу потенциально опасных, вам необходимо выводить животное на улицу исключительно на поводке, в ошейнике и наморднике. Без намордников они могут гулять только на закрытых территориях, которые принадлежат их хозяевам.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 xml:space="preserve">Допускается оставлять домашнее животное на короткий период, но не более 20 минут в наморднике и на привязи, у магазина, аптеки, учреждений </w:t>
      </w:r>
      <w:r>
        <w:rPr>
          <w:rFonts w:cs="Tahoma"/>
          <w:b/>
          <w:bCs/>
          <w:sz w:val="28"/>
          <w:szCs w:val="28"/>
          <w:shd w:val="clear" w:color="auto" w:fill="FFFFFF"/>
          <w:lang w:val="ru-RU"/>
        </w:rPr>
        <w:br/>
      </w: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и т.п., за исключением собак, требующих особой ответственности владельца.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Каждый, у кого есть собака, должен стараться создавать дружественную среду, чтобы беспрепятственно и комфортно посещать общественные места вместе со своими четвероногими любимцами.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Прежде чем отправиться в магазин или кафе, убедитесь, что туда пускают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br/>
        <w:t xml:space="preserve">с животными. Сейчас очень многие заведения стали вводить политику </w:t>
      </w:r>
      <w:proofErr w:type="spellStart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dog</w:t>
      </w:r>
      <w:proofErr w:type="spellEnd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friendly</w:t>
      </w:r>
      <w:proofErr w:type="spellEnd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lastRenderedPageBreak/>
        <w:t>Лицо, выгуливающее собаку, обязано иметь при себе пакет для сбора экскрементов животного.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 xml:space="preserve">В случае дефекации животных в подъездах, на всех асфальтированных </w:t>
      </w:r>
      <w:r>
        <w:rPr>
          <w:rFonts w:cs="Tahoma"/>
          <w:b/>
          <w:bCs/>
          <w:sz w:val="28"/>
          <w:szCs w:val="28"/>
          <w:shd w:val="clear" w:color="auto" w:fill="FFFFFF"/>
          <w:lang w:val="ru-RU"/>
        </w:rPr>
        <w:br/>
      </w: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и мощеных покрытиях, детских площадках, на железнодорожных перронах и метро, во время перевозки животного на транспорте сопровождающее лицо эвакуирует экскременты животного в установленный для этих целей контейнер.</w:t>
      </w:r>
    </w:p>
    <w:p w:rsidR="00120A40" w:rsidRDefault="00120A40" w:rsidP="00120A40">
      <w:pPr>
        <w:pStyle w:val="Standard"/>
        <w:ind w:firstLine="709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Убирайте за своей собакой во время прогулки. Люди, которые не убирают </w:t>
      </w:r>
      <w:r>
        <w:rPr>
          <w:rFonts w:cs="Arial"/>
          <w:sz w:val="28"/>
          <w:szCs w:val="28"/>
          <w:lang w:val="ru-RU"/>
        </w:rPr>
        <w:br/>
        <w:t xml:space="preserve">за своим питомцами, дискредитируют ответственных собаководов. Это касается всего: ваш питомец вытоптал клумбу и разнес землю, разгрыз любимую </w:t>
      </w:r>
      <w:r>
        <w:rPr>
          <w:rFonts w:cs="Arial"/>
          <w:sz w:val="28"/>
          <w:szCs w:val="28"/>
          <w:lang w:val="ru-RU"/>
        </w:rPr>
        <w:br/>
        <w:t>игрушку в подъезде и раскидал остатки на площадке, запачкал входную дверь, оставил экскременты на газоне.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Fonts w:cs="Arial"/>
          <w:sz w:val="28"/>
          <w:szCs w:val="28"/>
          <w:lang w:val="ru-RU"/>
        </w:rPr>
        <w:t>Любому собаководу важно всегда соблюдать правила нахождения с собакой в общественных местах. Город всё больше подстраивается под людей с животными: многие общественные места оборудованы для того, чтобы там было комфортно как людям без животных, так и тем, у кого есть питомец. Но для того, чтобы эта культура развивалась, каждый ответственный владелец должен со своей стороны уважать окружающих и заботиться об их комфорте.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center"/>
        <w:rPr>
          <w:lang w:val="ru-RU"/>
        </w:rPr>
      </w:pPr>
      <w:r>
        <w:rPr>
          <w:rStyle w:val="a3"/>
          <w:rFonts w:cs="Tahoma"/>
          <w:sz w:val="48"/>
          <w:szCs w:val="48"/>
          <w:shd w:val="clear" w:color="auto" w:fill="FFFFFF"/>
          <w:lang w:val="ru-RU"/>
        </w:rPr>
        <w:t>Запрещается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Запрещается выгул животных на детских площадках, территориях детских дошкольных и учебных заведений, больниц.</w:t>
      </w:r>
      <w:r>
        <w:rPr>
          <w:color w:val="22272F"/>
          <w:sz w:val="23"/>
          <w:szCs w:val="23"/>
          <w:shd w:val="clear" w:color="auto" w:fill="FFFFFF"/>
          <w:lang w:val="ru-RU"/>
        </w:rPr>
        <w:t xml:space="preserve"> 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Выгул животного вне мест, разрешенных решением органа местного самоуправления для выгула животных.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Fonts w:cs="Tahoma"/>
          <w:bCs/>
          <w:sz w:val="28"/>
          <w:szCs w:val="28"/>
          <w:shd w:val="clear" w:color="auto" w:fill="FFFFFF"/>
          <w:lang w:val="ru-RU"/>
        </w:rPr>
        <w:t>Выгул собак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 без сопровождающего лица, лицами в состоянии алкогольного, наркотического опьянения,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Выгул собак при отсутствии хозяина осуществляет только совершеннолетний дееспособный член семьи, а также ребенок старше 14 лет.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Допускать загрязнения собаками мест общего пользования. Владелец должен сразу убирать за своим животным (выгул животных без мешка или иной емкости для сбора экскрементов недопустим);</w:t>
      </w:r>
    </w:p>
    <w:p w:rsidR="00120A40" w:rsidRDefault="00120A40" w:rsidP="00120A40">
      <w:pPr>
        <w:pStyle w:val="Standard"/>
        <w:ind w:firstLine="709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  <w:r>
        <w:rPr>
          <w:rFonts w:cs="Tahoma"/>
          <w:bCs/>
          <w:sz w:val="28"/>
          <w:szCs w:val="28"/>
          <w:shd w:val="clear" w:color="auto" w:fill="FFFFFF"/>
          <w:lang w:val="ru-RU"/>
        </w:rPr>
        <w:t>Натравливать собак на людей и других животных.</w:t>
      </w:r>
    </w:p>
    <w:p w:rsidR="00120A40" w:rsidRDefault="00120A40" w:rsidP="00120A40">
      <w:pPr>
        <w:pStyle w:val="Standard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</w:p>
    <w:p w:rsidR="00120A40" w:rsidRDefault="00120A40" w:rsidP="00120A40">
      <w:pPr>
        <w:pStyle w:val="Standard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</w:p>
    <w:p w:rsidR="00120A40" w:rsidRDefault="00120A40" w:rsidP="00120A40">
      <w:pPr>
        <w:pStyle w:val="Standard"/>
        <w:jc w:val="center"/>
        <w:rPr>
          <w:rFonts w:cs="Tahoma"/>
          <w:b/>
          <w:bCs/>
          <w:sz w:val="48"/>
          <w:szCs w:val="48"/>
          <w:shd w:val="clear" w:color="auto" w:fill="FFFFFF"/>
          <w:lang w:val="ru-RU"/>
        </w:rPr>
      </w:pPr>
      <w:r>
        <w:rPr>
          <w:rFonts w:cs="Tahoma"/>
          <w:b/>
          <w:bCs/>
          <w:sz w:val="48"/>
          <w:szCs w:val="48"/>
          <w:shd w:val="clear" w:color="auto" w:fill="FFFFFF"/>
          <w:lang w:val="ru-RU"/>
        </w:rPr>
        <w:t xml:space="preserve">Владельцы животных всегда должны </w:t>
      </w:r>
    </w:p>
    <w:p w:rsidR="00120A40" w:rsidRDefault="00120A40" w:rsidP="00120A40">
      <w:pPr>
        <w:pStyle w:val="Standard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</w:p>
    <w:p w:rsidR="00120A40" w:rsidRDefault="00120A40" w:rsidP="00120A40">
      <w:pPr>
        <w:shd w:val="clear" w:color="auto" w:fill="EFEFEF"/>
        <w:ind w:firstLine="709"/>
        <w:jc w:val="both"/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 xml:space="preserve">Помнить, что при выгуле собак в жилых микрорайонах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br/>
        <w:t xml:space="preserve">с 23:00 до 7:00 необходимо обеспечивать тишину, но не запрещается выгуливать животное в иное время, при условии, что владелец животного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примет меры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br/>
        <w:t>к обеспечению тишины.</w:t>
      </w:r>
    </w:p>
    <w:p w:rsidR="00120A40" w:rsidRDefault="00120A40" w:rsidP="00120A40">
      <w:pPr>
        <w:shd w:val="clear" w:color="auto" w:fill="EFEFEF"/>
        <w:ind w:firstLine="709"/>
        <w:jc w:val="both"/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 xml:space="preserve">Следить, чтобы питомец не угрожал безопасности окружающих людей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br/>
        <w:t>и животных, чужому имуществу.</w:t>
      </w:r>
    </w:p>
    <w:p w:rsidR="00120A40" w:rsidRDefault="00120A40" w:rsidP="00120A40">
      <w:pPr>
        <w:shd w:val="clear" w:color="auto" w:fill="EFEFEF"/>
        <w:ind w:firstLine="709"/>
        <w:jc w:val="both"/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>Контролировать передвижение собак во дворах и подъездах.</w:t>
      </w:r>
    </w:p>
    <w:p w:rsidR="00120A40" w:rsidRDefault="00120A40" w:rsidP="00120A40">
      <w:pPr>
        <w:pStyle w:val="Standard"/>
        <w:ind w:firstLine="709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Своевременно убирать за своим животным продукты жизнедеятельности.</w:t>
      </w:r>
    </w:p>
    <w:p w:rsidR="00120A40" w:rsidRDefault="00120A40" w:rsidP="00120A40">
      <w:pPr>
        <w:pStyle w:val="Standard"/>
        <w:jc w:val="both"/>
        <w:rPr>
          <w:sz w:val="28"/>
          <w:szCs w:val="28"/>
          <w:lang w:val="ru-RU"/>
        </w:rPr>
      </w:pPr>
    </w:p>
    <w:bookmarkEnd w:id="0"/>
    <w:p w:rsidR="00960774" w:rsidRPr="00120A40" w:rsidRDefault="00960774">
      <w:pPr>
        <w:rPr>
          <w:lang w:val="ru-RU"/>
        </w:rPr>
      </w:pPr>
    </w:p>
    <w:sectPr w:rsidR="00960774" w:rsidRPr="0012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7C"/>
    <w:rsid w:val="000E0B51"/>
    <w:rsid w:val="00120A40"/>
    <w:rsid w:val="0049767C"/>
    <w:rsid w:val="009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301E7-7CC4-4DD6-8270-7938B39A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Strong"/>
    <w:basedOn w:val="a0"/>
    <w:qFormat/>
    <w:rsid w:val="00120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Наталья Александровна Логинова</cp:lastModifiedBy>
  <cp:revision>2</cp:revision>
  <dcterms:created xsi:type="dcterms:W3CDTF">2023-01-31T06:08:00Z</dcterms:created>
  <dcterms:modified xsi:type="dcterms:W3CDTF">2023-01-31T06:08:00Z</dcterms:modified>
</cp:coreProperties>
</file>