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t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</w:t>
      </w: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t>В 2018 году Всемирный день безопасности и гигиены труда (</w:t>
      </w:r>
      <w:proofErr w:type="spellStart"/>
      <w:r w:rsidRPr="00770134">
        <w:rPr>
          <w:rFonts w:ascii="Times New Roman" w:hAnsi="Times New Roman" w:cs="Times New Roman"/>
          <w:sz w:val="28"/>
          <w:szCs w:val="28"/>
        </w:rPr>
        <w:t>SafeDay</w:t>
      </w:r>
      <w:proofErr w:type="spellEnd"/>
      <w:r w:rsidRPr="00770134">
        <w:rPr>
          <w:rFonts w:ascii="Times New Roman" w:hAnsi="Times New Roman" w:cs="Times New Roman"/>
          <w:sz w:val="28"/>
          <w:szCs w:val="28"/>
        </w:rPr>
        <w:t>) и Всемирный день борьбы с детским трудом (WDACL) решено объединить в совместную кампанию по повышению безопасности и здоровья молодых работников и запрещению детского труда.</w:t>
      </w: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7a6aa" stroked="f"/>
        </w:pict>
      </w:r>
    </w:p>
    <w:p w:rsidR="00770134" w:rsidRDefault="00770134" w:rsidP="00770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134">
        <w:rPr>
          <w:rFonts w:ascii="Times New Roman" w:hAnsi="Times New Roman" w:cs="Times New Roman"/>
          <w:b/>
          <w:bCs/>
          <w:sz w:val="28"/>
          <w:szCs w:val="28"/>
        </w:rPr>
        <w:t>Тема Всемирного дня охраны труда в 2018 году: </w:t>
      </w:r>
    </w:p>
    <w:bookmarkStart w:id="0" w:name="_GoBack"/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70134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"https://websot.jimdo.com/2018/03/26/%D1%82%D0%B5%D0%BC%D0%B0-%D0%B2%D1%81%D0%B5%D0%BC%D0%B8%D1%80%D0%BD%D0%BE%D0%B3%D0%BE-%D0%B4%D0%BD%D1%8F-%D0%BE%D1%85%D1%80%D0%B0%D0%BD%D1%8B-%D1%82%D1%80%D1%83%D0%B4%D0%B0-%D0%B2-2018-%D0%B3%D0%BE%D0%B4%D1%83/" \o "Тема Всемирного дня охраны труда в 2018 году" </w:instrText>
      </w:r>
      <w:r w:rsidRPr="0077013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70134">
        <w:rPr>
          <w:rStyle w:val="a3"/>
          <w:rFonts w:ascii="Times New Roman" w:hAnsi="Times New Roman" w:cs="Times New Roman"/>
          <w:b/>
          <w:bCs/>
          <w:sz w:val="28"/>
          <w:szCs w:val="28"/>
        </w:rPr>
        <w:t>«Охрана труда: молодые работники особенно уязвимы»</w:t>
      </w:r>
      <w:r w:rsidRPr="00770134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7a6aa" stroked="f"/>
        </w:pict>
      </w: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t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</w:t>
      </w: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t xml:space="preserve">Право на безопасный и здоровый труд имеют работники всех возрастов. Молодых работников (в возрасте 15-24 лет) в мире насчитывается 541 </w:t>
      </w:r>
      <w:proofErr w:type="gramStart"/>
      <w:r w:rsidRPr="007701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70134">
        <w:rPr>
          <w:rFonts w:ascii="Times New Roman" w:hAnsi="Times New Roman" w:cs="Times New Roman"/>
          <w:sz w:val="28"/>
          <w:szCs w:val="28"/>
        </w:rPr>
        <w:t xml:space="preserve"> – это более 15 процентов всей рабочей силы, и уровень </w:t>
      </w:r>
      <w:proofErr w:type="spellStart"/>
      <w:r w:rsidRPr="00770134">
        <w:rPr>
          <w:rFonts w:ascii="Times New Roman" w:hAnsi="Times New Roman" w:cs="Times New Roman"/>
          <w:sz w:val="28"/>
          <w:szCs w:val="28"/>
        </w:rPr>
        <w:t>несмертельного</w:t>
      </w:r>
      <w:proofErr w:type="spellEnd"/>
      <w:r w:rsidRPr="00770134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среди них на 40 процентов выше, чем среди взрослых работников старше 25 лет. 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</w:t>
      </w: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34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t xml:space="preserve">Ко всему прочему, дети имеют право на защиту от всех форм детского труда. Детским трудом во всем мире занимаются 152 </w:t>
      </w:r>
      <w:proofErr w:type="gramStart"/>
      <w:r w:rsidRPr="007701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70134">
        <w:rPr>
          <w:rFonts w:ascii="Times New Roman" w:hAnsi="Times New Roman" w:cs="Times New Roman"/>
          <w:sz w:val="28"/>
          <w:szCs w:val="28"/>
        </w:rPr>
        <w:t xml:space="preserve"> детей, причем 73 млн из них заняты на опасной работе, т.е. такой, которая по своему характеру или условиям, в которых она выполняется, может нанести вред здоровью, безопасности или нравственности детей</w:t>
      </w:r>
    </w:p>
    <w:p w:rsidR="00A20C5E" w:rsidRPr="00770134" w:rsidRDefault="00770134" w:rsidP="0077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134">
        <w:rPr>
          <w:rFonts w:ascii="Times New Roman" w:hAnsi="Times New Roman" w:cs="Times New Roman"/>
          <w:sz w:val="28"/>
          <w:szCs w:val="28"/>
        </w:rPr>
        <w:t>Совместная кампания призвана активизировать усилия, направленные на решение задач по защите трудовых прав и обеспечению надежных и безопасных условий работы для всех трудящихся, принятию срочных и эффективных мер для ликвидации всех форм детского труда.</w:t>
      </w:r>
    </w:p>
    <w:sectPr w:rsidR="00A20C5E" w:rsidRPr="0077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4"/>
    <w:rsid w:val="00770134"/>
    <w:rsid w:val="00A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1</cp:revision>
  <dcterms:created xsi:type="dcterms:W3CDTF">2018-04-06T07:30:00Z</dcterms:created>
  <dcterms:modified xsi:type="dcterms:W3CDTF">2018-04-06T07:38:00Z</dcterms:modified>
</cp:coreProperties>
</file>