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532" w:rsidRDefault="00D81F97" w:rsidP="005E4532">
      <w:pPr>
        <w:jc w:val="center"/>
        <w:rPr>
          <w:noProof/>
        </w:rPr>
      </w:pPr>
      <w:r>
        <w:rPr>
          <w:sz w:val="28"/>
          <w:szCs w:val="28"/>
        </w:rPr>
        <w:t xml:space="preserve"> </w:t>
      </w:r>
      <w:r w:rsidR="005E4532" w:rsidRPr="00B3511E">
        <w:rPr>
          <w:noProof/>
        </w:rPr>
        <w:drawing>
          <wp:inline distT="0" distB="0" distL="0" distR="0">
            <wp:extent cx="590550" cy="962025"/>
            <wp:effectExtent l="0" t="0" r="0" b="9525"/>
            <wp:docPr id="1" name="Рисунок 1" descr="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532" w:rsidRDefault="005E4532" w:rsidP="005E4532">
      <w:pPr>
        <w:jc w:val="center"/>
        <w:rPr>
          <w:noProof/>
        </w:rPr>
      </w:pPr>
    </w:p>
    <w:p w:rsidR="005E4532" w:rsidRPr="005E4532" w:rsidRDefault="005E4532" w:rsidP="005E4532">
      <w:pPr>
        <w:jc w:val="center"/>
        <w:rPr>
          <w:rFonts w:ascii="Arial" w:hAnsi="Arial"/>
          <w:sz w:val="28"/>
        </w:rPr>
      </w:pPr>
    </w:p>
    <w:p w:rsidR="005E4532" w:rsidRPr="00035AA1" w:rsidRDefault="005E4532" w:rsidP="005E4532">
      <w:pPr>
        <w:pBdr>
          <w:bottom w:val="double" w:sz="12" w:space="1" w:color="auto"/>
        </w:pBdr>
        <w:spacing w:line="360" w:lineRule="auto"/>
        <w:jc w:val="center"/>
        <w:rPr>
          <w:b/>
          <w:spacing w:val="120"/>
          <w:sz w:val="44"/>
        </w:rPr>
      </w:pPr>
      <w:r w:rsidRPr="00035AA1">
        <w:rPr>
          <w:rFonts w:ascii="Arial" w:hAnsi="Arial"/>
          <w:b/>
          <w:sz w:val="28"/>
        </w:rPr>
        <w:t>Администрация Артемовского городского округа</w:t>
      </w:r>
      <w:r w:rsidRPr="00035AA1">
        <w:rPr>
          <w:b/>
          <w:spacing w:val="120"/>
          <w:sz w:val="44"/>
        </w:rPr>
        <w:t xml:space="preserve"> </w:t>
      </w:r>
    </w:p>
    <w:p w:rsidR="005E4532" w:rsidRPr="00035AA1" w:rsidRDefault="005E4532" w:rsidP="005E4532">
      <w:pPr>
        <w:pBdr>
          <w:bottom w:val="double" w:sz="12" w:space="1" w:color="auto"/>
        </w:pBdr>
        <w:spacing w:line="360" w:lineRule="auto"/>
        <w:jc w:val="center"/>
        <w:rPr>
          <w:rFonts w:ascii="Arial" w:hAnsi="Arial"/>
          <w:b/>
          <w:sz w:val="28"/>
        </w:rPr>
      </w:pPr>
      <w:r w:rsidRPr="00035AA1">
        <w:rPr>
          <w:b/>
          <w:spacing w:val="120"/>
          <w:sz w:val="44"/>
        </w:rPr>
        <w:t>ПОСТАНОВЛЕНИЕ</w:t>
      </w:r>
    </w:p>
    <w:p w:rsidR="005E4532" w:rsidRPr="00035AA1" w:rsidRDefault="005E4532" w:rsidP="005E4532">
      <w:pPr>
        <w:tabs>
          <w:tab w:val="left" w:pos="6804"/>
        </w:tabs>
        <w:autoSpaceDN w:val="0"/>
        <w:adjustRightInd w:val="0"/>
        <w:rPr>
          <w:b/>
          <w:spacing w:val="120"/>
          <w:sz w:val="44"/>
        </w:rPr>
      </w:pPr>
    </w:p>
    <w:p w:rsidR="00FD3562" w:rsidRPr="005E4532" w:rsidRDefault="005E4532" w:rsidP="005E4532">
      <w:pPr>
        <w:rPr>
          <w:sz w:val="28"/>
          <w:szCs w:val="28"/>
        </w:rPr>
      </w:pPr>
      <w:r w:rsidRPr="00035AA1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                   </w:t>
      </w:r>
      <w:r w:rsidRPr="00035AA1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                                       </w:t>
      </w:r>
      <w:r w:rsidRPr="00035AA1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          </w:t>
      </w:r>
      <w:r w:rsidRPr="00035AA1">
        <w:rPr>
          <w:sz w:val="28"/>
          <w:szCs w:val="28"/>
        </w:rPr>
        <w:t>-ПА</w:t>
      </w:r>
    </w:p>
    <w:p w:rsidR="00FD3562" w:rsidRPr="00FD3562" w:rsidRDefault="00FD3562" w:rsidP="00FD3562">
      <w:pPr>
        <w:widowControl w:val="0"/>
        <w:autoSpaceDE w:val="0"/>
        <w:autoSpaceDN w:val="0"/>
        <w:adjustRightInd w:val="0"/>
        <w:rPr>
          <w:rFonts w:ascii="Liberation Serif" w:eastAsiaTheme="minorEastAsia" w:hAnsi="Liberation Serif"/>
          <w:b/>
          <w:bCs/>
          <w:i/>
          <w:szCs w:val="24"/>
        </w:rPr>
      </w:pPr>
    </w:p>
    <w:p w:rsidR="00CE7B3C" w:rsidRPr="00B73E88" w:rsidRDefault="00CE7B3C" w:rsidP="00CE7B3C">
      <w:pPr>
        <w:widowControl w:val="0"/>
        <w:autoSpaceDE w:val="0"/>
        <w:autoSpaceDN w:val="0"/>
        <w:adjustRightInd w:val="0"/>
        <w:jc w:val="center"/>
        <w:rPr>
          <w:rFonts w:ascii="Liberation Serif" w:eastAsiaTheme="minorEastAsia" w:hAnsi="Liberation Serif"/>
          <w:b/>
          <w:bCs/>
          <w:i/>
          <w:sz w:val="26"/>
          <w:szCs w:val="26"/>
        </w:rPr>
      </w:pPr>
      <w:r w:rsidRPr="00B73E88">
        <w:rPr>
          <w:rFonts w:ascii="Liberation Serif" w:eastAsiaTheme="minorEastAsia" w:hAnsi="Liberation Serif"/>
          <w:b/>
          <w:bCs/>
          <w:i/>
          <w:sz w:val="26"/>
          <w:szCs w:val="26"/>
        </w:rPr>
        <w:t>Об утверждении Основных направлений бюджетной и налоговой</w:t>
      </w:r>
    </w:p>
    <w:p w:rsidR="00CE7B3C" w:rsidRPr="00B73E88" w:rsidRDefault="00CE7B3C" w:rsidP="00CE7B3C">
      <w:pPr>
        <w:widowControl w:val="0"/>
        <w:autoSpaceDE w:val="0"/>
        <w:autoSpaceDN w:val="0"/>
        <w:adjustRightInd w:val="0"/>
        <w:jc w:val="center"/>
        <w:rPr>
          <w:rFonts w:ascii="Liberation Serif" w:eastAsiaTheme="minorEastAsia" w:hAnsi="Liberation Serif"/>
          <w:b/>
          <w:bCs/>
          <w:i/>
          <w:sz w:val="26"/>
          <w:szCs w:val="26"/>
        </w:rPr>
      </w:pPr>
      <w:r w:rsidRPr="00B73E88">
        <w:rPr>
          <w:rFonts w:ascii="Liberation Serif" w:eastAsiaTheme="minorEastAsia" w:hAnsi="Liberation Serif"/>
          <w:b/>
          <w:bCs/>
          <w:i/>
          <w:sz w:val="26"/>
          <w:szCs w:val="26"/>
        </w:rPr>
        <w:t>политики Артемовского городского округа на 20</w:t>
      </w:r>
      <w:r w:rsidR="00B73E88" w:rsidRPr="00B73E88">
        <w:rPr>
          <w:rFonts w:ascii="Liberation Serif" w:eastAsiaTheme="minorEastAsia" w:hAnsi="Liberation Serif"/>
          <w:b/>
          <w:bCs/>
          <w:i/>
          <w:sz w:val="26"/>
          <w:szCs w:val="26"/>
        </w:rPr>
        <w:t>22</w:t>
      </w:r>
      <w:r w:rsidRPr="00B73E88">
        <w:rPr>
          <w:rFonts w:ascii="Liberation Serif" w:eastAsiaTheme="minorEastAsia" w:hAnsi="Liberation Serif"/>
          <w:b/>
          <w:bCs/>
          <w:i/>
          <w:sz w:val="26"/>
          <w:szCs w:val="26"/>
        </w:rPr>
        <w:t xml:space="preserve"> год </w:t>
      </w:r>
    </w:p>
    <w:p w:rsidR="00CE7B3C" w:rsidRPr="00B73E88" w:rsidRDefault="00B73E88" w:rsidP="00CE7B3C">
      <w:pPr>
        <w:widowControl w:val="0"/>
        <w:autoSpaceDE w:val="0"/>
        <w:autoSpaceDN w:val="0"/>
        <w:adjustRightInd w:val="0"/>
        <w:jc w:val="center"/>
        <w:rPr>
          <w:rFonts w:ascii="Liberation Serif" w:eastAsiaTheme="minorEastAsia" w:hAnsi="Liberation Serif"/>
          <w:b/>
          <w:bCs/>
          <w:i/>
          <w:sz w:val="26"/>
          <w:szCs w:val="26"/>
        </w:rPr>
      </w:pPr>
      <w:r w:rsidRPr="00B73E88">
        <w:rPr>
          <w:rFonts w:ascii="Liberation Serif" w:eastAsiaTheme="minorEastAsia" w:hAnsi="Liberation Serif"/>
          <w:b/>
          <w:bCs/>
          <w:i/>
          <w:sz w:val="26"/>
          <w:szCs w:val="26"/>
        </w:rPr>
        <w:t>и плановый период 2023</w:t>
      </w:r>
      <w:r w:rsidR="00CE7B3C" w:rsidRPr="00B73E88">
        <w:rPr>
          <w:rFonts w:ascii="Liberation Serif" w:eastAsiaTheme="minorEastAsia" w:hAnsi="Liberation Serif"/>
          <w:b/>
          <w:bCs/>
          <w:i/>
          <w:sz w:val="26"/>
          <w:szCs w:val="26"/>
        </w:rPr>
        <w:t>-</w:t>
      </w:r>
      <w:r w:rsidRPr="00B73E88">
        <w:rPr>
          <w:rFonts w:ascii="Liberation Serif" w:eastAsiaTheme="minorEastAsia" w:hAnsi="Liberation Serif"/>
          <w:b/>
          <w:bCs/>
          <w:i/>
          <w:sz w:val="26"/>
          <w:szCs w:val="26"/>
        </w:rPr>
        <w:t>2024</w:t>
      </w:r>
      <w:r w:rsidR="00CE7B3C" w:rsidRPr="00B73E88">
        <w:rPr>
          <w:rFonts w:ascii="Liberation Serif" w:eastAsiaTheme="minorEastAsia" w:hAnsi="Liberation Serif"/>
          <w:b/>
          <w:bCs/>
          <w:i/>
          <w:sz w:val="26"/>
          <w:szCs w:val="26"/>
        </w:rPr>
        <w:t xml:space="preserve"> годов</w:t>
      </w:r>
    </w:p>
    <w:p w:rsidR="00CE7B3C" w:rsidRPr="00B73E88" w:rsidRDefault="00CE7B3C" w:rsidP="00CE7B3C">
      <w:pPr>
        <w:widowControl w:val="0"/>
        <w:autoSpaceDE w:val="0"/>
        <w:autoSpaceDN w:val="0"/>
        <w:adjustRightInd w:val="0"/>
        <w:rPr>
          <w:rFonts w:ascii="Liberation Serif" w:eastAsiaTheme="minorHAnsi" w:hAnsi="Liberation Serif"/>
          <w:sz w:val="26"/>
          <w:szCs w:val="26"/>
          <w:lang w:eastAsia="en-US"/>
        </w:rPr>
      </w:pPr>
    </w:p>
    <w:p w:rsidR="00CE7B3C" w:rsidRPr="00B73E88" w:rsidRDefault="00CE7B3C" w:rsidP="00CE7B3C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6"/>
          <w:szCs w:val="26"/>
          <w:lang w:eastAsia="en-US"/>
        </w:rPr>
      </w:pPr>
      <w:r w:rsidRPr="00B73E88">
        <w:rPr>
          <w:rFonts w:ascii="Liberation Serif" w:eastAsiaTheme="minorHAnsi" w:hAnsi="Liberation Serif"/>
          <w:sz w:val="26"/>
          <w:szCs w:val="26"/>
          <w:lang w:eastAsia="en-US"/>
        </w:rPr>
        <w:t>В целях планирования основных направлений деятельности органов местного самоуправления Артемовского городского округа и формирования проекта бюджета Артемовского городского округа на 20</w:t>
      </w:r>
      <w:r w:rsidR="00B73E88" w:rsidRPr="00B73E88">
        <w:rPr>
          <w:rFonts w:ascii="Liberation Serif" w:eastAsiaTheme="minorHAnsi" w:hAnsi="Liberation Serif"/>
          <w:sz w:val="26"/>
          <w:szCs w:val="26"/>
          <w:lang w:eastAsia="en-US"/>
        </w:rPr>
        <w:t>22 год и плановый период 2023-2024</w:t>
      </w:r>
      <w:r w:rsidR="007E4A1C" w:rsidRPr="00B73E88">
        <w:rPr>
          <w:rFonts w:ascii="Liberation Serif" w:eastAsiaTheme="minorHAnsi" w:hAnsi="Liberation Serif"/>
          <w:sz w:val="26"/>
          <w:szCs w:val="26"/>
          <w:lang w:eastAsia="en-US"/>
        </w:rPr>
        <w:t xml:space="preserve"> </w:t>
      </w:r>
      <w:r w:rsidRPr="00B73E88">
        <w:rPr>
          <w:rFonts w:ascii="Liberation Serif" w:eastAsiaTheme="minorHAnsi" w:hAnsi="Liberation Serif"/>
          <w:sz w:val="26"/>
          <w:szCs w:val="26"/>
          <w:lang w:eastAsia="en-US"/>
        </w:rPr>
        <w:t xml:space="preserve">годов, в соответствии с </w:t>
      </w:r>
      <w:r w:rsidR="002D6CE9" w:rsidRPr="00B73E88">
        <w:rPr>
          <w:rFonts w:ascii="Liberation Serif" w:eastAsiaTheme="minorHAnsi" w:hAnsi="Liberation Serif"/>
          <w:sz w:val="26"/>
          <w:szCs w:val="26"/>
          <w:lang w:eastAsia="en-US"/>
        </w:rPr>
        <w:t>Бюджетным кодексом Российской Фед</w:t>
      </w:r>
      <w:r w:rsidR="004C45C0" w:rsidRPr="00B73E88">
        <w:rPr>
          <w:rFonts w:ascii="Liberation Serif" w:eastAsiaTheme="minorHAnsi" w:hAnsi="Liberation Serif"/>
          <w:sz w:val="26"/>
          <w:szCs w:val="26"/>
          <w:lang w:eastAsia="en-US"/>
        </w:rPr>
        <w:t xml:space="preserve">ерации, </w:t>
      </w:r>
      <w:r w:rsidRPr="00B73E88">
        <w:rPr>
          <w:rFonts w:ascii="Liberation Serif" w:eastAsiaTheme="minorHAnsi" w:hAnsi="Liberation Serif"/>
          <w:sz w:val="26"/>
          <w:szCs w:val="26"/>
          <w:lang w:eastAsia="en-US"/>
        </w:rPr>
        <w:t xml:space="preserve">пунктом 2 </w:t>
      </w:r>
      <w:hyperlink r:id="rId6" w:history="1">
        <w:r w:rsidRPr="00B73E88">
          <w:rPr>
            <w:rFonts w:ascii="Liberation Serif" w:eastAsiaTheme="minorHAnsi" w:hAnsi="Liberation Serif"/>
            <w:sz w:val="26"/>
            <w:szCs w:val="26"/>
            <w:lang w:eastAsia="en-US"/>
          </w:rPr>
          <w:t xml:space="preserve">статьи </w:t>
        </w:r>
      </w:hyperlink>
      <w:r w:rsidRPr="00B73E88">
        <w:rPr>
          <w:rFonts w:ascii="Liberation Serif" w:eastAsiaTheme="minorHAnsi" w:hAnsi="Liberation Serif"/>
          <w:sz w:val="26"/>
          <w:szCs w:val="26"/>
          <w:lang w:eastAsia="en-US"/>
        </w:rPr>
        <w:t>11 раздела 3 Положения о бюджетном процессе в Артемовском городском округе, утвержденного решением Думы Артемовского городского округа от</w:t>
      </w:r>
      <w:r w:rsidR="002D6CE9" w:rsidRPr="00B73E88">
        <w:rPr>
          <w:rFonts w:ascii="Liberation Serif" w:eastAsiaTheme="minorHAnsi" w:hAnsi="Liberation Serif"/>
          <w:sz w:val="26"/>
          <w:szCs w:val="26"/>
          <w:lang w:eastAsia="en-US"/>
        </w:rPr>
        <w:t xml:space="preserve"> 26.02.2015 № 624 (с изменениями</w:t>
      </w:r>
      <w:r w:rsidRPr="00B73E88">
        <w:rPr>
          <w:rFonts w:ascii="Liberation Serif" w:eastAsiaTheme="minorHAnsi" w:hAnsi="Liberation Serif"/>
          <w:sz w:val="26"/>
          <w:szCs w:val="26"/>
          <w:lang w:eastAsia="en-US"/>
        </w:rPr>
        <w:t>), руководствуясь статьями 30,</w:t>
      </w:r>
      <w:r w:rsidR="00642B9E" w:rsidRPr="00B73E88">
        <w:rPr>
          <w:rFonts w:ascii="Liberation Serif" w:eastAsiaTheme="minorHAnsi" w:hAnsi="Liberation Serif"/>
          <w:sz w:val="26"/>
          <w:szCs w:val="26"/>
          <w:lang w:eastAsia="en-US"/>
        </w:rPr>
        <w:t xml:space="preserve"> </w:t>
      </w:r>
      <w:r w:rsidRPr="00B73E88">
        <w:rPr>
          <w:rFonts w:ascii="Liberation Serif" w:eastAsiaTheme="minorHAnsi" w:hAnsi="Liberation Serif"/>
          <w:sz w:val="26"/>
          <w:szCs w:val="26"/>
          <w:lang w:eastAsia="en-US"/>
        </w:rPr>
        <w:t>31 Устава Артемовского городского округа,</w:t>
      </w:r>
    </w:p>
    <w:p w:rsidR="00CE7B3C" w:rsidRPr="00B73E88" w:rsidRDefault="00CE7B3C" w:rsidP="00CE7B3C">
      <w:pPr>
        <w:widowControl w:val="0"/>
        <w:autoSpaceDE w:val="0"/>
        <w:autoSpaceDN w:val="0"/>
        <w:adjustRightInd w:val="0"/>
        <w:jc w:val="both"/>
        <w:rPr>
          <w:rFonts w:ascii="Liberation Serif" w:eastAsiaTheme="minorHAnsi" w:hAnsi="Liberation Serif"/>
          <w:sz w:val="26"/>
          <w:szCs w:val="26"/>
          <w:lang w:eastAsia="en-US"/>
        </w:rPr>
      </w:pPr>
      <w:r w:rsidRPr="00B73E88">
        <w:rPr>
          <w:rFonts w:ascii="Liberation Serif" w:eastAsiaTheme="minorHAnsi" w:hAnsi="Liberation Serif"/>
          <w:sz w:val="26"/>
          <w:szCs w:val="26"/>
          <w:lang w:eastAsia="en-US"/>
        </w:rPr>
        <w:t>ПОСТАНОВЛЯЮ:</w:t>
      </w:r>
    </w:p>
    <w:p w:rsidR="00CE7B3C" w:rsidRPr="00B73E88" w:rsidRDefault="00CE7B3C" w:rsidP="00CE7B3C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6"/>
          <w:szCs w:val="26"/>
          <w:lang w:eastAsia="en-US"/>
        </w:rPr>
      </w:pPr>
      <w:r w:rsidRPr="00B73E88">
        <w:rPr>
          <w:rFonts w:ascii="Liberation Serif" w:eastAsiaTheme="minorHAnsi" w:hAnsi="Liberation Serif"/>
          <w:sz w:val="26"/>
          <w:szCs w:val="26"/>
          <w:lang w:eastAsia="en-US"/>
        </w:rPr>
        <w:t>1. Утвердить Основные направления бюджетной и налоговой политики Артемовского городского округа на 20</w:t>
      </w:r>
      <w:r w:rsidR="00B73E88" w:rsidRPr="00B73E88">
        <w:rPr>
          <w:rFonts w:ascii="Liberation Serif" w:eastAsiaTheme="minorHAnsi" w:hAnsi="Liberation Serif"/>
          <w:sz w:val="26"/>
          <w:szCs w:val="26"/>
          <w:lang w:eastAsia="en-US"/>
        </w:rPr>
        <w:t>22</w:t>
      </w:r>
      <w:r w:rsidRPr="00B73E88">
        <w:rPr>
          <w:rFonts w:ascii="Liberation Serif" w:eastAsiaTheme="minorHAnsi" w:hAnsi="Liberation Serif"/>
          <w:sz w:val="26"/>
          <w:szCs w:val="26"/>
          <w:lang w:eastAsia="en-US"/>
        </w:rPr>
        <w:t xml:space="preserve"> год и плановый пе</w:t>
      </w:r>
      <w:r w:rsidR="00B73E88" w:rsidRPr="00B73E88">
        <w:rPr>
          <w:rFonts w:ascii="Liberation Serif" w:eastAsiaTheme="minorHAnsi" w:hAnsi="Liberation Serif"/>
          <w:sz w:val="26"/>
          <w:szCs w:val="26"/>
          <w:lang w:eastAsia="en-US"/>
        </w:rPr>
        <w:t>риод 2023</w:t>
      </w:r>
      <w:r w:rsidRPr="00B73E88">
        <w:rPr>
          <w:rFonts w:ascii="Liberation Serif" w:eastAsiaTheme="minorHAnsi" w:hAnsi="Liberation Serif"/>
          <w:sz w:val="26"/>
          <w:szCs w:val="26"/>
          <w:lang w:eastAsia="en-US"/>
        </w:rPr>
        <w:t>-</w:t>
      </w:r>
      <w:r w:rsidR="00B73E88" w:rsidRPr="00B73E88">
        <w:rPr>
          <w:rFonts w:ascii="Liberation Serif" w:eastAsiaTheme="minorHAnsi" w:hAnsi="Liberation Serif"/>
          <w:sz w:val="26"/>
          <w:szCs w:val="26"/>
          <w:lang w:eastAsia="en-US"/>
        </w:rPr>
        <w:t>2024</w:t>
      </w:r>
      <w:r w:rsidRPr="00B73E88">
        <w:rPr>
          <w:rFonts w:ascii="Liberation Serif" w:eastAsiaTheme="minorHAnsi" w:hAnsi="Liberation Serif"/>
          <w:sz w:val="26"/>
          <w:szCs w:val="26"/>
          <w:lang w:eastAsia="en-US"/>
        </w:rPr>
        <w:t xml:space="preserve"> годов (Приложение).</w:t>
      </w:r>
    </w:p>
    <w:p w:rsidR="00CE7B3C" w:rsidRPr="00B73E88" w:rsidRDefault="00CE7B3C" w:rsidP="00CE7B3C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6"/>
          <w:szCs w:val="26"/>
          <w:lang w:eastAsia="en-US"/>
        </w:rPr>
      </w:pPr>
      <w:r w:rsidRPr="00B73E88">
        <w:rPr>
          <w:rFonts w:ascii="Liberation Serif" w:eastAsiaTheme="minorHAnsi" w:hAnsi="Liberation Serif"/>
          <w:sz w:val="26"/>
          <w:szCs w:val="26"/>
          <w:lang w:eastAsia="en-US"/>
        </w:rPr>
        <w:t>2. Финансовому управлению Администрации Артемовского городского округа (</w:t>
      </w:r>
      <w:r w:rsidR="00B73E88" w:rsidRPr="00B73E88">
        <w:rPr>
          <w:rFonts w:ascii="Liberation Serif" w:eastAsiaTheme="minorHAnsi" w:hAnsi="Liberation Serif"/>
          <w:sz w:val="26"/>
          <w:szCs w:val="26"/>
          <w:lang w:eastAsia="en-US"/>
        </w:rPr>
        <w:t>Шиленко Н.Н</w:t>
      </w:r>
      <w:r w:rsidRPr="00B73E88">
        <w:rPr>
          <w:rFonts w:ascii="Liberation Serif" w:eastAsiaTheme="minorHAnsi" w:hAnsi="Liberation Serif"/>
          <w:sz w:val="26"/>
          <w:szCs w:val="26"/>
          <w:lang w:eastAsia="en-US"/>
        </w:rPr>
        <w:t>.) учесть Основные направления бюджетной и налоговой политики Артем</w:t>
      </w:r>
      <w:r w:rsidR="007E4A1C" w:rsidRPr="00B73E88">
        <w:rPr>
          <w:rFonts w:ascii="Liberation Serif" w:eastAsiaTheme="minorHAnsi" w:hAnsi="Liberation Serif"/>
          <w:sz w:val="26"/>
          <w:szCs w:val="26"/>
          <w:lang w:eastAsia="en-US"/>
        </w:rPr>
        <w:t>о</w:t>
      </w:r>
      <w:r w:rsidR="00B73E88" w:rsidRPr="00B73E88">
        <w:rPr>
          <w:rFonts w:ascii="Liberation Serif" w:eastAsiaTheme="minorHAnsi" w:hAnsi="Liberation Serif"/>
          <w:sz w:val="26"/>
          <w:szCs w:val="26"/>
          <w:lang w:eastAsia="en-US"/>
        </w:rPr>
        <w:t>вского городского округа на 2022</w:t>
      </w:r>
      <w:r w:rsidR="00C6581D" w:rsidRPr="00B73E88">
        <w:rPr>
          <w:rFonts w:ascii="Liberation Serif" w:eastAsiaTheme="minorHAnsi" w:hAnsi="Liberation Serif"/>
          <w:sz w:val="26"/>
          <w:szCs w:val="26"/>
          <w:lang w:eastAsia="en-US"/>
        </w:rPr>
        <w:t xml:space="preserve"> год и план</w:t>
      </w:r>
      <w:r w:rsidR="00B73E88" w:rsidRPr="00B73E88">
        <w:rPr>
          <w:rFonts w:ascii="Liberation Serif" w:eastAsiaTheme="minorHAnsi" w:hAnsi="Liberation Serif"/>
          <w:sz w:val="26"/>
          <w:szCs w:val="26"/>
          <w:lang w:eastAsia="en-US"/>
        </w:rPr>
        <w:t xml:space="preserve">овый период </w:t>
      </w:r>
      <w:r w:rsidR="00E25009">
        <w:rPr>
          <w:rFonts w:ascii="Liberation Serif" w:eastAsiaTheme="minorHAnsi" w:hAnsi="Liberation Serif"/>
          <w:sz w:val="26"/>
          <w:szCs w:val="26"/>
          <w:lang w:eastAsia="en-US"/>
        </w:rPr>
        <w:t xml:space="preserve">                  </w:t>
      </w:r>
      <w:bookmarkStart w:id="0" w:name="_GoBack"/>
      <w:bookmarkEnd w:id="0"/>
      <w:r w:rsidR="00B73E88" w:rsidRPr="00B73E88">
        <w:rPr>
          <w:rFonts w:ascii="Liberation Serif" w:eastAsiaTheme="minorHAnsi" w:hAnsi="Liberation Serif"/>
          <w:sz w:val="26"/>
          <w:szCs w:val="26"/>
          <w:lang w:eastAsia="en-US"/>
        </w:rPr>
        <w:t>2023</w:t>
      </w:r>
      <w:r w:rsidRPr="00B73E88">
        <w:rPr>
          <w:rFonts w:ascii="Liberation Serif" w:eastAsiaTheme="minorHAnsi" w:hAnsi="Liberation Serif"/>
          <w:sz w:val="26"/>
          <w:szCs w:val="26"/>
          <w:lang w:eastAsia="en-US"/>
        </w:rPr>
        <w:t>-</w:t>
      </w:r>
      <w:r w:rsidR="00B73E88" w:rsidRPr="00B73E88">
        <w:rPr>
          <w:rFonts w:ascii="Liberation Serif" w:eastAsiaTheme="minorHAnsi" w:hAnsi="Liberation Serif"/>
          <w:sz w:val="26"/>
          <w:szCs w:val="26"/>
          <w:lang w:eastAsia="en-US"/>
        </w:rPr>
        <w:t>2024</w:t>
      </w:r>
      <w:r w:rsidRPr="00B73E88">
        <w:rPr>
          <w:rFonts w:ascii="Liberation Serif" w:eastAsiaTheme="minorHAnsi" w:hAnsi="Liberation Serif"/>
          <w:sz w:val="26"/>
          <w:szCs w:val="26"/>
          <w:lang w:eastAsia="en-US"/>
        </w:rPr>
        <w:t xml:space="preserve"> годов при разработке проекта бюджета Артемовского городского округа на 20</w:t>
      </w:r>
      <w:r w:rsidR="00B73E88" w:rsidRPr="00B73E88">
        <w:rPr>
          <w:rFonts w:ascii="Liberation Serif" w:eastAsiaTheme="minorHAnsi" w:hAnsi="Liberation Serif"/>
          <w:sz w:val="26"/>
          <w:szCs w:val="26"/>
          <w:lang w:eastAsia="en-US"/>
        </w:rPr>
        <w:t>22 год и плановый период 2023</w:t>
      </w:r>
      <w:r w:rsidRPr="00B73E88">
        <w:rPr>
          <w:rFonts w:ascii="Liberation Serif" w:eastAsiaTheme="minorHAnsi" w:hAnsi="Liberation Serif"/>
          <w:sz w:val="26"/>
          <w:szCs w:val="26"/>
          <w:lang w:eastAsia="en-US"/>
        </w:rPr>
        <w:t>-</w:t>
      </w:r>
      <w:r w:rsidR="00B73E88" w:rsidRPr="00B73E88">
        <w:rPr>
          <w:rFonts w:ascii="Liberation Serif" w:eastAsiaTheme="minorHAnsi" w:hAnsi="Liberation Serif"/>
          <w:sz w:val="26"/>
          <w:szCs w:val="26"/>
          <w:lang w:eastAsia="en-US"/>
        </w:rPr>
        <w:t>2024</w:t>
      </w:r>
      <w:r w:rsidRPr="00B73E88">
        <w:rPr>
          <w:rFonts w:ascii="Liberation Serif" w:eastAsiaTheme="minorHAnsi" w:hAnsi="Liberation Serif"/>
          <w:sz w:val="26"/>
          <w:szCs w:val="26"/>
          <w:lang w:eastAsia="en-US"/>
        </w:rPr>
        <w:t xml:space="preserve"> годов.</w:t>
      </w:r>
    </w:p>
    <w:p w:rsidR="00F97B72" w:rsidRPr="00B73E88" w:rsidRDefault="00CE7B3C" w:rsidP="00642B9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6"/>
          <w:szCs w:val="26"/>
          <w:lang w:eastAsia="en-US"/>
        </w:rPr>
      </w:pPr>
      <w:r w:rsidRPr="00B73E88">
        <w:rPr>
          <w:rFonts w:ascii="Liberation Serif" w:eastAsiaTheme="minorHAnsi" w:hAnsi="Liberation Serif"/>
          <w:sz w:val="26"/>
          <w:szCs w:val="26"/>
          <w:lang w:eastAsia="en-US"/>
        </w:rPr>
        <w:t xml:space="preserve">3. </w:t>
      </w:r>
      <w:r w:rsidR="00F97B72" w:rsidRPr="00B73E88">
        <w:rPr>
          <w:rFonts w:ascii="Liberation Serif" w:eastAsiaTheme="minorHAnsi" w:hAnsi="Liberation Serif"/>
          <w:sz w:val="26"/>
          <w:szCs w:val="26"/>
          <w:lang w:eastAsia="en-US"/>
        </w:rPr>
        <w:t xml:space="preserve">Постановление опубликовать в газете «Артемовский рабочий», разместить на Официальном портале правовой информации Артемовского городского округа (www.артемовский-право.рф) и </w:t>
      </w:r>
      <w:r w:rsidR="00B73E88" w:rsidRPr="00B73E88">
        <w:rPr>
          <w:rFonts w:ascii="Liberation Serif" w:eastAsiaTheme="minorHAnsi" w:hAnsi="Liberation Serif"/>
          <w:sz w:val="26"/>
          <w:szCs w:val="26"/>
          <w:lang w:eastAsia="en-US"/>
        </w:rPr>
        <w:t xml:space="preserve">на </w:t>
      </w:r>
      <w:r w:rsidR="00F97B72" w:rsidRPr="00B73E88">
        <w:rPr>
          <w:rFonts w:ascii="Liberation Serif" w:eastAsiaTheme="minorHAnsi" w:hAnsi="Liberation Serif"/>
          <w:sz w:val="26"/>
          <w:szCs w:val="26"/>
          <w:lang w:eastAsia="en-US"/>
        </w:rPr>
        <w:t xml:space="preserve">официальном сайте Артемовского городского округа в информационно-телекоммуникационной сети «Интернет» (www.artemovsky66.ru). </w:t>
      </w:r>
    </w:p>
    <w:p w:rsidR="00F97B72" w:rsidRPr="00B73E88" w:rsidRDefault="00642B9E" w:rsidP="00642B9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  <w:lang w:eastAsia="ar-SA"/>
        </w:rPr>
      </w:pPr>
      <w:r w:rsidRPr="00B73E88">
        <w:rPr>
          <w:rFonts w:ascii="Liberation Serif" w:hAnsi="Liberation Serif"/>
          <w:sz w:val="26"/>
          <w:szCs w:val="26"/>
          <w:lang w:eastAsia="ar-SA"/>
        </w:rPr>
        <w:t xml:space="preserve">4. Контроль за исполнением постановления возложить на первого заместителя главы Администрации Артемовского городского </w:t>
      </w:r>
      <w:r w:rsidR="00F97B72" w:rsidRPr="00B73E88">
        <w:rPr>
          <w:rFonts w:ascii="Liberation Serif" w:hAnsi="Liberation Serif"/>
          <w:sz w:val="26"/>
          <w:szCs w:val="26"/>
          <w:lang w:eastAsia="ar-SA"/>
        </w:rPr>
        <w:t xml:space="preserve">округа </w:t>
      </w:r>
      <w:r w:rsidR="00B73E88">
        <w:rPr>
          <w:rFonts w:ascii="Liberation Serif" w:hAnsi="Liberation Serif"/>
          <w:sz w:val="26"/>
          <w:szCs w:val="26"/>
          <w:lang w:eastAsia="ar-SA"/>
        </w:rPr>
        <w:t xml:space="preserve">                      </w:t>
      </w:r>
      <w:r w:rsidR="00F97B72" w:rsidRPr="00B73E88">
        <w:rPr>
          <w:rFonts w:ascii="Liberation Serif" w:hAnsi="Liberation Serif"/>
          <w:sz w:val="26"/>
          <w:szCs w:val="26"/>
          <w:lang w:eastAsia="ar-SA"/>
        </w:rPr>
        <w:t>Черемных</w:t>
      </w:r>
      <w:r w:rsidR="00B73E88" w:rsidRPr="00B73E88">
        <w:rPr>
          <w:rFonts w:ascii="Liberation Serif" w:hAnsi="Liberation Serif"/>
          <w:sz w:val="26"/>
          <w:szCs w:val="26"/>
          <w:lang w:eastAsia="ar-SA"/>
        </w:rPr>
        <w:t xml:space="preserve"> </w:t>
      </w:r>
      <w:r w:rsidRPr="00B73E88">
        <w:rPr>
          <w:rFonts w:ascii="Liberation Serif" w:hAnsi="Liberation Serif"/>
          <w:sz w:val="26"/>
          <w:szCs w:val="26"/>
          <w:lang w:eastAsia="ar-SA"/>
        </w:rPr>
        <w:t xml:space="preserve">Н.А.               </w:t>
      </w:r>
    </w:p>
    <w:p w:rsidR="00624FE8" w:rsidRPr="00B73E88" w:rsidRDefault="00642B9E" w:rsidP="00642B9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6"/>
          <w:szCs w:val="26"/>
          <w:lang w:eastAsia="en-US"/>
        </w:rPr>
      </w:pPr>
      <w:r w:rsidRPr="00B73E88">
        <w:rPr>
          <w:rFonts w:ascii="Liberation Serif" w:hAnsi="Liberation Serif"/>
          <w:sz w:val="26"/>
          <w:szCs w:val="26"/>
          <w:lang w:eastAsia="ar-SA"/>
        </w:rPr>
        <w:t xml:space="preserve">                  </w:t>
      </w:r>
    </w:p>
    <w:p w:rsidR="00FD3562" w:rsidRPr="00B73E88" w:rsidRDefault="00FD3562" w:rsidP="00F97B72">
      <w:pPr>
        <w:jc w:val="both"/>
        <w:rPr>
          <w:rFonts w:ascii="Liberation Serif" w:hAnsi="Liberation Serif"/>
          <w:sz w:val="26"/>
          <w:szCs w:val="26"/>
        </w:rPr>
      </w:pPr>
    </w:p>
    <w:p w:rsidR="00156473" w:rsidRPr="00B73E88" w:rsidRDefault="00B73E88" w:rsidP="00F97B72">
      <w:pPr>
        <w:widowControl w:val="0"/>
        <w:tabs>
          <w:tab w:val="left" w:pos="6804"/>
        </w:tabs>
        <w:autoSpaceDE w:val="0"/>
        <w:autoSpaceDN w:val="0"/>
        <w:adjustRightInd w:val="0"/>
        <w:rPr>
          <w:rFonts w:ascii="Liberation Serif" w:hAnsi="Liberation Serif"/>
          <w:sz w:val="26"/>
          <w:szCs w:val="26"/>
          <w:lang w:eastAsia="ar-SA"/>
        </w:rPr>
      </w:pPr>
      <w:r w:rsidRPr="00B73E88">
        <w:rPr>
          <w:rFonts w:ascii="Liberation Serif" w:hAnsi="Liberation Serif"/>
          <w:sz w:val="26"/>
          <w:szCs w:val="26"/>
          <w:lang w:eastAsia="ar-SA"/>
        </w:rPr>
        <w:t xml:space="preserve">Глава </w:t>
      </w:r>
      <w:r w:rsidR="00F97B72" w:rsidRPr="00B73E88">
        <w:rPr>
          <w:rFonts w:ascii="Liberation Serif" w:hAnsi="Liberation Serif"/>
          <w:sz w:val="26"/>
          <w:szCs w:val="26"/>
          <w:lang w:eastAsia="ar-SA"/>
        </w:rPr>
        <w:t>Артемовского</w:t>
      </w:r>
      <w:r>
        <w:rPr>
          <w:rFonts w:ascii="Liberation Serif" w:hAnsi="Liberation Serif"/>
          <w:sz w:val="26"/>
          <w:szCs w:val="26"/>
          <w:lang w:eastAsia="ar-SA"/>
        </w:rPr>
        <w:t xml:space="preserve"> городского округа</w:t>
      </w:r>
      <w:r>
        <w:rPr>
          <w:rFonts w:ascii="Liberation Serif" w:hAnsi="Liberation Serif"/>
          <w:sz w:val="26"/>
          <w:szCs w:val="26"/>
          <w:lang w:eastAsia="ar-SA"/>
        </w:rPr>
        <w:tab/>
      </w:r>
      <w:r>
        <w:rPr>
          <w:rFonts w:ascii="Liberation Serif" w:hAnsi="Liberation Serif"/>
          <w:sz w:val="26"/>
          <w:szCs w:val="26"/>
          <w:lang w:eastAsia="ar-SA"/>
        </w:rPr>
        <w:tab/>
        <w:t xml:space="preserve">      </w:t>
      </w:r>
      <w:r w:rsidR="00F97B72" w:rsidRPr="00B73E88">
        <w:rPr>
          <w:rFonts w:ascii="Liberation Serif" w:hAnsi="Liberation Serif"/>
          <w:sz w:val="26"/>
          <w:szCs w:val="26"/>
          <w:lang w:eastAsia="ar-SA"/>
        </w:rPr>
        <w:t xml:space="preserve">  </w:t>
      </w:r>
      <w:r w:rsidRPr="00B73E88">
        <w:rPr>
          <w:rFonts w:ascii="Liberation Serif" w:hAnsi="Liberation Serif"/>
          <w:sz w:val="26"/>
          <w:szCs w:val="26"/>
          <w:lang w:eastAsia="ar-SA"/>
        </w:rPr>
        <w:t>К.М. Трофимов</w:t>
      </w:r>
    </w:p>
    <w:sectPr w:rsidR="00156473" w:rsidRPr="00B73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055"/>
    <w:rsid w:val="00026D70"/>
    <w:rsid w:val="00073E9F"/>
    <w:rsid w:val="00081E2E"/>
    <w:rsid w:val="00156473"/>
    <w:rsid w:val="00161463"/>
    <w:rsid w:val="002D6CE9"/>
    <w:rsid w:val="002E4DF7"/>
    <w:rsid w:val="0032082D"/>
    <w:rsid w:val="003456C3"/>
    <w:rsid w:val="00395022"/>
    <w:rsid w:val="003C1F82"/>
    <w:rsid w:val="00406250"/>
    <w:rsid w:val="004C45C0"/>
    <w:rsid w:val="004E0995"/>
    <w:rsid w:val="005E4532"/>
    <w:rsid w:val="0060361A"/>
    <w:rsid w:val="00624FE8"/>
    <w:rsid w:val="00630824"/>
    <w:rsid w:val="00634025"/>
    <w:rsid w:val="00642B9E"/>
    <w:rsid w:val="00651055"/>
    <w:rsid w:val="00663385"/>
    <w:rsid w:val="006E25C0"/>
    <w:rsid w:val="00747CBE"/>
    <w:rsid w:val="007A3235"/>
    <w:rsid w:val="007C53FE"/>
    <w:rsid w:val="007E4A1C"/>
    <w:rsid w:val="007F0D22"/>
    <w:rsid w:val="00814CC3"/>
    <w:rsid w:val="00835E0E"/>
    <w:rsid w:val="00942851"/>
    <w:rsid w:val="009665CB"/>
    <w:rsid w:val="009A6A13"/>
    <w:rsid w:val="009B5FA0"/>
    <w:rsid w:val="00A32018"/>
    <w:rsid w:val="00A4457A"/>
    <w:rsid w:val="00B445FA"/>
    <w:rsid w:val="00B73E88"/>
    <w:rsid w:val="00B810FE"/>
    <w:rsid w:val="00C6581D"/>
    <w:rsid w:val="00C8457B"/>
    <w:rsid w:val="00CA7E56"/>
    <w:rsid w:val="00CB16D0"/>
    <w:rsid w:val="00CE7B3C"/>
    <w:rsid w:val="00D81F97"/>
    <w:rsid w:val="00E01B58"/>
    <w:rsid w:val="00E25009"/>
    <w:rsid w:val="00E328A1"/>
    <w:rsid w:val="00E36160"/>
    <w:rsid w:val="00E412FF"/>
    <w:rsid w:val="00E70DB3"/>
    <w:rsid w:val="00F97B72"/>
    <w:rsid w:val="00FD3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461F03-7057-460A-ADE6-45330CF7B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FE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24FE8"/>
    <w:pPr>
      <w:ind w:firstLine="709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624FE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624F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24F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4FE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E328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BEC4DC5B79C17F8DAD293327C0C6DA94F5C91DEBACC1001B7FCEB1718F63A5033C4616CE7EFAC79F7E67EmDt0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9605D-24EC-45B1-94DA-2385DCAD0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А. Гладышева</dc:creator>
  <cp:keywords/>
  <dc:description/>
  <cp:lastModifiedBy>Екатерина Витальевна Русавская</cp:lastModifiedBy>
  <cp:revision>37</cp:revision>
  <cp:lastPrinted>2021-10-12T06:23:00Z</cp:lastPrinted>
  <dcterms:created xsi:type="dcterms:W3CDTF">2011-11-28T07:45:00Z</dcterms:created>
  <dcterms:modified xsi:type="dcterms:W3CDTF">2021-10-12T06:23:00Z</dcterms:modified>
</cp:coreProperties>
</file>