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0E" w:rsidRDefault="000A3970" w:rsidP="00530A0E">
      <w:pPr>
        <w:tabs>
          <w:tab w:val="left" w:pos="5387"/>
        </w:tabs>
        <w:ind w:firstLine="709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Сроки вступления в силу требования</w:t>
      </w:r>
    </w:p>
    <w:p w:rsidR="00530A0E" w:rsidRDefault="000A3970" w:rsidP="00530A0E">
      <w:pPr>
        <w:tabs>
          <w:tab w:val="left" w:pos="5387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о применении ККТ и ЕГАИС </w:t>
      </w:r>
    </w:p>
    <w:p w:rsidR="000A3970" w:rsidRPr="000A3970" w:rsidRDefault="000A3970" w:rsidP="00530A0E">
      <w:pPr>
        <w:tabs>
          <w:tab w:val="left" w:pos="5387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некоторых категорий предпринимателей </w:t>
      </w:r>
      <w:proofErr w:type="gramStart"/>
      <w:r>
        <w:rPr>
          <w:b/>
          <w:szCs w:val="28"/>
        </w:rPr>
        <w:t>перенесены</w:t>
      </w:r>
      <w:proofErr w:type="gramEnd"/>
    </w:p>
    <w:p w:rsidR="000A3970" w:rsidRDefault="000A3970" w:rsidP="00CE6D8D">
      <w:pPr>
        <w:tabs>
          <w:tab w:val="left" w:pos="5387"/>
        </w:tabs>
        <w:jc w:val="center"/>
        <w:rPr>
          <w:b/>
          <w:szCs w:val="28"/>
        </w:rPr>
      </w:pPr>
    </w:p>
    <w:p w:rsidR="00BC68E0" w:rsidRPr="00530A0E" w:rsidRDefault="00BC68E0" w:rsidP="003410E4">
      <w:pPr>
        <w:tabs>
          <w:tab w:val="left" w:pos="5387"/>
        </w:tabs>
        <w:spacing w:line="360" w:lineRule="auto"/>
        <w:jc w:val="center"/>
        <w:rPr>
          <w:b/>
          <w:color w:val="FF0000"/>
          <w:szCs w:val="28"/>
        </w:rPr>
      </w:pPr>
    </w:p>
    <w:p w:rsidR="000A3970" w:rsidRDefault="000A3970" w:rsidP="007C0A37">
      <w:pPr>
        <w:spacing w:line="312" w:lineRule="auto"/>
        <w:ind w:firstLine="709"/>
        <w:jc w:val="both"/>
        <w:rPr>
          <w:szCs w:val="28"/>
        </w:rPr>
      </w:pPr>
      <w:r w:rsidRPr="007C0A37">
        <w:rPr>
          <w:b/>
          <w:szCs w:val="28"/>
        </w:rPr>
        <w:t>29 июля 2017 года был принят Федеральный закон № 278-ФЗ</w:t>
      </w:r>
      <w:r w:rsidR="007C0A37">
        <w:rPr>
          <w:szCs w:val="28"/>
        </w:rPr>
        <w:t xml:space="preserve"> </w:t>
      </w:r>
      <w:r w:rsidR="007C0A37" w:rsidRPr="007C0A37">
        <w:rPr>
          <w:szCs w:val="28"/>
        </w:rPr>
        <w:t>«</w:t>
      </w:r>
      <w:r w:rsidR="007C0A37" w:rsidRPr="007C0A37">
        <w:rPr>
          <w:kern w:val="0"/>
          <w:szCs w:val="28"/>
        </w:rPr>
        <w:t>О внесении</w:t>
      </w:r>
      <w:r w:rsidR="007C0A37">
        <w:rPr>
          <w:kern w:val="0"/>
          <w:szCs w:val="28"/>
        </w:rPr>
        <w:t xml:space="preserve"> изменений в Федеральный закон «</w:t>
      </w:r>
      <w:r w:rsidR="007C0A37" w:rsidRPr="007C0A37">
        <w:rPr>
          <w:kern w:val="0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F7B8F">
        <w:rPr>
          <w:kern w:val="0"/>
          <w:szCs w:val="28"/>
        </w:rPr>
        <w:t>»</w:t>
      </w:r>
      <w:r w:rsidR="007C0A37" w:rsidRPr="007C0A37">
        <w:rPr>
          <w:kern w:val="0"/>
          <w:szCs w:val="28"/>
        </w:rPr>
        <w:t xml:space="preserve"> и отдельные законодательные акты Российской Федерации»</w:t>
      </w:r>
      <w:r w:rsidR="007C0A37">
        <w:rPr>
          <w:kern w:val="0"/>
          <w:szCs w:val="28"/>
        </w:rPr>
        <w:t xml:space="preserve"> (далее – Федеральный закон № 278-ФЗ)</w:t>
      </w:r>
      <w:r w:rsidR="007C0A37" w:rsidRPr="007C0A37">
        <w:rPr>
          <w:kern w:val="0"/>
          <w:szCs w:val="28"/>
        </w:rPr>
        <w:t xml:space="preserve">. </w:t>
      </w:r>
      <w:r w:rsidR="007C0A37">
        <w:rPr>
          <w:kern w:val="0"/>
          <w:szCs w:val="28"/>
        </w:rPr>
        <w:t xml:space="preserve">Данный закон </w:t>
      </w:r>
      <w:r w:rsidRPr="007C0A37">
        <w:rPr>
          <w:b/>
          <w:szCs w:val="28"/>
        </w:rPr>
        <w:t>уточн</w:t>
      </w:r>
      <w:r w:rsidR="007C0A37" w:rsidRPr="007C0A37">
        <w:rPr>
          <w:b/>
          <w:szCs w:val="28"/>
        </w:rPr>
        <w:t>ил</w:t>
      </w:r>
      <w:r w:rsidRPr="007C0A37">
        <w:rPr>
          <w:b/>
          <w:szCs w:val="28"/>
        </w:rPr>
        <w:t xml:space="preserve"> порядок применения новой контрольно-кассовой техники</w:t>
      </w:r>
      <w:r w:rsidR="007C0A37">
        <w:rPr>
          <w:b/>
          <w:szCs w:val="28"/>
        </w:rPr>
        <w:t xml:space="preserve"> (далее - ККТ)</w:t>
      </w:r>
      <w:r w:rsidRPr="007C0A37">
        <w:rPr>
          <w:b/>
          <w:szCs w:val="28"/>
        </w:rPr>
        <w:t xml:space="preserve"> и </w:t>
      </w:r>
      <w:r w:rsidR="00495359">
        <w:rPr>
          <w:b/>
          <w:szCs w:val="28"/>
        </w:rPr>
        <w:t xml:space="preserve">порядок внесения данных в </w:t>
      </w:r>
      <w:r w:rsidR="00495359" w:rsidRPr="00565BC3">
        <w:rPr>
          <w:b/>
          <w:szCs w:val="28"/>
        </w:rPr>
        <w:t>един</w:t>
      </w:r>
      <w:r w:rsidR="00495359">
        <w:rPr>
          <w:b/>
          <w:szCs w:val="28"/>
        </w:rPr>
        <w:t>ую</w:t>
      </w:r>
      <w:r w:rsidR="00495359" w:rsidRPr="00565BC3">
        <w:rPr>
          <w:b/>
          <w:szCs w:val="28"/>
        </w:rPr>
        <w:t xml:space="preserve"> государственн</w:t>
      </w:r>
      <w:r w:rsidR="00495359">
        <w:rPr>
          <w:b/>
          <w:szCs w:val="28"/>
        </w:rPr>
        <w:t>ую</w:t>
      </w:r>
      <w:r w:rsidR="00495359" w:rsidRPr="00565BC3">
        <w:rPr>
          <w:b/>
          <w:szCs w:val="28"/>
        </w:rPr>
        <w:t xml:space="preserve"> автоматизированн</w:t>
      </w:r>
      <w:r w:rsidR="00495359">
        <w:rPr>
          <w:b/>
          <w:szCs w:val="28"/>
        </w:rPr>
        <w:t>ую</w:t>
      </w:r>
      <w:r w:rsidR="00495359" w:rsidRPr="00565BC3">
        <w:rPr>
          <w:b/>
          <w:szCs w:val="28"/>
        </w:rPr>
        <w:t xml:space="preserve"> информационн</w:t>
      </w:r>
      <w:r w:rsidR="00495359">
        <w:rPr>
          <w:b/>
          <w:szCs w:val="28"/>
        </w:rPr>
        <w:t>ую</w:t>
      </w:r>
      <w:r w:rsidR="00495359" w:rsidRPr="00565BC3">
        <w:rPr>
          <w:b/>
          <w:szCs w:val="28"/>
        </w:rPr>
        <w:t xml:space="preserve"> систем</w:t>
      </w:r>
      <w:r w:rsidR="00495359">
        <w:rPr>
          <w:b/>
          <w:szCs w:val="28"/>
        </w:rPr>
        <w:t>у</w:t>
      </w:r>
      <w:r w:rsidR="00495359" w:rsidRPr="00565BC3">
        <w:rPr>
          <w:b/>
          <w:szCs w:val="28"/>
        </w:rPr>
        <w:t xml:space="preserve"> (ЕГАИС)</w:t>
      </w:r>
      <w:r w:rsidR="00495359">
        <w:rPr>
          <w:b/>
          <w:szCs w:val="28"/>
        </w:rPr>
        <w:t xml:space="preserve"> </w:t>
      </w:r>
      <w:r w:rsidRPr="007C0A37">
        <w:rPr>
          <w:b/>
          <w:szCs w:val="28"/>
        </w:rPr>
        <w:t>для отдельных категорий предпринимателей</w:t>
      </w:r>
      <w:r>
        <w:rPr>
          <w:szCs w:val="28"/>
        </w:rPr>
        <w:t>.</w:t>
      </w:r>
    </w:p>
    <w:p w:rsidR="00272693" w:rsidRPr="00000029" w:rsidRDefault="007C0A37" w:rsidP="00A607CE">
      <w:pPr>
        <w:tabs>
          <w:tab w:val="left" w:pos="5387"/>
        </w:tabs>
        <w:spacing w:line="360" w:lineRule="auto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szCs w:val="28"/>
        </w:rPr>
        <w:t xml:space="preserve">Во-первых, согласно десятому абзацу пункта 10 </w:t>
      </w:r>
      <w:r w:rsidR="000A3970">
        <w:rPr>
          <w:szCs w:val="28"/>
        </w:rPr>
        <w:t>стать</w:t>
      </w:r>
      <w:r>
        <w:rPr>
          <w:szCs w:val="28"/>
        </w:rPr>
        <w:t>и 1</w:t>
      </w:r>
      <w:r w:rsidR="000A3970">
        <w:rPr>
          <w:szCs w:val="28"/>
        </w:rPr>
        <w:t xml:space="preserve"> Федерального закона </w:t>
      </w:r>
      <w:r w:rsidR="00A607CE">
        <w:rPr>
          <w:szCs w:val="28"/>
        </w:rPr>
        <w:t xml:space="preserve">№ 278-ФЗ </w:t>
      </w:r>
      <w:r w:rsidR="00BD1325" w:rsidRPr="00000029">
        <w:rPr>
          <w:rFonts w:eastAsiaTheme="minorHAnsi"/>
          <w:kern w:val="0"/>
          <w:szCs w:val="28"/>
          <w:lang w:eastAsia="en-US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="00BD1325" w:rsidRPr="00272693">
        <w:rPr>
          <w:rFonts w:eastAsiaTheme="minorHAnsi"/>
          <w:kern w:val="0"/>
          <w:szCs w:val="28"/>
          <w:lang w:eastAsia="en-US"/>
        </w:rPr>
        <w:t xml:space="preserve"> осуществляются с применением контрольно-кассовой техники </w:t>
      </w:r>
      <w:r w:rsidR="00BD1325" w:rsidRPr="00000029">
        <w:rPr>
          <w:rFonts w:eastAsiaTheme="minorHAnsi"/>
          <w:kern w:val="0"/>
          <w:szCs w:val="28"/>
          <w:lang w:eastAsia="en-US"/>
        </w:rPr>
        <w:t xml:space="preserve">в соответствии с законодательством Российской Федерации о применении контрольно-кассовой техники. </w:t>
      </w:r>
    </w:p>
    <w:p w:rsidR="008B1B5E" w:rsidRDefault="00BD1325" w:rsidP="007F42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272693">
        <w:rPr>
          <w:rFonts w:eastAsiaTheme="minorHAnsi"/>
          <w:kern w:val="0"/>
          <w:szCs w:val="28"/>
          <w:lang w:eastAsia="en-US"/>
        </w:rPr>
        <w:t xml:space="preserve">Это означает, что </w:t>
      </w:r>
      <w:r w:rsidRPr="00B33229">
        <w:rPr>
          <w:rFonts w:eastAsiaTheme="minorHAnsi"/>
          <w:b/>
          <w:kern w:val="0"/>
          <w:szCs w:val="28"/>
          <w:u w:val="single"/>
          <w:lang w:eastAsia="en-US"/>
        </w:rPr>
        <w:t xml:space="preserve">плательщики ЕНВД и </w:t>
      </w:r>
      <w:r w:rsidR="00000029">
        <w:rPr>
          <w:rFonts w:eastAsiaTheme="minorHAnsi"/>
          <w:b/>
          <w:kern w:val="0"/>
          <w:szCs w:val="28"/>
          <w:u w:val="single"/>
          <w:lang w:eastAsia="en-US"/>
        </w:rPr>
        <w:t xml:space="preserve">находящиеся на </w:t>
      </w:r>
      <w:r w:rsidRPr="00B33229">
        <w:rPr>
          <w:rFonts w:eastAsiaTheme="minorHAnsi"/>
          <w:b/>
          <w:kern w:val="0"/>
          <w:szCs w:val="28"/>
          <w:u w:val="single"/>
          <w:lang w:eastAsia="en-US"/>
        </w:rPr>
        <w:t>патент</w:t>
      </w:r>
      <w:r w:rsidR="00000029">
        <w:rPr>
          <w:rFonts w:eastAsiaTheme="minorHAnsi"/>
          <w:b/>
          <w:kern w:val="0"/>
          <w:szCs w:val="28"/>
          <w:u w:val="single"/>
          <w:lang w:eastAsia="en-US"/>
        </w:rPr>
        <w:t>ной системе налогообложения</w:t>
      </w:r>
      <w:r w:rsidRPr="00272693">
        <w:rPr>
          <w:rFonts w:eastAsiaTheme="minorHAnsi"/>
          <w:kern w:val="0"/>
          <w:szCs w:val="28"/>
          <w:lang w:eastAsia="en-US"/>
        </w:rPr>
        <w:t xml:space="preserve"> даже при условии реализации ими алкогольной продукции </w:t>
      </w:r>
      <w:r w:rsidRPr="00B33229">
        <w:rPr>
          <w:rFonts w:eastAsiaTheme="minorHAnsi"/>
          <w:b/>
          <w:kern w:val="0"/>
          <w:szCs w:val="28"/>
          <w:u w:val="single"/>
          <w:lang w:eastAsia="en-US"/>
        </w:rPr>
        <w:t>смогут не применять в обязательном порядке ККТ до июля 2018 года</w:t>
      </w:r>
      <w:r w:rsidRPr="007F424D">
        <w:rPr>
          <w:rFonts w:eastAsiaTheme="minorHAnsi"/>
          <w:b/>
          <w:kern w:val="0"/>
          <w:szCs w:val="28"/>
          <w:lang w:eastAsia="en-US"/>
        </w:rPr>
        <w:t>.</w:t>
      </w:r>
      <w:r w:rsidR="00A607CE" w:rsidRPr="007F424D">
        <w:rPr>
          <w:rFonts w:eastAsiaTheme="minorHAnsi"/>
          <w:b/>
          <w:kern w:val="0"/>
          <w:szCs w:val="28"/>
          <w:lang w:eastAsia="en-US"/>
        </w:rPr>
        <w:t xml:space="preserve"> </w:t>
      </w:r>
      <w:r w:rsidR="00000029" w:rsidRPr="00000029">
        <w:rPr>
          <w:rFonts w:eastAsiaTheme="minorHAnsi"/>
          <w:kern w:val="0"/>
          <w:szCs w:val="28"/>
          <w:lang w:eastAsia="en-US"/>
        </w:rPr>
        <w:t>По ранее принятым нормам</w:t>
      </w:r>
      <w:r w:rsidR="00000029">
        <w:rPr>
          <w:rFonts w:eastAsiaTheme="minorHAnsi"/>
          <w:b/>
          <w:kern w:val="0"/>
          <w:szCs w:val="28"/>
          <w:lang w:eastAsia="en-US"/>
        </w:rPr>
        <w:t xml:space="preserve"> </w:t>
      </w:r>
      <w:r w:rsidR="007F424D">
        <w:rPr>
          <w:rFonts w:eastAsiaTheme="minorHAnsi"/>
          <w:kern w:val="0"/>
          <w:szCs w:val="28"/>
          <w:lang w:eastAsia="en-US"/>
        </w:rPr>
        <w:t xml:space="preserve">указанная категория предпринимателей обязана была применять </w:t>
      </w:r>
      <w:r w:rsidR="007C0A37">
        <w:rPr>
          <w:rFonts w:eastAsiaTheme="minorHAnsi"/>
          <w:kern w:val="0"/>
          <w:szCs w:val="28"/>
          <w:lang w:eastAsia="en-US"/>
        </w:rPr>
        <w:t xml:space="preserve">ККТ </w:t>
      </w:r>
      <w:r w:rsidR="007F424D">
        <w:rPr>
          <w:rFonts w:eastAsiaTheme="minorHAnsi"/>
          <w:kern w:val="0"/>
          <w:szCs w:val="28"/>
          <w:lang w:eastAsia="en-US"/>
        </w:rPr>
        <w:t>с 31 марта 2017 года.</w:t>
      </w:r>
    </w:p>
    <w:p w:rsidR="001D46C4" w:rsidRDefault="007C0A37" w:rsidP="00A333B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>
        <w:rPr>
          <w:rFonts w:eastAsiaTheme="minorHAnsi"/>
          <w:kern w:val="0"/>
          <w:szCs w:val="28"/>
          <w:lang w:eastAsia="en-US"/>
        </w:rPr>
        <w:t xml:space="preserve">Во-вторых, данный Федеральный закон определил, </w:t>
      </w:r>
      <w:r w:rsidR="00495359">
        <w:rPr>
          <w:rFonts w:eastAsiaTheme="minorHAnsi"/>
          <w:kern w:val="0"/>
          <w:szCs w:val="28"/>
          <w:lang w:eastAsia="en-US"/>
        </w:rPr>
        <w:t xml:space="preserve">что </w:t>
      </w:r>
      <w:r>
        <w:rPr>
          <w:rFonts w:eastAsiaTheme="minorHAnsi"/>
          <w:kern w:val="0"/>
          <w:szCs w:val="28"/>
          <w:lang w:eastAsia="en-US"/>
        </w:rPr>
        <w:t xml:space="preserve">при осуществлении розничной продажи алкогольной продукции </w:t>
      </w:r>
      <w:r w:rsidRPr="00495359">
        <w:rPr>
          <w:rFonts w:eastAsiaTheme="minorHAnsi"/>
          <w:b/>
          <w:kern w:val="0"/>
          <w:szCs w:val="28"/>
          <w:lang w:eastAsia="en-US"/>
        </w:rPr>
        <w:t>в населенных пунктах</w:t>
      </w:r>
      <w:r>
        <w:rPr>
          <w:rFonts w:eastAsiaTheme="minorHAnsi"/>
          <w:kern w:val="0"/>
          <w:szCs w:val="28"/>
          <w:lang w:eastAsia="en-US"/>
        </w:rPr>
        <w:t xml:space="preserve">, </w:t>
      </w:r>
      <w:r w:rsidRPr="00495359">
        <w:rPr>
          <w:rFonts w:eastAsiaTheme="minorHAnsi"/>
          <w:b/>
          <w:kern w:val="0"/>
          <w:szCs w:val="28"/>
          <w:lang w:eastAsia="en-US"/>
        </w:rPr>
        <w:t xml:space="preserve">в которых отсутствует доступ к сети «Интернет» </w:t>
      </w:r>
      <w:r w:rsidRPr="00495359">
        <w:rPr>
          <w:rFonts w:eastAsiaTheme="minorHAnsi"/>
          <w:b/>
          <w:kern w:val="0"/>
          <w:szCs w:val="28"/>
          <w:u w:val="single"/>
          <w:lang w:eastAsia="en-US"/>
        </w:rPr>
        <w:t>ЕГАИС можно не применять</w:t>
      </w:r>
      <w:r>
        <w:rPr>
          <w:rFonts w:eastAsiaTheme="minorHAnsi"/>
          <w:kern w:val="0"/>
          <w:szCs w:val="28"/>
          <w:lang w:eastAsia="en-US"/>
        </w:rPr>
        <w:t xml:space="preserve"> (</w:t>
      </w:r>
      <w:r w:rsidR="00495359">
        <w:rPr>
          <w:szCs w:val="28"/>
        </w:rPr>
        <w:t>абзац первый подпункта «б» пункта 6 статьи 1 Федерального закона № 278-ФЗ</w:t>
      </w:r>
      <w:r>
        <w:rPr>
          <w:rFonts w:eastAsiaTheme="minorHAnsi"/>
          <w:kern w:val="0"/>
          <w:szCs w:val="28"/>
          <w:lang w:eastAsia="en-US"/>
        </w:rPr>
        <w:t>)</w:t>
      </w:r>
      <w:r w:rsidR="00495359">
        <w:rPr>
          <w:rFonts w:eastAsiaTheme="minorHAnsi"/>
          <w:kern w:val="0"/>
          <w:szCs w:val="28"/>
          <w:lang w:eastAsia="en-US"/>
        </w:rPr>
        <w:t xml:space="preserve">. </w:t>
      </w:r>
      <w:r w:rsidR="00495359" w:rsidRPr="00495359">
        <w:rPr>
          <w:b/>
          <w:color w:val="000000"/>
          <w:szCs w:val="28"/>
          <w:shd w:val="clear" w:color="auto" w:fill="FFFFFF"/>
        </w:rPr>
        <w:t>Перечень</w:t>
      </w:r>
      <w:r w:rsidR="00495359" w:rsidRPr="00495359">
        <w:rPr>
          <w:color w:val="000000"/>
          <w:szCs w:val="28"/>
          <w:shd w:val="clear" w:color="auto" w:fill="FFFFFF"/>
        </w:rPr>
        <w:t xml:space="preserve"> таких населенных пунктов </w:t>
      </w:r>
      <w:r w:rsidR="00495359" w:rsidRPr="00495359">
        <w:rPr>
          <w:b/>
          <w:color w:val="000000"/>
          <w:szCs w:val="28"/>
          <w:shd w:val="clear" w:color="auto" w:fill="FFFFFF"/>
        </w:rPr>
        <w:t>определяется</w:t>
      </w:r>
      <w:r w:rsidR="00495359" w:rsidRPr="00495359">
        <w:rPr>
          <w:color w:val="000000"/>
          <w:szCs w:val="28"/>
          <w:shd w:val="clear" w:color="auto" w:fill="FFFFFF"/>
        </w:rPr>
        <w:t xml:space="preserve"> в каждом субъекте Российской Федерации </w:t>
      </w:r>
      <w:r w:rsidR="00371E10">
        <w:rPr>
          <w:color w:val="000000"/>
          <w:szCs w:val="28"/>
          <w:shd w:val="clear" w:color="auto" w:fill="FFFFFF"/>
        </w:rPr>
        <w:t xml:space="preserve">(в Свердловской области – Правительством области) </w:t>
      </w:r>
      <w:r w:rsidR="00495359" w:rsidRPr="00495359">
        <w:rPr>
          <w:color w:val="000000"/>
          <w:szCs w:val="28"/>
          <w:shd w:val="clear" w:color="auto" w:fill="FFFFFF"/>
        </w:rPr>
        <w:t xml:space="preserve">по согласованию с уполномоченным Правительством Российской Федерации федеральным органом исполнительной власти и подлежит пересмотру не реже </w:t>
      </w:r>
      <w:r w:rsidR="00495359" w:rsidRPr="00495359">
        <w:rPr>
          <w:color w:val="000000"/>
          <w:szCs w:val="28"/>
          <w:shd w:val="clear" w:color="auto" w:fill="FFFFFF"/>
        </w:rPr>
        <w:lastRenderedPageBreak/>
        <w:t>одного раза в год.</w:t>
      </w:r>
      <w:r w:rsidR="00495359">
        <w:rPr>
          <w:color w:val="000000"/>
          <w:szCs w:val="28"/>
          <w:shd w:val="clear" w:color="auto" w:fill="FFFFFF"/>
        </w:rPr>
        <w:t xml:space="preserve"> Пока указанный «уполномоченный Правительством федеральный орган исполнительной власти» не определен. </w:t>
      </w:r>
    </w:p>
    <w:p w:rsidR="007C5909" w:rsidRDefault="00A333BF" w:rsidP="00A333B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>Напомним, что р</w:t>
      </w:r>
      <w:r w:rsidR="00495359">
        <w:rPr>
          <w:color w:val="000000"/>
          <w:szCs w:val="28"/>
          <w:shd w:val="clear" w:color="auto" w:fill="FFFFFF"/>
        </w:rPr>
        <w:t>анее возможность не применять ЕГАИС была установлена только для сельских поселений, где нет доступа к сети Интернет и перечень таких поселений должен был определяться постановлением Правительства Российской Федерации</w:t>
      </w:r>
      <w:r>
        <w:rPr>
          <w:color w:val="000000"/>
          <w:szCs w:val="28"/>
          <w:shd w:val="clear" w:color="auto" w:fill="FFFFFF"/>
        </w:rPr>
        <w:t>,</w:t>
      </w:r>
      <w:r w:rsidR="006F0034">
        <w:rPr>
          <w:color w:val="000000"/>
          <w:szCs w:val="28"/>
          <w:shd w:val="clear" w:color="auto" w:fill="FFFFFF"/>
        </w:rPr>
        <w:t xml:space="preserve"> который так и не был принят, </w:t>
      </w:r>
      <w:r>
        <w:rPr>
          <w:color w:val="000000"/>
          <w:szCs w:val="28"/>
          <w:shd w:val="clear" w:color="auto" w:fill="FFFFFF"/>
        </w:rPr>
        <w:t xml:space="preserve">что фактически означало обязанность применять с 01 июля 2017 года ЕГАИС при осуществлении </w:t>
      </w:r>
      <w:r w:rsidR="0009217E" w:rsidRPr="00565BC3">
        <w:rPr>
          <w:szCs w:val="28"/>
        </w:rPr>
        <w:t>розничн</w:t>
      </w:r>
      <w:r>
        <w:rPr>
          <w:szCs w:val="28"/>
        </w:rPr>
        <w:t>ой</w:t>
      </w:r>
      <w:r w:rsidR="0009217E" w:rsidRPr="00565BC3">
        <w:rPr>
          <w:szCs w:val="28"/>
        </w:rPr>
        <w:t xml:space="preserve"> продаж</w:t>
      </w:r>
      <w:r>
        <w:rPr>
          <w:szCs w:val="28"/>
        </w:rPr>
        <w:t>е</w:t>
      </w:r>
      <w:r w:rsidR="0009217E" w:rsidRPr="00565BC3">
        <w:rPr>
          <w:szCs w:val="28"/>
        </w:rPr>
        <w:t xml:space="preserve"> алкогольной продукции </w:t>
      </w:r>
      <w:r w:rsidR="0009217E" w:rsidRPr="00565BC3">
        <w:rPr>
          <w:b/>
          <w:i/>
          <w:szCs w:val="28"/>
        </w:rPr>
        <w:t xml:space="preserve">в сельских поселениях. </w:t>
      </w:r>
      <w:proofErr w:type="gramEnd"/>
    </w:p>
    <w:p w:rsidR="00D555C5" w:rsidRDefault="00A333BF" w:rsidP="002F32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И</w:t>
      </w:r>
      <w:r w:rsidR="001F6CF9" w:rsidRPr="00A56D25">
        <w:rPr>
          <w:rFonts w:eastAsiaTheme="minorHAnsi"/>
          <w:kern w:val="0"/>
          <w:szCs w:val="28"/>
          <w:lang w:eastAsia="en-US"/>
        </w:rPr>
        <w:t>зменения</w:t>
      </w:r>
      <w:r>
        <w:rPr>
          <w:rFonts w:eastAsiaTheme="minorHAnsi"/>
          <w:kern w:val="0"/>
          <w:szCs w:val="28"/>
          <w:lang w:eastAsia="en-US"/>
        </w:rPr>
        <w:t xml:space="preserve">, уточняющие порядок применения ККТ и ЕГАИС, </w:t>
      </w:r>
      <w:r w:rsidR="001F6CF9" w:rsidRPr="00A56D25">
        <w:rPr>
          <w:rFonts w:eastAsiaTheme="minorHAnsi"/>
          <w:kern w:val="0"/>
          <w:szCs w:val="28"/>
          <w:lang w:eastAsia="en-US"/>
        </w:rPr>
        <w:t xml:space="preserve">вступили в силу </w:t>
      </w:r>
      <w:r w:rsidR="001F6CF9" w:rsidRPr="00371E10">
        <w:rPr>
          <w:rFonts w:eastAsiaTheme="minorHAnsi"/>
          <w:b/>
          <w:kern w:val="0"/>
          <w:szCs w:val="28"/>
          <w:lang w:eastAsia="en-US"/>
        </w:rPr>
        <w:t>с 3</w:t>
      </w:r>
      <w:r w:rsidRPr="00371E10">
        <w:rPr>
          <w:rFonts w:eastAsiaTheme="minorHAnsi"/>
          <w:b/>
          <w:kern w:val="0"/>
          <w:szCs w:val="28"/>
          <w:lang w:eastAsia="en-US"/>
        </w:rPr>
        <w:t>1</w:t>
      </w:r>
      <w:r w:rsidR="002F3232" w:rsidRPr="00371E10">
        <w:rPr>
          <w:rFonts w:eastAsiaTheme="minorHAnsi"/>
          <w:b/>
          <w:kern w:val="0"/>
          <w:szCs w:val="28"/>
          <w:lang w:eastAsia="en-US"/>
        </w:rPr>
        <w:t xml:space="preserve"> июля 2017 года</w:t>
      </w:r>
      <w:r w:rsidR="002F3232" w:rsidRPr="00A56D25">
        <w:rPr>
          <w:rFonts w:eastAsiaTheme="minorHAnsi"/>
          <w:kern w:val="0"/>
          <w:szCs w:val="28"/>
          <w:lang w:eastAsia="en-US"/>
        </w:rPr>
        <w:t>.</w:t>
      </w:r>
      <w:r>
        <w:rPr>
          <w:rFonts w:eastAsiaTheme="minorHAnsi"/>
          <w:kern w:val="0"/>
          <w:szCs w:val="28"/>
          <w:lang w:eastAsia="en-US"/>
        </w:rPr>
        <w:t xml:space="preserve"> С полным текстом Федерального закона № 278-ФЗ можно ознакомиться по ссылке</w:t>
      </w:r>
      <w:r w:rsidR="006F0034">
        <w:rPr>
          <w:rFonts w:eastAsiaTheme="minorHAnsi"/>
          <w:kern w:val="0"/>
          <w:szCs w:val="28"/>
          <w:lang w:eastAsia="en-US"/>
        </w:rPr>
        <w:t xml:space="preserve">: </w:t>
      </w:r>
      <w:hyperlink r:id="rId9" w:history="1">
        <w:r w:rsidR="00D555C5" w:rsidRPr="00310626">
          <w:rPr>
            <w:rStyle w:val="a7"/>
            <w:rFonts w:eastAsiaTheme="minorHAnsi"/>
            <w:kern w:val="0"/>
            <w:szCs w:val="28"/>
            <w:lang w:eastAsia="en-US"/>
          </w:rPr>
          <w:t>http://www.pravo.gov.ru/laws/acts/61/5055564510601047.html</w:t>
        </w:r>
      </w:hyperlink>
      <w:r w:rsidR="00D555C5">
        <w:rPr>
          <w:rFonts w:eastAsiaTheme="minorHAnsi"/>
          <w:kern w:val="0"/>
          <w:szCs w:val="28"/>
          <w:lang w:eastAsia="en-US"/>
        </w:rPr>
        <w:t>.</w:t>
      </w:r>
    </w:p>
    <w:sectPr w:rsidR="00D555C5" w:rsidSect="00E10069">
      <w:headerReference w:type="default" r:id="rId10"/>
      <w:pgSz w:w="11906" w:h="16838"/>
      <w:pgMar w:top="1134" w:right="567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4D" w:rsidRDefault="0036624D" w:rsidP="00E10069">
      <w:r>
        <w:separator/>
      </w:r>
    </w:p>
  </w:endnote>
  <w:endnote w:type="continuationSeparator" w:id="0">
    <w:p w:rsidR="0036624D" w:rsidRDefault="0036624D" w:rsidP="00E1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4D" w:rsidRDefault="0036624D" w:rsidP="00E10069">
      <w:r>
        <w:separator/>
      </w:r>
    </w:p>
  </w:footnote>
  <w:footnote w:type="continuationSeparator" w:id="0">
    <w:p w:rsidR="0036624D" w:rsidRDefault="0036624D" w:rsidP="00E1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742403"/>
      <w:docPartObj>
        <w:docPartGallery w:val="Page Numbers (Top of Page)"/>
        <w:docPartUnique/>
      </w:docPartObj>
    </w:sdtPr>
    <w:sdtEndPr/>
    <w:sdtContent>
      <w:p w:rsidR="00AE2727" w:rsidRDefault="00A84D95">
        <w:pPr>
          <w:pStyle w:val="ab"/>
          <w:jc w:val="center"/>
        </w:pPr>
        <w:r>
          <w:fldChar w:fldCharType="begin"/>
        </w:r>
        <w:r w:rsidR="00CB73BB">
          <w:instrText>PAGE   \* MERGEFORMAT</w:instrText>
        </w:r>
        <w:r>
          <w:fldChar w:fldCharType="separate"/>
        </w:r>
        <w:r w:rsidR="00AB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8A"/>
    <w:multiLevelType w:val="hybridMultilevel"/>
    <w:tmpl w:val="5A60ACAC"/>
    <w:lvl w:ilvl="0" w:tplc="DF821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1792A"/>
    <w:multiLevelType w:val="hybridMultilevel"/>
    <w:tmpl w:val="D7BA835A"/>
    <w:lvl w:ilvl="0" w:tplc="8E8E4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3C23"/>
    <w:multiLevelType w:val="hybridMultilevel"/>
    <w:tmpl w:val="B218D194"/>
    <w:lvl w:ilvl="0" w:tplc="9EF8055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7103"/>
    <w:multiLevelType w:val="hybridMultilevel"/>
    <w:tmpl w:val="343A0682"/>
    <w:lvl w:ilvl="0" w:tplc="11D45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71EAE"/>
    <w:multiLevelType w:val="hybridMultilevel"/>
    <w:tmpl w:val="33AA926A"/>
    <w:lvl w:ilvl="0" w:tplc="2D767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C26EDB"/>
    <w:multiLevelType w:val="multilevel"/>
    <w:tmpl w:val="35E63A14"/>
    <w:lvl w:ilvl="0">
      <w:start w:val="1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1664AA"/>
    <w:multiLevelType w:val="hybridMultilevel"/>
    <w:tmpl w:val="CA4079DA"/>
    <w:lvl w:ilvl="0" w:tplc="6D6E8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2D4E07"/>
    <w:multiLevelType w:val="hybridMultilevel"/>
    <w:tmpl w:val="E0A0081C"/>
    <w:lvl w:ilvl="0" w:tplc="B59A86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24CB400D"/>
    <w:multiLevelType w:val="hybridMultilevel"/>
    <w:tmpl w:val="EACAD3C8"/>
    <w:lvl w:ilvl="0" w:tplc="71042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694260"/>
    <w:multiLevelType w:val="multilevel"/>
    <w:tmpl w:val="56C2C150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974" w:hanging="144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2508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042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576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432" w:hanging="2160"/>
      </w:pPr>
      <w:rPr>
        <w:rFonts w:hint="default"/>
      </w:rPr>
    </w:lvl>
  </w:abstractNum>
  <w:abstractNum w:abstractNumId="10">
    <w:nsid w:val="4E3215D2"/>
    <w:multiLevelType w:val="hybridMultilevel"/>
    <w:tmpl w:val="B1603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5E1955"/>
    <w:multiLevelType w:val="hybridMultilevel"/>
    <w:tmpl w:val="134475EA"/>
    <w:lvl w:ilvl="0" w:tplc="3108822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F1468"/>
    <w:multiLevelType w:val="hybridMultilevel"/>
    <w:tmpl w:val="EFB8048E"/>
    <w:lvl w:ilvl="0" w:tplc="B59A86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5856DAE"/>
    <w:multiLevelType w:val="hybridMultilevel"/>
    <w:tmpl w:val="72E6430E"/>
    <w:lvl w:ilvl="0" w:tplc="83C0DF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9437B98"/>
    <w:multiLevelType w:val="hybridMultilevel"/>
    <w:tmpl w:val="D04A3A5A"/>
    <w:lvl w:ilvl="0" w:tplc="AC048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BD03C4"/>
    <w:multiLevelType w:val="hybridMultilevel"/>
    <w:tmpl w:val="FE2C6466"/>
    <w:lvl w:ilvl="0" w:tplc="52003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4F"/>
    <w:rsid w:val="00000029"/>
    <w:rsid w:val="00000669"/>
    <w:rsid w:val="00002894"/>
    <w:rsid w:val="00002940"/>
    <w:rsid w:val="000034C4"/>
    <w:rsid w:val="00004FD8"/>
    <w:rsid w:val="00007A61"/>
    <w:rsid w:val="00016B35"/>
    <w:rsid w:val="000201EB"/>
    <w:rsid w:val="00020A8B"/>
    <w:rsid w:val="000245F1"/>
    <w:rsid w:val="00036343"/>
    <w:rsid w:val="00041CE7"/>
    <w:rsid w:val="00042CC3"/>
    <w:rsid w:val="000434BE"/>
    <w:rsid w:val="00053913"/>
    <w:rsid w:val="000572AF"/>
    <w:rsid w:val="00060C80"/>
    <w:rsid w:val="000677A6"/>
    <w:rsid w:val="000713C3"/>
    <w:rsid w:val="00077BE9"/>
    <w:rsid w:val="0008462C"/>
    <w:rsid w:val="00084E7A"/>
    <w:rsid w:val="00085653"/>
    <w:rsid w:val="00086825"/>
    <w:rsid w:val="00091F82"/>
    <w:rsid w:val="0009217E"/>
    <w:rsid w:val="000A3970"/>
    <w:rsid w:val="000A7C3A"/>
    <w:rsid w:val="000C06DB"/>
    <w:rsid w:val="000C0CEB"/>
    <w:rsid w:val="000C3D97"/>
    <w:rsid w:val="000C44C0"/>
    <w:rsid w:val="000C4E3B"/>
    <w:rsid w:val="000C5263"/>
    <w:rsid w:val="000D3DB2"/>
    <w:rsid w:val="000D6427"/>
    <w:rsid w:val="000D7392"/>
    <w:rsid w:val="000D7AD4"/>
    <w:rsid w:val="000E314C"/>
    <w:rsid w:val="000E33D1"/>
    <w:rsid w:val="000E3571"/>
    <w:rsid w:val="000E384B"/>
    <w:rsid w:val="000E75B6"/>
    <w:rsid w:val="001105FC"/>
    <w:rsid w:val="00111BC5"/>
    <w:rsid w:val="0011284F"/>
    <w:rsid w:val="00114F22"/>
    <w:rsid w:val="00117102"/>
    <w:rsid w:val="00121AAE"/>
    <w:rsid w:val="00124EFF"/>
    <w:rsid w:val="001260A1"/>
    <w:rsid w:val="00134DDD"/>
    <w:rsid w:val="00136B29"/>
    <w:rsid w:val="00146805"/>
    <w:rsid w:val="0014746A"/>
    <w:rsid w:val="00150384"/>
    <w:rsid w:val="00157D0A"/>
    <w:rsid w:val="00162966"/>
    <w:rsid w:val="00165BD2"/>
    <w:rsid w:val="001713A8"/>
    <w:rsid w:val="00171ABD"/>
    <w:rsid w:val="00183D2B"/>
    <w:rsid w:val="0018542D"/>
    <w:rsid w:val="00187764"/>
    <w:rsid w:val="001901F4"/>
    <w:rsid w:val="00192971"/>
    <w:rsid w:val="00197215"/>
    <w:rsid w:val="00197492"/>
    <w:rsid w:val="001A112A"/>
    <w:rsid w:val="001A1FCF"/>
    <w:rsid w:val="001B7455"/>
    <w:rsid w:val="001C4F21"/>
    <w:rsid w:val="001C6B86"/>
    <w:rsid w:val="001D3FC2"/>
    <w:rsid w:val="001D46C4"/>
    <w:rsid w:val="001D53D2"/>
    <w:rsid w:val="001D5F2C"/>
    <w:rsid w:val="001E0BF1"/>
    <w:rsid w:val="001E158A"/>
    <w:rsid w:val="001E2F87"/>
    <w:rsid w:val="001F6CF9"/>
    <w:rsid w:val="00220C3C"/>
    <w:rsid w:val="00221B21"/>
    <w:rsid w:val="00224C27"/>
    <w:rsid w:val="002404D2"/>
    <w:rsid w:val="00243E40"/>
    <w:rsid w:val="0024437C"/>
    <w:rsid w:val="00245484"/>
    <w:rsid w:val="0025755A"/>
    <w:rsid w:val="00261220"/>
    <w:rsid w:val="002638CB"/>
    <w:rsid w:val="002721CC"/>
    <w:rsid w:val="00272693"/>
    <w:rsid w:val="00276D98"/>
    <w:rsid w:val="00277307"/>
    <w:rsid w:val="002806A6"/>
    <w:rsid w:val="00281AEE"/>
    <w:rsid w:val="00286A66"/>
    <w:rsid w:val="00287425"/>
    <w:rsid w:val="00290A29"/>
    <w:rsid w:val="0029403E"/>
    <w:rsid w:val="002A6283"/>
    <w:rsid w:val="002B2C02"/>
    <w:rsid w:val="002B703A"/>
    <w:rsid w:val="002C3ECB"/>
    <w:rsid w:val="002D3ED0"/>
    <w:rsid w:val="002D526E"/>
    <w:rsid w:val="002D5345"/>
    <w:rsid w:val="002D72AC"/>
    <w:rsid w:val="002E16E1"/>
    <w:rsid w:val="002F3232"/>
    <w:rsid w:val="002F73C2"/>
    <w:rsid w:val="00310C37"/>
    <w:rsid w:val="00321913"/>
    <w:rsid w:val="00332FC1"/>
    <w:rsid w:val="003410E4"/>
    <w:rsid w:val="003445FA"/>
    <w:rsid w:val="0035134B"/>
    <w:rsid w:val="00355B75"/>
    <w:rsid w:val="00364917"/>
    <w:rsid w:val="0036624D"/>
    <w:rsid w:val="003701F9"/>
    <w:rsid w:val="00371E10"/>
    <w:rsid w:val="003838C2"/>
    <w:rsid w:val="00391875"/>
    <w:rsid w:val="00394829"/>
    <w:rsid w:val="003A33B2"/>
    <w:rsid w:val="003A4AA0"/>
    <w:rsid w:val="003A6197"/>
    <w:rsid w:val="003B04CD"/>
    <w:rsid w:val="003B54A6"/>
    <w:rsid w:val="003C0813"/>
    <w:rsid w:val="003C4DAB"/>
    <w:rsid w:val="003C771A"/>
    <w:rsid w:val="003D453D"/>
    <w:rsid w:val="003D5339"/>
    <w:rsid w:val="003E01AC"/>
    <w:rsid w:val="003E1774"/>
    <w:rsid w:val="003F10D6"/>
    <w:rsid w:val="003F1D9C"/>
    <w:rsid w:val="003F24A1"/>
    <w:rsid w:val="003F48F7"/>
    <w:rsid w:val="003F6513"/>
    <w:rsid w:val="003F7BF3"/>
    <w:rsid w:val="004036A9"/>
    <w:rsid w:val="004056EE"/>
    <w:rsid w:val="0041303A"/>
    <w:rsid w:val="004307EF"/>
    <w:rsid w:val="004311D4"/>
    <w:rsid w:val="004349A2"/>
    <w:rsid w:val="004354BC"/>
    <w:rsid w:val="00447D06"/>
    <w:rsid w:val="00464878"/>
    <w:rsid w:val="0046662B"/>
    <w:rsid w:val="00472645"/>
    <w:rsid w:val="004749CC"/>
    <w:rsid w:val="00475B9C"/>
    <w:rsid w:val="0047629D"/>
    <w:rsid w:val="00480C98"/>
    <w:rsid w:val="004862DC"/>
    <w:rsid w:val="00487A00"/>
    <w:rsid w:val="00495359"/>
    <w:rsid w:val="0049687F"/>
    <w:rsid w:val="004A1797"/>
    <w:rsid w:val="004B0E30"/>
    <w:rsid w:val="004C4638"/>
    <w:rsid w:val="004C637C"/>
    <w:rsid w:val="004C654F"/>
    <w:rsid w:val="004C7CA5"/>
    <w:rsid w:val="004D6AE8"/>
    <w:rsid w:val="004D79F9"/>
    <w:rsid w:val="004E473E"/>
    <w:rsid w:val="004E5891"/>
    <w:rsid w:val="004F4DA1"/>
    <w:rsid w:val="00504D17"/>
    <w:rsid w:val="005078C7"/>
    <w:rsid w:val="00515C3A"/>
    <w:rsid w:val="005170EB"/>
    <w:rsid w:val="0051759D"/>
    <w:rsid w:val="0052389B"/>
    <w:rsid w:val="00526D16"/>
    <w:rsid w:val="00530A0E"/>
    <w:rsid w:val="00531317"/>
    <w:rsid w:val="00532D2B"/>
    <w:rsid w:val="005340B5"/>
    <w:rsid w:val="005366EE"/>
    <w:rsid w:val="00540EFB"/>
    <w:rsid w:val="0054347B"/>
    <w:rsid w:val="005437E0"/>
    <w:rsid w:val="00551A31"/>
    <w:rsid w:val="00552340"/>
    <w:rsid w:val="00565BC3"/>
    <w:rsid w:val="00570E7A"/>
    <w:rsid w:val="00584466"/>
    <w:rsid w:val="00594C5B"/>
    <w:rsid w:val="005A2730"/>
    <w:rsid w:val="005A543D"/>
    <w:rsid w:val="005A6723"/>
    <w:rsid w:val="005A6CC9"/>
    <w:rsid w:val="005B1D94"/>
    <w:rsid w:val="005B24CE"/>
    <w:rsid w:val="005C3B84"/>
    <w:rsid w:val="005D1185"/>
    <w:rsid w:val="005E05B7"/>
    <w:rsid w:val="005E1E37"/>
    <w:rsid w:val="005E5604"/>
    <w:rsid w:val="005F2171"/>
    <w:rsid w:val="00600AED"/>
    <w:rsid w:val="00606FBD"/>
    <w:rsid w:val="006138C9"/>
    <w:rsid w:val="00615CDA"/>
    <w:rsid w:val="006338BC"/>
    <w:rsid w:val="00634DD4"/>
    <w:rsid w:val="00634FF4"/>
    <w:rsid w:val="00635223"/>
    <w:rsid w:val="0064485E"/>
    <w:rsid w:val="00644D0D"/>
    <w:rsid w:val="00646420"/>
    <w:rsid w:val="00655314"/>
    <w:rsid w:val="006574FA"/>
    <w:rsid w:val="00661CE2"/>
    <w:rsid w:val="0066694A"/>
    <w:rsid w:val="00667A9C"/>
    <w:rsid w:val="006713C0"/>
    <w:rsid w:val="00673295"/>
    <w:rsid w:val="00680F0C"/>
    <w:rsid w:val="006849F0"/>
    <w:rsid w:val="00690C64"/>
    <w:rsid w:val="0069469E"/>
    <w:rsid w:val="006A34C5"/>
    <w:rsid w:val="006A4770"/>
    <w:rsid w:val="006A56B4"/>
    <w:rsid w:val="006A76D8"/>
    <w:rsid w:val="006B7222"/>
    <w:rsid w:val="006C2389"/>
    <w:rsid w:val="006C35DF"/>
    <w:rsid w:val="006D4FAD"/>
    <w:rsid w:val="006D5076"/>
    <w:rsid w:val="006F0034"/>
    <w:rsid w:val="006F15EC"/>
    <w:rsid w:val="00700663"/>
    <w:rsid w:val="0072117A"/>
    <w:rsid w:val="00722C92"/>
    <w:rsid w:val="00724826"/>
    <w:rsid w:val="00724B5F"/>
    <w:rsid w:val="00727A31"/>
    <w:rsid w:val="007421BC"/>
    <w:rsid w:val="007427BF"/>
    <w:rsid w:val="00745CAE"/>
    <w:rsid w:val="0075021F"/>
    <w:rsid w:val="007528FA"/>
    <w:rsid w:val="00760D3C"/>
    <w:rsid w:val="00762FCD"/>
    <w:rsid w:val="00763F91"/>
    <w:rsid w:val="00765A45"/>
    <w:rsid w:val="00765BBE"/>
    <w:rsid w:val="0076648C"/>
    <w:rsid w:val="0076659E"/>
    <w:rsid w:val="00770BB3"/>
    <w:rsid w:val="00774611"/>
    <w:rsid w:val="00776AEE"/>
    <w:rsid w:val="00781EBD"/>
    <w:rsid w:val="00791580"/>
    <w:rsid w:val="007A2E92"/>
    <w:rsid w:val="007B3E3F"/>
    <w:rsid w:val="007C0A37"/>
    <w:rsid w:val="007C1EA4"/>
    <w:rsid w:val="007C5909"/>
    <w:rsid w:val="007D36E6"/>
    <w:rsid w:val="007D5E22"/>
    <w:rsid w:val="007E65E5"/>
    <w:rsid w:val="007F424D"/>
    <w:rsid w:val="007F74C4"/>
    <w:rsid w:val="00804A23"/>
    <w:rsid w:val="008063F8"/>
    <w:rsid w:val="00806998"/>
    <w:rsid w:val="00810615"/>
    <w:rsid w:val="00811285"/>
    <w:rsid w:val="00815FB0"/>
    <w:rsid w:val="00820DBE"/>
    <w:rsid w:val="00837D66"/>
    <w:rsid w:val="008407D6"/>
    <w:rsid w:val="00850CA2"/>
    <w:rsid w:val="00853121"/>
    <w:rsid w:val="00853E37"/>
    <w:rsid w:val="008566A8"/>
    <w:rsid w:val="00863A04"/>
    <w:rsid w:val="00865265"/>
    <w:rsid w:val="00874BA3"/>
    <w:rsid w:val="008814F5"/>
    <w:rsid w:val="008873F9"/>
    <w:rsid w:val="00895C18"/>
    <w:rsid w:val="008A1A47"/>
    <w:rsid w:val="008B1811"/>
    <w:rsid w:val="008B1B5E"/>
    <w:rsid w:val="008B1F08"/>
    <w:rsid w:val="008C1364"/>
    <w:rsid w:val="008C22F3"/>
    <w:rsid w:val="008D0887"/>
    <w:rsid w:val="008E120D"/>
    <w:rsid w:val="008E64A3"/>
    <w:rsid w:val="008F4CD8"/>
    <w:rsid w:val="00900D92"/>
    <w:rsid w:val="009017CE"/>
    <w:rsid w:val="00907973"/>
    <w:rsid w:val="00910350"/>
    <w:rsid w:val="009161D1"/>
    <w:rsid w:val="009161D4"/>
    <w:rsid w:val="00922EFF"/>
    <w:rsid w:val="009300DD"/>
    <w:rsid w:val="00934E16"/>
    <w:rsid w:val="0094088D"/>
    <w:rsid w:val="00946AED"/>
    <w:rsid w:val="009500ED"/>
    <w:rsid w:val="009519A8"/>
    <w:rsid w:val="00951AC6"/>
    <w:rsid w:val="00957523"/>
    <w:rsid w:val="00957F45"/>
    <w:rsid w:val="00961F26"/>
    <w:rsid w:val="00962A10"/>
    <w:rsid w:val="00962A7D"/>
    <w:rsid w:val="00963E5A"/>
    <w:rsid w:val="00977B2C"/>
    <w:rsid w:val="00982AB3"/>
    <w:rsid w:val="009847EA"/>
    <w:rsid w:val="009902CF"/>
    <w:rsid w:val="00996148"/>
    <w:rsid w:val="009962BB"/>
    <w:rsid w:val="009A7984"/>
    <w:rsid w:val="009D222F"/>
    <w:rsid w:val="009D5286"/>
    <w:rsid w:val="009D5ABF"/>
    <w:rsid w:val="009E2968"/>
    <w:rsid w:val="009E2AE4"/>
    <w:rsid w:val="009E3570"/>
    <w:rsid w:val="009E3781"/>
    <w:rsid w:val="00A0122F"/>
    <w:rsid w:val="00A02F95"/>
    <w:rsid w:val="00A0438D"/>
    <w:rsid w:val="00A07307"/>
    <w:rsid w:val="00A11261"/>
    <w:rsid w:val="00A12D82"/>
    <w:rsid w:val="00A23308"/>
    <w:rsid w:val="00A237E5"/>
    <w:rsid w:val="00A2714F"/>
    <w:rsid w:val="00A30DB1"/>
    <w:rsid w:val="00A333BF"/>
    <w:rsid w:val="00A3504C"/>
    <w:rsid w:val="00A425A0"/>
    <w:rsid w:val="00A536D6"/>
    <w:rsid w:val="00A561F3"/>
    <w:rsid w:val="00A56D25"/>
    <w:rsid w:val="00A607CE"/>
    <w:rsid w:val="00A63F16"/>
    <w:rsid w:val="00A723A9"/>
    <w:rsid w:val="00A733F4"/>
    <w:rsid w:val="00A74EC7"/>
    <w:rsid w:val="00A75F55"/>
    <w:rsid w:val="00A77AF9"/>
    <w:rsid w:val="00A84D95"/>
    <w:rsid w:val="00A85C0B"/>
    <w:rsid w:val="00A903DE"/>
    <w:rsid w:val="00A94D07"/>
    <w:rsid w:val="00A96205"/>
    <w:rsid w:val="00A9753D"/>
    <w:rsid w:val="00AA23C5"/>
    <w:rsid w:val="00AA2690"/>
    <w:rsid w:val="00AA5FD2"/>
    <w:rsid w:val="00AB03FA"/>
    <w:rsid w:val="00AB4190"/>
    <w:rsid w:val="00AC1B27"/>
    <w:rsid w:val="00AC4CE4"/>
    <w:rsid w:val="00AD1970"/>
    <w:rsid w:val="00AE0A37"/>
    <w:rsid w:val="00AE0C62"/>
    <w:rsid w:val="00AE2727"/>
    <w:rsid w:val="00AE6A0B"/>
    <w:rsid w:val="00AF16D7"/>
    <w:rsid w:val="00B01BBD"/>
    <w:rsid w:val="00B045FA"/>
    <w:rsid w:val="00B04682"/>
    <w:rsid w:val="00B1127E"/>
    <w:rsid w:val="00B12B69"/>
    <w:rsid w:val="00B14FB7"/>
    <w:rsid w:val="00B22FF2"/>
    <w:rsid w:val="00B2448A"/>
    <w:rsid w:val="00B24975"/>
    <w:rsid w:val="00B325DF"/>
    <w:rsid w:val="00B33229"/>
    <w:rsid w:val="00B37461"/>
    <w:rsid w:val="00B417CC"/>
    <w:rsid w:val="00B4777D"/>
    <w:rsid w:val="00B560B0"/>
    <w:rsid w:val="00B62643"/>
    <w:rsid w:val="00B67456"/>
    <w:rsid w:val="00B7150C"/>
    <w:rsid w:val="00B80B11"/>
    <w:rsid w:val="00B94C6E"/>
    <w:rsid w:val="00B95C9F"/>
    <w:rsid w:val="00B96395"/>
    <w:rsid w:val="00B972E7"/>
    <w:rsid w:val="00B9766D"/>
    <w:rsid w:val="00B97A5B"/>
    <w:rsid w:val="00BA0175"/>
    <w:rsid w:val="00BA3D2A"/>
    <w:rsid w:val="00BA3F92"/>
    <w:rsid w:val="00BB5215"/>
    <w:rsid w:val="00BC07FC"/>
    <w:rsid w:val="00BC1D14"/>
    <w:rsid w:val="00BC6459"/>
    <w:rsid w:val="00BC68E0"/>
    <w:rsid w:val="00BD1325"/>
    <w:rsid w:val="00BD2545"/>
    <w:rsid w:val="00BD5650"/>
    <w:rsid w:val="00BE6912"/>
    <w:rsid w:val="00BE6B4F"/>
    <w:rsid w:val="00BE74BD"/>
    <w:rsid w:val="00BF1235"/>
    <w:rsid w:val="00BF6259"/>
    <w:rsid w:val="00BF6E57"/>
    <w:rsid w:val="00C027FE"/>
    <w:rsid w:val="00C02AB8"/>
    <w:rsid w:val="00C22165"/>
    <w:rsid w:val="00C22551"/>
    <w:rsid w:val="00C268FE"/>
    <w:rsid w:val="00C26E24"/>
    <w:rsid w:val="00C30485"/>
    <w:rsid w:val="00C32057"/>
    <w:rsid w:val="00C33DC6"/>
    <w:rsid w:val="00C37CE5"/>
    <w:rsid w:val="00C41697"/>
    <w:rsid w:val="00C4791F"/>
    <w:rsid w:val="00C500F7"/>
    <w:rsid w:val="00C566EA"/>
    <w:rsid w:val="00C631C8"/>
    <w:rsid w:val="00C6407D"/>
    <w:rsid w:val="00C70DF1"/>
    <w:rsid w:val="00C735F0"/>
    <w:rsid w:val="00C80609"/>
    <w:rsid w:val="00C83C71"/>
    <w:rsid w:val="00C8574E"/>
    <w:rsid w:val="00C8689C"/>
    <w:rsid w:val="00C94162"/>
    <w:rsid w:val="00C96E2D"/>
    <w:rsid w:val="00CA4C0D"/>
    <w:rsid w:val="00CA7A29"/>
    <w:rsid w:val="00CB454D"/>
    <w:rsid w:val="00CB65E7"/>
    <w:rsid w:val="00CB73BB"/>
    <w:rsid w:val="00CC4908"/>
    <w:rsid w:val="00CC73AD"/>
    <w:rsid w:val="00CC757E"/>
    <w:rsid w:val="00CD471C"/>
    <w:rsid w:val="00CD7E2F"/>
    <w:rsid w:val="00CE6D8D"/>
    <w:rsid w:val="00CE7B7A"/>
    <w:rsid w:val="00D00E05"/>
    <w:rsid w:val="00D01D15"/>
    <w:rsid w:val="00D042F4"/>
    <w:rsid w:val="00D04FB1"/>
    <w:rsid w:val="00D06E20"/>
    <w:rsid w:val="00D11AD1"/>
    <w:rsid w:val="00D13354"/>
    <w:rsid w:val="00D14D81"/>
    <w:rsid w:val="00D17340"/>
    <w:rsid w:val="00D23764"/>
    <w:rsid w:val="00D265C8"/>
    <w:rsid w:val="00D275E7"/>
    <w:rsid w:val="00D30F3B"/>
    <w:rsid w:val="00D338A3"/>
    <w:rsid w:val="00D36E5B"/>
    <w:rsid w:val="00D40498"/>
    <w:rsid w:val="00D40C66"/>
    <w:rsid w:val="00D54B53"/>
    <w:rsid w:val="00D555C5"/>
    <w:rsid w:val="00D57F4E"/>
    <w:rsid w:val="00D64268"/>
    <w:rsid w:val="00D64ADA"/>
    <w:rsid w:val="00D70B89"/>
    <w:rsid w:val="00D70E4F"/>
    <w:rsid w:val="00D76575"/>
    <w:rsid w:val="00D83685"/>
    <w:rsid w:val="00D90C62"/>
    <w:rsid w:val="00DA4531"/>
    <w:rsid w:val="00DA579D"/>
    <w:rsid w:val="00DA7FD6"/>
    <w:rsid w:val="00DB526E"/>
    <w:rsid w:val="00DB77D6"/>
    <w:rsid w:val="00DD2DA1"/>
    <w:rsid w:val="00DE5F13"/>
    <w:rsid w:val="00DE761E"/>
    <w:rsid w:val="00DF1720"/>
    <w:rsid w:val="00DF5F1C"/>
    <w:rsid w:val="00E006A2"/>
    <w:rsid w:val="00E02D27"/>
    <w:rsid w:val="00E10069"/>
    <w:rsid w:val="00E16ED5"/>
    <w:rsid w:val="00E2295F"/>
    <w:rsid w:val="00E2763E"/>
    <w:rsid w:val="00E27D9C"/>
    <w:rsid w:val="00E3085D"/>
    <w:rsid w:val="00E32E7C"/>
    <w:rsid w:val="00E36F8A"/>
    <w:rsid w:val="00E4064F"/>
    <w:rsid w:val="00E430DE"/>
    <w:rsid w:val="00E43621"/>
    <w:rsid w:val="00E55341"/>
    <w:rsid w:val="00E5602F"/>
    <w:rsid w:val="00E5697D"/>
    <w:rsid w:val="00E56B13"/>
    <w:rsid w:val="00E57548"/>
    <w:rsid w:val="00E6195B"/>
    <w:rsid w:val="00E62F6C"/>
    <w:rsid w:val="00E764E1"/>
    <w:rsid w:val="00E77543"/>
    <w:rsid w:val="00E8759B"/>
    <w:rsid w:val="00E87EF2"/>
    <w:rsid w:val="00E9198E"/>
    <w:rsid w:val="00E92232"/>
    <w:rsid w:val="00E92974"/>
    <w:rsid w:val="00E94EA4"/>
    <w:rsid w:val="00E957CE"/>
    <w:rsid w:val="00E96573"/>
    <w:rsid w:val="00EA0304"/>
    <w:rsid w:val="00EA6CDE"/>
    <w:rsid w:val="00EA7B4C"/>
    <w:rsid w:val="00EC3152"/>
    <w:rsid w:val="00EC5D50"/>
    <w:rsid w:val="00EE0287"/>
    <w:rsid w:val="00EE6116"/>
    <w:rsid w:val="00EF7214"/>
    <w:rsid w:val="00EF7B8F"/>
    <w:rsid w:val="00F00661"/>
    <w:rsid w:val="00F006E4"/>
    <w:rsid w:val="00F10DAD"/>
    <w:rsid w:val="00F11331"/>
    <w:rsid w:val="00F150A6"/>
    <w:rsid w:val="00F179B0"/>
    <w:rsid w:val="00F23C12"/>
    <w:rsid w:val="00F23DF3"/>
    <w:rsid w:val="00F24EE3"/>
    <w:rsid w:val="00F250AE"/>
    <w:rsid w:val="00F261B3"/>
    <w:rsid w:val="00F30D22"/>
    <w:rsid w:val="00F30DAD"/>
    <w:rsid w:val="00F37F23"/>
    <w:rsid w:val="00F43A94"/>
    <w:rsid w:val="00F455CE"/>
    <w:rsid w:val="00F46CE0"/>
    <w:rsid w:val="00F52F23"/>
    <w:rsid w:val="00F543F4"/>
    <w:rsid w:val="00F634FC"/>
    <w:rsid w:val="00F63C63"/>
    <w:rsid w:val="00F71212"/>
    <w:rsid w:val="00F75B5B"/>
    <w:rsid w:val="00F82EEA"/>
    <w:rsid w:val="00FA0ADD"/>
    <w:rsid w:val="00FA1252"/>
    <w:rsid w:val="00FA4270"/>
    <w:rsid w:val="00FB09FE"/>
    <w:rsid w:val="00FB49DA"/>
    <w:rsid w:val="00FB6184"/>
    <w:rsid w:val="00FC6040"/>
    <w:rsid w:val="00FC6D0F"/>
    <w:rsid w:val="00FC7F18"/>
    <w:rsid w:val="00FD025A"/>
    <w:rsid w:val="00FD4849"/>
    <w:rsid w:val="00FD7B3A"/>
    <w:rsid w:val="00FE12D1"/>
    <w:rsid w:val="00FE1542"/>
    <w:rsid w:val="00FE1841"/>
    <w:rsid w:val="00FE27C1"/>
    <w:rsid w:val="00FE352C"/>
    <w:rsid w:val="00FE4E1A"/>
    <w:rsid w:val="00FF205D"/>
    <w:rsid w:val="00FF3EFC"/>
    <w:rsid w:val="00FF7004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E120D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DB1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85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42D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7AF9"/>
    <w:rPr>
      <w:b/>
      <w:bCs/>
    </w:rPr>
  </w:style>
  <w:style w:type="character" w:styleId="a7">
    <w:name w:val="Hyperlink"/>
    <w:rsid w:val="008E12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FA1252"/>
    <w:pPr>
      <w:ind w:left="720"/>
      <w:contextualSpacing/>
    </w:pPr>
  </w:style>
  <w:style w:type="table" w:styleId="a9">
    <w:name w:val="Table Grid"/>
    <w:basedOn w:val="a1"/>
    <w:uiPriority w:val="59"/>
    <w:rsid w:val="00C3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C22165"/>
  </w:style>
  <w:style w:type="character" w:customStyle="1" w:styleId="apple-converted-space">
    <w:name w:val="apple-converted-space"/>
    <w:basedOn w:val="a0"/>
    <w:rsid w:val="00646420"/>
  </w:style>
  <w:style w:type="character" w:customStyle="1" w:styleId="apple-style-span">
    <w:name w:val="apple-style-span"/>
    <w:basedOn w:val="a0"/>
    <w:rsid w:val="00E764E1"/>
  </w:style>
  <w:style w:type="paragraph" w:customStyle="1" w:styleId="NormalExport">
    <w:name w:val="Normal_Export"/>
    <w:basedOn w:val="a"/>
    <w:next w:val="a"/>
    <w:rsid w:val="00FC6040"/>
    <w:pPr>
      <w:jc w:val="both"/>
    </w:pPr>
    <w:rPr>
      <w:rFonts w:ascii="Arial" w:eastAsia="Arial" w:hAnsi="Arial" w:cs="Arial"/>
      <w:color w:val="000000"/>
      <w:kern w:val="0"/>
      <w:sz w:val="20"/>
    </w:rPr>
  </w:style>
  <w:style w:type="paragraph" w:styleId="aa">
    <w:name w:val="Normal (Web)"/>
    <w:basedOn w:val="a"/>
    <w:uiPriority w:val="99"/>
    <w:unhideWhenUsed/>
    <w:rsid w:val="00C37CE5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3">
    <w:name w:val="Body Text Indent 3"/>
    <w:basedOn w:val="a"/>
    <w:link w:val="30"/>
    <w:rsid w:val="00C37CE5"/>
    <w:pPr>
      <w:autoSpaceDE w:val="0"/>
      <w:autoSpaceDN w:val="0"/>
      <w:spacing w:after="120"/>
      <w:ind w:left="283"/>
    </w:pPr>
    <w:rPr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7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00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006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100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006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147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5A6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607CE"/>
  </w:style>
  <w:style w:type="character" w:styleId="af0">
    <w:name w:val="FollowedHyperlink"/>
    <w:basedOn w:val="a0"/>
    <w:uiPriority w:val="99"/>
    <w:semiHidden/>
    <w:unhideWhenUsed/>
    <w:rsid w:val="002B7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E120D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DB1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185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42D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7AF9"/>
    <w:rPr>
      <w:b/>
      <w:bCs/>
    </w:rPr>
  </w:style>
  <w:style w:type="character" w:styleId="a7">
    <w:name w:val="Hyperlink"/>
    <w:rsid w:val="008E12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FA1252"/>
    <w:pPr>
      <w:ind w:left="720"/>
      <w:contextualSpacing/>
    </w:pPr>
  </w:style>
  <w:style w:type="table" w:styleId="a9">
    <w:name w:val="Table Grid"/>
    <w:basedOn w:val="a1"/>
    <w:uiPriority w:val="59"/>
    <w:rsid w:val="00C3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C22165"/>
  </w:style>
  <w:style w:type="character" w:customStyle="1" w:styleId="apple-converted-space">
    <w:name w:val="apple-converted-space"/>
    <w:basedOn w:val="a0"/>
    <w:rsid w:val="00646420"/>
  </w:style>
  <w:style w:type="character" w:customStyle="1" w:styleId="apple-style-span">
    <w:name w:val="apple-style-span"/>
    <w:basedOn w:val="a0"/>
    <w:rsid w:val="00E764E1"/>
  </w:style>
  <w:style w:type="paragraph" w:customStyle="1" w:styleId="NormalExport">
    <w:name w:val="Normal_Export"/>
    <w:basedOn w:val="a"/>
    <w:next w:val="a"/>
    <w:rsid w:val="00FC6040"/>
    <w:pPr>
      <w:jc w:val="both"/>
    </w:pPr>
    <w:rPr>
      <w:rFonts w:ascii="Arial" w:eastAsia="Arial" w:hAnsi="Arial" w:cs="Arial"/>
      <w:color w:val="000000"/>
      <w:kern w:val="0"/>
      <w:sz w:val="20"/>
    </w:rPr>
  </w:style>
  <w:style w:type="paragraph" w:styleId="aa">
    <w:name w:val="Normal (Web)"/>
    <w:basedOn w:val="a"/>
    <w:uiPriority w:val="99"/>
    <w:unhideWhenUsed/>
    <w:rsid w:val="00C37CE5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3">
    <w:name w:val="Body Text Indent 3"/>
    <w:basedOn w:val="a"/>
    <w:link w:val="30"/>
    <w:rsid w:val="00C37CE5"/>
    <w:pPr>
      <w:autoSpaceDE w:val="0"/>
      <w:autoSpaceDN w:val="0"/>
      <w:spacing w:after="120"/>
      <w:ind w:left="283"/>
    </w:pPr>
    <w:rPr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7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00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006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100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006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147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5A6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607CE"/>
  </w:style>
  <w:style w:type="character" w:styleId="af0">
    <w:name w:val="FollowedHyperlink"/>
    <w:basedOn w:val="a0"/>
    <w:uiPriority w:val="99"/>
    <w:semiHidden/>
    <w:unhideWhenUsed/>
    <w:rsid w:val="002B7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laws/acts/61/5055564510601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22225" cap="flat" cmpd="thickThin" algn="ctr">
          <a:solidFill>
            <a:sysClr val="windowText" lastClr="000000">
              <a:lumMod val="95000"/>
              <a:lumOff val="500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ysClr val="windowText" lastClr="000000"/>
          </a:contourClr>
        </a:sp3d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6E3C-B243-4D0F-94B5-C12E5ADC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Александровна Антыпко</cp:lastModifiedBy>
  <cp:revision>2</cp:revision>
  <cp:lastPrinted>2016-01-22T08:24:00Z</cp:lastPrinted>
  <dcterms:created xsi:type="dcterms:W3CDTF">2017-08-22T12:10:00Z</dcterms:created>
  <dcterms:modified xsi:type="dcterms:W3CDTF">2017-08-22T12:10:00Z</dcterms:modified>
</cp:coreProperties>
</file>