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00" w:rsidRDefault="002E26E9" w:rsidP="002E26E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 wp14:anchorId="60DC0133" wp14:editId="7A4CFB64">
            <wp:extent cx="694690" cy="11584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727" cy="12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E9" w:rsidRDefault="002E26E9" w:rsidP="002E26E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2E26E9" w:rsidRDefault="002E26E9" w:rsidP="002E26E9">
      <w:pPr>
        <w:pStyle w:val="western"/>
        <w:pBdr>
          <w:bottom w:val="double" w:sz="12" w:space="1" w:color="000000"/>
        </w:pBdr>
        <w:spacing w:after="0" w:line="360" w:lineRule="auto"/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>Администрация Артемовского городского округа</w:t>
      </w:r>
      <w:r>
        <w:rPr>
          <w:rFonts w:ascii="Liberation Sans" w:hAnsi="Liberation Sans" w:cs="Liberation Sans"/>
          <w:b/>
          <w:bCs/>
          <w:spacing w:val="120"/>
          <w:sz w:val="44"/>
          <w:szCs w:val="44"/>
        </w:rPr>
        <w:t xml:space="preserve"> </w:t>
      </w:r>
    </w:p>
    <w:p w:rsidR="002E26E9" w:rsidRDefault="002E26E9" w:rsidP="002E26E9">
      <w:pPr>
        <w:pStyle w:val="western"/>
        <w:pBdr>
          <w:bottom w:val="double" w:sz="12" w:space="1" w:color="000000"/>
        </w:pBdr>
        <w:spacing w:after="0" w:line="360" w:lineRule="auto"/>
        <w:jc w:val="center"/>
        <w:rPr>
          <w:spacing w:val="120"/>
        </w:rPr>
      </w:pPr>
      <w:r>
        <w:rPr>
          <w:rFonts w:ascii="Liberation Serif" w:hAnsi="Liberation Serif" w:cs="Liberation Serif"/>
          <w:b/>
          <w:bCs/>
          <w:spacing w:val="120"/>
          <w:sz w:val="44"/>
          <w:szCs w:val="44"/>
        </w:rPr>
        <w:t>ПОСТАНОВЛЕНИЕ</w:t>
      </w:r>
    </w:p>
    <w:p w:rsidR="00DF39FF" w:rsidRDefault="002E26E9" w:rsidP="002E26E9">
      <w:pPr>
        <w:pStyle w:val="western"/>
        <w:spacing w:before="181" w:beforeAutospacing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CB13D2">
        <w:rPr>
          <w:rFonts w:ascii="Liberation Serif" w:hAnsi="Liberation Serif" w:cs="Liberation Serif"/>
          <w:sz w:val="28"/>
          <w:szCs w:val="28"/>
        </w:rPr>
        <w:t>16.03.2022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</w:t>
      </w:r>
      <w:r w:rsidR="00CB13D2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="00CB13D2">
        <w:rPr>
          <w:rFonts w:ascii="Liberation Serif" w:hAnsi="Liberation Serif" w:cs="Liberation Serif"/>
          <w:sz w:val="28"/>
          <w:szCs w:val="28"/>
        </w:rPr>
        <w:t xml:space="preserve"> 246-ПА</w:t>
      </w:r>
    </w:p>
    <w:p w:rsidR="002E26E9" w:rsidRPr="002E26E9" w:rsidRDefault="002E26E9" w:rsidP="002E26E9">
      <w:pPr>
        <w:pStyle w:val="western"/>
        <w:spacing w:before="181" w:beforeAutospacing="0" w:after="0" w:line="240" w:lineRule="auto"/>
      </w:pPr>
    </w:p>
    <w:p w:rsidR="00F92453" w:rsidRPr="002E26E9" w:rsidRDefault="00F92453" w:rsidP="003D715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D7157" w:rsidRPr="002E26E9" w:rsidRDefault="003D7157" w:rsidP="00925AAB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2E26E9">
        <w:rPr>
          <w:rFonts w:ascii="Liberation Serif" w:hAnsi="Liberation Serif" w:cs="Liberation Serif"/>
          <w:b/>
          <w:i/>
          <w:sz w:val="26"/>
          <w:szCs w:val="26"/>
        </w:rPr>
        <w:t xml:space="preserve">О </w:t>
      </w:r>
      <w:r w:rsidR="002B0B48" w:rsidRPr="002E26E9">
        <w:rPr>
          <w:rFonts w:ascii="Liberation Serif" w:hAnsi="Liberation Serif" w:cs="Liberation Serif"/>
          <w:b/>
          <w:i/>
          <w:sz w:val="26"/>
          <w:szCs w:val="26"/>
        </w:rPr>
        <w:t>внесении изменений в приложение 1 к постановлению Администрации Артемовского городского округа от 07.11.2018 № 1197-ПА «Об определении видов обязательных работ,</w:t>
      </w:r>
      <w:r w:rsidR="00F47433" w:rsidRPr="002E26E9">
        <w:rPr>
          <w:rFonts w:ascii="Liberation Serif" w:hAnsi="Liberation Serif" w:cs="Liberation Serif"/>
          <w:b/>
          <w:i/>
          <w:sz w:val="26"/>
          <w:szCs w:val="26"/>
        </w:rPr>
        <w:t xml:space="preserve"> Перечня объектов, на которых осужденные отбывают назначенные наказ</w:t>
      </w:r>
      <w:r w:rsidR="002B0B48" w:rsidRPr="002E26E9">
        <w:rPr>
          <w:rFonts w:ascii="Liberation Serif" w:hAnsi="Liberation Serif" w:cs="Liberation Serif"/>
          <w:b/>
          <w:i/>
          <w:sz w:val="26"/>
          <w:szCs w:val="26"/>
        </w:rPr>
        <w:t>ания в виде обязательных работ,</w:t>
      </w:r>
      <w:r w:rsidRPr="002E26E9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F47433" w:rsidRPr="002E26E9">
        <w:rPr>
          <w:rFonts w:ascii="Liberation Serif" w:hAnsi="Liberation Serif" w:cs="Liberation Serif"/>
          <w:b/>
          <w:i/>
          <w:sz w:val="26"/>
          <w:szCs w:val="26"/>
        </w:rPr>
        <w:t>Перечня учреждений для отбывания несовершеннолетними осужденными наказания в виде обязательных работ в Артемовском городском округе</w:t>
      </w:r>
      <w:r w:rsidR="005B00D0" w:rsidRPr="002E26E9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3D7157" w:rsidRPr="002E26E9" w:rsidRDefault="003D7157" w:rsidP="003D715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D7157" w:rsidRPr="002E26E9" w:rsidRDefault="003D7157" w:rsidP="003D7157">
      <w:pPr>
        <w:pStyle w:val="a3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</w:t>
      </w:r>
      <w:r w:rsidR="002B0B48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связи с необходимостью внесения изменений, принимая во внимание пред</w:t>
      </w:r>
      <w:r w:rsidR="00DA1FD9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ставление Арт</w:t>
      </w:r>
      <w:r w:rsidR="005B00D0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емовского городского прокурора</w:t>
      </w:r>
      <w:r w:rsidR="002B0B48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01-16-2021 от 21.12.2021</w:t>
      </w:r>
      <w:r w:rsidR="004206D5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, в</w:t>
      </w:r>
      <w:r w:rsidR="00533D0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соответствии со статьей 49 Уголовного кодекса Российской Феде</w:t>
      </w:r>
      <w:r w:rsidR="003B0129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рации, статьями 25, 28 Уголовно-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исполнительного кодекса Российской Федерации, руководствуясь статьями 30, 31 Устава Артемовского городского округа,</w:t>
      </w:r>
    </w:p>
    <w:p w:rsidR="003D7157" w:rsidRPr="002E26E9" w:rsidRDefault="003D7157" w:rsidP="003D7157">
      <w:pPr>
        <w:pStyle w:val="a3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ПОСТАНОВЛЯЮ:</w:t>
      </w:r>
    </w:p>
    <w:p w:rsidR="003D7157" w:rsidRPr="002E26E9" w:rsidRDefault="002B0B48" w:rsidP="003D7157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Внести в приложение 1 к постановлению Администрации Артемовского городского округа от 07.11.2018 № 1197-ПА «Об определении видов обязательных работ, Перечня объектов, на которых осужденные отбывают назначенные наказания в виде обязательных работ, Перечня учреждений для отбывания несовершеннолетними осужденными наказания в виде обязательных работ в</w:t>
      </w:r>
      <w:r w:rsidR="005B00D0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городском округе»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изменения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изложив его в следующей редакции (Приложение)</w:t>
      </w:r>
      <w:r w:rsidR="00385768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3D7157" w:rsidRPr="002E26E9" w:rsidRDefault="002B0B48" w:rsidP="003D7157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E26E9">
        <w:rPr>
          <w:rFonts w:ascii="Liberation Serif" w:hAnsi="Liberation Serif" w:cs="Liberation Serif"/>
          <w:color w:val="000000"/>
          <w:sz w:val="26"/>
          <w:szCs w:val="26"/>
        </w:rPr>
        <w:tab/>
        <w:t>2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Pr="002E26E9">
        <w:rPr>
          <w:rFonts w:ascii="Liberation Serif" w:hAnsi="Liberation Serif" w:cs="Liberation Serif"/>
          <w:color w:val="000000"/>
          <w:sz w:val="26"/>
          <w:szCs w:val="26"/>
        </w:rPr>
        <w:t>Настоящее п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>остановление опубликовать в газете «Артемовский рабочий»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, разместить на О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фициальном 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интернет-портале правовой информации А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>ртемовского городского округа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  <w:lang w:val="en-US"/>
        </w:rPr>
        <w:t>www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.артемовский-</w:t>
      </w:r>
      <w:proofErr w:type="spellStart"/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право.рф</w:t>
      </w:r>
      <w:proofErr w:type="spellEnd"/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),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>на официальном сайте</w:t>
      </w:r>
      <w:r w:rsidR="006B36BC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Артемовского городского округа</w:t>
      </w:r>
      <w:r w:rsidR="00385768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в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информационно-телекоммуникационной сети «Интернет».</w:t>
      </w:r>
    </w:p>
    <w:p w:rsidR="003D7157" w:rsidRPr="002E26E9" w:rsidRDefault="00385768" w:rsidP="003D7157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E26E9">
        <w:rPr>
          <w:rFonts w:ascii="Liberation Serif" w:hAnsi="Liberation Serif" w:cs="Liberation Serif"/>
          <w:color w:val="000000"/>
          <w:sz w:val="26"/>
          <w:szCs w:val="26"/>
        </w:rPr>
        <w:tab/>
        <w:t>3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2E26E9">
        <w:rPr>
          <w:rFonts w:ascii="Liberation Serif" w:hAnsi="Liberation Serif" w:cs="Liberation Serif"/>
          <w:color w:val="000000"/>
          <w:sz w:val="26"/>
          <w:szCs w:val="26"/>
        </w:rPr>
        <w:t>Лесовских</w:t>
      </w:r>
      <w:proofErr w:type="spellEnd"/>
      <w:r w:rsidRPr="002E26E9">
        <w:rPr>
          <w:rFonts w:ascii="Liberation Serif" w:hAnsi="Liberation Serif" w:cs="Liberation Serif"/>
          <w:color w:val="000000"/>
          <w:sz w:val="26"/>
          <w:szCs w:val="26"/>
        </w:rPr>
        <w:t xml:space="preserve"> Н.П</w:t>
      </w:r>
      <w:r w:rsidR="003D7157" w:rsidRPr="002E26E9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3D7157" w:rsidRPr="002E26E9" w:rsidRDefault="003D7157" w:rsidP="003D7157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AA2A00" w:rsidRPr="002E26E9" w:rsidRDefault="003D7157" w:rsidP="00DF39FF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>Глава</w:t>
      </w:r>
      <w:r w:rsidR="00533D0B" w:rsidRPr="002E26E9">
        <w:rPr>
          <w:rFonts w:ascii="Liberation Serif" w:hAnsi="Liberation Serif" w:cs="Liberation Serif"/>
          <w:sz w:val="26"/>
          <w:szCs w:val="26"/>
        </w:rPr>
        <w:t xml:space="preserve"> </w:t>
      </w:r>
      <w:r w:rsidRPr="002E26E9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                                  </w:t>
      </w:r>
      <w:r w:rsidR="00533D0B" w:rsidRPr="002E26E9">
        <w:rPr>
          <w:rFonts w:ascii="Liberation Serif" w:hAnsi="Liberation Serif" w:cs="Liberation Serif"/>
          <w:sz w:val="26"/>
          <w:szCs w:val="26"/>
        </w:rPr>
        <w:t xml:space="preserve"> </w:t>
      </w:r>
      <w:r w:rsidR="00DF39FF" w:rsidRPr="002E26E9">
        <w:rPr>
          <w:rFonts w:ascii="Liberation Serif" w:hAnsi="Liberation Serif" w:cs="Liberation Serif"/>
          <w:sz w:val="26"/>
          <w:szCs w:val="26"/>
        </w:rPr>
        <w:tab/>
        <w:t xml:space="preserve">    </w:t>
      </w:r>
      <w:r w:rsidR="00533D0B" w:rsidRPr="002E26E9">
        <w:rPr>
          <w:rFonts w:ascii="Liberation Serif" w:hAnsi="Liberation Serif" w:cs="Liberation Serif"/>
          <w:sz w:val="26"/>
          <w:szCs w:val="26"/>
        </w:rPr>
        <w:t xml:space="preserve"> </w:t>
      </w:r>
      <w:r w:rsidR="00385768" w:rsidRPr="002E26E9">
        <w:rPr>
          <w:rFonts w:ascii="Liberation Serif" w:hAnsi="Liberation Serif" w:cs="Liberation Serif"/>
          <w:sz w:val="26"/>
          <w:szCs w:val="26"/>
        </w:rPr>
        <w:t>К.М</w:t>
      </w:r>
      <w:r w:rsidRPr="002E26E9">
        <w:rPr>
          <w:rFonts w:ascii="Liberation Serif" w:hAnsi="Liberation Serif" w:cs="Liberation Serif"/>
          <w:sz w:val="26"/>
          <w:szCs w:val="26"/>
        </w:rPr>
        <w:t xml:space="preserve">. </w:t>
      </w:r>
      <w:r w:rsidR="00385768" w:rsidRPr="002E26E9">
        <w:rPr>
          <w:rFonts w:ascii="Liberation Serif" w:hAnsi="Liberation Serif" w:cs="Liberation Serif"/>
          <w:sz w:val="26"/>
          <w:szCs w:val="26"/>
        </w:rPr>
        <w:t>Трофимов</w:t>
      </w:r>
      <w:r w:rsidR="004206D5" w:rsidRPr="002E26E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F39FF" w:rsidRPr="002E26E9" w:rsidRDefault="00385768" w:rsidP="003D7157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</w:r>
      <w:r w:rsidRPr="002E26E9">
        <w:rPr>
          <w:rFonts w:ascii="Liberation Serif" w:hAnsi="Liberation Serif" w:cs="Liberation Serif"/>
          <w:sz w:val="26"/>
          <w:szCs w:val="26"/>
        </w:rPr>
        <w:tab/>
        <w:t xml:space="preserve">    </w:t>
      </w:r>
    </w:p>
    <w:p w:rsid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</w:t>
      </w:r>
    </w:p>
    <w:p w:rsidR="001F521E" w:rsidRPr="002E26E9" w:rsidRDefault="002E26E9" w:rsidP="001F521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  </w:t>
      </w:r>
      <w:r w:rsidR="001F521E" w:rsidRPr="002E26E9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1F521E" w:rsidRP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к постановлению Администрации                                                 </w:t>
      </w:r>
    </w:p>
    <w:p w:rsidR="001F521E" w:rsidRP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Артемовского городского округа</w:t>
      </w:r>
    </w:p>
    <w:p w:rsidR="00385768" w:rsidRP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от </w:t>
      </w:r>
      <w:r w:rsidR="00CB13D2">
        <w:rPr>
          <w:rFonts w:ascii="Liberation Serif" w:hAnsi="Liberation Serif" w:cs="Liberation Serif"/>
          <w:sz w:val="26"/>
          <w:szCs w:val="26"/>
        </w:rPr>
        <w:t xml:space="preserve">16.03.2022 </w:t>
      </w:r>
      <w:r w:rsidRPr="002E26E9">
        <w:rPr>
          <w:rFonts w:ascii="Liberation Serif" w:hAnsi="Liberation Serif" w:cs="Liberation Serif"/>
          <w:sz w:val="26"/>
          <w:szCs w:val="26"/>
        </w:rPr>
        <w:t>№</w:t>
      </w:r>
      <w:r w:rsidR="00CB13D2">
        <w:rPr>
          <w:rFonts w:ascii="Liberation Serif" w:hAnsi="Liberation Serif" w:cs="Liberation Serif"/>
          <w:sz w:val="26"/>
          <w:szCs w:val="26"/>
        </w:rPr>
        <w:t xml:space="preserve"> 246</w:t>
      </w:r>
      <w:bookmarkStart w:id="0" w:name="_GoBack"/>
      <w:bookmarkEnd w:id="0"/>
      <w:r w:rsidRPr="002E26E9">
        <w:rPr>
          <w:rFonts w:ascii="Liberation Serif" w:hAnsi="Liberation Serif" w:cs="Liberation Serif"/>
          <w:sz w:val="26"/>
          <w:szCs w:val="26"/>
        </w:rPr>
        <w:t>-ПА</w:t>
      </w:r>
    </w:p>
    <w:p w:rsidR="003D7157" w:rsidRPr="002E26E9" w:rsidRDefault="003D7157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</w:t>
      </w:r>
      <w:r w:rsidR="00D8563D" w:rsidRPr="002E26E9">
        <w:rPr>
          <w:rFonts w:ascii="Liberation Serif" w:hAnsi="Liberation Serif" w:cs="Liberation Serif"/>
          <w:sz w:val="26"/>
          <w:szCs w:val="26"/>
        </w:rPr>
        <w:tab/>
        <w:t xml:space="preserve">    </w:t>
      </w:r>
    </w:p>
    <w:p w:rsidR="001F521E" w:rsidRP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Приложение 1</w:t>
      </w:r>
    </w:p>
    <w:p w:rsidR="001F521E" w:rsidRPr="002E26E9" w:rsidRDefault="001F521E" w:rsidP="001F521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к постановлению Администрации</w:t>
      </w:r>
    </w:p>
    <w:p w:rsidR="001F521E" w:rsidRPr="002E26E9" w:rsidRDefault="001F521E" w:rsidP="001F521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Артемовского городского округа</w:t>
      </w:r>
    </w:p>
    <w:p w:rsidR="001F521E" w:rsidRPr="002E26E9" w:rsidRDefault="001F521E" w:rsidP="001F521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E26E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от 07.11.2018 № 1197-ПА</w:t>
      </w:r>
    </w:p>
    <w:p w:rsidR="001F521E" w:rsidRPr="002E26E9" w:rsidRDefault="001F521E" w:rsidP="001F521E">
      <w:pPr>
        <w:rPr>
          <w:rFonts w:ascii="Liberation Serif" w:hAnsi="Liberation Serif" w:cs="Liberation Serif"/>
          <w:sz w:val="26"/>
          <w:szCs w:val="26"/>
        </w:rPr>
      </w:pPr>
    </w:p>
    <w:p w:rsidR="003D7157" w:rsidRPr="002E26E9" w:rsidRDefault="003D7157" w:rsidP="003D7157">
      <w:pPr>
        <w:rPr>
          <w:rFonts w:ascii="Liberation Serif" w:hAnsi="Liberation Serif" w:cs="Liberation Serif"/>
          <w:sz w:val="26"/>
          <w:szCs w:val="26"/>
        </w:rPr>
      </w:pPr>
    </w:p>
    <w:p w:rsidR="003D7157" w:rsidRPr="002E26E9" w:rsidRDefault="003D7157" w:rsidP="003D715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E26E9">
        <w:rPr>
          <w:rFonts w:ascii="Liberation Serif" w:hAnsi="Liberation Serif" w:cs="Liberation Serif"/>
          <w:b/>
          <w:sz w:val="26"/>
          <w:szCs w:val="26"/>
        </w:rPr>
        <w:t xml:space="preserve">Перечень объектов, на которых осужденные отбывают назначенные наказания в виде обязательных работ (в районе места </w:t>
      </w:r>
      <w:proofErr w:type="gramStart"/>
      <w:r w:rsidRPr="002E26E9">
        <w:rPr>
          <w:rFonts w:ascii="Liberation Serif" w:hAnsi="Liberation Serif" w:cs="Liberation Serif"/>
          <w:b/>
          <w:sz w:val="26"/>
          <w:szCs w:val="26"/>
        </w:rPr>
        <w:t>жительства</w:t>
      </w:r>
      <w:proofErr w:type="gramEnd"/>
      <w:r w:rsidRPr="002E26E9">
        <w:rPr>
          <w:rFonts w:ascii="Liberation Serif" w:hAnsi="Liberation Serif" w:cs="Liberation Serif"/>
          <w:b/>
          <w:sz w:val="26"/>
          <w:szCs w:val="26"/>
        </w:rPr>
        <w:t xml:space="preserve"> осужденного) </w:t>
      </w:r>
    </w:p>
    <w:p w:rsidR="003D7157" w:rsidRPr="002E26E9" w:rsidRDefault="003D7157" w:rsidP="00EE66B5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Артемовского городского округа «Загородный оздоровительный ко</w:t>
      </w:r>
      <w:r w:rsidR="00F92453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мплекс им. Павлика Морозова» (в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период отсутствия детей в лагере)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6602008791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Муниципальное унитарное предприятие Артемовского городского округа «Жилищно-коммунальное хозяйство поселка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Буланаш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6677011181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Артемовского городского округа «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Мироновское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жилищно-коммунальное хозяйство»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6602011280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Артемовского городского округа «</w:t>
      </w:r>
      <w:proofErr w:type="spellStart"/>
      <w:proofErr w:type="gram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Мостовское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жилищно</w:t>
      </w:r>
      <w:proofErr w:type="gram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-коммунальное хозяйство»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6602011272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Артемовского городского округа «</w:t>
      </w:r>
      <w:proofErr w:type="spellStart"/>
      <w:proofErr w:type="gram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Лебедкинское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жилищно</w:t>
      </w:r>
      <w:proofErr w:type="gram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-коммунальное хозяйство»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6602011297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Артемовского городского округа «Управляющая компания «Наш дом»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6677010413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877DE" w:rsidRPr="002E26E9" w:rsidRDefault="003877DE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унитарное предприятие «Развитие и благоустройство»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6677010300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F6C9B" w:rsidRPr="002E26E9" w:rsidRDefault="00533D0B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  казенное</w:t>
      </w:r>
      <w:proofErr w:type="gramEnd"/>
      <w:r w:rsidR="001F6C9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F6C9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учреждение Артемовского городского округа «</w:t>
      </w:r>
      <w:proofErr w:type="spellStart"/>
      <w:r w:rsidR="001F6C9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Жилкомстрой</w:t>
      </w:r>
      <w:proofErr w:type="spellEnd"/>
      <w:r w:rsidR="001F6C9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6602009869</w:t>
      </w:r>
      <w:r w:rsidR="001F6C9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F6C9B" w:rsidRPr="002E26E9" w:rsidRDefault="001F6C9B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Государственное 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автономное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учреждение здравоохранения Свердловской области «Артемовская </w:t>
      </w:r>
      <w:r w:rsidR="00AA2A00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центральная районная больница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6602007519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1F6C9B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Территориальное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поселка </w:t>
      </w:r>
      <w:proofErr w:type="spellStart"/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Незевай</w:t>
      </w:r>
      <w:proofErr w:type="spellEnd"/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6677015531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EE4EB6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Территориальное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поселка Красногвардейский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6677015468</w:t>
      </w:r>
      <w:r w:rsidR="003D7157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533D0B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села Большое Трифоново с подведомственной территорией населенных пунктов: деревня Малое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Трифоново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поселок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Кислянка</w:t>
      </w:r>
      <w:proofErr w:type="spellEnd"/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, поселок Березняки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6677015549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EE66B5" w:rsidRPr="002E26E9" w:rsidRDefault="00EE66B5" w:rsidP="00EE66B5">
      <w:pPr>
        <w:spacing w:after="200" w:line="276" w:lineRule="auto"/>
        <w:ind w:left="993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E66B5" w:rsidRPr="002E26E9" w:rsidRDefault="00EE66B5" w:rsidP="00EE66B5">
      <w:pPr>
        <w:spacing w:after="200" w:line="276" w:lineRule="auto"/>
        <w:ind w:firstLine="709"/>
        <w:contextualSpacing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2 </w:t>
      </w:r>
    </w:p>
    <w:p w:rsidR="006374E5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поселка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Буланаш</w:t>
      </w:r>
      <w:proofErr w:type="spellEnd"/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6677015436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="00533D0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села </w:t>
      </w:r>
      <w:proofErr w:type="spellStart"/>
      <w:r w:rsidR="00533D0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Лебё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дкино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подведомственной территорией населенных пунктов: поселок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Боровской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село Антоново, село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Бичур</w:t>
      </w:r>
      <w:proofErr w:type="spellEnd"/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66B5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ИНН 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6677015490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села Мироново с подведомственной территорией населенных пунктов: деревня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Бучино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, деревня Луговая, деревня Родники, село Липино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6677015443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E4EB6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села Покровское с подведомственной территорией населенного пункта поселка Заболотье</w:t>
      </w:r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6677015524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поселка Сосновый Бор с подведомственной территорией населенных пунктов: </w:t>
      </w:r>
      <w:r w:rsidR="00EA24CB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поселок Белый Яр, 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село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Писанец</w:t>
      </w:r>
      <w:proofErr w:type="spellEnd"/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6677015500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</w:t>
      </w:r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ое управление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села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Мост</w:t>
      </w:r>
      <w:r w:rsidR="00F71FCE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овское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подведомственной территорией населенных пунктов: деревня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Лисава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деревня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Налимово</w:t>
      </w:r>
      <w:proofErr w:type="spellEnd"/>
      <w:r w:rsidR="00D8563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</w:t>
      </w:r>
      <w:r w:rsidR="006B36BC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Артемовского городского округа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6677015450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80AB7" w:rsidRPr="002E26E9" w:rsidRDefault="003D7157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Общество с ограниченной ответственностью «Чистый </w:t>
      </w:r>
      <w:proofErr w:type="spellStart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домъ</w:t>
      </w:r>
      <w:proofErr w:type="spellEnd"/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A1FD9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ИНН 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6677006512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DD1A39" w:rsidRPr="002E26E9" w:rsidRDefault="00DD1A39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Общество с ограниченной ответственностью «Союз-1»</w:t>
      </w:r>
      <w:r w:rsidR="00B344CD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6602009516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D7157" w:rsidRPr="002E26E9" w:rsidRDefault="00DD1A39" w:rsidP="00EE66B5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Общество с ограниче</w:t>
      </w:r>
      <w:r w:rsidR="00F92453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нной ответственностью «ПОРЯДОК</w:t>
      </w:r>
      <w:r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EE66B5" w:rsidRPr="002E26E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ИНН 6677003198.</w:t>
      </w: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2E26E9" w:rsidRPr="002E26E9" w:rsidRDefault="002E26E9" w:rsidP="002E26E9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60960" w:rsidRPr="002E26E9" w:rsidRDefault="00C60960" w:rsidP="002E26E9">
      <w:pPr>
        <w:jc w:val="center"/>
        <w:rPr>
          <w:rFonts w:ascii="Liberation Serif" w:hAnsi="Liberation Serif" w:cs="Liberation Serif"/>
        </w:rPr>
      </w:pPr>
    </w:p>
    <w:sectPr w:rsidR="00C60960" w:rsidRPr="002E26E9" w:rsidSect="000A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6394"/>
    <w:multiLevelType w:val="hybridMultilevel"/>
    <w:tmpl w:val="86D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092"/>
    <w:multiLevelType w:val="hybridMultilevel"/>
    <w:tmpl w:val="FD429192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B6788"/>
    <w:multiLevelType w:val="hybridMultilevel"/>
    <w:tmpl w:val="9506A716"/>
    <w:lvl w:ilvl="0" w:tplc="71DEB4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7A65E0"/>
    <w:multiLevelType w:val="hybridMultilevel"/>
    <w:tmpl w:val="03F66940"/>
    <w:lvl w:ilvl="0" w:tplc="21EE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24932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C"/>
    <w:rsid w:val="000175CF"/>
    <w:rsid w:val="00054E4C"/>
    <w:rsid w:val="000C643B"/>
    <w:rsid w:val="00180AB7"/>
    <w:rsid w:val="001F521E"/>
    <w:rsid w:val="001F6C9B"/>
    <w:rsid w:val="00241685"/>
    <w:rsid w:val="002B0B48"/>
    <w:rsid w:val="002E26E9"/>
    <w:rsid w:val="00385768"/>
    <w:rsid w:val="003877DE"/>
    <w:rsid w:val="003B0129"/>
    <w:rsid w:val="003D7157"/>
    <w:rsid w:val="004206D5"/>
    <w:rsid w:val="00497474"/>
    <w:rsid w:val="00533D0B"/>
    <w:rsid w:val="00534D81"/>
    <w:rsid w:val="00583EDF"/>
    <w:rsid w:val="005B00D0"/>
    <w:rsid w:val="005E5CD0"/>
    <w:rsid w:val="006374E5"/>
    <w:rsid w:val="006629A4"/>
    <w:rsid w:val="006B194A"/>
    <w:rsid w:val="006B36BC"/>
    <w:rsid w:val="006D2630"/>
    <w:rsid w:val="007620B4"/>
    <w:rsid w:val="007658AA"/>
    <w:rsid w:val="007760FC"/>
    <w:rsid w:val="008E17E5"/>
    <w:rsid w:val="00915CBE"/>
    <w:rsid w:val="00925AAB"/>
    <w:rsid w:val="0094104E"/>
    <w:rsid w:val="00963BA7"/>
    <w:rsid w:val="009D70D1"/>
    <w:rsid w:val="009F667E"/>
    <w:rsid w:val="00A86716"/>
    <w:rsid w:val="00AA2A00"/>
    <w:rsid w:val="00AC27CD"/>
    <w:rsid w:val="00B11C65"/>
    <w:rsid w:val="00B344CD"/>
    <w:rsid w:val="00C60960"/>
    <w:rsid w:val="00CB13D2"/>
    <w:rsid w:val="00D8563D"/>
    <w:rsid w:val="00DA1FD9"/>
    <w:rsid w:val="00DD1A39"/>
    <w:rsid w:val="00DF39FF"/>
    <w:rsid w:val="00E8001C"/>
    <w:rsid w:val="00EA24CB"/>
    <w:rsid w:val="00EE4EB6"/>
    <w:rsid w:val="00EE66B5"/>
    <w:rsid w:val="00F47433"/>
    <w:rsid w:val="00F71FCE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B198-621F-470A-ACF3-515312B8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57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F521E"/>
    <w:pPr>
      <w:ind w:left="720"/>
      <w:contextualSpacing/>
    </w:pPr>
  </w:style>
  <w:style w:type="paragraph" w:customStyle="1" w:styleId="western">
    <w:name w:val="western"/>
    <w:basedOn w:val="a"/>
    <w:rsid w:val="002E26E9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6100-40BD-43F8-9202-B8C48B94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Татьяна Николаевна Нохрина</cp:lastModifiedBy>
  <cp:revision>2</cp:revision>
  <cp:lastPrinted>2022-03-16T04:37:00Z</cp:lastPrinted>
  <dcterms:created xsi:type="dcterms:W3CDTF">2022-03-16T09:42:00Z</dcterms:created>
  <dcterms:modified xsi:type="dcterms:W3CDTF">2022-03-16T09:42:00Z</dcterms:modified>
</cp:coreProperties>
</file>