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F3" w:rsidRDefault="00F83BF3" w:rsidP="00F83BF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30B0B64" wp14:editId="29C0A9DC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BF3" w:rsidRPr="008335F7" w:rsidRDefault="00F83BF3" w:rsidP="00F83BF3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F83BF3" w:rsidRPr="00E62569" w:rsidRDefault="00FA638A" w:rsidP="00F83BF3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Cs w:val="28"/>
        </w:rPr>
      </w:pPr>
      <w:r>
        <w:rPr>
          <w:rFonts w:ascii="Liberation Serif" w:hAnsi="Liberation Serif" w:cs="Arial"/>
          <w:b/>
          <w:bCs/>
          <w:color w:val="000000"/>
          <w:szCs w:val="28"/>
        </w:rPr>
        <w:t>Глава</w:t>
      </w:r>
      <w:r w:rsidR="00F83BF3" w:rsidRPr="00E62569">
        <w:rPr>
          <w:rFonts w:ascii="Liberation Serif" w:hAnsi="Liberation Serif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F83BF3" w:rsidRPr="008335F7" w:rsidRDefault="00F83BF3" w:rsidP="00F83BF3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F83BF3" w:rsidRPr="00E62569" w:rsidRDefault="00F83BF3" w:rsidP="00F83BF3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</w:pPr>
      <w:r w:rsidRPr="00E62569"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  <w:t>П О С Т А Н О В Л Е Н И Е</w:t>
      </w:r>
    </w:p>
    <w:p w:rsidR="00F83BF3" w:rsidRPr="00B509A7" w:rsidRDefault="00F83BF3" w:rsidP="00F83BF3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12F0B" wp14:editId="62B695D5">
                <wp:simplePos x="0" y="0"/>
                <wp:positionH relativeFrom="column">
                  <wp:posOffset>-88900</wp:posOffset>
                </wp:positionH>
                <wp:positionV relativeFrom="paragraph">
                  <wp:posOffset>234315</wp:posOffset>
                </wp:positionV>
                <wp:extent cx="6045200" cy="19050"/>
                <wp:effectExtent l="29210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2886F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18.45pt" to="46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" strokeweight="4.5pt">
                <v:stroke linestyle="thinThick"/>
              </v:line>
            </w:pict>
          </mc:Fallback>
        </mc:AlternateConten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EE83F" wp14:editId="18406087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C980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F83BF3" w:rsidRDefault="00F83BF3" w:rsidP="00F83BF3">
      <w:pPr>
        <w:shd w:val="clear" w:color="auto" w:fill="FFFFFF"/>
        <w:jc w:val="center"/>
        <w:rPr>
          <w:sz w:val="24"/>
          <w:szCs w:val="24"/>
        </w:rPr>
      </w:pPr>
    </w:p>
    <w:p w:rsidR="00F83BF3" w:rsidRDefault="00F83BF3" w:rsidP="00F83BF3">
      <w:pPr>
        <w:shd w:val="clear" w:color="auto" w:fill="FFFFFF"/>
        <w:rPr>
          <w:color w:val="000000"/>
          <w:sz w:val="22"/>
          <w:szCs w:val="22"/>
        </w:rPr>
      </w:pPr>
    </w:p>
    <w:p w:rsidR="00F83BF3" w:rsidRPr="00FA638A" w:rsidRDefault="00F83BF3" w:rsidP="00F83BF3">
      <w:pPr>
        <w:shd w:val="clear" w:color="auto" w:fill="FFFFFF"/>
        <w:rPr>
          <w:rFonts w:ascii="Liberation Serif" w:hAnsi="Liberation Serif"/>
          <w:sz w:val="20"/>
        </w:rPr>
      </w:pPr>
      <w:r w:rsidRPr="00FA638A">
        <w:rPr>
          <w:rFonts w:ascii="Liberation Serif" w:hAnsi="Liberation Serif"/>
          <w:color w:val="000000"/>
          <w:sz w:val="24"/>
          <w:szCs w:val="24"/>
        </w:rPr>
        <w:t xml:space="preserve">от </w:t>
      </w:r>
      <w:r w:rsidR="0089789F">
        <w:rPr>
          <w:rFonts w:ascii="Liberation Serif" w:hAnsi="Liberation Serif"/>
          <w:color w:val="000000"/>
          <w:sz w:val="24"/>
          <w:szCs w:val="24"/>
        </w:rPr>
        <w:t>01.07.2022</w:t>
      </w:r>
      <w:r w:rsidRPr="00FA638A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89789F">
        <w:rPr>
          <w:rFonts w:ascii="Liberation Serif" w:hAnsi="Liberation Serif"/>
          <w:color w:val="000000"/>
          <w:sz w:val="24"/>
          <w:szCs w:val="24"/>
        </w:rPr>
        <w:t xml:space="preserve">                  </w:t>
      </w:r>
      <w:r w:rsidRPr="00FA638A">
        <w:rPr>
          <w:rFonts w:ascii="Liberation Serif" w:hAnsi="Liberation Serif"/>
          <w:color w:val="000000"/>
          <w:sz w:val="24"/>
          <w:szCs w:val="24"/>
        </w:rPr>
        <w:t xml:space="preserve">№ </w:t>
      </w:r>
      <w:r w:rsidR="0089789F">
        <w:rPr>
          <w:rFonts w:ascii="Liberation Serif" w:hAnsi="Liberation Serif"/>
          <w:color w:val="000000"/>
          <w:sz w:val="24"/>
          <w:szCs w:val="24"/>
        </w:rPr>
        <w:t>33-ПГ</w:t>
      </w:r>
    </w:p>
    <w:p w:rsidR="00F83BF3" w:rsidRPr="00E82B3C" w:rsidRDefault="00F83BF3" w:rsidP="00F83BF3">
      <w:pPr>
        <w:shd w:val="clear" w:color="auto" w:fill="FFFFFF"/>
        <w:rPr>
          <w:color w:val="000000"/>
          <w:sz w:val="24"/>
          <w:szCs w:val="24"/>
        </w:rPr>
      </w:pPr>
    </w:p>
    <w:p w:rsidR="00FA638A" w:rsidRDefault="00FA638A" w:rsidP="001D58A8">
      <w:pPr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F83BF3" w:rsidRPr="000D2066" w:rsidRDefault="00F83BF3" w:rsidP="001D58A8">
      <w:pPr>
        <w:jc w:val="center"/>
        <w:rPr>
          <w:rFonts w:ascii="Liberation Serif" w:hAnsi="Liberation Serif"/>
          <w:b/>
          <w:i/>
          <w:sz w:val="24"/>
          <w:szCs w:val="24"/>
        </w:rPr>
      </w:pPr>
      <w:r w:rsidRPr="000D2066">
        <w:rPr>
          <w:rFonts w:ascii="Liberation Serif" w:hAnsi="Liberation Serif"/>
          <w:b/>
          <w:i/>
          <w:sz w:val="24"/>
          <w:szCs w:val="24"/>
        </w:rPr>
        <w:t xml:space="preserve">Об утверждении </w:t>
      </w:r>
      <w:r w:rsidR="00C05185" w:rsidRPr="000D2066">
        <w:rPr>
          <w:rFonts w:ascii="Liberation Serif" w:hAnsi="Liberation Serif"/>
          <w:b/>
          <w:i/>
          <w:sz w:val="24"/>
          <w:szCs w:val="24"/>
        </w:rPr>
        <w:t>проекта планировки территории и проекта межевания территории для размещения объекта «Реконструкция системы водоснабжения поселка Буланаш, Артемовского района»</w:t>
      </w:r>
    </w:p>
    <w:p w:rsidR="00F83BF3" w:rsidRPr="000D2066" w:rsidRDefault="00F83BF3" w:rsidP="00F83BF3">
      <w:pPr>
        <w:jc w:val="both"/>
        <w:rPr>
          <w:rFonts w:ascii="Liberation Serif" w:hAnsi="Liberation Serif"/>
          <w:b/>
          <w:i/>
          <w:sz w:val="24"/>
          <w:szCs w:val="24"/>
        </w:rPr>
      </w:pPr>
    </w:p>
    <w:p w:rsidR="00F83BF3" w:rsidRPr="000D2066" w:rsidRDefault="00F83BF3" w:rsidP="00C05185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0D2066">
        <w:rPr>
          <w:rFonts w:ascii="Liberation Serif" w:hAnsi="Liberation Serif"/>
          <w:sz w:val="24"/>
          <w:szCs w:val="24"/>
        </w:rPr>
        <w:t xml:space="preserve">Принимая во внимание </w:t>
      </w:r>
      <w:r w:rsidR="00096632" w:rsidRPr="000D2066">
        <w:rPr>
          <w:rFonts w:ascii="Liberation Serif" w:hAnsi="Liberation Serif"/>
          <w:sz w:val="24"/>
          <w:szCs w:val="24"/>
        </w:rPr>
        <w:t>заключение</w:t>
      </w:r>
      <w:r w:rsidR="00E62569" w:rsidRPr="000D2066">
        <w:rPr>
          <w:rFonts w:ascii="Liberation Serif" w:hAnsi="Liberation Serif"/>
          <w:sz w:val="24"/>
          <w:szCs w:val="24"/>
        </w:rPr>
        <w:t xml:space="preserve"> </w:t>
      </w:r>
      <w:r w:rsidR="00FA638A" w:rsidRPr="000D2066">
        <w:rPr>
          <w:rFonts w:ascii="Liberation Serif" w:hAnsi="Liberation Serif"/>
          <w:sz w:val="24"/>
          <w:szCs w:val="24"/>
        </w:rPr>
        <w:t>Управления</w:t>
      </w:r>
      <w:r w:rsidR="00E62569" w:rsidRPr="000D2066">
        <w:rPr>
          <w:rFonts w:ascii="Liberation Serif" w:hAnsi="Liberation Serif"/>
          <w:sz w:val="24"/>
          <w:szCs w:val="24"/>
        </w:rPr>
        <w:t xml:space="preserve"> архитектур</w:t>
      </w:r>
      <w:r w:rsidR="00FA638A" w:rsidRPr="000D2066">
        <w:rPr>
          <w:rFonts w:ascii="Liberation Serif" w:hAnsi="Liberation Serif"/>
          <w:sz w:val="24"/>
          <w:szCs w:val="24"/>
        </w:rPr>
        <w:t>ы</w:t>
      </w:r>
      <w:r w:rsidR="00E62569" w:rsidRPr="000D2066">
        <w:rPr>
          <w:rFonts w:ascii="Liberation Serif" w:hAnsi="Liberation Serif"/>
          <w:sz w:val="24"/>
          <w:szCs w:val="24"/>
        </w:rPr>
        <w:t xml:space="preserve"> и градостроительств</w:t>
      </w:r>
      <w:r w:rsidR="00FA638A" w:rsidRPr="000D2066">
        <w:rPr>
          <w:rFonts w:ascii="Liberation Serif" w:hAnsi="Liberation Serif"/>
          <w:sz w:val="24"/>
          <w:szCs w:val="24"/>
        </w:rPr>
        <w:t>а</w:t>
      </w:r>
      <w:r w:rsidR="00C037CB" w:rsidRPr="000D2066">
        <w:rPr>
          <w:rFonts w:ascii="Liberation Serif" w:hAnsi="Liberation Serif"/>
          <w:sz w:val="24"/>
          <w:szCs w:val="24"/>
        </w:rPr>
        <w:t xml:space="preserve"> </w:t>
      </w:r>
      <w:r w:rsidR="00FA638A" w:rsidRPr="000D2066">
        <w:rPr>
          <w:rFonts w:ascii="Liberation Serif" w:hAnsi="Liberation Serif"/>
          <w:sz w:val="24"/>
          <w:szCs w:val="24"/>
        </w:rPr>
        <w:t xml:space="preserve">Администрации </w:t>
      </w:r>
      <w:r w:rsidR="00C037CB" w:rsidRPr="000D2066">
        <w:rPr>
          <w:rFonts w:ascii="Liberation Serif" w:hAnsi="Liberation Serif"/>
          <w:sz w:val="24"/>
          <w:szCs w:val="24"/>
        </w:rPr>
        <w:t>Артемовского городского округа</w:t>
      </w:r>
      <w:r w:rsidR="00096632" w:rsidRPr="000D2066">
        <w:rPr>
          <w:rFonts w:ascii="Liberation Serif" w:hAnsi="Liberation Serif"/>
          <w:sz w:val="24"/>
          <w:szCs w:val="24"/>
        </w:rPr>
        <w:t xml:space="preserve"> о результатах</w:t>
      </w:r>
      <w:r w:rsidRPr="000D2066">
        <w:rPr>
          <w:rFonts w:ascii="Liberation Serif" w:hAnsi="Liberation Serif"/>
          <w:sz w:val="24"/>
          <w:szCs w:val="24"/>
        </w:rPr>
        <w:t xml:space="preserve"> публичных слушаний по рассмотрению </w:t>
      </w:r>
      <w:r w:rsidR="001D58A8" w:rsidRPr="000D2066">
        <w:rPr>
          <w:rFonts w:ascii="Liberation Serif" w:hAnsi="Liberation Serif"/>
          <w:sz w:val="24"/>
          <w:szCs w:val="24"/>
        </w:rPr>
        <w:t xml:space="preserve">проекта планировки территории и проекта межевания территории </w:t>
      </w:r>
      <w:r w:rsidR="00C05185" w:rsidRPr="000D2066">
        <w:rPr>
          <w:rFonts w:ascii="Liberation Serif" w:hAnsi="Liberation Serif"/>
          <w:sz w:val="24"/>
          <w:szCs w:val="24"/>
        </w:rPr>
        <w:t xml:space="preserve">для размещения объекта «Реконструкция системы водоснабжения поселка Буланаш, Артемовского района» </w:t>
      </w:r>
      <w:r w:rsidRPr="000D2066">
        <w:rPr>
          <w:rFonts w:ascii="Liberation Serif" w:hAnsi="Liberation Serif"/>
          <w:sz w:val="24"/>
          <w:szCs w:val="24"/>
        </w:rPr>
        <w:t xml:space="preserve">от </w:t>
      </w:r>
      <w:r w:rsidR="004B10AB" w:rsidRPr="000D2066">
        <w:rPr>
          <w:rFonts w:ascii="Liberation Serif" w:hAnsi="Liberation Serif"/>
          <w:sz w:val="24"/>
          <w:szCs w:val="24"/>
        </w:rPr>
        <w:t>1</w:t>
      </w:r>
      <w:r w:rsidR="00C05185" w:rsidRPr="000D2066">
        <w:rPr>
          <w:rFonts w:ascii="Liberation Serif" w:hAnsi="Liberation Serif"/>
          <w:sz w:val="24"/>
          <w:szCs w:val="24"/>
        </w:rPr>
        <w:t>6</w:t>
      </w:r>
      <w:r w:rsidR="00167738" w:rsidRPr="000D2066">
        <w:rPr>
          <w:rFonts w:ascii="Liberation Serif" w:hAnsi="Liberation Serif"/>
          <w:sz w:val="24"/>
          <w:szCs w:val="24"/>
        </w:rPr>
        <w:t>.</w:t>
      </w:r>
      <w:r w:rsidR="001D58A8" w:rsidRPr="000D2066">
        <w:rPr>
          <w:rFonts w:ascii="Liberation Serif" w:hAnsi="Liberation Serif"/>
          <w:sz w:val="24"/>
          <w:szCs w:val="24"/>
        </w:rPr>
        <w:t>0</w:t>
      </w:r>
      <w:r w:rsidR="00C05185" w:rsidRPr="000D2066">
        <w:rPr>
          <w:rFonts w:ascii="Liberation Serif" w:hAnsi="Liberation Serif"/>
          <w:sz w:val="24"/>
          <w:szCs w:val="24"/>
        </w:rPr>
        <w:t>5</w:t>
      </w:r>
      <w:r w:rsidR="00E62569" w:rsidRPr="000D2066">
        <w:rPr>
          <w:rFonts w:ascii="Liberation Serif" w:hAnsi="Liberation Serif"/>
          <w:sz w:val="24"/>
          <w:szCs w:val="24"/>
        </w:rPr>
        <w:t>.</w:t>
      </w:r>
      <w:r w:rsidRPr="000D2066">
        <w:rPr>
          <w:rFonts w:ascii="Liberation Serif" w:hAnsi="Liberation Serif"/>
          <w:sz w:val="24"/>
          <w:szCs w:val="24"/>
        </w:rPr>
        <w:t>20</w:t>
      </w:r>
      <w:r w:rsidR="004B10AB" w:rsidRPr="000D2066">
        <w:rPr>
          <w:rFonts w:ascii="Liberation Serif" w:hAnsi="Liberation Serif"/>
          <w:sz w:val="24"/>
          <w:szCs w:val="24"/>
        </w:rPr>
        <w:t>2</w:t>
      </w:r>
      <w:r w:rsidR="00FA638A" w:rsidRPr="000D2066">
        <w:rPr>
          <w:rFonts w:ascii="Liberation Serif" w:hAnsi="Liberation Serif"/>
          <w:sz w:val="24"/>
          <w:szCs w:val="24"/>
        </w:rPr>
        <w:t>2</w:t>
      </w:r>
      <w:r w:rsidR="00096632" w:rsidRPr="000D2066">
        <w:rPr>
          <w:rFonts w:ascii="Liberation Serif" w:hAnsi="Liberation Serif"/>
          <w:sz w:val="24"/>
          <w:szCs w:val="24"/>
        </w:rPr>
        <w:t>, в соответствии со статьей 45</w:t>
      </w:r>
      <w:r w:rsidRPr="000D2066">
        <w:rPr>
          <w:rFonts w:ascii="Liberation Serif" w:hAnsi="Liberation Serif"/>
          <w:sz w:val="24"/>
          <w:szCs w:val="24"/>
        </w:rPr>
        <w:t xml:space="preserve"> Градостроительного кодекса Российско</w:t>
      </w:r>
      <w:r w:rsidR="00DC1C90" w:rsidRPr="000D2066">
        <w:rPr>
          <w:rFonts w:ascii="Liberation Serif" w:hAnsi="Liberation Serif"/>
          <w:sz w:val="24"/>
          <w:szCs w:val="24"/>
        </w:rPr>
        <w:t xml:space="preserve">й Федерации, Генеральным планом </w:t>
      </w:r>
      <w:r w:rsidR="00167738" w:rsidRPr="000D2066">
        <w:rPr>
          <w:rFonts w:ascii="Liberation Serif" w:hAnsi="Liberation Serif"/>
          <w:sz w:val="24"/>
          <w:szCs w:val="24"/>
        </w:rPr>
        <w:t>города</w:t>
      </w:r>
      <w:r w:rsidRPr="000D2066">
        <w:rPr>
          <w:rFonts w:ascii="Liberation Serif" w:hAnsi="Liberation Serif"/>
          <w:sz w:val="24"/>
          <w:szCs w:val="24"/>
        </w:rPr>
        <w:t xml:space="preserve"> Артемовского, утвержденным постановлением главы </w:t>
      </w:r>
      <w:r w:rsidR="00D40853" w:rsidRPr="000D2066">
        <w:rPr>
          <w:rFonts w:ascii="Liberation Serif" w:hAnsi="Liberation Serif"/>
          <w:sz w:val="24"/>
          <w:szCs w:val="24"/>
        </w:rPr>
        <w:t>муниципального образования</w:t>
      </w:r>
      <w:r w:rsidRPr="000D2066">
        <w:rPr>
          <w:rFonts w:ascii="Liberation Serif" w:hAnsi="Liberation Serif"/>
          <w:sz w:val="24"/>
          <w:szCs w:val="24"/>
        </w:rPr>
        <w:t xml:space="preserve"> «Артемовский район» от 25.03.2002 № 317, Правилами землепользования и застройки на территории Артемовского городского округа, утвержденными решением Думы Артемовского </w:t>
      </w:r>
      <w:r w:rsidR="00FA638A" w:rsidRPr="000D2066">
        <w:rPr>
          <w:rFonts w:ascii="Liberation Serif" w:hAnsi="Liberation Serif"/>
          <w:sz w:val="24"/>
          <w:szCs w:val="24"/>
        </w:rPr>
        <w:t xml:space="preserve">городского округа от 05.06.2017 </w:t>
      </w:r>
      <w:r w:rsidRPr="000D2066">
        <w:rPr>
          <w:rFonts w:ascii="Liberation Serif" w:hAnsi="Liberation Serif"/>
          <w:sz w:val="24"/>
          <w:szCs w:val="24"/>
        </w:rPr>
        <w:t>№ 178 (с изменениями</w:t>
      </w:r>
      <w:r w:rsidR="007863DE" w:rsidRPr="000D2066">
        <w:rPr>
          <w:rFonts w:ascii="Liberation Serif" w:hAnsi="Liberation Serif"/>
          <w:sz w:val="24"/>
          <w:szCs w:val="24"/>
        </w:rPr>
        <w:t>)</w:t>
      </w:r>
      <w:r w:rsidRPr="000D2066">
        <w:rPr>
          <w:rFonts w:ascii="Liberation Serif" w:hAnsi="Liberation Serif"/>
          <w:sz w:val="24"/>
          <w:szCs w:val="24"/>
        </w:rPr>
        <w:t xml:space="preserve">, </w:t>
      </w:r>
      <w:r w:rsidR="00096632" w:rsidRPr="000D2066">
        <w:rPr>
          <w:rFonts w:ascii="Liberation Serif" w:hAnsi="Liberation Serif"/>
          <w:iCs/>
          <w:noProof/>
          <w:sz w:val="24"/>
          <w:szCs w:val="24"/>
        </w:rPr>
        <w:t>руководствуясь статьей</w:t>
      </w:r>
      <w:r w:rsidRPr="000D2066">
        <w:rPr>
          <w:rFonts w:ascii="Liberation Serif" w:hAnsi="Liberation Serif"/>
          <w:iCs/>
          <w:noProof/>
          <w:sz w:val="24"/>
          <w:szCs w:val="24"/>
        </w:rPr>
        <w:t xml:space="preserve"> </w:t>
      </w:r>
      <w:r w:rsidR="00096632" w:rsidRPr="000D2066">
        <w:rPr>
          <w:rFonts w:ascii="Liberation Serif" w:hAnsi="Liberation Serif"/>
          <w:iCs/>
          <w:noProof/>
          <w:sz w:val="24"/>
          <w:szCs w:val="24"/>
        </w:rPr>
        <w:t>28</w:t>
      </w:r>
      <w:r w:rsidRPr="000D2066">
        <w:rPr>
          <w:rFonts w:ascii="Liberation Serif" w:hAnsi="Liberation Serif"/>
          <w:iCs/>
          <w:noProof/>
          <w:sz w:val="24"/>
          <w:szCs w:val="24"/>
        </w:rPr>
        <w:t xml:space="preserve"> Устава Артемовского городского округа,</w:t>
      </w:r>
    </w:p>
    <w:p w:rsidR="00F83BF3" w:rsidRPr="000D2066" w:rsidRDefault="00F83BF3" w:rsidP="00E82B3C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  <w:r w:rsidRPr="000D2066">
        <w:rPr>
          <w:rFonts w:ascii="Liberation Serif" w:hAnsi="Liberation Serif"/>
          <w:sz w:val="24"/>
          <w:szCs w:val="24"/>
        </w:rPr>
        <w:t>ПОСТАНОВЛЯЮ:</w:t>
      </w:r>
    </w:p>
    <w:p w:rsidR="00F83BF3" w:rsidRPr="000D2066" w:rsidRDefault="00F83BF3" w:rsidP="00E82B3C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0D2066">
        <w:rPr>
          <w:rFonts w:ascii="Liberation Serif" w:hAnsi="Liberation Serif"/>
          <w:sz w:val="24"/>
          <w:szCs w:val="24"/>
        </w:rPr>
        <w:t xml:space="preserve">Утвердить </w:t>
      </w:r>
      <w:r w:rsidR="001D58A8" w:rsidRPr="000D2066">
        <w:rPr>
          <w:rFonts w:ascii="Liberation Serif" w:hAnsi="Liberation Serif"/>
          <w:sz w:val="24"/>
          <w:szCs w:val="24"/>
        </w:rPr>
        <w:t xml:space="preserve">проект планировки территории и проект межевания территории </w:t>
      </w:r>
      <w:r w:rsidR="00C05185" w:rsidRPr="000D2066">
        <w:rPr>
          <w:rFonts w:ascii="Liberation Serif" w:hAnsi="Liberation Serif"/>
          <w:sz w:val="24"/>
          <w:szCs w:val="24"/>
        </w:rPr>
        <w:t>для размещения объекта «Реконструкция системы водоснабжения поселка Буланаш, Артемовского района»</w:t>
      </w:r>
      <w:r w:rsidR="001D58A8" w:rsidRPr="000D2066">
        <w:rPr>
          <w:rFonts w:ascii="Liberation Serif" w:hAnsi="Liberation Serif"/>
          <w:sz w:val="24"/>
          <w:szCs w:val="24"/>
        </w:rPr>
        <w:t xml:space="preserve"> (</w:t>
      </w:r>
      <w:r w:rsidRPr="000D2066">
        <w:rPr>
          <w:rFonts w:ascii="Liberation Serif" w:hAnsi="Liberation Serif"/>
          <w:sz w:val="24"/>
          <w:szCs w:val="24"/>
        </w:rPr>
        <w:t>Приложение).</w:t>
      </w:r>
    </w:p>
    <w:p w:rsidR="00F83BF3" w:rsidRPr="000D2066" w:rsidRDefault="001D58A8" w:rsidP="00E82B3C">
      <w:pPr>
        <w:pStyle w:val="a3"/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0D2066">
        <w:rPr>
          <w:rFonts w:ascii="Liberation Serif" w:hAnsi="Liberation Serif"/>
          <w:sz w:val="24"/>
          <w:szCs w:val="24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FA638A" w:rsidRPr="000D2066" w:rsidRDefault="00FA638A" w:rsidP="00FA638A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0D2066">
        <w:rPr>
          <w:rFonts w:ascii="Liberation Serif" w:hAnsi="Liberation Serif"/>
          <w:sz w:val="24"/>
          <w:szCs w:val="24"/>
        </w:rPr>
        <w:t>Контроль за исполнением постановления возложить на заместителя главы Администрации Артемовского городского округа Миронова А.И.</w:t>
      </w:r>
    </w:p>
    <w:p w:rsidR="00D40853" w:rsidRPr="000D2066" w:rsidRDefault="00D40853" w:rsidP="00F83BF3">
      <w:pPr>
        <w:ind w:right="-39"/>
        <w:rPr>
          <w:rFonts w:ascii="Liberation Serif" w:hAnsi="Liberation Serif"/>
          <w:sz w:val="24"/>
          <w:szCs w:val="24"/>
        </w:rPr>
      </w:pPr>
    </w:p>
    <w:p w:rsidR="00FA638A" w:rsidRPr="000D2066" w:rsidRDefault="00FA638A" w:rsidP="00E82B3C">
      <w:pPr>
        <w:jc w:val="both"/>
        <w:rPr>
          <w:rFonts w:ascii="Liberation Serif" w:hAnsi="Liberation Serif"/>
          <w:sz w:val="24"/>
          <w:szCs w:val="24"/>
        </w:rPr>
      </w:pPr>
    </w:p>
    <w:p w:rsidR="00FA638A" w:rsidRPr="000D2066" w:rsidRDefault="00FA638A" w:rsidP="00E82B3C">
      <w:pPr>
        <w:jc w:val="both"/>
        <w:rPr>
          <w:rFonts w:ascii="Liberation Serif" w:hAnsi="Liberation Serif"/>
          <w:sz w:val="24"/>
          <w:szCs w:val="24"/>
        </w:rPr>
      </w:pPr>
    </w:p>
    <w:p w:rsidR="00E82B3C" w:rsidRPr="000D2066" w:rsidRDefault="006017B6" w:rsidP="007A4BB2">
      <w:pPr>
        <w:jc w:val="both"/>
        <w:rPr>
          <w:rFonts w:ascii="Liberation Serif" w:hAnsi="Liberation Serif"/>
          <w:sz w:val="24"/>
          <w:szCs w:val="24"/>
        </w:rPr>
        <w:sectPr w:rsidR="00E82B3C" w:rsidRPr="000D2066" w:rsidSect="00F83BF3">
          <w:pgSz w:w="11906" w:h="16838"/>
          <w:pgMar w:top="1134" w:right="748" w:bottom="1134" w:left="1701" w:header="709" w:footer="709" w:gutter="0"/>
          <w:cols w:space="708"/>
          <w:docGrid w:linePitch="360"/>
        </w:sectPr>
      </w:pPr>
      <w:r w:rsidRPr="000D2066">
        <w:rPr>
          <w:rFonts w:ascii="Liberation Serif" w:hAnsi="Liberation Serif"/>
          <w:sz w:val="24"/>
          <w:szCs w:val="24"/>
        </w:rPr>
        <w:t>Глава</w:t>
      </w:r>
      <w:r w:rsidR="00E82B3C" w:rsidRPr="000D2066">
        <w:rPr>
          <w:rFonts w:ascii="Liberation Serif" w:hAnsi="Liberation Serif"/>
          <w:sz w:val="24"/>
          <w:szCs w:val="24"/>
        </w:rPr>
        <w:t xml:space="preserve"> Артемовского городского округа                                         </w:t>
      </w:r>
      <w:r w:rsidR="00FA638A" w:rsidRPr="000D2066">
        <w:rPr>
          <w:rFonts w:ascii="Liberation Serif" w:hAnsi="Liberation Serif"/>
          <w:sz w:val="24"/>
          <w:szCs w:val="24"/>
        </w:rPr>
        <w:t xml:space="preserve">          </w:t>
      </w:r>
      <w:r w:rsidR="00850E36" w:rsidRPr="000D2066">
        <w:rPr>
          <w:rFonts w:ascii="Liberation Serif" w:hAnsi="Liberation Serif"/>
          <w:sz w:val="24"/>
          <w:szCs w:val="24"/>
        </w:rPr>
        <w:t>К.М. Трофимов</w:t>
      </w:r>
    </w:p>
    <w:p w:rsidR="0089789F" w:rsidRDefault="0089789F" w:rsidP="0089789F">
      <w:pPr>
        <w:tabs>
          <w:tab w:val="left" w:pos="6237"/>
        </w:tabs>
        <w:ind w:right="-2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lastRenderedPageBreak/>
        <w:t xml:space="preserve">                                                                           Приложение </w:t>
      </w:r>
    </w:p>
    <w:p w:rsidR="0089789F" w:rsidRDefault="0089789F" w:rsidP="0089789F">
      <w:pPr>
        <w:tabs>
          <w:tab w:val="left" w:pos="6237"/>
        </w:tabs>
        <w:ind w:left="4678" w:right="-2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УТВЕРЖДЕН                                                                                 постановлением главы </w:t>
      </w:r>
    </w:p>
    <w:p w:rsidR="0089789F" w:rsidRDefault="0089789F" w:rsidP="0089789F">
      <w:pPr>
        <w:tabs>
          <w:tab w:val="left" w:pos="6237"/>
        </w:tabs>
        <w:ind w:right="-2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Артемовского   городского   округа                                                                        </w:t>
      </w:r>
    </w:p>
    <w:p w:rsidR="0089789F" w:rsidRDefault="0089789F" w:rsidP="0089789F">
      <w:pPr>
        <w:tabs>
          <w:tab w:val="left" w:pos="5103"/>
        </w:tabs>
        <w:ind w:right="-2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                                                                           от </w:t>
      </w:r>
      <w:r>
        <w:rPr>
          <w:rFonts w:ascii="Liberation Serif" w:hAnsi="Liberation Serif"/>
          <w:sz w:val="25"/>
          <w:szCs w:val="25"/>
        </w:rPr>
        <w:t>01.07.2022</w:t>
      </w:r>
      <w:r>
        <w:rPr>
          <w:rFonts w:ascii="Liberation Serif" w:hAnsi="Liberation Serif"/>
          <w:sz w:val="25"/>
          <w:szCs w:val="25"/>
        </w:rPr>
        <w:t xml:space="preserve"> № </w:t>
      </w:r>
      <w:r>
        <w:rPr>
          <w:rFonts w:ascii="Liberation Serif" w:hAnsi="Liberation Serif"/>
          <w:sz w:val="25"/>
          <w:szCs w:val="25"/>
        </w:rPr>
        <w:t>33-ПГ</w:t>
      </w:r>
      <w:bookmarkStart w:id="0" w:name="_GoBack"/>
      <w:bookmarkEnd w:id="0"/>
    </w:p>
    <w:p w:rsidR="0089789F" w:rsidRDefault="0089789F" w:rsidP="0089789F">
      <w:pPr>
        <w:widowControl w:val="0"/>
        <w:autoSpaceDE w:val="0"/>
        <w:autoSpaceDN w:val="0"/>
        <w:adjustRightInd w:val="0"/>
        <w:ind w:left="4678" w:hanging="2977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                                                «Об утверждении проекта планировки         территории и проекта межевания </w:t>
      </w:r>
    </w:p>
    <w:p w:rsidR="0089789F" w:rsidRPr="00ED5080" w:rsidRDefault="0089789F" w:rsidP="0089789F">
      <w:pPr>
        <w:widowControl w:val="0"/>
        <w:autoSpaceDE w:val="0"/>
        <w:autoSpaceDN w:val="0"/>
        <w:adjustRightInd w:val="0"/>
        <w:ind w:left="4678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территории </w:t>
      </w:r>
      <w:r w:rsidRPr="00ED5080">
        <w:rPr>
          <w:rFonts w:ascii="Liberation Serif" w:hAnsi="Liberation Serif"/>
          <w:sz w:val="25"/>
          <w:szCs w:val="25"/>
        </w:rPr>
        <w:t xml:space="preserve">для размещения объекта «Реконструкция системы водоснабжения поселка </w:t>
      </w:r>
      <w:proofErr w:type="spellStart"/>
      <w:r w:rsidRPr="00ED5080">
        <w:rPr>
          <w:rFonts w:ascii="Liberation Serif" w:hAnsi="Liberation Serif"/>
          <w:sz w:val="25"/>
          <w:szCs w:val="25"/>
        </w:rPr>
        <w:t>Буланаш</w:t>
      </w:r>
      <w:proofErr w:type="spellEnd"/>
      <w:r w:rsidRPr="00ED5080">
        <w:rPr>
          <w:rFonts w:ascii="Liberation Serif" w:hAnsi="Liberation Serif"/>
          <w:sz w:val="25"/>
          <w:szCs w:val="25"/>
        </w:rPr>
        <w:t>, Артемовского района»</w:t>
      </w:r>
    </w:p>
    <w:p w:rsidR="0089789F" w:rsidRDefault="0089789F" w:rsidP="0089789F">
      <w:pPr>
        <w:tabs>
          <w:tab w:val="left" w:pos="7005"/>
        </w:tabs>
        <w:rPr>
          <w:rFonts w:ascii="Liberation Serif" w:hAnsi="Liberation Serif"/>
          <w:sz w:val="25"/>
          <w:szCs w:val="25"/>
        </w:rPr>
      </w:pPr>
    </w:p>
    <w:p w:rsidR="0089789F" w:rsidRDefault="0089789F" w:rsidP="0089789F">
      <w:pPr>
        <w:pStyle w:val="affd"/>
        <w:rPr>
          <w:rFonts w:ascii="Liberation Serif" w:hAnsi="Liberation Serif"/>
          <w:sz w:val="25"/>
          <w:szCs w:val="25"/>
        </w:rPr>
      </w:pPr>
    </w:p>
    <w:p w:rsidR="0089789F" w:rsidRDefault="0089789F" w:rsidP="0089789F">
      <w:pPr>
        <w:pStyle w:val="affd"/>
        <w:rPr>
          <w:rFonts w:ascii="Liberation Serif" w:hAnsi="Liberation Serif"/>
          <w:sz w:val="25"/>
          <w:szCs w:val="25"/>
        </w:rPr>
      </w:pPr>
    </w:p>
    <w:p w:rsidR="0089789F" w:rsidRDefault="0089789F" w:rsidP="0089789F">
      <w:pPr>
        <w:pStyle w:val="affd"/>
        <w:rPr>
          <w:rFonts w:ascii="Liberation Serif" w:hAnsi="Liberation Serif"/>
          <w:sz w:val="25"/>
          <w:szCs w:val="25"/>
        </w:rPr>
      </w:pPr>
    </w:p>
    <w:p w:rsidR="0089789F" w:rsidRDefault="0089789F" w:rsidP="0089789F">
      <w:pPr>
        <w:pStyle w:val="affd"/>
        <w:rPr>
          <w:rFonts w:ascii="Liberation Serif" w:hAnsi="Liberation Serif"/>
          <w:sz w:val="25"/>
          <w:szCs w:val="25"/>
        </w:rPr>
      </w:pPr>
    </w:p>
    <w:p w:rsidR="0089789F" w:rsidRDefault="0089789F" w:rsidP="0089789F">
      <w:pPr>
        <w:pStyle w:val="affd"/>
        <w:rPr>
          <w:rFonts w:ascii="Liberation Serif" w:hAnsi="Liberation Serif"/>
          <w:sz w:val="25"/>
          <w:szCs w:val="25"/>
        </w:rPr>
      </w:pPr>
    </w:p>
    <w:p w:rsidR="0089789F" w:rsidRDefault="0089789F" w:rsidP="0089789F">
      <w:pPr>
        <w:pStyle w:val="affd"/>
        <w:ind w:firstLine="0"/>
        <w:rPr>
          <w:rFonts w:ascii="Liberation Serif" w:hAnsi="Liberation Serif"/>
          <w:sz w:val="25"/>
          <w:szCs w:val="25"/>
        </w:rPr>
      </w:pPr>
    </w:p>
    <w:p w:rsidR="0089789F" w:rsidRDefault="0089789F" w:rsidP="0089789F">
      <w:pPr>
        <w:pStyle w:val="affd"/>
        <w:rPr>
          <w:rFonts w:ascii="Liberation Serif" w:hAnsi="Liberation Serif"/>
          <w:sz w:val="25"/>
          <w:szCs w:val="25"/>
        </w:rPr>
      </w:pPr>
    </w:p>
    <w:p w:rsidR="0089789F" w:rsidRDefault="0089789F" w:rsidP="0089789F">
      <w:pPr>
        <w:pStyle w:val="affd"/>
        <w:rPr>
          <w:rFonts w:ascii="Liberation Serif" w:hAnsi="Liberation Serif"/>
          <w:sz w:val="25"/>
          <w:szCs w:val="25"/>
        </w:rPr>
      </w:pPr>
    </w:p>
    <w:p w:rsidR="0089789F" w:rsidRPr="00ED5080" w:rsidRDefault="0089789F" w:rsidP="0089789F">
      <w:pPr>
        <w:ind w:right="-2"/>
        <w:jc w:val="center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Проект планировки территории и проект межевания территории </w:t>
      </w:r>
      <w:r w:rsidRPr="00ED5080">
        <w:rPr>
          <w:rFonts w:ascii="Liberation Serif" w:hAnsi="Liberation Serif"/>
          <w:b/>
          <w:szCs w:val="28"/>
        </w:rPr>
        <w:t xml:space="preserve">для размещения объекта «Реконструкция системы водоснабжения поселка </w:t>
      </w:r>
      <w:proofErr w:type="spellStart"/>
      <w:r w:rsidRPr="00ED5080">
        <w:rPr>
          <w:rFonts w:ascii="Liberation Serif" w:hAnsi="Liberation Serif"/>
          <w:b/>
          <w:szCs w:val="28"/>
        </w:rPr>
        <w:t>Буланаш</w:t>
      </w:r>
      <w:proofErr w:type="spellEnd"/>
      <w:r w:rsidRPr="00ED5080">
        <w:rPr>
          <w:rFonts w:ascii="Liberation Serif" w:hAnsi="Liberation Serif"/>
          <w:b/>
          <w:szCs w:val="28"/>
        </w:rPr>
        <w:t>, Артемовского района»</w:t>
      </w:r>
    </w:p>
    <w:p w:rsidR="0089789F" w:rsidRDefault="0089789F" w:rsidP="0089789F">
      <w:pPr>
        <w:spacing w:after="120"/>
        <w:jc w:val="center"/>
        <w:rPr>
          <w:rFonts w:ascii="Liberation Serif" w:hAnsi="Liberation Serif"/>
          <w:b/>
          <w:sz w:val="25"/>
          <w:szCs w:val="25"/>
        </w:rPr>
      </w:pPr>
    </w:p>
    <w:p w:rsidR="0089789F" w:rsidRDefault="0089789F" w:rsidP="0089789F">
      <w:pPr>
        <w:spacing w:after="120"/>
        <w:jc w:val="center"/>
        <w:rPr>
          <w:rFonts w:ascii="Liberation Serif" w:hAnsi="Liberation Serif"/>
          <w:b/>
          <w:sz w:val="25"/>
          <w:szCs w:val="25"/>
        </w:rPr>
      </w:pPr>
    </w:p>
    <w:p w:rsidR="0089789F" w:rsidRDefault="0089789F" w:rsidP="0089789F">
      <w:pPr>
        <w:spacing w:after="120"/>
        <w:jc w:val="center"/>
        <w:rPr>
          <w:rFonts w:ascii="Liberation Serif" w:hAnsi="Liberation Serif"/>
          <w:b/>
          <w:sz w:val="25"/>
          <w:szCs w:val="25"/>
        </w:rPr>
      </w:pPr>
      <w:r>
        <w:rPr>
          <w:rFonts w:ascii="Liberation Serif" w:hAnsi="Liberation Serif"/>
          <w:b/>
          <w:sz w:val="25"/>
          <w:szCs w:val="25"/>
        </w:rPr>
        <w:t>Утверждаемая часть</w:t>
      </w:r>
    </w:p>
    <w:p w:rsidR="0089789F" w:rsidRDefault="0089789F" w:rsidP="0089789F">
      <w:pPr>
        <w:tabs>
          <w:tab w:val="left" w:pos="3784"/>
        </w:tabs>
        <w:jc w:val="center"/>
        <w:rPr>
          <w:rFonts w:ascii="Liberation Serif" w:hAnsi="Liberation Serif"/>
          <w:b/>
          <w:sz w:val="25"/>
          <w:szCs w:val="25"/>
        </w:rPr>
      </w:pPr>
    </w:p>
    <w:p w:rsidR="0089789F" w:rsidRDefault="0089789F" w:rsidP="0089789F">
      <w:pPr>
        <w:tabs>
          <w:tab w:val="left" w:pos="3784"/>
        </w:tabs>
        <w:jc w:val="center"/>
        <w:rPr>
          <w:rFonts w:ascii="Liberation Serif" w:hAnsi="Liberation Serif"/>
          <w:b/>
          <w:sz w:val="25"/>
          <w:szCs w:val="25"/>
        </w:rPr>
      </w:pPr>
    </w:p>
    <w:p w:rsidR="0089789F" w:rsidRDefault="0089789F" w:rsidP="0089789F">
      <w:pPr>
        <w:tabs>
          <w:tab w:val="left" w:pos="3784"/>
        </w:tabs>
        <w:rPr>
          <w:rFonts w:ascii="Liberation Serif" w:hAnsi="Liberation Serif"/>
          <w:b/>
          <w:sz w:val="25"/>
          <w:szCs w:val="25"/>
        </w:rPr>
      </w:pPr>
    </w:p>
    <w:p w:rsidR="0089789F" w:rsidRDefault="0089789F" w:rsidP="0089789F">
      <w:pPr>
        <w:tabs>
          <w:tab w:val="left" w:pos="3784"/>
        </w:tabs>
        <w:rPr>
          <w:rFonts w:ascii="Liberation Serif" w:hAnsi="Liberation Serif"/>
          <w:b/>
          <w:sz w:val="25"/>
          <w:szCs w:val="25"/>
        </w:rPr>
      </w:pPr>
    </w:p>
    <w:p w:rsidR="0089789F" w:rsidRDefault="0089789F" w:rsidP="0089789F">
      <w:pPr>
        <w:tabs>
          <w:tab w:val="left" w:pos="3784"/>
        </w:tabs>
        <w:rPr>
          <w:rFonts w:ascii="Liberation Serif" w:hAnsi="Liberation Serif"/>
          <w:b/>
          <w:sz w:val="25"/>
          <w:szCs w:val="25"/>
        </w:rPr>
      </w:pPr>
    </w:p>
    <w:p w:rsidR="0089789F" w:rsidRDefault="0089789F" w:rsidP="0089789F">
      <w:pPr>
        <w:tabs>
          <w:tab w:val="left" w:pos="3784"/>
        </w:tabs>
        <w:rPr>
          <w:rFonts w:ascii="Liberation Serif" w:hAnsi="Liberation Serif"/>
          <w:b/>
          <w:sz w:val="25"/>
          <w:szCs w:val="25"/>
        </w:rPr>
      </w:pPr>
    </w:p>
    <w:p w:rsidR="0089789F" w:rsidRDefault="0089789F" w:rsidP="0089789F">
      <w:pPr>
        <w:tabs>
          <w:tab w:val="left" w:pos="3784"/>
        </w:tabs>
        <w:rPr>
          <w:rFonts w:ascii="Liberation Serif" w:hAnsi="Liberation Serif"/>
          <w:b/>
          <w:sz w:val="25"/>
          <w:szCs w:val="25"/>
        </w:rPr>
      </w:pPr>
    </w:p>
    <w:p w:rsidR="0089789F" w:rsidRDefault="0089789F" w:rsidP="0089789F">
      <w:pPr>
        <w:tabs>
          <w:tab w:val="left" w:pos="3784"/>
        </w:tabs>
        <w:rPr>
          <w:rFonts w:ascii="Liberation Serif" w:hAnsi="Liberation Serif"/>
          <w:b/>
          <w:sz w:val="25"/>
          <w:szCs w:val="25"/>
        </w:rPr>
      </w:pPr>
    </w:p>
    <w:p w:rsidR="0089789F" w:rsidRDefault="0089789F" w:rsidP="0089789F">
      <w:pPr>
        <w:tabs>
          <w:tab w:val="left" w:pos="3784"/>
        </w:tabs>
        <w:rPr>
          <w:rFonts w:ascii="Liberation Serif" w:hAnsi="Liberation Serif"/>
          <w:b/>
          <w:sz w:val="25"/>
          <w:szCs w:val="25"/>
        </w:rPr>
      </w:pPr>
    </w:p>
    <w:p w:rsidR="0089789F" w:rsidRDefault="0089789F" w:rsidP="0089789F">
      <w:pPr>
        <w:tabs>
          <w:tab w:val="left" w:pos="3784"/>
        </w:tabs>
        <w:rPr>
          <w:rFonts w:ascii="Liberation Serif" w:hAnsi="Liberation Serif"/>
          <w:b/>
          <w:sz w:val="25"/>
          <w:szCs w:val="25"/>
        </w:rPr>
      </w:pPr>
    </w:p>
    <w:p w:rsidR="0089789F" w:rsidRDefault="0089789F" w:rsidP="0089789F">
      <w:pPr>
        <w:tabs>
          <w:tab w:val="left" w:pos="3784"/>
        </w:tabs>
        <w:jc w:val="center"/>
        <w:rPr>
          <w:rFonts w:ascii="Liberation Serif" w:hAnsi="Liberation Serif"/>
          <w:b/>
          <w:sz w:val="25"/>
          <w:szCs w:val="25"/>
        </w:rPr>
      </w:pPr>
    </w:p>
    <w:p w:rsidR="0089789F" w:rsidRDefault="0089789F" w:rsidP="0089789F">
      <w:pPr>
        <w:tabs>
          <w:tab w:val="left" w:pos="3784"/>
        </w:tabs>
        <w:jc w:val="center"/>
        <w:rPr>
          <w:rFonts w:ascii="Liberation Serif" w:hAnsi="Liberation Serif"/>
          <w:b/>
          <w:sz w:val="25"/>
          <w:szCs w:val="25"/>
        </w:rPr>
      </w:pPr>
    </w:p>
    <w:p w:rsidR="0089789F" w:rsidRDefault="0089789F" w:rsidP="0089789F">
      <w:pPr>
        <w:tabs>
          <w:tab w:val="left" w:pos="3784"/>
        </w:tabs>
        <w:jc w:val="center"/>
        <w:rPr>
          <w:rFonts w:ascii="Liberation Serif" w:hAnsi="Liberation Serif"/>
          <w:b/>
          <w:sz w:val="25"/>
          <w:szCs w:val="25"/>
        </w:rPr>
      </w:pPr>
    </w:p>
    <w:p w:rsidR="0089789F" w:rsidRDefault="0089789F" w:rsidP="0089789F">
      <w:pPr>
        <w:tabs>
          <w:tab w:val="left" w:pos="3784"/>
        </w:tabs>
        <w:jc w:val="center"/>
        <w:rPr>
          <w:rFonts w:ascii="Liberation Serif" w:hAnsi="Liberation Serif"/>
          <w:b/>
          <w:sz w:val="25"/>
          <w:szCs w:val="25"/>
        </w:rPr>
      </w:pPr>
    </w:p>
    <w:p w:rsidR="0089789F" w:rsidRDefault="0089789F" w:rsidP="0089789F">
      <w:pPr>
        <w:tabs>
          <w:tab w:val="left" w:pos="3784"/>
        </w:tabs>
        <w:jc w:val="center"/>
        <w:rPr>
          <w:rFonts w:ascii="Liberation Serif" w:hAnsi="Liberation Serif"/>
          <w:b/>
          <w:sz w:val="25"/>
          <w:szCs w:val="25"/>
        </w:rPr>
      </w:pPr>
    </w:p>
    <w:p w:rsidR="0089789F" w:rsidRDefault="0089789F" w:rsidP="0089789F">
      <w:pPr>
        <w:tabs>
          <w:tab w:val="left" w:pos="3784"/>
        </w:tabs>
        <w:jc w:val="center"/>
        <w:rPr>
          <w:rFonts w:ascii="Liberation Serif" w:hAnsi="Liberation Serif"/>
          <w:b/>
          <w:sz w:val="25"/>
          <w:szCs w:val="25"/>
        </w:rPr>
      </w:pPr>
    </w:p>
    <w:p w:rsidR="0089789F" w:rsidRDefault="0089789F" w:rsidP="0089789F">
      <w:pPr>
        <w:tabs>
          <w:tab w:val="left" w:pos="3784"/>
        </w:tabs>
        <w:jc w:val="center"/>
        <w:rPr>
          <w:rFonts w:ascii="Liberation Serif" w:hAnsi="Liberation Serif"/>
          <w:b/>
          <w:sz w:val="25"/>
          <w:szCs w:val="25"/>
        </w:rPr>
      </w:pPr>
    </w:p>
    <w:p w:rsidR="0089789F" w:rsidRDefault="0089789F" w:rsidP="0089789F">
      <w:pPr>
        <w:tabs>
          <w:tab w:val="left" w:pos="3784"/>
        </w:tabs>
        <w:jc w:val="center"/>
        <w:rPr>
          <w:rFonts w:ascii="Liberation Serif" w:hAnsi="Liberation Serif"/>
          <w:b/>
          <w:sz w:val="25"/>
          <w:szCs w:val="25"/>
        </w:rPr>
      </w:pPr>
    </w:p>
    <w:p w:rsidR="0089789F" w:rsidRDefault="0089789F" w:rsidP="0089789F">
      <w:pPr>
        <w:tabs>
          <w:tab w:val="left" w:pos="3784"/>
        </w:tabs>
        <w:jc w:val="center"/>
        <w:rPr>
          <w:rFonts w:ascii="Liberation Serif" w:hAnsi="Liberation Serif"/>
          <w:b/>
          <w:sz w:val="25"/>
          <w:szCs w:val="25"/>
        </w:rPr>
      </w:pPr>
      <w:r>
        <w:rPr>
          <w:rFonts w:ascii="Liberation Serif" w:hAnsi="Liberation Serif"/>
          <w:b/>
          <w:sz w:val="25"/>
          <w:szCs w:val="25"/>
        </w:rPr>
        <w:t>2022</w:t>
      </w:r>
    </w:p>
    <w:p w:rsidR="0089789F" w:rsidRDefault="0089789F" w:rsidP="0089789F">
      <w:pPr>
        <w:pStyle w:val="aff0"/>
        <w:spacing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Раздел 1. Проект планировки территории</w:t>
      </w:r>
    </w:p>
    <w:p w:rsidR="0089789F" w:rsidRDefault="0089789F" w:rsidP="0089789F">
      <w:pPr>
        <w:pStyle w:val="aff0"/>
        <w:spacing w:line="276" w:lineRule="auto"/>
        <w:ind w:left="1080"/>
        <w:jc w:val="left"/>
        <w:rPr>
          <w:rFonts w:ascii="Liberation Serif" w:hAnsi="Liberation Serif"/>
          <w:sz w:val="24"/>
          <w:szCs w:val="24"/>
        </w:rPr>
      </w:pPr>
    </w:p>
    <w:p w:rsidR="0089789F" w:rsidRDefault="0089789F" w:rsidP="0089789F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Глава 1. Общая часть</w:t>
      </w:r>
    </w:p>
    <w:p w:rsidR="0089789F" w:rsidRDefault="0089789F" w:rsidP="0089789F">
      <w:pPr>
        <w:ind w:left="720"/>
        <w:rPr>
          <w:rFonts w:ascii="Liberation Serif" w:hAnsi="Liberation Serif"/>
          <w:b/>
        </w:rPr>
      </w:pPr>
    </w:p>
    <w:p w:rsidR="0089789F" w:rsidRDefault="0089789F" w:rsidP="008978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</w:rPr>
      </w:pPr>
      <w:r>
        <w:rPr>
          <w:rFonts w:ascii="Liberation Serif" w:hAnsi="Liberation Serif"/>
        </w:rPr>
        <w:t xml:space="preserve">Документация по планировке территории выполнена на основании </w:t>
      </w:r>
      <w:r>
        <w:rPr>
          <w:rFonts w:ascii="Liberation Serif" w:eastAsia="Calibri" w:hAnsi="Liberation Serif"/>
        </w:rPr>
        <w:t>постановления Администрации Артемовского городского округа от 13.01.2022 № 24-ПА «О принятии решения о подготовке проекта планировки и проекта межевания территории»</w:t>
      </w:r>
      <w:r>
        <w:rPr>
          <w:rFonts w:ascii="Liberation Serif" w:eastAsia="Calibri" w:hAnsi="Liberation Serif"/>
          <w:color w:val="000000"/>
          <w:lang w:eastAsia="en-US"/>
        </w:rPr>
        <w:t>, Г</w:t>
      </w:r>
      <w:r>
        <w:rPr>
          <w:rFonts w:ascii="Liberation Serif" w:hAnsi="Liberation Serif"/>
        </w:rPr>
        <w:t>енерального плана города Артемовского, утвержденного постановлением главы муниципального образования «Артемовский район» от 25.03.2002 № 317, Правил землепользования и застройки на территории Артемовского городского округа, утвержденных решением Думы Артемовского городского округа от 05.06.2017 № 178 (с изменениями).</w:t>
      </w:r>
      <w:r>
        <w:rPr>
          <w:rFonts w:ascii="Liberation Serif" w:hAnsi="Liberation Serif"/>
        </w:rPr>
        <w:tab/>
      </w:r>
    </w:p>
    <w:p w:rsidR="0089789F" w:rsidRDefault="0089789F" w:rsidP="008978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структуры, </w:t>
      </w:r>
      <w:r>
        <w:rPr>
          <w:rFonts w:ascii="Liberation Serif" w:eastAsia="Calibri" w:hAnsi="Liberation Serif"/>
        </w:rPr>
        <w:t>установления границ территорий общего пользования (в том числе установление, изменение, отмена красных линий)</w:t>
      </w:r>
      <w:r>
        <w:rPr>
          <w:rFonts w:ascii="Liberation Serif" w:hAnsi="Liberation Serif"/>
        </w:rPr>
        <w:t xml:space="preserve">, </w:t>
      </w:r>
      <w:r>
        <w:rPr>
          <w:rFonts w:ascii="Liberation Serif" w:eastAsia="Calibri" w:hAnsi="Liberation Serif"/>
        </w:rPr>
        <w:t>установления границ зон планируемого размещения объектов капитального строительства (в том числе линейных объектов)</w:t>
      </w:r>
      <w:r>
        <w:rPr>
          <w:rFonts w:ascii="Liberation Serif" w:hAnsi="Liberation Serif"/>
        </w:rPr>
        <w:t xml:space="preserve">, </w:t>
      </w:r>
      <w:r>
        <w:rPr>
          <w:rFonts w:ascii="Liberation Serif" w:eastAsia="Calibri" w:hAnsi="Liberation Serif"/>
        </w:rPr>
        <w:t>определения местоположения границ, образуемых и изменяемых земельных участков</w:t>
      </w:r>
      <w:r>
        <w:rPr>
          <w:rFonts w:ascii="Liberation Serif" w:hAnsi="Liberation Serif"/>
        </w:rPr>
        <w:t>.</w:t>
      </w:r>
    </w:p>
    <w:p w:rsidR="0089789F" w:rsidRDefault="0089789F" w:rsidP="0089789F">
      <w:pPr>
        <w:pStyle w:val="aff0"/>
        <w:ind w:firstLine="709"/>
        <w:jc w:val="both"/>
        <w:rPr>
          <w:rFonts w:ascii="Liberation Serif" w:hAnsi="Liberation Serif"/>
          <w:b w:val="0"/>
          <w:sz w:val="24"/>
          <w:szCs w:val="24"/>
          <w:lang w:eastAsia="ar-SA"/>
        </w:rPr>
      </w:pPr>
      <w:r>
        <w:rPr>
          <w:rFonts w:ascii="Liberation Serif" w:hAnsi="Liberation Serif"/>
          <w:b w:val="0"/>
          <w:sz w:val="24"/>
          <w:szCs w:val="24"/>
          <w:lang w:eastAsia="ar-SA"/>
        </w:rPr>
        <w:t xml:space="preserve">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территорий, а также с учетом программ комплексного развития систем коммунальной инфраструктуры городского округа, 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округа. </w:t>
      </w:r>
    </w:p>
    <w:p w:rsidR="0089789F" w:rsidRDefault="0089789F" w:rsidP="0089789F">
      <w:pPr>
        <w:pStyle w:val="aff0"/>
        <w:ind w:firstLine="709"/>
        <w:jc w:val="both"/>
        <w:rPr>
          <w:rFonts w:ascii="Liberation Serif" w:hAnsi="Liberation Serif"/>
          <w:b w:val="0"/>
          <w:sz w:val="24"/>
          <w:szCs w:val="24"/>
          <w:lang w:eastAsia="ar-SA"/>
        </w:rPr>
      </w:pPr>
      <w:r>
        <w:rPr>
          <w:rFonts w:ascii="Liberation Serif" w:hAnsi="Liberation Serif"/>
          <w:b w:val="0"/>
          <w:sz w:val="24"/>
          <w:szCs w:val="24"/>
          <w:lang w:eastAsia="ar-SA"/>
        </w:rPr>
        <w:t>Особенности подготовки документации по планировке территории, разрабатываемой на основании решения органа местного самоуправления городского округа, устанавливаются </w:t>
      </w:r>
      <w:hyperlink r:id="rId7" w:anchor="dst100718" w:history="1">
        <w:r>
          <w:rPr>
            <w:rFonts w:ascii="Liberation Serif" w:hAnsi="Liberation Serif"/>
            <w:b w:val="0"/>
            <w:sz w:val="24"/>
            <w:szCs w:val="24"/>
            <w:lang w:eastAsia="ar-SA"/>
          </w:rPr>
          <w:t>статьей 46</w:t>
        </w:r>
      </w:hyperlink>
      <w:r>
        <w:rPr>
          <w:rFonts w:ascii="Liberation Serif" w:hAnsi="Liberation Serif"/>
          <w:b w:val="0"/>
          <w:sz w:val="24"/>
          <w:szCs w:val="24"/>
          <w:lang w:eastAsia="ar-SA"/>
        </w:rPr>
        <w:t xml:space="preserve"> Градостроительного кодекса Российской Федерации.</w:t>
      </w:r>
    </w:p>
    <w:p w:rsidR="0089789F" w:rsidRDefault="0089789F" w:rsidP="0089789F">
      <w:pPr>
        <w:pStyle w:val="aff0"/>
        <w:ind w:firstLine="851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Подготовка документации по планировке и межеванию территории осуществляется в соответствии с системой координат, используемой для ведения государственного кадастра недвижимости.</w:t>
      </w:r>
    </w:p>
    <w:p w:rsidR="0089789F" w:rsidRDefault="0089789F" w:rsidP="0089789F">
      <w:pPr>
        <w:pStyle w:val="aff0"/>
        <w:ind w:firstLine="851"/>
        <w:jc w:val="both"/>
        <w:rPr>
          <w:rFonts w:ascii="Liberation Serif" w:hAnsi="Liberation Serif"/>
          <w:b w:val="0"/>
          <w:sz w:val="24"/>
          <w:szCs w:val="24"/>
        </w:rPr>
      </w:pPr>
    </w:p>
    <w:p w:rsidR="0089789F" w:rsidRDefault="0089789F" w:rsidP="0089789F">
      <w:pPr>
        <w:shd w:val="clear" w:color="auto" w:fill="FFFFFF"/>
        <w:jc w:val="center"/>
        <w:textAlignment w:val="baseline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Глава 2. </w:t>
      </w:r>
      <w:bookmarkStart w:id="1" w:name="_Toc74065564"/>
      <w:r>
        <w:rPr>
          <w:rFonts w:ascii="Liberation Serif" w:hAnsi="Liberation Serif"/>
          <w:b/>
        </w:rPr>
        <w:t>Местоположение линейного объекта</w:t>
      </w:r>
    </w:p>
    <w:p w:rsidR="0089789F" w:rsidRDefault="0089789F" w:rsidP="0089789F">
      <w:pPr>
        <w:shd w:val="clear" w:color="auto" w:fill="FFFFFF"/>
        <w:ind w:left="720"/>
        <w:jc w:val="center"/>
        <w:textAlignment w:val="baseline"/>
        <w:rPr>
          <w:rFonts w:ascii="Liberation Serif" w:hAnsi="Liberation Serif"/>
          <w:b/>
        </w:rPr>
      </w:pPr>
    </w:p>
    <w:p w:rsidR="0089789F" w:rsidRPr="000F37F9" w:rsidRDefault="0089789F" w:rsidP="0089789F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</w:rPr>
      </w:pPr>
      <w:r w:rsidRPr="000F37F9">
        <w:rPr>
          <w:rFonts w:ascii="Liberation Serif" w:hAnsi="Liberation Serif"/>
          <w:iCs/>
        </w:rPr>
        <w:t xml:space="preserve">Территория проектирования объекта расположена в поселке </w:t>
      </w:r>
      <w:proofErr w:type="spellStart"/>
      <w:r w:rsidRPr="000F37F9">
        <w:rPr>
          <w:rFonts w:ascii="Liberation Serif" w:hAnsi="Liberation Serif"/>
          <w:iCs/>
        </w:rPr>
        <w:t>Буланаш</w:t>
      </w:r>
      <w:proofErr w:type="spellEnd"/>
      <w:r w:rsidRPr="000F37F9">
        <w:rPr>
          <w:rFonts w:ascii="Liberation Serif" w:hAnsi="Liberation Serif"/>
          <w:iCs/>
        </w:rPr>
        <w:t xml:space="preserve"> Артемовского городского округа </w:t>
      </w:r>
      <w:r w:rsidRPr="000F37F9">
        <w:rPr>
          <w:rFonts w:ascii="Liberation Serif" w:hAnsi="Liberation Serif"/>
        </w:rPr>
        <w:t>Свердловской области.</w:t>
      </w:r>
    </w:p>
    <w:p w:rsidR="0089789F" w:rsidRPr="00ED5080" w:rsidRDefault="0089789F" w:rsidP="0089789F">
      <w:pPr>
        <w:ind w:right="-1" w:firstLine="709"/>
        <w:jc w:val="both"/>
        <w:rPr>
          <w:rFonts w:ascii="Liberation Serif" w:hAnsi="Liberation Serif"/>
          <w:iCs/>
        </w:rPr>
      </w:pPr>
      <w:r w:rsidRPr="00ED5080">
        <w:rPr>
          <w:rFonts w:ascii="Liberation Serif" w:hAnsi="Liberation Serif"/>
        </w:rPr>
        <w:t xml:space="preserve">Территория проектирования занимает площадь </w:t>
      </w:r>
      <w:r w:rsidRPr="00ED5080">
        <w:rPr>
          <w:rFonts w:ascii="Liberation Serif" w:hAnsi="Liberation Serif"/>
          <w:iCs/>
        </w:rPr>
        <w:t>684 123 кв. м.</w:t>
      </w:r>
      <w:r w:rsidRPr="00ED5080">
        <w:rPr>
          <w:rFonts w:ascii="Liberation Serif" w:hAnsi="Liberation Serif"/>
        </w:rPr>
        <w:t>, расположена в кадастровых кварталах</w:t>
      </w:r>
      <w:r w:rsidRPr="00ED5080">
        <w:rPr>
          <w:rFonts w:ascii="Liberation Serif" w:hAnsi="Liberation Serif"/>
          <w:iCs/>
        </w:rPr>
        <w:t xml:space="preserve"> с номерами: </w:t>
      </w:r>
      <w:r w:rsidRPr="00ED5080">
        <w:rPr>
          <w:rFonts w:ascii="Liberation Serif" w:hAnsi="Liberation Serif"/>
        </w:rPr>
        <w:t>66:02:2401003; 66:02:2401005; 66:02:2401007; 66:02:2401018;</w:t>
      </w:r>
      <w:r w:rsidRPr="00ED5080">
        <w:rPr>
          <w:rFonts w:ascii="Liberation Serif" w:hAnsi="Liberation Serif"/>
          <w:color w:val="FF0000"/>
        </w:rPr>
        <w:t xml:space="preserve"> </w:t>
      </w:r>
      <w:r w:rsidRPr="00ED5080">
        <w:rPr>
          <w:rFonts w:ascii="Liberation Serif" w:hAnsi="Liberation Serif"/>
        </w:rPr>
        <w:t>66:02:2502003; 66:02:2502005.</w:t>
      </w:r>
    </w:p>
    <w:p w:rsidR="0089789F" w:rsidRDefault="0089789F" w:rsidP="0089789F">
      <w:pPr>
        <w:ind w:firstLine="720"/>
        <w:jc w:val="both"/>
        <w:rPr>
          <w:rFonts w:ascii="Liberation Serif" w:hAnsi="Liberation Serif"/>
          <w:lang w:val="x-none"/>
        </w:rPr>
      </w:pPr>
      <w:r w:rsidRPr="00ED5080">
        <w:rPr>
          <w:rFonts w:ascii="Liberation Serif" w:hAnsi="Liberation Serif"/>
          <w:lang w:val="x-none"/>
        </w:rPr>
        <w:lastRenderedPageBreak/>
        <w:t xml:space="preserve">Картографический материал выполнен в системе координат МСК-66 зона 1, принятой для ведения </w:t>
      </w:r>
      <w:r>
        <w:rPr>
          <w:rFonts w:ascii="Liberation Serif" w:hAnsi="Liberation Serif"/>
        </w:rPr>
        <w:t xml:space="preserve">Единого государственного </w:t>
      </w:r>
      <w:r>
        <w:rPr>
          <w:rFonts w:ascii="Liberation Serif" w:hAnsi="Liberation Serif"/>
          <w:lang w:val="x-none"/>
        </w:rPr>
        <w:t>реестр</w:t>
      </w:r>
      <w:r>
        <w:rPr>
          <w:rFonts w:ascii="Liberation Serif" w:hAnsi="Liberation Serif"/>
        </w:rPr>
        <w:t>а</w:t>
      </w:r>
      <w:r>
        <w:rPr>
          <w:rFonts w:ascii="Liberation Serif" w:hAnsi="Liberation Serif"/>
          <w:lang w:val="x-none"/>
        </w:rPr>
        <w:t xml:space="preserve"> недвижимости (далее –ЕГРН)</w:t>
      </w:r>
      <w:r w:rsidRPr="00ED5080">
        <w:rPr>
          <w:rFonts w:ascii="Liberation Serif" w:hAnsi="Liberation Serif"/>
          <w:lang w:val="x-none"/>
        </w:rPr>
        <w:t>.</w:t>
      </w:r>
    </w:p>
    <w:p w:rsidR="0089789F" w:rsidRDefault="0089789F" w:rsidP="0089789F">
      <w:pPr>
        <w:ind w:firstLine="720"/>
        <w:jc w:val="both"/>
        <w:rPr>
          <w:rFonts w:ascii="Liberation Serif" w:hAnsi="Liberation Serif"/>
          <w:lang w:val="x-none"/>
        </w:rPr>
      </w:pPr>
    </w:p>
    <w:p w:rsidR="0089789F" w:rsidRDefault="0089789F" w:rsidP="0089789F">
      <w:pPr>
        <w:jc w:val="center"/>
        <w:rPr>
          <w:rFonts w:ascii="Liberation Serif" w:hAnsi="Liberation Serif"/>
          <w:b/>
        </w:rPr>
      </w:pPr>
      <w:r w:rsidRPr="00ED5080">
        <w:rPr>
          <w:rFonts w:ascii="Liberation Serif" w:hAnsi="Liberation Serif"/>
          <w:b/>
        </w:rPr>
        <w:t xml:space="preserve">Глава 3. </w:t>
      </w:r>
      <w:bookmarkStart w:id="2" w:name="_Toc58322408"/>
      <w:r w:rsidRPr="00ED5080">
        <w:rPr>
          <w:rFonts w:ascii="Liberation Serif" w:hAnsi="Liberation Serif"/>
          <w:b/>
        </w:rPr>
        <w:t>Наименование, основные характеристики и назначение планируемого для размещения линейного объекта</w:t>
      </w:r>
      <w:bookmarkEnd w:id="2"/>
    </w:p>
    <w:p w:rsidR="0089789F" w:rsidRDefault="0089789F" w:rsidP="0089789F">
      <w:pPr>
        <w:ind w:firstLine="720"/>
        <w:jc w:val="center"/>
        <w:rPr>
          <w:rFonts w:ascii="Liberation Serif" w:hAnsi="Liberation Serif"/>
          <w:b/>
        </w:rPr>
      </w:pPr>
    </w:p>
    <w:p w:rsidR="0089789F" w:rsidRDefault="0089789F" w:rsidP="0089789F">
      <w:pPr>
        <w:jc w:val="center"/>
        <w:rPr>
          <w:rFonts w:ascii="Liberation Serif" w:hAnsi="Liberation Serif"/>
          <w:b/>
          <w:lang w:val="x-none"/>
        </w:rPr>
      </w:pPr>
      <w:r w:rsidRPr="00ED5080">
        <w:rPr>
          <w:rFonts w:ascii="Liberation Serif" w:hAnsi="Liberation Serif"/>
          <w:b/>
        </w:rPr>
        <w:t>3.1. </w:t>
      </w:r>
      <w:bookmarkStart w:id="3" w:name="_Toc58322409"/>
      <w:bookmarkEnd w:id="1"/>
      <w:r w:rsidRPr="00ED5080">
        <w:rPr>
          <w:rFonts w:ascii="Liberation Serif" w:hAnsi="Liberation Serif"/>
          <w:b/>
        </w:rPr>
        <w:t>Сведения о параметрах линейного объекта</w:t>
      </w:r>
      <w:bookmarkStart w:id="4" w:name="_Toc74065565"/>
      <w:bookmarkEnd w:id="3"/>
    </w:p>
    <w:p w:rsidR="0089789F" w:rsidRPr="00382F06" w:rsidRDefault="0089789F" w:rsidP="0089789F">
      <w:pPr>
        <w:ind w:firstLine="720"/>
        <w:jc w:val="both"/>
        <w:rPr>
          <w:rFonts w:ascii="Liberation Serif" w:hAnsi="Liberation Serif"/>
          <w:b/>
          <w:lang w:val="x-none"/>
        </w:rPr>
      </w:pPr>
      <w:r w:rsidRPr="00382F06">
        <w:rPr>
          <w:rFonts w:ascii="Liberation Serif" w:hAnsi="Liberation Serif"/>
        </w:rPr>
        <w:t xml:space="preserve">Планируемым для размещения линейным объектом является </w:t>
      </w:r>
      <w:r w:rsidRPr="00382F06">
        <w:rPr>
          <w:rFonts w:ascii="Liberation Serif" w:hAnsi="Liberation Serif"/>
          <w:iCs/>
        </w:rPr>
        <w:t>«Реконструкция системы водоснабжения пос</w:t>
      </w:r>
      <w:r>
        <w:rPr>
          <w:rFonts w:ascii="Liberation Serif" w:hAnsi="Liberation Serif"/>
          <w:iCs/>
        </w:rPr>
        <w:t xml:space="preserve">елка </w:t>
      </w:r>
      <w:proofErr w:type="spellStart"/>
      <w:r w:rsidRPr="00382F06">
        <w:rPr>
          <w:rFonts w:ascii="Liberation Serif" w:hAnsi="Liberation Serif"/>
          <w:iCs/>
        </w:rPr>
        <w:t>Буланаш</w:t>
      </w:r>
      <w:proofErr w:type="spellEnd"/>
      <w:r w:rsidRPr="00382F06">
        <w:rPr>
          <w:rFonts w:ascii="Liberation Serif" w:hAnsi="Liberation Serif"/>
          <w:iCs/>
        </w:rPr>
        <w:t xml:space="preserve"> Артемовского района Свердловской области»</w:t>
      </w:r>
      <w:r w:rsidRPr="00382F06">
        <w:rPr>
          <w:rFonts w:ascii="Liberation Serif" w:hAnsi="Liberation Serif"/>
        </w:rPr>
        <w:t xml:space="preserve"> и входящие в инфраструктуру линейного объекта здания и сооружения.</w:t>
      </w:r>
    </w:p>
    <w:p w:rsidR="0089789F" w:rsidRDefault="0089789F" w:rsidP="0089789F">
      <w:pPr>
        <w:ind w:right="-1" w:firstLine="709"/>
        <w:jc w:val="both"/>
        <w:rPr>
          <w:rFonts w:ascii="Liberation Serif" w:hAnsi="Liberation Serif"/>
        </w:rPr>
      </w:pPr>
      <w:r w:rsidRPr="00382F06">
        <w:rPr>
          <w:rFonts w:ascii="Liberation Serif" w:hAnsi="Liberation Serif"/>
        </w:rPr>
        <w:t>Водопровод d250 мм представляет собой трубопровод подземной прокладки.</w:t>
      </w:r>
    </w:p>
    <w:p w:rsidR="0089789F" w:rsidRDefault="0089789F" w:rsidP="0089789F">
      <w:pPr>
        <w:ind w:firstLine="709"/>
        <w:jc w:val="both"/>
        <w:rPr>
          <w:rFonts w:ascii="Liberation Serif" w:hAnsi="Liberation Serif"/>
        </w:rPr>
      </w:pPr>
      <w:r w:rsidRPr="00382F06">
        <w:rPr>
          <w:rFonts w:ascii="Liberation Serif" w:hAnsi="Liberation Serif"/>
        </w:rPr>
        <w:t>Основные характеристики и технико-экономические показатели линейного объекта</w:t>
      </w:r>
      <w:r>
        <w:rPr>
          <w:rFonts w:ascii="Liberation Serif" w:hAnsi="Liberation Serif"/>
        </w:rPr>
        <w:t xml:space="preserve"> указаны в таблице 1.</w:t>
      </w:r>
    </w:p>
    <w:p w:rsidR="0089789F" w:rsidRDefault="0089789F" w:rsidP="0089789F">
      <w:pPr>
        <w:ind w:firstLine="709"/>
        <w:jc w:val="both"/>
        <w:rPr>
          <w:rFonts w:ascii="Liberation Serif" w:hAnsi="Liberation Serif"/>
        </w:rPr>
      </w:pPr>
    </w:p>
    <w:p w:rsidR="0089789F" w:rsidRDefault="0089789F" w:rsidP="0089789F">
      <w:pPr>
        <w:ind w:firstLine="709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Таблица 1</w:t>
      </w:r>
    </w:p>
    <w:p w:rsidR="0089789F" w:rsidRPr="00382F06" w:rsidRDefault="0089789F" w:rsidP="0089789F">
      <w:pPr>
        <w:ind w:firstLine="709"/>
        <w:jc w:val="both"/>
        <w:rPr>
          <w:rFonts w:ascii="Liberation Serif" w:hAnsi="Liberation Serif"/>
        </w:rPr>
      </w:pPr>
    </w:p>
    <w:p w:rsidR="0089789F" w:rsidRDefault="0089789F" w:rsidP="0089789F">
      <w:pPr>
        <w:ind w:right="-1" w:firstLine="709"/>
        <w:jc w:val="both"/>
        <w:rPr>
          <w:rFonts w:ascii="Liberation Serif" w:hAnsi="Liberation Serif"/>
        </w:rPr>
      </w:pPr>
      <w:r w:rsidRPr="00382F06">
        <w:rPr>
          <w:rFonts w:ascii="Liberation Serif" w:hAnsi="Liberation Serif"/>
        </w:rPr>
        <w:t>Основные характеристики и технико-экономические показатели линейного объекта</w:t>
      </w:r>
    </w:p>
    <w:p w:rsidR="0089789F" w:rsidRDefault="0089789F" w:rsidP="0089789F">
      <w:pPr>
        <w:ind w:right="-1" w:firstLine="709"/>
        <w:jc w:val="both"/>
        <w:rPr>
          <w:rFonts w:ascii="Liberation Serif" w:hAnsi="Liberation Serif"/>
        </w:rPr>
      </w:pP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2861"/>
        <w:gridCol w:w="3571"/>
        <w:gridCol w:w="2433"/>
      </w:tblGrid>
      <w:tr w:rsidR="0089789F" w:rsidRPr="00A67B32" w:rsidTr="00767456">
        <w:tc>
          <w:tcPr>
            <w:tcW w:w="411" w:type="dxa"/>
            <w:shd w:val="clear" w:color="auto" w:fill="auto"/>
            <w:vAlign w:val="center"/>
          </w:tcPr>
          <w:p w:rsidR="0089789F" w:rsidRPr="00A67B32" w:rsidRDefault="0089789F" w:rsidP="00767456">
            <w:pPr>
              <w:autoSpaceDE w:val="0"/>
              <w:autoSpaceDN w:val="0"/>
              <w:adjustRightInd w:val="0"/>
              <w:ind w:right="-48"/>
              <w:jc w:val="center"/>
              <w:rPr>
                <w:rFonts w:ascii="Liberation Serif" w:hAnsi="Liberation Serif"/>
              </w:rPr>
            </w:pPr>
            <w:r w:rsidRPr="00A67B32">
              <w:rPr>
                <w:rFonts w:ascii="Liberation Serif" w:hAnsi="Liberation Serif"/>
                <w:b/>
              </w:rPr>
              <w:t>№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89789F" w:rsidRPr="00A67B32" w:rsidRDefault="0089789F" w:rsidP="00767456">
            <w:pPr>
              <w:autoSpaceDE w:val="0"/>
              <w:autoSpaceDN w:val="0"/>
              <w:adjustRightInd w:val="0"/>
              <w:ind w:left="-168" w:right="-48"/>
              <w:jc w:val="center"/>
              <w:rPr>
                <w:rFonts w:ascii="Liberation Serif" w:hAnsi="Liberation Serif"/>
              </w:rPr>
            </w:pPr>
            <w:r w:rsidRPr="00A67B32">
              <w:rPr>
                <w:rFonts w:ascii="Liberation Serif" w:hAnsi="Liberation Serif"/>
                <w:b/>
              </w:rPr>
              <w:t>Наименование объекта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89789F" w:rsidRPr="00A67B32" w:rsidRDefault="0089789F" w:rsidP="00767456">
            <w:pPr>
              <w:autoSpaceDE w:val="0"/>
              <w:autoSpaceDN w:val="0"/>
              <w:adjustRightInd w:val="0"/>
              <w:ind w:right="311"/>
              <w:jc w:val="center"/>
              <w:rPr>
                <w:rFonts w:ascii="Liberation Serif" w:hAnsi="Liberation Serif"/>
              </w:rPr>
            </w:pPr>
            <w:r w:rsidRPr="00A67B32">
              <w:rPr>
                <w:rFonts w:ascii="Liberation Serif" w:hAnsi="Liberation Serif"/>
                <w:b/>
              </w:rPr>
              <w:t>Показатель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89789F" w:rsidRPr="00A67B32" w:rsidRDefault="0089789F" w:rsidP="00767456">
            <w:pPr>
              <w:autoSpaceDE w:val="0"/>
              <w:autoSpaceDN w:val="0"/>
              <w:adjustRightInd w:val="0"/>
              <w:ind w:right="-99"/>
              <w:jc w:val="center"/>
              <w:rPr>
                <w:rFonts w:ascii="Liberation Serif" w:hAnsi="Liberation Serif"/>
              </w:rPr>
            </w:pPr>
            <w:r w:rsidRPr="00A67B32">
              <w:rPr>
                <w:rFonts w:ascii="Liberation Serif" w:hAnsi="Liberation Serif"/>
                <w:b/>
              </w:rPr>
              <w:t>Значение</w:t>
            </w:r>
          </w:p>
        </w:tc>
      </w:tr>
      <w:tr w:rsidR="0089789F" w:rsidRPr="00A67B32" w:rsidTr="00767456">
        <w:tc>
          <w:tcPr>
            <w:tcW w:w="411" w:type="dxa"/>
            <w:vMerge w:val="restart"/>
            <w:shd w:val="clear" w:color="auto" w:fill="auto"/>
            <w:vAlign w:val="center"/>
          </w:tcPr>
          <w:p w:rsidR="0089789F" w:rsidRPr="00A67B32" w:rsidRDefault="0089789F" w:rsidP="00767456">
            <w:pPr>
              <w:autoSpaceDE w:val="0"/>
              <w:autoSpaceDN w:val="0"/>
              <w:adjustRightInd w:val="0"/>
              <w:ind w:right="-48"/>
              <w:jc w:val="center"/>
              <w:rPr>
                <w:rFonts w:ascii="Liberation Serif" w:hAnsi="Liberation Serif"/>
              </w:rPr>
            </w:pPr>
            <w:r w:rsidRPr="00A67B32">
              <w:rPr>
                <w:rFonts w:ascii="Liberation Serif" w:hAnsi="Liberation Serif"/>
              </w:rPr>
              <w:t>1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</w:tcPr>
          <w:p w:rsidR="0089789F" w:rsidRPr="00A67B32" w:rsidRDefault="0089789F" w:rsidP="00767456">
            <w:pPr>
              <w:autoSpaceDE w:val="0"/>
              <w:autoSpaceDN w:val="0"/>
              <w:adjustRightInd w:val="0"/>
              <w:ind w:right="-110"/>
              <w:jc w:val="center"/>
              <w:rPr>
                <w:rFonts w:ascii="Liberation Serif" w:hAnsi="Liberation Serif"/>
              </w:rPr>
            </w:pPr>
            <w:r w:rsidRPr="00A67B32">
              <w:rPr>
                <w:rFonts w:ascii="Liberation Serif" w:hAnsi="Liberation Serif"/>
              </w:rPr>
              <w:t>Водопровод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89789F" w:rsidRPr="00A67B32" w:rsidRDefault="0089789F" w:rsidP="0076745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/>
              </w:rPr>
            </w:pPr>
            <w:r w:rsidRPr="00A67B32">
              <w:rPr>
                <w:rFonts w:ascii="Liberation Serif" w:hAnsi="Liberation Serif"/>
              </w:rPr>
              <w:t>Категория надежности действия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89789F" w:rsidRPr="00A67B32" w:rsidRDefault="0089789F" w:rsidP="0076745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/>
              </w:rPr>
            </w:pPr>
          </w:p>
        </w:tc>
      </w:tr>
      <w:tr w:rsidR="0089789F" w:rsidRPr="00A67B32" w:rsidTr="00767456">
        <w:tc>
          <w:tcPr>
            <w:tcW w:w="411" w:type="dxa"/>
            <w:vMerge/>
            <w:shd w:val="clear" w:color="auto" w:fill="auto"/>
            <w:vAlign w:val="center"/>
          </w:tcPr>
          <w:p w:rsidR="0089789F" w:rsidRPr="00A67B32" w:rsidRDefault="0089789F" w:rsidP="00767456">
            <w:pPr>
              <w:autoSpaceDE w:val="0"/>
              <w:autoSpaceDN w:val="0"/>
              <w:adjustRightInd w:val="0"/>
              <w:ind w:right="-4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</w:tcPr>
          <w:p w:rsidR="0089789F" w:rsidRPr="00A67B32" w:rsidRDefault="0089789F" w:rsidP="00767456">
            <w:pPr>
              <w:autoSpaceDE w:val="0"/>
              <w:autoSpaceDN w:val="0"/>
              <w:adjustRightInd w:val="0"/>
              <w:ind w:right="31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:rsidR="0089789F" w:rsidRPr="00A67B32" w:rsidRDefault="0089789F" w:rsidP="00767456">
            <w:pPr>
              <w:autoSpaceDE w:val="0"/>
              <w:autoSpaceDN w:val="0"/>
              <w:adjustRightInd w:val="0"/>
              <w:ind w:right="311"/>
              <w:jc w:val="center"/>
              <w:rPr>
                <w:rFonts w:ascii="Liberation Serif" w:hAnsi="Liberation Serif"/>
              </w:rPr>
            </w:pPr>
            <w:r w:rsidRPr="00A67B32">
              <w:rPr>
                <w:rFonts w:ascii="Liberation Serif" w:hAnsi="Liberation Serif"/>
              </w:rPr>
              <w:t>Протяженность трассы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89789F" w:rsidRPr="00A67B32" w:rsidRDefault="0089789F" w:rsidP="00767456">
            <w:pPr>
              <w:autoSpaceDE w:val="0"/>
              <w:autoSpaceDN w:val="0"/>
              <w:adjustRightInd w:val="0"/>
              <w:ind w:left="34" w:right="-108"/>
              <w:jc w:val="center"/>
              <w:rPr>
                <w:rFonts w:ascii="Liberation Serif" w:hAnsi="Liberation Serif"/>
              </w:rPr>
            </w:pPr>
            <w:r w:rsidRPr="00A67B32">
              <w:rPr>
                <w:rFonts w:ascii="Liberation Serif" w:hAnsi="Liberation Serif"/>
              </w:rPr>
              <w:t>6 100–6 188 м</w:t>
            </w:r>
          </w:p>
        </w:tc>
      </w:tr>
      <w:tr w:rsidR="0089789F" w:rsidRPr="00A67B32" w:rsidTr="00767456">
        <w:tc>
          <w:tcPr>
            <w:tcW w:w="411" w:type="dxa"/>
            <w:vMerge/>
            <w:shd w:val="clear" w:color="auto" w:fill="auto"/>
            <w:vAlign w:val="center"/>
          </w:tcPr>
          <w:p w:rsidR="0089789F" w:rsidRPr="00A67B32" w:rsidRDefault="0089789F" w:rsidP="00767456">
            <w:pPr>
              <w:autoSpaceDE w:val="0"/>
              <w:autoSpaceDN w:val="0"/>
              <w:adjustRightInd w:val="0"/>
              <w:ind w:right="-4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</w:tcPr>
          <w:p w:rsidR="0089789F" w:rsidRPr="00A67B32" w:rsidRDefault="0089789F" w:rsidP="00767456">
            <w:pPr>
              <w:autoSpaceDE w:val="0"/>
              <w:autoSpaceDN w:val="0"/>
              <w:adjustRightInd w:val="0"/>
              <w:ind w:right="31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:rsidR="0089789F" w:rsidRPr="00A67B32" w:rsidRDefault="0089789F" w:rsidP="00767456">
            <w:pPr>
              <w:autoSpaceDE w:val="0"/>
              <w:autoSpaceDN w:val="0"/>
              <w:adjustRightInd w:val="0"/>
              <w:ind w:right="311"/>
              <w:jc w:val="center"/>
              <w:rPr>
                <w:rFonts w:ascii="Liberation Serif" w:hAnsi="Liberation Serif"/>
              </w:rPr>
            </w:pPr>
            <w:r w:rsidRPr="00A67B32">
              <w:rPr>
                <w:rFonts w:ascii="Liberation Serif" w:hAnsi="Liberation Serif"/>
              </w:rPr>
              <w:t>Диаметр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89789F" w:rsidRPr="00A67B32" w:rsidRDefault="0089789F" w:rsidP="00767456">
            <w:pPr>
              <w:autoSpaceDE w:val="0"/>
              <w:autoSpaceDN w:val="0"/>
              <w:adjustRightInd w:val="0"/>
              <w:ind w:left="34" w:right="-108"/>
              <w:jc w:val="center"/>
              <w:rPr>
                <w:rFonts w:ascii="Liberation Serif" w:hAnsi="Liberation Serif"/>
              </w:rPr>
            </w:pPr>
            <w:r w:rsidRPr="00A67B32">
              <w:rPr>
                <w:rFonts w:ascii="Liberation Serif" w:hAnsi="Liberation Serif"/>
              </w:rPr>
              <w:t>250 мм</w:t>
            </w:r>
          </w:p>
        </w:tc>
      </w:tr>
      <w:tr w:rsidR="0089789F" w:rsidRPr="00A67B32" w:rsidTr="00767456">
        <w:tc>
          <w:tcPr>
            <w:tcW w:w="411" w:type="dxa"/>
            <w:vMerge/>
            <w:shd w:val="clear" w:color="auto" w:fill="auto"/>
            <w:vAlign w:val="center"/>
          </w:tcPr>
          <w:p w:rsidR="0089789F" w:rsidRPr="00A67B32" w:rsidRDefault="0089789F" w:rsidP="00767456">
            <w:pPr>
              <w:autoSpaceDE w:val="0"/>
              <w:autoSpaceDN w:val="0"/>
              <w:adjustRightInd w:val="0"/>
              <w:ind w:right="-4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</w:tcPr>
          <w:p w:rsidR="0089789F" w:rsidRPr="00A67B32" w:rsidRDefault="0089789F" w:rsidP="00767456">
            <w:pPr>
              <w:autoSpaceDE w:val="0"/>
              <w:autoSpaceDN w:val="0"/>
              <w:adjustRightInd w:val="0"/>
              <w:ind w:right="31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85" w:type="dxa"/>
            <w:shd w:val="clear" w:color="auto" w:fill="auto"/>
            <w:vAlign w:val="center"/>
          </w:tcPr>
          <w:p w:rsidR="0089789F" w:rsidRPr="00A67B32" w:rsidRDefault="0089789F" w:rsidP="00767456">
            <w:pPr>
              <w:autoSpaceDE w:val="0"/>
              <w:autoSpaceDN w:val="0"/>
              <w:adjustRightInd w:val="0"/>
              <w:ind w:right="311"/>
              <w:jc w:val="center"/>
              <w:rPr>
                <w:rFonts w:ascii="Liberation Serif" w:hAnsi="Liberation Serif"/>
              </w:rPr>
            </w:pPr>
            <w:r w:rsidRPr="00A67B32">
              <w:rPr>
                <w:rFonts w:ascii="Liberation Serif" w:hAnsi="Liberation Serif"/>
              </w:rPr>
              <w:t>Количество ниток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89789F" w:rsidRPr="00A67B32" w:rsidRDefault="0089789F" w:rsidP="00767456">
            <w:pPr>
              <w:autoSpaceDE w:val="0"/>
              <w:autoSpaceDN w:val="0"/>
              <w:adjustRightInd w:val="0"/>
              <w:ind w:left="34" w:right="-108"/>
              <w:jc w:val="center"/>
              <w:rPr>
                <w:rFonts w:ascii="Liberation Serif" w:hAnsi="Liberation Serif"/>
              </w:rPr>
            </w:pPr>
            <w:r w:rsidRPr="00A67B32">
              <w:rPr>
                <w:rFonts w:ascii="Liberation Serif" w:hAnsi="Liberation Serif"/>
              </w:rPr>
              <w:t>2</w:t>
            </w:r>
          </w:p>
        </w:tc>
      </w:tr>
    </w:tbl>
    <w:p w:rsidR="0089789F" w:rsidRPr="00382F06" w:rsidRDefault="0089789F" w:rsidP="0089789F">
      <w:pPr>
        <w:spacing w:before="120"/>
        <w:ind w:firstLine="709"/>
        <w:jc w:val="both"/>
        <w:rPr>
          <w:rFonts w:ascii="Liberation Serif" w:hAnsi="Liberation Serif"/>
        </w:rPr>
      </w:pPr>
      <w:r w:rsidRPr="00382F06">
        <w:rPr>
          <w:rFonts w:ascii="Liberation Serif" w:hAnsi="Liberation Serif"/>
        </w:rPr>
        <w:t>Размещение иных новых объектов капитального строительства в границах проектиру</w:t>
      </w:r>
      <w:r>
        <w:rPr>
          <w:rFonts w:ascii="Liberation Serif" w:hAnsi="Liberation Serif"/>
        </w:rPr>
        <w:t>емой территории не планируется.</w:t>
      </w:r>
    </w:p>
    <w:p w:rsidR="0089789F" w:rsidRPr="00382F06" w:rsidRDefault="0089789F" w:rsidP="0089789F">
      <w:pPr>
        <w:pStyle w:val="2"/>
        <w:keepLines w:val="0"/>
        <w:spacing w:before="240" w:after="120"/>
        <w:ind w:right="-1"/>
        <w:rPr>
          <w:strike/>
          <w:sz w:val="24"/>
          <w:szCs w:val="24"/>
        </w:rPr>
      </w:pPr>
      <w:r w:rsidRPr="00382F06">
        <w:rPr>
          <w:sz w:val="24"/>
          <w:szCs w:val="24"/>
        </w:rPr>
        <w:t>3.2. </w:t>
      </w:r>
      <w:bookmarkStart w:id="5" w:name="_Toc58322410"/>
      <w:bookmarkEnd w:id="4"/>
      <w:r w:rsidRPr="00382F06">
        <w:rPr>
          <w:sz w:val="24"/>
          <w:szCs w:val="24"/>
        </w:rPr>
        <w:t>Сведения о зоне планируемого размещения линейного объекта</w:t>
      </w:r>
      <w:bookmarkEnd w:id="5"/>
    </w:p>
    <w:p w:rsidR="0089789F" w:rsidRPr="00382F06" w:rsidRDefault="0089789F" w:rsidP="0089789F">
      <w:pPr>
        <w:ind w:right="-1" w:firstLine="709"/>
        <w:jc w:val="both"/>
        <w:rPr>
          <w:rFonts w:ascii="Liberation Serif" w:hAnsi="Liberation Serif"/>
        </w:rPr>
      </w:pPr>
      <w:r w:rsidRPr="00382F06">
        <w:rPr>
          <w:rFonts w:ascii="Liberation Serif" w:hAnsi="Liberation Serif"/>
        </w:rPr>
        <w:t>В границах проектируемой территории настоящим проектом предусмотрена зона планируемого размещения линейного объекта, обозначающая границы территории, предназначенные для строительства линейного объекта.</w:t>
      </w:r>
    </w:p>
    <w:p w:rsidR="0089789F" w:rsidRPr="00382F06" w:rsidRDefault="0089789F" w:rsidP="0089789F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iCs/>
        </w:rPr>
      </w:pPr>
      <w:r w:rsidRPr="00382F06">
        <w:rPr>
          <w:rFonts w:ascii="Liberation Serif" w:hAnsi="Liberation Serif"/>
          <w:iCs/>
        </w:rPr>
        <w:t xml:space="preserve">В ходе проектирования принята площадь в границах зоны размещения линейного объекта (общая площадь отвода земель под строительство проектируемого участка водопровода) – </w:t>
      </w:r>
      <w:bookmarkStart w:id="6" w:name="_Hlk26799028"/>
      <w:r w:rsidRPr="00382F06">
        <w:rPr>
          <w:rFonts w:ascii="Liberation Serif" w:hAnsi="Liberation Serif"/>
          <w:iCs/>
        </w:rPr>
        <w:t>225 832 кв. м</w:t>
      </w:r>
      <w:bookmarkEnd w:id="6"/>
      <w:r w:rsidRPr="00382F06">
        <w:rPr>
          <w:rFonts w:ascii="Liberation Serif" w:hAnsi="Liberation Serif"/>
          <w:iCs/>
        </w:rPr>
        <w:t>.</w:t>
      </w:r>
    </w:p>
    <w:p w:rsidR="0089789F" w:rsidRPr="00382F06" w:rsidRDefault="0089789F" w:rsidP="0089789F">
      <w:pPr>
        <w:ind w:right="-1" w:firstLine="709"/>
        <w:jc w:val="both"/>
        <w:rPr>
          <w:rFonts w:ascii="Liberation Serif" w:hAnsi="Liberation Serif"/>
        </w:rPr>
      </w:pPr>
      <w:r w:rsidRPr="00382F06">
        <w:rPr>
          <w:rFonts w:ascii="Liberation Serif" w:hAnsi="Liberation Serif"/>
        </w:rPr>
        <w:t>Проектом планировки устанавливаются зоны планируемого размещения линейного объекта:</w:t>
      </w:r>
    </w:p>
    <w:p w:rsidR="0089789F" w:rsidRPr="00382F06" w:rsidRDefault="0089789F" w:rsidP="0089789F">
      <w:pPr>
        <w:pStyle w:val="a3"/>
        <w:numPr>
          <w:ilvl w:val="0"/>
          <w:numId w:val="11"/>
        </w:numPr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382F06">
        <w:rPr>
          <w:rFonts w:ascii="Liberation Serif" w:hAnsi="Liberation Serif"/>
          <w:sz w:val="24"/>
          <w:szCs w:val="24"/>
          <w:lang w:val="x-none"/>
        </w:rPr>
        <w:lastRenderedPageBreak/>
        <w:t>полоса отвода земель для подземн</w:t>
      </w:r>
      <w:r w:rsidRPr="00382F06">
        <w:rPr>
          <w:rFonts w:ascii="Liberation Serif" w:hAnsi="Liberation Serif"/>
          <w:sz w:val="24"/>
          <w:szCs w:val="24"/>
        </w:rPr>
        <w:t>ого магистрального водопровода</w:t>
      </w:r>
      <w:r w:rsidRPr="00382F06">
        <w:rPr>
          <w:rFonts w:ascii="Liberation Serif" w:hAnsi="Liberation Serif"/>
          <w:sz w:val="24"/>
          <w:szCs w:val="24"/>
          <w:lang w:val="x-none"/>
        </w:rPr>
        <w:t xml:space="preserve"> на землях </w:t>
      </w:r>
      <w:r w:rsidRPr="00382F06">
        <w:rPr>
          <w:rFonts w:ascii="Liberation Serif" w:hAnsi="Liberation Serif"/>
          <w:sz w:val="24"/>
          <w:szCs w:val="24"/>
        </w:rPr>
        <w:t xml:space="preserve">не </w:t>
      </w:r>
      <w:r w:rsidRPr="00382F06">
        <w:rPr>
          <w:rFonts w:ascii="Liberation Serif" w:hAnsi="Liberation Serif"/>
          <w:sz w:val="24"/>
          <w:szCs w:val="24"/>
          <w:lang w:val="x-none"/>
        </w:rPr>
        <w:t>сельскохозяйственного назначения и землях</w:t>
      </w:r>
      <w:r w:rsidRPr="00382F06">
        <w:rPr>
          <w:rFonts w:ascii="Liberation Serif" w:hAnsi="Liberation Serif"/>
          <w:sz w:val="24"/>
          <w:szCs w:val="24"/>
        </w:rPr>
        <w:t xml:space="preserve"> лесного фонда</w:t>
      </w:r>
      <w:r w:rsidRPr="00382F06">
        <w:rPr>
          <w:rFonts w:ascii="Liberation Serif" w:hAnsi="Liberation Serif"/>
          <w:sz w:val="24"/>
          <w:szCs w:val="24"/>
          <w:lang w:val="x-none"/>
        </w:rPr>
        <w:t xml:space="preserve"> </w:t>
      </w:r>
      <w:r w:rsidRPr="00382F06">
        <w:rPr>
          <w:rFonts w:ascii="Liberation Serif" w:hAnsi="Liberation Serif"/>
          <w:sz w:val="24"/>
          <w:szCs w:val="24"/>
        </w:rPr>
        <w:t>шириной 14,28</w:t>
      </w:r>
      <w:r w:rsidRPr="00382F06">
        <w:rPr>
          <w:rFonts w:ascii="Liberation Serif" w:hAnsi="Liberation Serif"/>
          <w:sz w:val="24"/>
          <w:szCs w:val="24"/>
        </w:rPr>
        <w:noBreakHyphen/>
        <w:t>44,59</w:t>
      </w:r>
      <w:r w:rsidRPr="00382F06">
        <w:rPr>
          <w:rFonts w:ascii="Liberation Serif" w:hAnsi="Liberation Serif"/>
          <w:sz w:val="24"/>
          <w:szCs w:val="24"/>
          <w:lang w:val="x-none"/>
        </w:rPr>
        <w:t xml:space="preserve"> м.</w:t>
      </w:r>
    </w:p>
    <w:p w:rsidR="0089789F" w:rsidRPr="00382F06" w:rsidRDefault="0089789F" w:rsidP="0089789F">
      <w:pPr>
        <w:pStyle w:val="a3"/>
        <w:numPr>
          <w:ilvl w:val="0"/>
          <w:numId w:val="11"/>
        </w:numPr>
        <w:ind w:left="0" w:right="-1" w:firstLine="709"/>
        <w:jc w:val="both"/>
        <w:rPr>
          <w:rFonts w:ascii="Liberation Serif" w:hAnsi="Liberation Serif"/>
          <w:sz w:val="24"/>
          <w:szCs w:val="24"/>
          <w:lang w:val="x-none"/>
        </w:rPr>
      </w:pPr>
      <w:r w:rsidRPr="00382F06">
        <w:rPr>
          <w:rFonts w:ascii="Liberation Serif" w:hAnsi="Liberation Serif"/>
          <w:sz w:val="24"/>
          <w:szCs w:val="24"/>
          <w:lang w:val="x-none"/>
        </w:rPr>
        <w:t xml:space="preserve">полоса отвода земель для технологических </w:t>
      </w:r>
      <w:r>
        <w:rPr>
          <w:rFonts w:ascii="Liberation Serif" w:hAnsi="Liberation Serif"/>
          <w:sz w:val="24"/>
          <w:szCs w:val="24"/>
          <w:lang w:val="x-none"/>
        </w:rPr>
        <w:t>проездов определяется согласно П</w:t>
      </w:r>
      <w:r w:rsidRPr="00382F06">
        <w:rPr>
          <w:rFonts w:ascii="Liberation Serif" w:hAnsi="Liberation Serif"/>
          <w:sz w:val="24"/>
          <w:szCs w:val="24"/>
          <w:lang w:val="x-none"/>
        </w:rPr>
        <w:t>остановлению Правительства Р</w:t>
      </w:r>
      <w:r>
        <w:rPr>
          <w:rFonts w:ascii="Liberation Serif" w:hAnsi="Liberation Serif"/>
          <w:sz w:val="24"/>
          <w:szCs w:val="24"/>
        </w:rPr>
        <w:t xml:space="preserve">оссийской </w:t>
      </w:r>
      <w:r w:rsidRPr="00382F06">
        <w:rPr>
          <w:rFonts w:ascii="Liberation Serif" w:hAnsi="Liberation Serif"/>
          <w:sz w:val="24"/>
          <w:szCs w:val="24"/>
          <w:lang w:val="x-none"/>
        </w:rPr>
        <w:t>Ф</w:t>
      </w:r>
      <w:r>
        <w:rPr>
          <w:rFonts w:ascii="Liberation Serif" w:hAnsi="Liberation Serif"/>
          <w:sz w:val="24"/>
          <w:szCs w:val="24"/>
        </w:rPr>
        <w:t>едерации</w:t>
      </w:r>
      <w:r w:rsidRPr="00382F06">
        <w:rPr>
          <w:rFonts w:ascii="Liberation Serif" w:hAnsi="Liberation Serif"/>
          <w:sz w:val="24"/>
          <w:szCs w:val="24"/>
          <w:lang w:val="x-none"/>
        </w:rPr>
        <w:t xml:space="preserve"> №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82F06">
        <w:rPr>
          <w:rFonts w:ascii="Liberation Serif" w:hAnsi="Liberation Serif"/>
          <w:sz w:val="24"/>
          <w:szCs w:val="24"/>
          <w:lang w:val="x-none"/>
        </w:rPr>
        <w:t>717 от 02.09.</w:t>
      </w:r>
      <w:r>
        <w:rPr>
          <w:rFonts w:ascii="Liberation Serif" w:hAnsi="Liberation Serif"/>
          <w:sz w:val="24"/>
          <w:szCs w:val="24"/>
        </w:rPr>
        <w:t>20</w:t>
      </w:r>
      <w:r w:rsidRPr="00382F06">
        <w:rPr>
          <w:rFonts w:ascii="Liberation Serif" w:hAnsi="Liberation Serif"/>
          <w:sz w:val="24"/>
          <w:szCs w:val="24"/>
          <w:lang w:val="x-none"/>
        </w:rPr>
        <w:t xml:space="preserve">09. Полоса отвода земель под строительство технологических проездов совпадает с полосой отвода </w:t>
      </w:r>
      <w:r w:rsidRPr="00382F06">
        <w:rPr>
          <w:rFonts w:ascii="Liberation Serif" w:hAnsi="Liberation Serif"/>
          <w:sz w:val="24"/>
          <w:szCs w:val="24"/>
        </w:rPr>
        <w:t>водопровода</w:t>
      </w:r>
      <w:r w:rsidRPr="00382F06">
        <w:rPr>
          <w:rFonts w:ascii="Liberation Serif" w:hAnsi="Liberation Serif"/>
          <w:sz w:val="24"/>
          <w:szCs w:val="24"/>
          <w:lang w:val="x-none"/>
        </w:rPr>
        <w:t>.</w:t>
      </w:r>
    </w:p>
    <w:p w:rsidR="0089789F" w:rsidRPr="00382F06" w:rsidRDefault="0089789F" w:rsidP="0089789F">
      <w:pPr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Осредненные нормы отвода земель</w:t>
      </w:r>
      <w:r w:rsidRPr="00382F06">
        <w:rPr>
          <w:rFonts w:ascii="Liberation Serif" w:hAnsi="Liberation Serif"/>
        </w:rPr>
        <w:t xml:space="preserve"> учитывают размеры земельных участков для размещения отвалов снимаемого растительного грунта и строительных площадок на период возведения путепровода с временными проездами технологического и иного транспорта.</w:t>
      </w:r>
    </w:p>
    <w:p w:rsidR="0089789F" w:rsidRPr="00382F06" w:rsidRDefault="0089789F" w:rsidP="0089789F">
      <w:pPr>
        <w:ind w:right="-1" w:firstLine="709"/>
        <w:jc w:val="both"/>
        <w:rPr>
          <w:rFonts w:ascii="Liberation Serif" w:hAnsi="Liberation Serif"/>
        </w:rPr>
      </w:pPr>
      <w:r w:rsidRPr="00382F06">
        <w:rPr>
          <w:rFonts w:ascii="Liberation Serif" w:hAnsi="Liberation Serif"/>
        </w:rPr>
        <w:t>Настоящим проектом предусмотрено размещение линейного объекта на категории земель:</w:t>
      </w:r>
    </w:p>
    <w:p w:rsidR="0089789F" w:rsidRPr="00382F06" w:rsidRDefault="0089789F" w:rsidP="0089789F">
      <w:pPr>
        <w:pStyle w:val="a3"/>
        <w:numPr>
          <w:ilvl w:val="0"/>
          <w:numId w:val="10"/>
        </w:numPr>
        <w:ind w:right="-1"/>
        <w:jc w:val="both"/>
        <w:rPr>
          <w:rFonts w:ascii="Liberation Serif" w:hAnsi="Liberation Serif"/>
          <w:sz w:val="24"/>
          <w:szCs w:val="24"/>
        </w:rPr>
      </w:pPr>
      <w:r w:rsidRPr="00382F06">
        <w:rPr>
          <w:rFonts w:ascii="Liberation Serif" w:hAnsi="Liberation Serif"/>
          <w:sz w:val="24"/>
          <w:szCs w:val="24"/>
        </w:rPr>
        <w:t>земли населенных пунктов;</w:t>
      </w:r>
    </w:p>
    <w:p w:rsidR="0089789F" w:rsidRPr="00382F06" w:rsidRDefault="0089789F" w:rsidP="0089789F">
      <w:pPr>
        <w:pStyle w:val="a3"/>
        <w:numPr>
          <w:ilvl w:val="0"/>
          <w:numId w:val="10"/>
        </w:numPr>
        <w:ind w:right="-1"/>
        <w:jc w:val="both"/>
        <w:rPr>
          <w:rFonts w:ascii="Liberation Serif" w:hAnsi="Liberation Serif"/>
          <w:sz w:val="24"/>
          <w:szCs w:val="24"/>
        </w:rPr>
      </w:pPr>
      <w:r w:rsidRPr="00382F06">
        <w:rPr>
          <w:rFonts w:ascii="Liberation Serif" w:hAnsi="Liberation Serif"/>
          <w:sz w:val="24"/>
          <w:szCs w:val="24"/>
        </w:rPr>
        <w:t>земли лесного фонда.</w:t>
      </w:r>
    </w:p>
    <w:p w:rsidR="0089789F" w:rsidRPr="00382F06" w:rsidRDefault="0089789F" w:rsidP="0089789F">
      <w:pPr>
        <w:ind w:right="-1" w:firstLine="709"/>
        <w:jc w:val="both"/>
        <w:rPr>
          <w:rFonts w:ascii="Liberation Serif" w:hAnsi="Liberation Serif"/>
        </w:rPr>
      </w:pPr>
      <w:r w:rsidRPr="00066ED0">
        <w:rPr>
          <w:rFonts w:ascii="Liberation Serif" w:hAnsi="Liberation Serif"/>
        </w:rPr>
        <w:t>В соответствии с Правилами землепользования и застройки на территории Артемовского городского округа, принятыми решением Думы Артемовского городского округа от 05.06.2017 №</w:t>
      </w:r>
      <w:r>
        <w:rPr>
          <w:rFonts w:ascii="Liberation Serif" w:hAnsi="Liberation Serif"/>
        </w:rPr>
        <w:t xml:space="preserve"> </w:t>
      </w:r>
      <w:r w:rsidRPr="00066ED0">
        <w:rPr>
          <w:rFonts w:ascii="Liberation Serif" w:hAnsi="Liberation Serif"/>
        </w:rPr>
        <w:t>178</w:t>
      </w:r>
      <w:r>
        <w:rPr>
          <w:rFonts w:ascii="Liberation Serif" w:hAnsi="Liberation Serif"/>
        </w:rPr>
        <w:t>,</w:t>
      </w:r>
      <w:r w:rsidRPr="00382F06">
        <w:rPr>
          <w:rFonts w:ascii="Liberation Serif" w:hAnsi="Liberation Serif"/>
        </w:rPr>
        <w:t xml:space="preserve"> зона размещения линейного объекта расположена в границах зон:</w:t>
      </w:r>
    </w:p>
    <w:p w:rsidR="0089789F" w:rsidRPr="00382F06" w:rsidRDefault="0089789F" w:rsidP="0089789F">
      <w:pPr>
        <w:pStyle w:val="a3"/>
        <w:numPr>
          <w:ilvl w:val="0"/>
          <w:numId w:val="9"/>
        </w:numPr>
        <w:ind w:right="-1"/>
        <w:jc w:val="both"/>
        <w:rPr>
          <w:rFonts w:ascii="Liberation Serif" w:hAnsi="Liberation Serif"/>
          <w:sz w:val="24"/>
          <w:szCs w:val="24"/>
        </w:rPr>
      </w:pPr>
      <w:r w:rsidRPr="00382F06">
        <w:rPr>
          <w:rFonts w:ascii="Liberation Serif" w:hAnsi="Liberation Serif"/>
          <w:sz w:val="24"/>
          <w:szCs w:val="24"/>
        </w:rPr>
        <w:t>ИТ-1 – Зона инженерной инфраструктуры;</w:t>
      </w:r>
    </w:p>
    <w:p w:rsidR="0089789F" w:rsidRPr="00382F06" w:rsidRDefault="0089789F" w:rsidP="0089789F">
      <w:pPr>
        <w:pStyle w:val="a3"/>
        <w:numPr>
          <w:ilvl w:val="0"/>
          <w:numId w:val="9"/>
        </w:numPr>
        <w:ind w:right="-1"/>
        <w:jc w:val="both"/>
        <w:rPr>
          <w:rFonts w:ascii="Liberation Serif" w:hAnsi="Liberation Serif"/>
          <w:sz w:val="24"/>
          <w:szCs w:val="24"/>
        </w:rPr>
      </w:pPr>
      <w:r w:rsidRPr="00382F06">
        <w:rPr>
          <w:rFonts w:ascii="Liberation Serif" w:hAnsi="Liberation Serif"/>
          <w:sz w:val="24"/>
          <w:szCs w:val="24"/>
        </w:rPr>
        <w:t>Ж-1 – Зона индивидуальной жилой застройки;</w:t>
      </w:r>
    </w:p>
    <w:p w:rsidR="0089789F" w:rsidRPr="00382F06" w:rsidRDefault="0089789F" w:rsidP="0089789F">
      <w:pPr>
        <w:pStyle w:val="a3"/>
        <w:numPr>
          <w:ilvl w:val="0"/>
          <w:numId w:val="9"/>
        </w:numPr>
        <w:ind w:right="-1"/>
        <w:jc w:val="both"/>
        <w:rPr>
          <w:rFonts w:ascii="Liberation Serif" w:hAnsi="Liberation Serif"/>
          <w:sz w:val="24"/>
          <w:szCs w:val="24"/>
        </w:rPr>
      </w:pPr>
      <w:r w:rsidRPr="00382F06">
        <w:rPr>
          <w:rFonts w:ascii="Liberation Serif" w:hAnsi="Liberation Serif"/>
          <w:sz w:val="24"/>
          <w:szCs w:val="24"/>
        </w:rPr>
        <w:t>Р-1 – Зона городских лесов, лесопарков.</w:t>
      </w:r>
    </w:p>
    <w:p w:rsidR="0089789F" w:rsidRDefault="0089789F" w:rsidP="0089789F">
      <w:pPr>
        <w:ind w:right="-1" w:firstLine="709"/>
        <w:jc w:val="both"/>
        <w:rPr>
          <w:rFonts w:ascii="Liberation Serif" w:hAnsi="Liberation Serif"/>
        </w:rPr>
      </w:pPr>
      <w:r w:rsidRPr="00382F06">
        <w:rPr>
          <w:rFonts w:ascii="Liberation Serif" w:hAnsi="Liberation Serif"/>
        </w:rPr>
        <w:t>В соответствии с Градостроительным кодексом Российской Федерации действие градостроительных регламентов не распространяется на земельные участки, предназначенные для размещения линейных объектов и (или) занятые линейными объектами.</w:t>
      </w:r>
    </w:p>
    <w:p w:rsidR="0089789F" w:rsidRDefault="0089789F" w:rsidP="0089789F">
      <w:pPr>
        <w:ind w:right="-1" w:firstLine="709"/>
        <w:jc w:val="both"/>
        <w:rPr>
          <w:rFonts w:ascii="Liberation Serif" w:hAnsi="Liberation Serif"/>
        </w:rPr>
      </w:pPr>
    </w:p>
    <w:p w:rsidR="0089789F" w:rsidRDefault="0089789F" w:rsidP="0089789F">
      <w:pPr>
        <w:ind w:right="-1"/>
        <w:jc w:val="center"/>
        <w:rPr>
          <w:rFonts w:ascii="Liberation Serif" w:hAnsi="Liberation Serif"/>
          <w:b/>
        </w:rPr>
      </w:pPr>
      <w:r w:rsidRPr="00382F06">
        <w:rPr>
          <w:rFonts w:ascii="Liberation Serif" w:hAnsi="Liberation Serif"/>
          <w:b/>
        </w:rPr>
        <w:t xml:space="preserve">3.3. </w:t>
      </w:r>
      <w:bookmarkStart w:id="7" w:name="_Toc58322411"/>
      <w:r w:rsidRPr="00382F06">
        <w:rPr>
          <w:rFonts w:ascii="Liberation Serif" w:hAnsi="Liberation Serif"/>
          <w:b/>
        </w:rPr>
        <w:t>Границы зон планируемого размещения линейных объектов, подлежащих переносу (переустройству) из зон планируемого размещения линейного объекта</w:t>
      </w:r>
      <w:bookmarkEnd w:id="7"/>
    </w:p>
    <w:p w:rsidR="0089789F" w:rsidRPr="00382F06" w:rsidRDefault="0089789F" w:rsidP="0089789F">
      <w:pPr>
        <w:ind w:right="-1" w:firstLine="709"/>
        <w:jc w:val="center"/>
        <w:rPr>
          <w:rFonts w:ascii="Liberation Serif" w:hAnsi="Liberation Serif"/>
          <w:b/>
        </w:rPr>
      </w:pPr>
    </w:p>
    <w:p w:rsidR="0089789F" w:rsidRPr="00382F06" w:rsidRDefault="0089789F" w:rsidP="0089789F">
      <w:pPr>
        <w:ind w:right="-1" w:firstLine="709"/>
        <w:jc w:val="both"/>
        <w:rPr>
          <w:rFonts w:ascii="Liberation Serif" w:hAnsi="Liberation Serif"/>
        </w:rPr>
      </w:pPr>
      <w:bookmarkStart w:id="8" w:name="_Toc31616"/>
      <w:r w:rsidRPr="00382F06">
        <w:rPr>
          <w:rFonts w:ascii="Liberation Serif" w:hAnsi="Liberation Serif"/>
        </w:rPr>
        <w:t>Границы зон планируемого размещения линейных объектов, подлежащие переносу (переустройству) из зон планируемого размещения линейных объектов, в границах проектируемой территории отсутствуют.</w:t>
      </w:r>
    </w:p>
    <w:p w:rsidR="0089789F" w:rsidRPr="00382F06" w:rsidRDefault="0089789F" w:rsidP="0089789F">
      <w:pPr>
        <w:pStyle w:val="2"/>
        <w:keepLines w:val="0"/>
        <w:spacing w:before="240" w:after="120"/>
        <w:ind w:right="-1"/>
        <w:rPr>
          <w:sz w:val="24"/>
          <w:szCs w:val="24"/>
        </w:rPr>
      </w:pPr>
      <w:r w:rsidRPr="00382F06">
        <w:rPr>
          <w:sz w:val="24"/>
          <w:szCs w:val="24"/>
        </w:rPr>
        <w:t xml:space="preserve">3.4. </w:t>
      </w:r>
      <w:bookmarkStart w:id="9" w:name="_Toc58322412"/>
      <w:bookmarkEnd w:id="8"/>
      <w:r w:rsidRPr="00382F06">
        <w:rPr>
          <w:sz w:val="24"/>
          <w:szCs w:val="24"/>
        </w:rPr>
        <w:t>Ведомость координат характерных точек границ зоны планируемого размещения линейного объекта</w:t>
      </w:r>
      <w:bookmarkEnd w:id="9"/>
    </w:p>
    <w:p w:rsidR="0089789F" w:rsidRDefault="0089789F" w:rsidP="0089789F">
      <w:pPr>
        <w:ind w:right="-1" w:firstLine="709"/>
        <w:jc w:val="both"/>
        <w:rPr>
          <w:rFonts w:ascii="Liberation Serif" w:hAnsi="Liberation Serif"/>
        </w:rPr>
      </w:pPr>
      <w:bookmarkStart w:id="10" w:name="_Toc26122"/>
      <w:r w:rsidRPr="00382F06">
        <w:rPr>
          <w:rFonts w:ascii="Liberation Serif" w:hAnsi="Liberation Serif"/>
        </w:rPr>
        <w:t xml:space="preserve">Площадь зоны планируемого размещения линейного объекта составляет </w:t>
      </w:r>
      <w:r w:rsidRPr="00382F06">
        <w:rPr>
          <w:rFonts w:ascii="Liberation Serif" w:hAnsi="Liberation Serif"/>
          <w:iCs/>
        </w:rPr>
        <w:t>225 832 кв. м</w:t>
      </w:r>
      <w:r w:rsidRPr="00382F06">
        <w:rPr>
          <w:rFonts w:ascii="Liberation Serif" w:hAnsi="Liberation Serif"/>
        </w:rPr>
        <w:t>.</w:t>
      </w:r>
    </w:p>
    <w:p w:rsidR="0089789F" w:rsidRPr="00382F06" w:rsidRDefault="0089789F" w:rsidP="0089789F">
      <w:pPr>
        <w:ind w:right="-1" w:firstLine="709"/>
        <w:jc w:val="both"/>
        <w:rPr>
          <w:rFonts w:ascii="Liberation Serif" w:hAnsi="Liberation Serif"/>
        </w:rPr>
      </w:pPr>
      <w:r w:rsidRPr="00382F06">
        <w:rPr>
          <w:rFonts w:ascii="Liberation Serif" w:hAnsi="Liberation Serif"/>
        </w:rPr>
        <w:t>Ведомость координат характерных точек границ зоны планируемого размещения линейного объекта представлена в таблице 2.</w:t>
      </w:r>
    </w:p>
    <w:p w:rsidR="0089789F" w:rsidRDefault="0089789F" w:rsidP="0089789F">
      <w:pPr>
        <w:ind w:right="-1" w:firstLine="709"/>
        <w:jc w:val="right"/>
        <w:rPr>
          <w:rFonts w:ascii="Liberation Serif" w:hAnsi="Liberation Serif"/>
        </w:rPr>
      </w:pPr>
    </w:p>
    <w:p w:rsidR="0089789F" w:rsidRDefault="0089789F" w:rsidP="0089789F">
      <w:pPr>
        <w:ind w:right="-1" w:firstLine="709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Таблица 2</w:t>
      </w:r>
    </w:p>
    <w:p w:rsidR="0089789F" w:rsidRDefault="0089789F" w:rsidP="0089789F">
      <w:pPr>
        <w:ind w:right="-1" w:firstLine="709"/>
        <w:jc w:val="center"/>
        <w:rPr>
          <w:rFonts w:ascii="Liberation Serif" w:hAnsi="Liberation Serif"/>
        </w:rPr>
      </w:pPr>
      <w:r w:rsidRPr="00382F06">
        <w:rPr>
          <w:rFonts w:ascii="Liberation Serif" w:hAnsi="Liberation Serif"/>
        </w:rPr>
        <w:t>Ведомость координат характерных точек границ зоны планируемого размещения линейного объекта</w:t>
      </w:r>
    </w:p>
    <w:p w:rsidR="0089789F" w:rsidRDefault="0089789F" w:rsidP="0089789F">
      <w:pPr>
        <w:ind w:right="-1" w:firstLine="709"/>
        <w:jc w:val="center"/>
        <w:rPr>
          <w:rFonts w:ascii="Liberation Serif" w:hAnsi="Liberation Serif"/>
        </w:rPr>
      </w:pPr>
    </w:p>
    <w:tbl>
      <w:tblPr>
        <w:tblW w:w="935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6"/>
        <w:gridCol w:w="3509"/>
        <w:gridCol w:w="4111"/>
      </w:tblGrid>
      <w:tr w:rsidR="0089789F" w:rsidRPr="00A67B32" w:rsidTr="00767456">
        <w:trPr>
          <w:trHeight w:hRule="exact" w:val="510"/>
        </w:trPr>
        <w:tc>
          <w:tcPr>
            <w:tcW w:w="1736" w:type="dxa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b/>
                <w:bCs/>
                <w:color w:val="000000"/>
                <w:sz w:val="20"/>
              </w:rPr>
              <w:lastRenderedPageBreak/>
              <w:t>Обозначение характерных точек границ</w:t>
            </w:r>
          </w:p>
        </w:tc>
        <w:tc>
          <w:tcPr>
            <w:tcW w:w="7620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b/>
                <w:bCs/>
                <w:color w:val="000000"/>
                <w:sz w:val="20"/>
              </w:rPr>
              <w:t>Координаты, м</w:t>
            </w:r>
          </w:p>
        </w:tc>
      </w:tr>
      <w:tr w:rsidR="0089789F" w:rsidRPr="00A67B32" w:rsidTr="00767456">
        <w:trPr>
          <w:trHeight w:hRule="exact" w:val="510"/>
        </w:trPr>
        <w:tc>
          <w:tcPr>
            <w:tcW w:w="1736" w:type="dxa"/>
            <w:vMerge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</w:rPr>
            </w:pP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b/>
                <w:bCs/>
                <w:color w:val="000000"/>
                <w:sz w:val="20"/>
              </w:rPr>
              <w:t>Y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444530,22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1620281,49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2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444505,66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1620289,30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3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444485,74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1620292,63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444449,45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1620304,62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5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444437,55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1620308,70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6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444312,27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1620356,58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7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444246,48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1620378,05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8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444007,81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1620459,86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9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443213,78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1620748,43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10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443141,05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1620791,09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11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442877,29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1620885,00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12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442842,87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1620908,81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13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442669,89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1620972,27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14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442659,81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1620944,81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15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442369,46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1621049,01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442194,76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1621102,58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17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442178,97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1621294,82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18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442200,66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1621345,19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19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442190,57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1621386,82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20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442150,98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1621417,93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21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442116,09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1621408,78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22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442103,92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1621399,20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23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442071,38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1621387,68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24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442072,55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1621384,99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25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442076,18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1621372,30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26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442117,25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1621228,88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27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442116,52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1621224,01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28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442026,99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1621203,18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29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442059,57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1621085,22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30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442155,59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1621096,21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31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442160,29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1621080,34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32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442361,84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1621026,24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33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442667,87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1620914,96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34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442692,11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1620927,37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35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442884,92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1620854,50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36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443130,27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1620764,49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37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443203,13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1620724,62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38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444500,28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1620250,72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39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444232,79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1618935,23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40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444353,60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1618647,42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41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444171,74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1618424,72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42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444154,81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1618400,18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43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444080,72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1618037,17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443991,07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1617894,39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45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443857,81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1617722,50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46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443794,14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1617652,89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47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443705,29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1617573,31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48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443517,62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1617456,77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49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443503,68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1617447,22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50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443466,37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1617421,33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51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443450,02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1617410,60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52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443421,48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1617390,86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53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443396,18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1617373,55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54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443326,77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1617327,78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lastRenderedPageBreak/>
              <w:t>55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443315,66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1617315,00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56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443258,74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1617276,53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57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443184,02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1617346,32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58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443163,52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1617366,47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59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443147,70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1617379,77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60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443124,23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1617401,55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61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443115,90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1617413,47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62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443113,34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1617418,35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63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443098,69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1617412,96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64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443071,87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1617395,63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65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443018,43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1617365,42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66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443029,67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1617345,98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67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443030,43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1617310,04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68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443019,79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1617304,62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69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443066,11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1617263,94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70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443079,57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1617280,84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71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443103,60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1617261,06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72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443113,73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1617252,72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73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443125,19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1617265,32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74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443139,78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1617244,75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75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443158,24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1617262,37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76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443166,07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1617270,29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77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443168,73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1617272,76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78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443169,78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1617273,41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79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443170,60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1617272,31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80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443181,83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1617284,46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81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443178,62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1617289,01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82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443185,60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1617295,73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83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443182,50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1617300,07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84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443196,13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1617313,58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85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443200,51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1617309,67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86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443224,52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1617288,10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87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443228,02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1617285,67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88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443234,47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1617276,83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89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443235,96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1617277,83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90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443241,56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1617269,72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91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443253,77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1617253,51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92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443288,39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1617277,02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93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443312,65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1617293,51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94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443339,44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1617311,90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95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443357,35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1617323,87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96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443380,02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1617339,62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97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443402,85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1617355,55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98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443424,81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1617370,85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99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443472,52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1617401,76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100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443506,81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1617424,41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101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443526,89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1617424,57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102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443799,88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1617610,27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103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443883,07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1617701,22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104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444090,14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1617968,31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105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444176,50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1618391,46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106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444380,16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1618643,58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107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444261,18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1618925,18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108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444520,78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1620185,90</w:t>
            </w:r>
          </w:p>
        </w:tc>
      </w:tr>
      <w:tr w:rsidR="0089789F" w:rsidRPr="00A67B32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109</w:t>
            </w:r>
          </w:p>
        </w:tc>
        <w:tc>
          <w:tcPr>
            <w:tcW w:w="350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444510,44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A67B32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A67B32">
              <w:rPr>
                <w:rFonts w:ascii="Liberation Serif" w:hAnsi="Liberation Serif" w:cs="Arial"/>
                <w:color w:val="000000"/>
                <w:sz w:val="20"/>
              </w:rPr>
              <w:t>1620187,03</w:t>
            </w:r>
          </w:p>
        </w:tc>
      </w:tr>
    </w:tbl>
    <w:p w:rsidR="0089789F" w:rsidRDefault="0089789F" w:rsidP="0089789F">
      <w:pPr>
        <w:pStyle w:val="1"/>
        <w:ind w:left="0" w:right="-1"/>
        <w:jc w:val="center"/>
        <w:rPr>
          <w:rFonts w:ascii="Liberation Serif" w:hAnsi="Liberation Serif"/>
          <w:sz w:val="24"/>
          <w:szCs w:val="24"/>
          <w:u w:val="none"/>
        </w:rPr>
      </w:pPr>
      <w:r w:rsidRPr="00382F06">
        <w:rPr>
          <w:rFonts w:ascii="Liberation Serif" w:hAnsi="Liberation Serif"/>
          <w:sz w:val="24"/>
          <w:szCs w:val="24"/>
          <w:u w:val="none"/>
        </w:rPr>
        <w:lastRenderedPageBreak/>
        <w:t xml:space="preserve">Глава 4. </w:t>
      </w:r>
      <w:bookmarkStart w:id="11" w:name="_Toc58322413"/>
      <w:bookmarkEnd w:id="10"/>
      <w:r w:rsidRPr="00382F06">
        <w:rPr>
          <w:rFonts w:ascii="Liberation Serif" w:hAnsi="Liberation Serif"/>
          <w:sz w:val="24"/>
          <w:szCs w:val="24"/>
          <w:u w:val="none"/>
        </w:rPr>
        <w:t>Предельные параметры разрешенного строительства, реконструкции объектов капитального строительства, входящих в состав линейных объектов в границах зон их планируемого размещения</w:t>
      </w:r>
      <w:bookmarkEnd w:id="11"/>
    </w:p>
    <w:p w:rsidR="0089789F" w:rsidRPr="00382F06" w:rsidRDefault="0089789F" w:rsidP="0089789F"/>
    <w:p w:rsidR="0089789F" w:rsidRDefault="0089789F" w:rsidP="0089789F">
      <w:pPr>
        <w:ind w:right="-1" w:firstLine="709"/>
        <w:jc w:val="both"/>
        <w:rPr>
          <w:rFonts w:ascii="Liberation Serif" w:hAnsi="Liberation Serif"/>
        </w:rPr>
      </w:pPr>
      <w:r w:rsidRPr="00382F06">
        <w:rPr>
          <w:rFonts w:ascii="Liberation Serif" w:hAnsi="Liberation Serif"/>
        </w:rPr>
        <w:t xml:space="preserve">Параметры конструктивных решений планируемого для размещения линейного объекта </w:t>
      </w:r>
      <w:r w:rsidRPr="00382F06">
        <w:rPr>
          <w:rFonts w:ascii="Liberation Serif" w:hAnsi="Liberation Serif"/>
          <w:iCs/>
        </w:rPr>
        <w:t>«Реконструкция си</w:t>
      </w:r>
      <w:r>
        <w:rPr>
          <w:rFonts w:ascii="Liberation Serif" w:hAnsi="Liberation Serif"/>
          <w:iCs/>
        </w:rPr>
        <w:t xml:space="preserve">стемы водоснабжения поселка </w:t>
      </w:r>
      <w:proofErr w:type="spellStart"/>
      <w:r w:rsidRPr="00382F06">
        <w:rPr>
          <w:rFonts w:ascii="Liberation Serif" w:hAnsi="Liberation Serif"/>
          <w:iCs/>
        </w:rPr>
        <w:t>Буланаш</w:t>
      </w:r>
      <w:proofErr w:type="spellEnd"/>
      <w:r w:rsidRPr="00382F06">
        <w:rPr>
          <w:rFonts w:ascii="Liberation Serif" w:hAnsi="Liberation Serif"/>
          <w:iCs/>
        </w:rPr>
        <w:t xml:space="preserve"> Артемовского района Свердловской области» </w:t>
      </w:r>
      <w:r w:rsidRPr="00382F06">
        <w:rPr>
          <w:rFonts w:ascii="Liberation Serif" w:hAnsi="Liberation Serif"/>
        </w:rPr>
        <w:t>приняты в соответствии с действующими нормами и правилами, нормативно-правовыми актами Российской Федерации.</w:t>
      </w:r>
    </w:p>
    <w:p w:rsidR="0089789F" w:rsidRDefault="0089789F" w:rsidP="0089789F">
      <w:pPr>
        <w:ind w:right="-1" w:firstLine="709"/>
        <w:jc w:val="both"/>
        <w:rPr>
          <w:rFonts w:ascii="Liberation Serif" w:hAnsi="Liberation Serif"/>
        </w:rPr>
      </w:pPr>
    </w:p>
    <w:p w:rsidR="0089789F" w:rsidRDefault="0089789F" w:rsidP="0089789F">
      <w:pPr>
        <w:ind w:right="-1" w:firstLine="709"/>
        <w:jc w:val="center"/>
        <w:rPr>
          <w:rFonts w:ascii="Liberation Serif" w:hAnsi="Liberation Serif"/>
        </w:rPr>
      </w:pPr>
      <w:r w:rsidRPr="00382F06">
        <w:rPr>
          <w:rFonts w:ascii="Liberation Serif" w:hAnsi="Liberation Serif"/>
          <w:b/>
        </w:rPr>
        <w:t xml:space="preserve">Глава 5. </w:t>
      </w:r>
      <w:bookmarkStart w:id="12" w:name="_Toc58322414"/>
      <w:r w:rsidRPr="00382F06">
        <w:rPr>
          <w:rFonts w:ascii="Liberation Serif" w:hAnsi="Liberation Serif"/>
          <w:b/>
        </w:rPr>
        <w:t>Информация о необходимости осуществления мероприятий при размещении линейного объекта в границах земель лесного фонда</w:t>
      </w:r>
      <w:bookmarkEnd w:id="12"/>
    </w:p>
    <w:p w:rsidR="0089789F" w:rsidRPr="00382F06" w:rsidRDefault="0089789F" w:rsidP="0089789F"/>
    <w:p w:rsidR="0089789F" w:rsidRPr="00382F06" w:rsidRDefault="0089789F" w:rsidP="0089789F">
      <w:pPr>
        <w:shd w:val="clear" w:color="auto" w:fill="FFFFFF"/>
        <w:ind w:firstLine="709"/>
        <w:jc w:val="both"/>
        <w:rPr>
          <w:rFonts w:ascii="Liberation Serif" w:hAnsi="Liberation Serif" w:cs="Calibri"/>
          <w:color w:val="222222"/>
        </w:rPr>
      </w:pPr>
      <w:r w:rsidRPr="00382F06">
        <w:rPr>
          <w:rFonts w:ascii="Liberation Serif" w:hAnsi="Liberation Serif"/>
          <w:color w:val="222222"/>
        </w:rPr>
        <w:t xml:space="preserve">Проектом планировки территории предусмотрено прохождение линейного объекта </w:t>
      </w:r>
      <w:r w:rsidRPr="00382F06">
        <w:rPr>
          <w:rFonts w:ascii="Liberation Serif" w:hAnsi="Liberation Serif"/>
          <w:iCs/>
          <w:color w:val="222222"/>
        </w:rPr>
        <w:t>«Реконструкция системы водоснабжения по</w:t>
      </w:r>
      <w:r>
        <w:rPr>
          <w:rFonts w:ascii="Liberation Serif" w:hAnsi="Liberation Serif"/>
          <w:iCs/>
          <w:color w:val="222222"/>
        </w:rPr>
        <w:t xml:space="preserve">селка </w:t>
      </w:r>
      <w:proofErr w:type="spellStart"/>
      <w:r w:rsidRPr="00382F06">
        <w:rPr>
          <w:rFonts w:ascii="Liberation Serif" w:hAnsi="Liberation Serif"/>
          <w:iCs/>
          <w:color w:val="222222"/>
        </w:rPr>
        <w:t>Буланаш</w:t>
      </w:r>
      <w:proofErr w:type="spellEnd"/>
      <w:r w:rsidRPr="00382F06">
        <w:rPr>
          <w:rFonts w:ascii="Liberation Serif" w:hAnsi="Liberation Serif"/>
          <w:iCs/>
          <w:color w:val="222222"/>
        </w:rPr>
        <w:t xml:space="preserve"> Артемовского района Свердловской области» </w:t>
      </w:r>
      <w:r w:rsidRPr="00382F06">
        <w:rPr>
          <w:rFonts w:ascii="Liberation Serif" w:hAnsi="Liberation Serif"/>
          <w:color w:val="222222"/>
        </w:rPr>
        <w:t>по землям лесного фонда:</w:t>
      </w:r>
    </w:p>
    <w:p w:rsidR="0089789F" w:rsidRPr="00382F06" w:rsidRDefault="0089789F" w:rsidP="0089789F">
      <w:pPr>
        <w:shd w:val="clear" w:color="auto" w:fill="FFFFFF"/>
        <w:ind w:firstLine="709"/>
        <w:jc w:val="both"/>
        <w:rPr>
          <w:rFonts w:ascii="Liberation Serif" w:hAnsi="Liberation Serif"/>
          <w:color w:val="222222"/>
        </w:rPr>
      </w:pPr>
      <w:r>
        <w:rPr>
          <w:rFonts w:ascii="Liberation Serif" w:hAnsi="Liberation Serif"/>
          <w:color w:val="222222"/>
        </w:rPr>
        <w:t>- Государственного казенного учреждения</w:t>
      </w:r>
      <w:r w:rsidRPr="00382F06">
        <w:rPr>
          <w:rFonts w:ascii="Liberation Serif" w:hAnsi="Liberation Serif"/>
          <w:color w:val="222222"/>
        </w:rPr>
        <w:t xml:space="preserve"> Свердловской области «</w:t>
      </w:r>
      <w:proofErr w:type="spellStart"/>
      <w:r w:rsidRPr="00382F06">
        <w:rPr>
          <w:rFonts w:ascii="Liberation Serif" w:hAnsi="Liberation Serif"/>
          <w:color w:val="222222"/>
        </w:rPr>
        <w:t>Егоршинское</w:t>
      </w:r>
      <w:proofErr w:type="spellEnd"/>
      <w:r w:rsidRPr="00382F06">
        <w:rPr>
          <w:rFonts w:ascii="Liberation Serif" w:hAnsi="Liberation Serif"/>
          <w:color w:val="222222"/>
        </w:rPr>
        <w:t xml:space="preserve"> лесничество», Артемовское участковое лесничество, урочище ПСХК «Артемовский», квартал № 10, части выделов № 18, 19, 20, 21, 24, категория </w:t>
      </w:r>
      <w:proofErr w:type="spellStart"/>
      <w:r w:rsidRPr="00382F06">
        <w:rPr>
          <w:rFonts w:ascii="Liberation Serif" w:hAnsi="Liberation Serif"/>
          <w:color w:val="222222"/>
        </w:rPr>
        <w:t>защитности</w:t>
      </w:r>
      <w:proofErr w:type="spellEnd"/>
      <w:r w:rsidRPr="00382F06">
        <w:rPr>
          <w:rFonts w:ascii="Liberation Serif" w:hAnsi="Liberation Serif"/>
          <w:color w:val="222222"/>
        </w:rPr>
        <w:t xml:space="preserve"> – эксплуатационные леса. Площадь отвода под строительство водопровода (установление публичного сервитута) – 0,8674 га</w:t>
      </w:r>
      <w:r>
        <w:rPr>
          <w:rFonts w:ascii="Liberation Serif" w:hAnsi="Liberation Serif"/>
          <w:color w:val="222222"/>
        </w:rPr>
        <w:t>;</w:t>
      </w:r>
    </w:p>
    <w:p w:rsidR="0089789F" w:rsidRPr="00382F06" w:rsidRDefault="0089789F" w:rsidP="0089789F">
      <w:pPr>
        <w:shd w:val="clear" w:color="auto" w:fill="FFFFFF"/>
        <w:ind w:firstLine="709"/>
        <w:jc w:val="both"/>
        <w:rPr>
          <w:rFonts w:ascii="Liberation Serif" w:hAnsi="Liberation Serif"/>
          <w:color w:val="222222"/>
        </w:rPr>
      </w:pPr>
      <w:r>
        <w:rPr>
          <w:rFonts w:ascii="Liberation Serif" w:hAnsi="Liberation Serif"/>
          <w:color w:val="222222"/>
        </w:rPr>
        <w:t>- Государственного казенного учреждения</w:t>
      </w:r>
      <w:r w:rsidRPr="00382F06">
        <w:rPr>
          <w:rFonts w:ascii="Liberation Serif" w:hAnsi="Liberation Serif"/>
          <w:color w:val="222222"/>
        </w:rPr>
        <w:t xml:space="preserve"> Свердловской области «</w:t>
      </w:r>
      <w:proofErr w:type="spellStart"/>
      <w:r w:rsidRPr="00382F06">
        <w:rPr>
          <w:rFonts w:ascii="Liberation Serif" w:hAnsi="Liberation Serif"/>
          <w:color w:val="222222"/>
        </w:rPr>
        <w:t>Егоршинское</w:t>
      </w:r>
      <w:proofErr w:type="spellEnd"/>
      <w:r w:rsidRPr="00382F06">
        <w:rPr>
          <w:rFonts w:ascii="Liberation Serif" w:hAnsi="Liberation Serif"/>
          <w:color w:val="222222"/>
        </w:rPr>
        <w:t xml:space="preserve"> лесничество», Артемовское участковое лесничество, </w:t>
      </w:r>
      <w:proofErr w:type="spellStart"/>
      <w:r w:rsidRPr="00382F06">
        <w:rPr>
          <w:rFonts w:ascii="Liberation Serif" w:hAnsi="Liberation Serif"/>
          <w:color w:val="222222"/>
        </w:rPr>
        <w:t>Буланашский</w:t>
      </w:r>
      <w:proofErr w:type="spellEnd"/>
      <w:r w:rsidRPr="00382F06">
        <w:rPr>
          <w:rFonts w:ascii="Liberation Serif" w:hAnsi="Liberation Serif"/>
          <w:color w:val="222222"/>
        </w:rPr>
        <w:t xml:space="preserve"> участок, квартал № 10, части выделов № 18, 20, 21, 22,23, категория </w:t>
      </w:r>
      <w:proofErr w:type="spellStart"/>
      <w:r w:rsidRPr="00382F06">
        <w:rPr>
          <w:rFonts w:ascii="Liberation Serif" w:hAnsi="Liberation Serif"/>
          <w:color w:val="222222"/>
        </w:rPr>
        <w:t>защитности</w:t>
      </w:r>
      <w:proofErr w:type="spellEnd"/>
      <w:r w:rsidRPr="00382F06">
        <w:rPr>
          <w:rFonts w:ascii="Liberation Serif" w:hAnsi="Liberation Serif"/>
          <w:color w:val="222222"/>
        </w:rPr>
        <w:t xml:space="preserve"> – лесопарковая зона. Площадь отвода под строительство водопровода (установление пу</w:t>
      </w:r>
      <w:r>
        <w:rPr>
          <w:rFonts w:ascii="Liberation Serif" w:hAnsi="Liberation Serif"/>
          <w:color w:val="222222"/>
        </w:rPr>
        <w:t>бличного сервитута) – 0,9442 га;</w:t>
      </w:r>
    </w:p>
    <w:p w:rsidR="0089789F" w:rsidRPr="00382F06" w:rsidRDefault="0089789F" w:rsidP="0089789F">
      <w:pPr>
        <w:shd w:val="clear" w:color="auto" w:fill="FFFFFF"/>
        <w:ind w:firstLine="709"/>
        <w:jc w:val="both"/>
        <w:rPr>
          <w:rFonts w:ascii="Liberation Serif" w:hAnsi="Liberation Serif"/>
          <w:color w:val="222222"/>
        </w:rPr>
      </w:pPr>
      <w:r>
        <w:rPr>
          <w:rFonts w:ascii="Liberation Serif" w:hAnsi="Liberation Serif"/>
          <w:color w:val="222222"/>
        </w:rPr>
        <w:t>- Государственного казенного</w:t>
      </w:r>
      <w:r w:rsidRPr="00382F06">
        <w:rPr>
          <w:rFonts w:ascii="Liberation Serif" w:hAnsi="Liberation Serif"/>
          <w:color w:val="222222"/>
        </w:rPr>
        <w:t xml:space="preserve"> уч</w:t>
      </w:r>
      <w:r>
        <w:rPr>
          <w:rFonts w:ascii="Liberation Serif" w:hAnsi="Liberation Serif"/>
          <w:color w:val="222222"/>
        </w:rPr>
        <w:t>реждения</w:t>
      </w:r>
      <w:r w:rsidRPr="00382F06">
        <w:rPr>
          <w:rFonts w:ascii="Liberation Serif" w:hAnsi="Liberation Serif"/>
          <w:color w:val="222222"/>
        </w:rPr>
        <w:t xml:space="preserve"> Свердловской области «</w:t>
      </w:r>
      <w:proofErr w:type="spellStart"/>
      <w:r w:rsidRPr="00382F06">
        <w:rPr>
          <w:rFonts w:ascii="Liberation Serif" w:hAnsi="Liberation Serif"/>
          <w:color w:val="222222"/>
        </w:rPr>
        <w:t>Егоршинское</w:t>
      </w:r>
      <w:proofErr w:type="spellEnd"/>
      <w:r w:rsidRPr="00382F06">
        <w:rPr>
          <w:rFonts w:ascii="Liberation Serif" w:hAnsi="Liberation Serif"/>
          <w:color w:val="222222"/>
        </w:rPr>
        <w:t xml:space="preserve"> лесничество», Артемовское участковое лесничество, </w:t>
      </w:r>
      <w:proofErr w:type="spellStart"/>
      <w:r w:rsidRPr="00382F06">
        <w:rPr>
          <w:rFonts w:ascii="Liberation Serif" w:hAnsi="Liberation Serif"/>
          <w:color w:val="222222"/>
        </w:rPr>
        <w:t>Буланашский</w:t>
      </w:r>
      <w:proofErr w:type="spellEnd"/>
      <w:r w:rsidRPr="00382F06">
        <w:rPr>
          <w:rFonts w:ascii="Liberation Serif" w:hAnsi="Liberation Serif"/>
          <w:color w:val="222222"/>
        </w:rPr>
        <w:t xml:space="preserve"> участок, квартал № 11, части выделов № 19, 21, 22, 23, 24, 25, 40, категория </w:t>
      </w:r>
      <w:proofErr w:type="spellStart"/>
      <w:r w:rsidRPr="00382F06">
        <w:rPr>
          <w:rFonts w:ascii="Liberation Serif" w:hAnsi="Liberation Serif"/>
          <w:color w:val="222222"/>
        </w:rPr>
        <w:t>защитности</w:t>
      </w:r>
      <w:proofErr w:type="spellEnd"/>
      <w:r w:rsidRPr="00382F06">
        <w:rPr>
          <w:rFonts w:ascii="Liberation Serif" w:hAnsi="Liberation Serif"/>
          <w:color w:val="222222"/>
        </w:rPr>
        <w:t xml:space="preserve"> – лесопарковая зона. Площадь отвода под строительство водопровода (установление публичного сервитута) – 3,7715</w:t>
      </w:r>
      <w:r>
        <w:rPr>
          <w:rFonts w:ascii="Liberation Serif" w:hAnsi="Liberation Serif"/>
          <w:color w:val="222222"/>
        </w:rPr>
        <w:t xml:space="preserve"> га;</w:t>
      </w:r>
    </w:p>
    <w:p w:rsidR="0089789F" w:rsidRDefault="0089789F" w:rsidP="0089789F">
      <w:pPr>
        <w:shd w:val="clear" w:color="auto" w:fill="FFFFFF"/>
        <w:ind w:firstLine="709"/>
        <w:jc w:val="both"/>
        <w:rPr>
          <w:rFonts w:ascii="Liberation Serif" w:hAnsi="Liberation Serif"/>
          <w:color w:val="222222"/>
        </w:rPr>
      </w:pPr>
      <w:r>
        <w:rPr>
          <w:rFonts w:ascii="Liberation Serif" w:hAnsi="Liberation Serif"/>
          <w:color w:val="222222"/>
        </w:rPr>
        <w:t>- Государственного казенного учреждения</w:t>
      </w:r>
      <w:r w:rsidRPr="00382F06">
        <w:rPr>
          <w:rFonts w:ascii="Liberation Serif" w:hAnsi="Liberation Serif"/>
          <w:color w:val="222222"/>
        </w:rPr>
        <w:t xml:space="preserve"> Свердловской области «</w:t>
      </w:r>
      <w:proofErr w:type="spellStart"/>
      <w:r w:rsidRPr="00382F06">
        <w:rPr>
          <w:rFonts w:ascii="Liberation Serif" w:hAnsi="Liberation Serif"/>
          <w:color w:val="222222"/>
        </w:rPr>
        <w:t>Егоршинское</w:t>
      </w:r>
      <w:proofErr w:type="spellEnd"/>
      <w:r w:rsidRPr="00382F06">
        <w:rPr>
          <w:rFonts w:ascii="Liberation Serif" w:hAnsi="Liberation Serif"/>
          <w:color w:val="222222"/>
        </w:rPr>
        <w:t xml:space="preserve"> лесничество», Артемовское участковое лесничество, </w:t>
      </w:r>
      <w:proofErr w:type="spellStart"/>
      <w:r w:rsidRPr="00382F06">
        <w:rPr>
          <w:rFonts w:ascii="Liberation Serif" w:hAnsi="Liberation Serif"/>
          <w:color w:val="222222"/>
        </w:rPr>
        <w:t>Буланашский</w:t>
      </w:r>
      <w:proofErr w:type="spellEnd"/>
      <w:r w:rsidRPr="00382F06">
        <w:rPr>
          <w:rFonts w:ascii="Liberation Serif" w:hAnsi="Liberation Serif"/>
          <w:color w:val="222222"/>
        </w:rPr>
        <w:t xml:space="preserve"> участок, квартал № 12, части выделов № 13, 15, 19, 22, 33, 34, 35, 41, 42, категория </w:t>
      </w:r>
      <w:proofErr w:type="spellStart"/>
      <w:r w:rsidRPr="00382F06">
        <w:rPr>
          <w:rFonts w:ascii="Liberation Serif" w:hAnsi="Liberation Serif"/>
          <w:color w:val="222222"/>
        </w:rPr>
        <w:t>защитности</w:t>
      </w:r>
      <w:proofErr w:type="spellEnd"/>
      <w:r w:rsidRPr="00382F06">
        <w:rPr>
          <w:rFonts w:ascii="Liberation Serif" w:hAnsi="Liberation Serif"/>
          <w:color w:val="222222"/>
        </w:rPr>
        <w:t xml:space="preserve"> – лесопарковая зона. Площадь отвода под строительство водопровода (установление пуб</w:t>
      </w:r>
      <w:r>
        <w:rPr>
          <w:rFonts w:ascii="Liberation Serif" w:hAnsi="Liberation Serif"/>
          <w:color w:val="222222"/>
        </w:rPr>
        <w:t>личного сервитута) – 3,5182 га.</w:t>
      </w:r>
    </w:p>
    <w:p w:rsidR="0089789F" w:rsidRPr="00382F06" w:rsidRDefault="0089789F" w:rsidP="0089789F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382F06">
        <w:rPr>
          <w:rFonts w:ascii="Liberation Serif" w:hAnsi="Liberation Serif"/>
        </w:rPr>
        <w:t>Проектом предусмотрена рекультивация всех нарушенных земель при строительстве линейного объекта</w:t>
      </w:r>
    </w:p>
    <w:p w:rsidR="0089789F" w:rsidRPr="009668B7" w:rsidRDefault="0089789F" w:rsidP="0089789F">
      <w:pPr>
        <w:pStyle w:val="1"/>
        <w:ind w:left="0" w:right="-1"/>
        <w:jc w:val="center"/>
        <w:rPr>
          <w:rFonts w:ascii="Liberation Serif" w:hAnsi="Liberation Serif"/>
          <w:sz w:val="24"/>
          <w:szCs w:val="24"/>
          <w:u w:val="none"/>
        </w:rPr>
      </w:pPr>
      <w:r w:rsidRPr="009668B7">
        <w:rPr>
          <w:rFonts w:ascii="Liberation Serif" w:hAnsi="Liberation Serif"/>
          <w:sz w:val="24"/>
          <w:szCs w:val="24"/>
          <w:u w:val="none"/>
        </w:rPr>
        <w:lastRenderedPageBreak/>
        <w:t xml:space="preserve">Глава 6. </w:t>
      </w:r>
      <w:bookmarkStart w:id="13" w:name="_Toc58322415"/>
      <w:r w:rsidRPr="009668B7">
        <w:rPr>
          <w:rFonts w:ascii="Liberation Serif" w:hAnsi="Liberation Serif"/>
          <w:sz w:val="24"/>
          <w:szCs w:val="24"/>
          <w:u w:val="none"/>
        </w:rPr>
        <w:t>Информация о необходимости осуществления мероприятий по защите сохраняемых объектов капитального строительства, существующих и строящихся на момент подготовки проекта планировки территории, а также объектов капитального строительства, планируемых к строительству в соответствии с ранее утвержденной документацией по планировке территории, от возможного негативного воздействия в связи с размещением линейного объекта</w:t>
      </w:r>
      <w:bookmarkEnd w:id="13"/>
    </w:p>
    <w:p w:rsidR="0089789F" w:rsidRDefault="0089789F" w:rsidP="0089789F">
      <w:pPr>
        <w:ind w:right="-1" w:firstLine="709"/>
        <w:jc w:val="both"/>
        <w:rPr>
          <w:rFonts w:ascii="Liberation Serif" w:hAnsi="Liberation Serif"/>
          <w:szCs w:val="28"/>
        </w:rPr>
      </w:pPr>
    </w:p>
    <w:p w:rsidR="0089789F" w:rsidRPr="009668B7" w:rsidRDefault="0089789F" w:rsidP="0089789F">
      <w:pPr>
        <w:ind w:right="-1" w:firstLine="709"/>
        <w:jc w:val="both"/>
        <w:rPr>
          <w:rFonts w:ascii="Liberation Serif" w:hAnsi="Liberation Serif"/>
        </w:rPr>
      </w:pPr>
      <w:r w:rsidRPr="009668B7">
        <w:rPr>
          <w:rFonts w:ascii="Liberation Serif" w:hAnsi="Liberation Serif"/>
        </w:rPr>
        <w:t>Проектом предусмотрены мероприятия по защите объектов капитального строительства, существующих, строящихся на момент подготовки проекта и планируемых к строительству, от возможного негативного воздействия в связи с размещением объекта:</w:t>
      </w:r>
    </w:p>
    <w:p w:rsidR="0089789F" w:rsidRPr="009668B7" w:rsidRDefault="0089789F" w:rsidP="0089789F">
      <w:pPr>
        <w:pStyle w:val="a3"/>
        <w:numPr>
          <w:ilvl w:val="0"/>
          <w:numId w:val="12"/>
        </w:numPr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9668B7">
        <w:rPr>
          <w:rFonts w:ascii="Liberation Serif" w:hAnsi="Liberation Serif"/>
          <w:sz w:val="24"/>
          <w:szCs w:val="24"/>
        </w:rPr>
        <w:t>сохраняются все существующие коммуникации и транспортные сети;</w:t>
      </w:r>
    </w:p>
    <w:p w:rsidR="0089789F" w:rsidRPr="009668B7" w:rsidRDefault="0089789F" w:rsidP="0089789F">
      <w:pPr>
        <w:pStyle w:val="a3"/>
        <w:numPr>
          <w:ilvl w:val="0"/>
          <w:numId w:val="12"/>
        </w:numPr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9668B7">
        <w:rPr>
          <w:rFonts w:ascii="Liberation Serif" w:hAnsi="Liberation Serif"/>
          <w:sz w:val="24"/>
          <w:szCs w:val="24"/>
        </w:rPr>
        <w:t>пересечение объекта с коммуникациями осуществляется в соответствии с действующими нормами и правилами;</w:t>
      </w:r>
    </w:p>
    <w:p w:rsidR="0089789F" w:rsidRPr="009668B7" w:rsidRDefault="0089789F" w:rsidP="0089789F">
      <w:pPr>
        <w:pStyle w:val="a3"/>
        <w:numPr>
          <w:ilvl w:val="0"/>
          <w:numId w:val="12"/>
        </w:numPr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9668B7">
        <w:rPr>
          <w:rFonts w:ascii="Liberation Serif" w:hAnsi="Liberation Serif"/>
          <w:sz w:val="24"/>
          <w:szCs w:val="24"/>
        </w:rPr>
        <w:t>организация производства работ в процессе строительства предусмотрена с учетом соблюдения использования территорий охранных зон трубопроводов, линий связи, линий электропередачи.</w:t>
      </w:r>
    </w:p>
    <w:p w:rsidR="0089789F" w:rsidRDefault="0089789F" w:rsidP="0089789F">
      <w:pPr>
        <w:pStyle w:val="1"/>
        <w:ind w:right="-1"/>
        <w:jc w:val="center"/>
        <w:rPr>
          <w:rFonts w:ascii="Liberation Serif" w:hAnsi="Liberation Serif"/>
          <w:sz w:val="24"/>
          <w:szCs w:val="24"/>
          <w:u w:val="none"/>
        </w:rPr>
      </w:pPr>
      <w:r w:rsidRPr="009668B7">
        <w:rPr>
          <w:rFonts w:ascii="Liberation Serif" w:hAnsi="Liberation Serif"/>
          <w:sz w:val="24"/>
          <w:szCs w:val="24"/>
          <w:u w:val="none"/>
          <w:lang w:eastAsia="ar-SA"/>
        </w:rPr>
        <w:t xml:space="preserve">Глава 7. </w:t>
      </w:r>
      <w:bookmarkStart w:id="14" w:name="_Toc74065572"/>
      <w:bookmarkStart w:id="15" w:name="_Toc58322416"/>
      <w:r w:rsidRPr="009668B7">
        <w:rPr>
          <w:rFonts w:ascii="Liberation Serif" w:hAnsi="Liberation Serif"/>
          <w:sz w:val="24"/>
          <w:szCs w:val="24"/>
          <w:u w:val="none"/>
        </w:rPr>
        <w:t>Информация о необходимости осуществления мероприятий по сохранению объектов культурного наследия от возможного негативного воздействия в связи с размещением линейных объектов</w:t>
      </w:r>
      <w:bookmarkEnd w:id="15"/>
    </w:p>
    <w:p w:rsidR="0089789F" w:rsidRPr="009668B7" w:rsidRDefault="0089789F" w:rsidP="0089789F"/>
    <w:bookmarkEnd w:id="14"/>
    <w:p w:rsidR="0089789F" w:rsidRPr="009668B7" w:rsidRDefault="0089789F" w:rsidP="0089789F">
      <w:pPr>
        <w:ind w:right="-1" w:firstLine="709"/>
        <w:jc w:val="both"/>
        <w:rPr>
          <w:rFonts w:ascii="Liberation Serif" w:hAnsi="Liberation Serif"/>
        </w:rPr>
      </w:pPr>
      <w:r w:rsidRPr="009668B7">
        <w:rPr>
          <w:rFonts w:ascii="Liberation Serif" w:hAnsi="Liberation Serif"/>
        </w:rPr>
        <w:t>В границах территории проектирования объекты культурного наследия отсутствуют. Рассматриваемый участок изысканий не попадает в контуры территорий, связанных с памятниками историко-культурного наследия, либо их охранными зонами.</w:t>
      </w:r>
    </w:p>
    <w:p w:rsidR="0089789F" w:rsidRDefault="0089789F" w:rsidP="0089789F">
      <w:pPr>
        <w:ind w:right="-1" w:firstLine="709"/>
        <w:jc w:val="both"/>
        <w:rPr>
          <w:rFonts w:ascii="Liberation Serif" w:hAnsi="Liberation Serif"/>
        </w:rPr>
      </w:pPr>
      <w:r w:rsidRPr="009668B7">
        <w:rPr>
          <w:rFonts w:ascii="Liberation Serif" w:hAnsi="Liberation Serif"/>
        </w:rPr>
        <w:t>Мероприятия по сохранению объектов культурного наследия от возможного негативного воздействия в связи с размещением объекта проектом не предусмотрены по причине отсутствия таких объектов в зоне планируемого размещения объекта.</w:t>
      </w:r>
    </w:p>
    <w:p w:rsidR="0089789F" w:rsidRDefault="0089789F" w:rsidP="0089789F">
      <w:pPr>
        <w:ind w:right="-1" w:firstLine="709"/>
        <w:jc w:val="both"/>
        <w:rPr>
          <w:rFonts w:ascii="Liberation Serif" w:hAnsi="Liberation Serif"/>
        </w:rPr>
      </w:pPr>
    </w:p>
    <w:p w:rsidR="0089789F" w:rsidRDefault="0089789F" w:rsidP="0089789F">
      <w:pPr>
        <w:ind w:right="-1"/>
        <w:jc w:val="center"/>
        <w:rPr>
          <w:rFonts w:ascii="Liberation Serif" w:hAnsi="Liberation Serif"/>
          <w:b/>
        </w:rPr>
      </w:pPr>
      <w:r w:rsidRPr="009668B7">
        <w:rPr>
          <w:rFonts w:ascii="Liberation Serif" w:hAnsi="Liberation Serif"/>
          <w:b/>
        </w:rPr>
        <w:t>Глава 8</w:t>
      </w:r>
      <w:r>
        <w:rPr>
          <w:rFonts w:ascii="Liberation Serif" w:hAnsi="Liberation Serif"/>
          <w:b/>
        </w:rPr>
        <w:t>.</w:t>
      </w:r>
      <w:r w:rsidRPr="009668B7">
        <w:rPr>
          <w:rFonts w:ascii="Liberation Serif" w:hAnsi="Liberation Serif"/>
          <w:b/>
        </w:rPr>
        <w:t xml:space="preserve"> </w:t>
      </w:r>
      <w:bookmarkStart w:id="16" w:name="_Toc58322417"/>
      <w:r w:rsidRPr="009668B7">
        <w:rPr>
          <w:rFonts w:ascii="Liberation Serif" w:hAnsi="Liberation Serif"/>
          <w:b/>
        </w:rPr>
        <w:t>Информация о необходимости осуществления мероприятий по охране окружающей среды</w:t>
      </w:r>
      <w:bookmarkEnd w:id="16"/>
    </w:p>
    <w:p w:rsidR="0089789F" w:rsidRDefault="0089789F" w:rsidP="0089789F">
      <w:pPr>
        <w:keepNext/>
        <w:jc w:val="center"/>
        <w:rPr>
          <w:rFonts w:ascii="Liberation Serif" w:hAnsi="Liberation Serif"/>
          <w:u w:val="single"/>
        </w:rPr>
      </w:pPr>
    </w:p>
    <w:p w:rsidR="0089789F" w:rsidRPr="009668B7" w:rsidRDefault="0089789F" w:rsidP="0089789F">
      <w:pPr>
        <w:tabs>
          <w:tab w:val="left" w:pos="0"/>
        </w:tabs>
        <w:ind w:firstLine="709"/>
        <w:jc w:val="both"/>
        <w:rPr>
          <w:rFonts w:ascii="Liberation Serif" w:hAnsi="Liberation Serif"/>
        </w:rPr>
      </w:pPr>
      <w:r w:rsidRPr="009668B7">
        <w:rPr>
          <w:rFonts w:ascii="Liberation Serif" w:hAnsi="Liberation Serif"/>
        </w:rPr>
        <w:t xml:space="preserve">Строительство и эксплуатация объекта не связана со значительным воздействием на окружающую среду. </w:t>
      </w:r>
    </w:p>
    <w:p w:rsidR="0089789F" w:rsidRPr="009668B7" w:rsidRDefault="0089789F" w:rsidP="0089789F">
      <w:pPr>
        <w:tabs>
          <w:tab w:val="left" w:pos="0"/>
        </w:tabs>
        <w:ind w:firstLine="709"/>
        <w:jc w:val="both"/>
        <w:rPr>
          <w:rFonts w:ascii="Liberation Serif" w:hAnsi="Liberation Serif"/>
        </w:rPr>
      </w:pPr>
      <w:r w:rsidRPr="009668B7">
        <w:rPr>
          <w:rFonts w:ascii="Liberation Serif" w:hAnsi="Liberation Serif"/>
        </w:rPr>
        <w:t>Строительство линейных объектов, необходимо производить в соответствии с действующим законодательством, в сфере охраны окружающей среды и защиты от внешних загрязнений (Водный кодекс Р</w:t>
      </w:r>
      <w:r>
        <w:rPr>
          <w:rFonts w:ascii="Liberation Serif" w:hAnsi="Liberation Serif"/>
        </w:rPr>
        <w:t xml:space="preserve">оссийской </w:t>
      </w:r>
      <w:r w:rsidRPr="009668B7">
        <w:rPr>
          <w:rFonts w:ascii="Liberation Serif" w:hAnsi="Liberation Serif"/>
        </w:rPr>
        <w:t>Ф</w:t>
      </w:r>
      <w:r>
        <w:rPr>
          <w:rFonts w:ascii="Liberation Serif" w:hAnsi="Liberation Serif"/>
        </w:rPr>
        <w:t>едерации</w:t>
      </w:r>
      <w:r w:rsidRPr="009668B7">
        <w:rPr>
          <w:rFonts w:ascii="Liberation Serif" w:hAnsi="Liberation Serif"/>
        </w:rPr>
        <w:t>, Земельный кодекс Р</w:t>
      </w:r>
      <w:r>
        <w:rPr>
          <w:rFonts w:ascii="Liberation Serif" w:hAnsi="Liberation Serif"/>
        </w:rPr>
        <w:t xml:space="preserve">оссийской </w:t>
      </w:r>
      <w:r w:rsidRPr="009668B7">
        <w:rPr>
          <w:rFonts w:ascii="Liberation Serif" w:hAnsi="Liberation Serif"/>
        </w:rPr>
        <w:t>Ф</w:t>
      </w:r>
      <w:r>
        <w:rPr>
          <w:rFonts w:ascii="Liberation Serif" w:hAnsi="Liberation Serif"/>
        </w:rPr>
        <w:t>едерации</w:t>
      </w:r>
      <w:r w:rsidRPr="009668B7">
        <w:rPr>
          <w:rFonts w:ascii="Liberation Serif" w:hAnsi="Liberation Serif"/>
        </w:rPr>
        <w:t>, Воздушный кодекс Р</w:t>
      </w:r>
      <w:r>
        <w:rPr>
          <w:rFonts w:ascii="Liberation Serif" w:hAnsi="Liberation Serif"/>
        </w:rPr>
        <w:t xml:space="preserve">оссийской </w:t>
      </w:r>
      <w:r w:rsidRPr="009668B7">
        <w:rPr>
          <w:rFonts w:ascii="Liberation Serif" w:hAnsi="Liberation Serif"/>
        </w:rPr>
        <w:t>Ф</w:t>
      </w:r>
      <w:r>
        <w:rPr>
          <w:rFonts w:ascii="Liberation Serif" w:hAnsi="Liberation Serif"/>
        </w:rPr>
        <w:t>едерации</w:t>
      </w:r>
      <w:r w:rsidRPr="009668B7">
        <w:rPr>
          <w:rFonts w:ascii="Liberation Serif" w:hAnsi="Liberation Serif"/>
        </w:rPr>
        <w:t>, Лесной кодекс Р</w:t>
      </w:r>
      <w:r>
        <w:rPr>
          <w:rFonts w:ascii="Liberation Serif" w:hAnsi="Liberation Serif"/>
        </w:rPr>
        <w:t xml:space="preserve">оссийской </w:t>
      </w:r>
      <w:r w:rsidRPr="009668B7">
        <w:rPr>
          <w:rFonts w:ascii="Liberation Serif" w:hAnsi="Liberation Serif"/>
        </w:rPr>
        <w:t>Ф</w:t>
      </w:r>
      <w:r>
        <w:rPr>
          <w:rFonts w:ascii="Liberation Serif" w:hAnsi="Liberation Serif"/>
        </w:rPr>
        <w:t>едерации</w:t>
      </w:r>
      <w:r w:rsidRPr="009668B7">
        <w:rPr>
          <w:rFonts w:ascii="Liberation Serif" w:hAnsi="Liberation Serif"/>
        </w:rPr>
        <w:t>).</w:t>
      </w:r>
    </w:p>
    <w:p w:rsidR="0089789F" w:rsidRPr="009668B7" w:rsidRDefault="0089789F" w:rsidP="0089789F">
      <w:pPr>
        <w:tabs>
          <w:tab w:val="left" w:pos="0"/>
        </w:tabs>
        <w:ind w:firstLine="709"/>
        <w:jc w:val="both"/>
        <w:rPr>
          <w:rFonts w:ascii="Liberation Serif" w:hAnsi="Liberation Serif"/>
          <w:bCs/>
          <w:lang w:bidi="en-US"/>
        </w:rPr>
      </w:pPr>
      <w:r w:rsidRPr="009668B7">
        <w:rPr>
          <w:rFonts w:ascii="Liberation Serif" w:hAnsi="Liberation Serif"/>
          <w:bCs/>
          <w:lang w:bidi="en-US"/>
        </w:rPr>
        <w:t>Экологический мониторинг выполняется на всех стадиях строительства и эксплуатации объекта и включает в себя:</w:t>
      </w:r>
    </w:p>
    <w:p w:rsidR="0089789F" w:rsidRPr="009668B7" w:rsidRDefault="0089789F" w:rsidP="0089789F">
      <w:pPr>
        <w:numPr>
          <w:ilvl w:val="0"/>
          <w:numId w:val="13"/>
        </w:numPr>
        <w:tabs>
          <w:tab w:val="left" w:pos="0"/>
        </w:tabs>
        <w:snapToGrid w:val="0"/>
        <w:ind w:left="0" w:firstLine="709"/>
        <w:jc w:val="both"/>
        <w:rPr>
          <w:rFonts w:ascii="Liberation Serif" w:hAnsi="Liberation Serif"/>
          <w:bCs/>
          <w:lang w:bidi="en-US"/>
        </w:rPr>
      </w:pPr>
      <w:r w:rsidRPr="009668B7">
        <w:rPr>
          <w:rFonts w:ascii="Liberation Serif" w:hAnsi="Liberation Serif"/>
          <w:bCs/>
          <w:lang w:bidi="en-US"/>
        </w:rPr>
        <w:t xml:space="preserve">систематическую регистрацию и контроль показателей состояния окружающей среды, как в местах размещения потенциальных источников </w:t>
      </w:r>
      <w:r w:rsidRPr="009668B7">
        <w:rPr>
          <w:rFonts w:ascii="Liberation Serif" w:hAnsi="Liberation Serif"/>
          <w:bCs/>
          <w:lang w:bidi="en-US"/>
        </w:rPr>
        <w:lastRenderedPageBreak/>
        <w:t>воздействия, так и в сопредельных районах, на которые такое воздействие распространяется;</w:t>
      </w:r>
    </w:p>
    <w:p w:rsidR="0089789F" w:rsidRPr="009668B7" w:rsidRDefault="0089789F" w:rsidP="0089789F">
      <w:pPr>
        <w:numPr>
          <w:ilvl w:val="0"/>
          <w:numId w:val="13"/>
        </w:numPr>
        <w:tabs>
          <w:tab w:val="left" w:pos="0"/>
        </w:tabs>
        <w:snapToGrid w:val="0"/>
        <w:ind w:left="0" w:firstLine="709"/>
        <w:jc w:val="both"/>
        <w:rPr>
          <w:rFonts w:ascii="Liberation Serif" w:hAnsi="Liberation Serif"/>
          <w:bCs/>
          <w:lang w:bidi="en-US"/>
        </w:rPr>
      </w:pPr>
      <w:r w:rsidRPr="009668B7">
        <w:rPr>
          <w:rFonts w:ascii="Liberation Serif" w:hAnsi="Liberation Serif"/>
          <w:bCs/>
          <w:lang w:bidi="en-US"/>
        </w:rPr>
        <w:t>прогноз возможных изменений состояния окружающей среды;</w:t>
      </w:r>
    </w:p>
    <w:p w:rsidR="0089789F" w:rsidRPr="009668B7" w:rsidRDefault="0089789F" w:rsidP="0089789F">
      <w:pPr>
        <w:numPr>
          <w:ilvl w:val="0"/>
          <w:numId w:val="13"/>
        </w:numPr>
        <w:tabs>
          <w:tab w:val="left" w:pos="0"/>
        </w:tabs>
        <w:snapToGrid w:val="0"/>
        <w:ind w:left="0" w:firstLine="709"/>
        <w:jc w:val="both"/>
        <w:rPr>
          <w:rFonts w:ascii="Liberation Serif" w:hAnsi="Liberation Serif"/>
          <w:bCs/>
          <w:lang w:bidi="en-US"/>
        </w:rPr>
      </w:pPr>
      <w:r w:rsidRPr="009668B7">
        <w:rPr>
          <w:rFonts w:ascii="Liberation Serif" w:hAnsi="Liberation Serif"/>
          <w:bCs/>
          <w:lang w:bidi="en-US"/>
        </w:rPr>
        <w:t>разработка на основе прогноза рекомендаций по предотвращению и (или) снижению негативного влияния объекта на окружающую среду;</w:t>
      </w:r>
    </w:p>
    <w:p w:rsidR="0089789F" w:rsidRPr="009668B7" w:rsidRDefault="0089789F" w:rsidP="0089789F">
      <w:pPr>
        <w:numPr>
          <w:ilvl w:val="0"/>
          <w:numId w:val="13"/>
        </w:numPr>
        <w:tabs>
          <w:tab w:val="left" w:pos="0"/>
        </w:tabs>
        <w:snapToGrid w:val="0"/>
        <w:ind w:left="0" w:firstLine="709"/>
        <w:jc w:val="both"/>
        <w:rPr>
          <w:rFonts w:ascii="Liberation Serif" w:hAnsi="Liberation Serif"/>
        </w:rPr>
      </w:pPr>
      <w:r w:rsidRPr="009668B7">
        <w:rPr>
          <w:rFonts w:ascii="Liberation Serif" w:hAnsi="Liberation Serif"/>
          <w:bCs/>
          <w:lang w:bidi="en-US"/>
        </w:rPr>
        <w:t>контроль над исполнением и эффективностью принятых рекомендаций по нормализации экологической обстановки.</w:t>
      </w:r>
      <w:r w:rsidRPr="009668B7">
        <w:rPr>
          <w:rFonts w:ascii="Liberation Serif" w:hAnsi="Liberation Serif"/>
        </w:rPr>
        <w:t xml:space="preserve"> </w:t>
      </w:r>
    </w:p>
    <w:p w:rsidR="0089789F" w:rsidRPr="009668B7" w:rsidRDefault="0089789F" w:rsidP="0089789F">
      <w:pPr>
        <w:pStyle w:val="afffffffd"/>
        <w:tabs>
          <w:tab w:val="left" w:pos="0"/>
        </w:tabs>
        <w:ind w:left="0" w:right="0" w:firstLine="709"/>
        <w:rPr>
          <w:rFonts w:ascii="Liberation Serif" w:hAnsi="Liberation Serif"/>
          <w:sz w:val="24"/>
          <w:szCs w:val="24"/>
        </w:rPr>
      </w:pPr>
      <w:r w:rsidRPr="009668B7">
        <w:rPr>
          <w:rFonts w:ascii="Liberation Serif" w:hAnsi="Liberation Serif"/>
          <w:sz w:val="24"/>
          <w:szCs w:val="24"/>
        </w:rPr>
        <w:t>В ходе строительно-монтажных работ загрязняющие вещества выделяются при работе машин и механизмов, при проведении окрасочных, земельных и сварочных работ.</w:t>
      </w:r>
    </w:p>
    <w:p w:rsidR="0089789F" w:rsidRPr="009668B7" w:rsidRDefault="0089789F" w:rsidP="0089789F">
      <w:pPr>
        <w:pStyle w:val="afffffffd"/>
        <w:tabs>
          <w:tab w:val="left" w:pos="0"/>
        </w:tabs>
        <w:ind w:left="0" w:right="0" w:firstLine="709"/>
        <w:rPr>
          <w:rFonts w:ascii="Liberation Serif" w:hAnsi="Liberation Serif"/>
          <w:sz w:val="24"/>
          <w:szCs w:val="24"/>
        </w:rPr>
      </w:pPr>
      <w:r w:rsidRPr="009668B7">
        <w:rPr>
          <w:rFonts w:ascii="Liberation Serif" w:hAnsi="Liberation Serif"/>
          <w:sz w:val="24"/>
          <w:szCs w:val="24"/>
        </w:rPr>
        <w:t>Во всех мероприятиях по обеспечению охраны окружающей среды важную роль играет обслуживающий персонал. От квалификации исполнителей, их дисциплины и аккуратности зависит степень влияния строительного производства на окружающую среду.</w:t>
      </w:r>
    </w:p>
    <w:p w:rsidR="0089789F" w:rsidRPr="009668B7" w:rsidRDefault="0089789F" w:rsidP="0089789F">
      <w:pPr>
        <w:tabs>
          <w:tab w:val="left" w:pos="0"/>
        </w:tabs>
        <w:spacing w:before="120"/>
        <w:ind w:firstLine="709"/>
        <w:jc w:val="both"/>
        <w:rPr>
          <w:rFonts w:ascii="Liberation Serif" w:hAnsi="Liberation Serif"/>
          <w:b/>
          <w:bCs/>
          <w:i/>
          <w:iCs/>
        </w:rPr>
      </w:pPr>
      <w:r w:rsidRPr="009668B7">
        <w:rPr>
          <w:rFonts w:ascii="Liberation Serif" w:hAnsi="Liberation Serif"/>
          <w:b/>
          <w:bCs/>
          <w:i/>
          <w:iCs/>
        </w:rPr>
        <w:t>Мероприятия по охране атмосферного воздуха</w:t>
      </w:r>
    </w:p>
    <w:p w:rsidR="0089789F" w:rsidRPr="009668B7" w:rsidRDefault="0089789F" w:rsidP="0089789F">
      <w:pPr>
        <w:tabs>
          <w:tab w:val="left" w:pos="0"/>
        </w:tabs>
        <w:ind w:firstLine="709"/>
        <w:jc w:val="both"/>
        <w:rPr>
          <w:rFonts w:ascii="Liberation Serif" w:hAnsi="Liberation Serif"/>
        </w:rPr>
      </w:pPr>
      <w:r w:rsidRPr="009668B7">
        <w:rPr>
          <w:rFonts w:ascii="Liberation Serif" w:hAnsi="Liberation Serif"/>
        </w:rPr>
        <w:t>К основным мероприятиям по охране атмосферного воздуха от загрязнения в период ведения строительно-монтажных работ относятся:</w:t>
      </w:r>
    </w:p>
    <w:p w:rsidR="0089789F" w:rsidRPr="009668B7" w:rsidRDefault="0089789F" w:rsidP="0089789F">
      <w:pPr>
        <w:pStyle w:val="afffffffd"/>
        <w:numPr>
          <w:ilvl w:val="0"/>
          <w:numId w:val="14"/>
        </w:numPr>
        <w:tabs>
          <w:tab w:val="left" w:pos="0"/>
        </w:tabs>
        <w:ind w:left="0" w:right="0" w:firstLine="709"/>
        <w:rPr>
          <w:rFonts w:ascii="Liberation Serif" w:hAnsi="Liberation Serif"/>
          <w:sz w:val="24"/>
          <w:szCs w:val="24"/>
        </w:rPr>
      </w:pPr>
      <w:r w:rsidRPr="009668B7">
        <w:rPr>
          <w:rFonts w:ascii="Liberation Serif" w:hAnsi="Liberation Serif"/>
          <w:sz w:val="24"/>
          <w:szCs w:val="24"/>
        </w:rPr>
        <w:t>регулировка и контроль работы строительных машин и механизмов на минимально допустимый выброс выхлопных газов и уровень шума;</w:t>
      </w:r>
    </w:p>
    <w:p w:rsidR="0089789F" w:rsidRPr="009668B7" w:rsidRDefault="0089789F" w:rsidP="0089789F">
      <w:pPr>
        <w:pStyle w:val="afffffffd"/>
        <w:numPr>
          <w:ilvl w:val="0"/>
          <w:numId w:val="14"/>
        </w:numPr>
        <w:tabs>
          <w:tab w:val="left" w:pos="0"/>
        </w:tabs>
        <w:ind w:left="0" w:right="0" w:firstLine="709"/>
        <w:rPr>
          <w:rFonts w:ascii="Liberation Serif" w:hAnsi="Liberation Serif"/>
          <w:sz w:val="24"/>
          <w:szCs w:val="24"/>
        </w:rPr>
      </w:pPr>
      <w:r w:rsidRPr="009668B7">
        <w:rPr>
          <w:rFonts w:ascii="Liberation Serif" w:hAnsi="Liberation Serif"/>
          <w:sz w:val="24"/>
          <w:szCs w:val="24"/>
        </w:rPr>
        <w:t xml:space="preserve">использование только технически исправного автотранспорта, прошедшего ежегодный технический осмотр; </w:t>
      </w:r>
    </w:p>
    <w:p w:rsidR="0089789F" w:rsidRPr="009668B7" w:rsidRDefault="0089789F" w:rsidP="0089789F">
      <w:pPr>
        <w:pStyle w:val="afffffffd"/>
        <w:numPr>
          <w:ilvl w:val="0"/>
          <w:numId w:val="14"/>
        </w:numPr>
        <w:tabs>
          <w:tab w:val="left" w:pos="0"/>
        </w:tabs>
        <w:ind w:left="0" w:right="0" w:firstLine="709"/>
        <w:rPr>
          <w:rFonts w:ascii="Liberation Serif" w:hAnsi="Liberation Serif"/>
          <w:sz w:val="24"/>
          <w:szCs w:val="24"/>
        </w:rPr>
      </w:pPr>
      <w:r w:rsidRPr="009668B7">
        <w:rPr>
          <w:rFonts w:ascii="Liberation Serif" w:hAnsi="Liberation Serif"/>
          <w:sz w:val="24"/>
          <w:szCs w:val="24"/>
        </w:rPr>
        <w:t>снижение или исключение длительной работы двигателей строительно-монтажной техники на холостом ходу;</w:t>
      </w:r>
    </w:p>
    <w:p w:rsidR="0089789F" w:rsidRPr="009668B7" w:rsidRDefault="0089789F" w:rsidP="0089789F">
      <w:pPr>
        <w:pStyle w:val="afffffffd"/>
        <w:numPr>
          <w:ilvl w:val="0"/>
          <w:numId w:val="14"/>
        </w:numPr>
        <w:tabs>
          <w:tab w:val="left" w:pos="0"/>
        </w:tabs>
        <w:ind w:left="0" w:right="0" w:firstLine="709"/>
        <w:rPr>
          <w:rFonts w:ascii="Liberation Serif" w:hAnsi="Liberation Serif"/>
          <w:sz w:val="24"/>
          <w:szCs w:val="24"/>
        </w:rPr>
      </w:pPr>
      <w:r w:rsidRPr="009668B7">
        <w:rPr>
          <w:rFonts w:ascii="Liberation Serif" w:hAnsi="Liberation Serif"/>
          <w:sz w:val="24"/>
          <w:szCs w:val="24"/>
        </w:rPr>
        <w:t>работа машин в оптимальном режиме, обеспечивающем минимизацию вредных выбросов в атмосферу;</w:t>
      </w:r>
    </w:p>
    <w:p w:rsidR="0089789F" w:rsidRPr="009668B7" w:rsidRDefault="0089789F" w:rsidP="0089789F">
      <w:pPr>
        <w:pStyle w:val="afffffffd"/>
        <w:numPr>
          <w:ilvl w:val="0"/>
          <w:numId w:val="14"/>
        </w:numPr>
        <w:tabs>
          <w:tab w:val="left" w:pos="0"/>
        </w:tabs>
        <w:ind w:left="0" w:right="0" w:firstLine="709"/>
        <w:rPr>
          <w:rFonts w:ascii="Liberation Serif" w:hAnsi="Liberation Serif"/>
          <w:sz w:val="24"/>
          <w:szCs w:val="24"/>
        </w:rPr>
      </w:pPr>
      <w:r w:rsidRPr="009668B7">
        <w:rPr>
          <w:rFonts w:ascii="Liberation Serif" w:hAnsi="Liberation Serif"/>
          <w:sz w:val="24"/>
          <w:szCs w:val="24"/>
        </w:rPr>
        <w:t>регулярный контроль технического состояния парка машин и механизмов строительных организаций, проверка выхлопных газов на СО и СН;</w:t>
      </w:r>
    </w:p>
    <w:p w:rsidR="0089789F" w:rsidRPr="009668B7" w:rsidRDefault="0089789F" w:rsidP="0089789F">
      <w:pPr>
        <w:pStyle w:val="afffffffd"/>
        <w:numPr>
          <w:ilvl w:val="0"/>
          <w:numId w:val="14"/>
        </w:numPr>
        <w:tabs>
          <w:tab w:val="left" w:pos="0"/>
        </w:tabs>
        <w:ind w:left="0" w:right="0" w:firstLine="709"/>
        <w:rPr>
          <w:rFonts w:ascii="Liberation Serif" w:hAnsi="Liberation Serif"/>
          <w:bCs/>
          <w:sz w:val="24"/>
          <w:szCs w:val="24"/>
          <w:lang w:bidi="en-US"/>
        </w:rPr>
      </w:pPr>
      <w:r w:rsidRPr="009668B7">
        <w:rPr>
          <w:rFonts w:ascii="Liberation Serif" w:hAnsi="Liberation Serif"/>
          <w:bCs/>
          <w:sz w:val="24"/>
          <w:szCs w:val="24"/>
          <w:lang w:bidi="en-US"/>
        </w:rPr>
        <w:t>запрещение сжигания отходов строительства и мусора.</w:t>
      </w:r>
    </w:p>
    <w:p w:rsidR="0089789F" w:rsidRPr="009668B7" w:rsidRDefault="0089789F" w:rsidP="0089789F">
      <w:pPr>
        <w:pStyle w:val="afffffffd"/>
        <w:tabs>
          <w:tab w:val="left" w:pos="0"/>
        </w:tabs>
        <w:ind w:left="0" w:right="0" w:firstLine="709"/>
        <w:rPr>
          <w:rFonts w:ascii="Liberation Serif" w:hAnsi="Liberation Serif"/>
          <w:sz w:val="24"/>
          <w:szCs w:val="24"/>
        </w:rPr>
      </w:pPr>
      <w:r w:rsidRPr="009668B7">
        <w:rPr>
          <w:rFonts w:ascii="Liberation Serif" w:hAnsi="Liberation Serif"/>
          <w:sz w:val="24"/>
          <w:szCs w:val="24"/>
        </w:rPr>
        <w:t>Все строительно-монтажные работы производятся последовательно и не совпадают во времени, источники выделения в процессе работ меняют свое местоположение. В связи с этим, загрязняющие вещества, выбрасываемые в атмосферу, носят кратковременный характер и не оказывают вредного воздействия на атмосферный воздух в период строительно-монтажных работ.</w:t>
      </w:r>
    </w:p>
    <w:p w:rsidR="0089789F" w:rsidRPr="009668B7" w:rsidRDefault="0089789F" w:rsidP="0089789F">
      <w:pPr>
        <w:tabs>
          <w:tab w:val="left" w:pos="0"/>
        </w:tabs>
        <w:ind w:firstLine="709"/>
        <w:jc w:val="both"/>
        <w:rPr>
          <w:rFonts w:ascii="Liberation Serif" w:hAnsi="Liberation Serif"/>
          <w:bCs/>
          <w:lang w:bidi="en-US"/>
        </w:rPr>
      </w:pPr>
      <w:r w:rsidRPr="009668B7">
        <w:rPr>
          <w:rFonts w:ascii="Liberation Serif" w:hAnsi="Liberation Serif"/>
          <w:bCs/>
          <w:lang w:bidi="en-US"/>
        </w:rPr>
        <w:t xml:space="preserve">Эксплуатация проектируемых объектов </w:t>
      </w:r>
      <w:r w:rsidRPr="009668B7">
        <w:rPr>
          <w:rFonts w:ascii="Liberation Serif" w:hAnsi="Liberation Serif"/>
        </w:rPr>
        <w:t>в активной фазе производственного процесса</w:t>
      </w:r>
      <w:r w:rsidRPr="009668B7">
        <w:rPr>
          <w:rFonts w:ascii="Liberation Serif" w:hAnsi="Liberation Serif"/>
          <w:bCs/>
          <w:lang w:bidi="en-US"/>
        </w:rPr>
        <w:t xml:space="preserve"> не сопровождается выбросами загрязняющих веществ атмосферный воздух.</w:t>
      </w:r>
    </w:p>
    <w:p w:rsidR="0089789F" w:rsidRPr="009668B7" w:rsidRDefault="0089789F" w:rsidP="0089789F">
      <w:pPr>
        <w:tabs>
          <w:tab w:val="left" w:pos="0"/>
        </w:tabs>
        <w:ind w:firstLine="709"/>
        <w:jc w:val="both"/>
        <w:rPr>
          <w:rFonts w:ascii="Liberation Serif" w:hAnsi="Liberation Serif"/>
          <w:bCs/>
          <w:lang w:bidi="en-US"/>
        </w:rPr>
      </w:pPr>
      <w:r w:rsidRPr="009668B7">
        <w:rPr>
          <w:rFonts w:ascii="Liberation Serif" w:hAnsi="Liberation Serif"/>
          <w:bCs/>
          <w:lang w:bidi="en-US"/>
        </w:rPr>
        <w:t>Аварийные выбросы загрязняющих веществ отсутствуют.</w:t>
      </w:r>
    </w:p>
    <w:p w:rsidR="0089789F" w:rsidRPr="009668B7" w:rsidRDefault="0089789F" w:rsidP="0089789F">
      <w:pPr>
        <w:tabs>
          <w:tab w:val="left" w:pos="0"/>
        </w:tabs>
        <w:autoSpaceDE w:val="0"/>
        <w:autoSpaceDN w:val="0"/>
        <w:adjustRightInd w:val="0"/>
        <w:spacing w:before="120"/>
        <w:ind w:firstLine="709"/>
        <w:jc w:val="both"/>
        <w:rPr>
          <w:rFonts w:ascii="Liberation Serif" w:hAnsi="Liberation Serif"/>
          <w:b/>
          <w:i/>
          <w:iCs/>
          <w:color w:val="000000"/>
        </w:rPr>
      </w:pPr>
      <w:r w:rsidRPr="009668B7">
        <w:rPr>
          <w:rFonts w:ascii="Liberation Serif" w:hAnsi="Liberation Serif"/>
          <w:b/>
          <w:i/>
          <w:iCs/>
          <w:color w:val="000000"/>
        </w:rPr>
        <w:t>Мероприятия по охране почвенного покрова, зеленых насаждений и животного мира</w:t>
      </w:r>
    </w:p>
    <w:p w:rsidR="0089789F" w:rsidRPr="009668B7" w:rsidRDefault="0089789F" w:rsidP="0089789F">
      <w:pPr>
        <w:tabs>
          <w:tab w:val="left" w:pos="0"/>
        </w:tabs>
        <w:ind w:firstLine="709"/>
        <w:jc w:val="both"/>
        <w:rPr>
          <w:rFonts w:ascii="Liberation Serif" w:hAnsi="Liberation Serif"/>
        </w:rPr>
      </w:pPr>
      <w:r w:rsidRPr="009668B7">
        <w:rPr>
          <w:rFonts w:ascii="Liberation Serif" w:hAnsi="Liberation Serif"/>
        </w:rPr>
        <w:t>Мероприятия по охране растительного покрова и животного мира на уровне проектирования направлены на минимизацию всех видов техногенной нагрузки за счет оптимизации размещения объектов, максимального уменьшения объемов использования техники, грамотному планированию обращения с отходами.</w:t>
      </w:r>
    </w:p>
    <w:p w:rsidR="0089789F" w:rsidRPr="009668B7" w:rsidRDefault="0089789F" w:rsidP="0089789F">
      <w:pPr>
        <w:tabs>
          <w:tab w:val="left" w:pos="0"/>
        </w:tabs>
        <w:ind w:firstLine="709"/>
        <w:jc w:val="both"/>
        <w:rPr>
          <w:rFonts w:ascii="Liberation Serif" w:hAnsi="Liberation Serif"/>
        </w:rPr>
      </w:pPr>
      <w:r w:rsidRPr="009668B7">
        <w:rPr>
          <w:rFonts w:ascii="Liberation Serif" w:hAnsi="Liberation Serif"/>
        </w:rPr>
        <w:t>Воздействие на растительный покров в период строительства объектов носит временный и обратимый характер.</w:t>
      </w:r>
    </w:p>
    <w:p w:rsidR="0089789F" w:rsidRPr="009668B7" w:rsidRDefault="0089789F" w:rsidP="0089789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668B7">
        <w:rPr>
          <w:rFonts w:ascii="Liberation Serif" w:hAnsi="Liberation Serif"/>
        </w:rPr>
        <w:lastRenderedPageBreak/>
        <w:t>Для смягчения воздействия на растительность и животный мир при строительстве объектов предложен ряд природоохранных мероприятий, которые заключаются в следующем:</w:t>
      </w:r>
    </w:p>
    <w:p w:rsidR="0089789F" w:rsidRPr="009668B7" w:rsidRDefault="0089789F" w:rsidP="0089789F">
      <w:pPr>
        <w:numPr>
          <w:ilvl w:val="0"/>
          <w:numId w:val="15"/>
        </w:numPr>
        <w:tabs>
          <w:tab w:val="left" w:pos="0"/>
        </w:tabs>
        <w:snapToGrid w:val="0"/>
        <w:ind w:left="0" w:firstLine="709"/>
        <w:jc w:val="both"/>
        <w:rPr>
          <w:rFonts w:ascii="Liberation Serif" w:hAnsi="Liberation Serif"/>
        </w:rPr>
      </w:pPr>
      <w:r w:rsidRPr="009668B7">
        <w:rPr>
          <w:rFonts w:ascii="Liberation Serif" w:hAnsi="Liberation Serif"/>
        </w:rPr>
        <w:t>проведение строительных работ в максимально короткие сроки;</w:t>
      </w:r>
    </w:p>
    <w:p w:rsidR="0089789F" w:rsidRPr="009668B7" w:rsidRDefault="0089789F" w:rsidP="0089789F">
      <w:pPr>
        <w:numPr>
          <w:ilvl w:val="0"/>
          <w:numId w:val="15"/>
        </w:numPr>
        <w:tabs>
          <w:tab w:val="left" w:pos="0"/>
        </w:tabs>
        <w:snapToGrid w:val="0"/>
        <w:ind w:left="0" w:firstLine="709"/>
        <w:jc w:val="both"/>
        <w:rPr>
          <w:rFonts w:ascii="Liberation Serif" w:hAnsi="Liberation Serif"/>
        </w:rPr>
      </w:pPr>
      <w:r w:rsidRPr="009668B7">
        <w:rPr>
          <w:rFonts w:ascii="Liberation Serif" w:hAnsi="Liberation Serif"/>
        </w:rPr>
        <w:t>проведение строительных работ исключительно в пределах временной полосы отвода земель. Запрещение проезда транспорта вне существующих и временных дорог;</w:t>
      </w:r>
    </w:p>
    <w:p w:rsidR="0089789F" w:rsidRPr="009668B7" w:rsidRDefault="0089789F" w:rsidP="0089789F">
      <w:pPr>
        <w:numPr>
          <w:ilvl w:val="0"/>
          <w:numId w:val="15"/>
        </w:numPr>
        <w:tabs>
          <w:tab w:val="left" w:pos="0"/>
        </w:tabs>
        <w:snapToGrid w:val="0"/>
        <w:ind w:left="0" w:firstLine="709"/>
        <w:jc w:val="both"/>
        <w:rPr>
          <w:rFonts w:ascii="Liberation Serif" w:hAnsi="Liberation Serif"/>
        </w:rPr>
      </w:pPr>
      <w:r w:rsidRPr="009668B7">
        <w:rPr>
          <w:rFonts w:ascii="Liberation Serif" w:hAnsi="Liberation Serif"/>
        </w:rPr>
        <w:t>засыпка траншей с тщательной подбивкой пазух и послойное уплотнение грунта до естественной плотности;</w:t>
      </w:r>
    </w:p>
    <w:p w:rsidR="0089789F" w:rsidRPr="009668B7" w:rsidRDefault="0089789F" w:rsidP="0089789F">
      <w:pPr>
        <w:numPr>
          <w:ilvl w:val="0"/>
          <w:numId w:val="15"/>
        </w:numPr>
        <w:tabs>
          <w:tab w:val="left" w:pos="0"/>
        </w:tabs>
        <w:snapToGrid w:val="0"/>
        <w:ind w:left="0" w:firstLine="709"/>
        <w:jc w:val="both"/>
        <w:rPr>
          <w:rFonts w:ascii="Liberation Serif" w:hAnsi="Liberation Serif"/>
        </w:rPr>
      </w:pPr>
      <w:r w:rsidRPr="009668B7">
        <w:rPr>
          <w:rFonts w:ascii="Liberation Serif" w:hAnsi="Liberation Serif"/>
        </w:rPr>
        <w:t>обеспечивается сохранение естественного режима стока вод;</w:t>
      </w:r>
    </w:p>
    <w:p w:rsidR="0089789F" w:rsidRPr="009668B7" w:rsidRDefault="0089789F" w:rsidP="0089789F">
      <w:pPr>
        <w:numPr>
          <w:ilvl w:val="0"/>
          <w:numId w:val="15"/>
        </w:numPr>
        <w:tabs>
          <w:tab w:val="left" w:pos="0"/>
        </w:tabs>
        <w:snapToGrid w:val="0"/>
        <w:ind w:left="0" w:firstLine="709"/>
        <w:jc w:val="both"/>
        <w:rPr>
          <w:rFonts w:ascii="Liberation Serif" w:hAnsi="Liberation Serif"/>
        </w:rPr>
      </w:pPr>
      <w:r w:rsidRPr="009668B7">
        <w:rPr>
          <w:rFonts w:ascii="Liberation Serif" w:hAnsi="Liberation Serif"/>
        </w:rPr>
        <w:t>сохранение плодородного слоя почвы. Проведение восстановления почвенного покрова в максимально короткие сроки, с посевом многолетних быстрорастущих трав, необходимых для прикорма животных;</w:t>
      </w:r>
    </w:p>
    <w:p w:rsidR="0089789F" w:rsidRPr="009668B7" w:rsidRDefault="0089789F" w:rsidP="0089789F">
      <w:pPr>
        <w:numPr>
          <w:ilvl w:val="0"/>
          <w:numId w:val="15"/>
        </w:numPr>
        <w:tabs>
          <w:tab w:val="left" w:pos="0"/>
        </w:tabs>
        <w:snapToGrid w:val="0"/>
        <w:ind w:left="0" w:firstLine="709"/>
        <w:jc w:val="both"/>
        <w:rPr>
          <w:rFonts w:ascii="Liberation Serif" w:hAnsi="Liberation Serif"/>
        </w:rPr>
      </w:pPr>
      <w:r w:rsidRPr="009668B7">
        <w:rPr>
          <w:rFonts w:ascii="Liberation Serif" w:hAnsi="Liberation Serif"/>
        </w:rPr>
        <w:t>запрещение выжигания растительности;</w:t>
      </w:r>
    </w:p>
    <w:p w:rsidR="0089789F" w:rsidRPr="009668B7" w:rsidRDefault="0089789F" w:rsidP="0089789F">
      <w:pPr>
        <w:numPr>
          <w:ilvl w:val="0"/>
          <w:numId w:val="15"/>
        </w:numPr>
        <w:tabs>
          <w:tab w:val="left" w:pos="0"/>
        </w:tabs>
        <w:snapToGrid w:val="0"/>
        <w:ind w:left="0" w:firstLine="709"/>
        <w:jc w:val="both"/>
        <w:rPr>
          <w:rFonts w:ascii="Liberation Serif" w:hAnsi="Liberation Serif"/>
        </w:rPr>
      </w:pPr>
      <w:r w:rsidRPr="009668B7">
        <w:rPr>
          <w:rFonts w:ascii="Liberation Serif" w:hAnsi="Liberation Serif"/>
        </w:rPr>
        <w:t xml:space="preserve">при организации строительной площадки вблизи зеленых насаждений работа строительных машин и механизмов должна обеспечивать сохранность существующих зеленых насаждений. </w:t>
      </w:r>
      <w:r w:rsidRPr="009668B7">
        <w:rPr>
          <w:rFonts w:ascii="Liberation Serif" w:hAnsi="Liberation Serif"/>
          <w:color w:val="000000"/>
        </w:rPr>
        <w:t xml:space="preserve">Не допускается вырубка древесно-кустарниковой растительности и засыпка грунтом корневых шеек и стволов растущих деревьев кустарников вне трасс линейных объектов и подъездных дорог. </w:t>
      </w:r>
      <w:r w:rsidRPr="009668B7">
        <w:rPr>
          <w:rFonts w:ascii="Liberation Serif" w:hAnsi="Liberation Serif"/>
        </w:rPr>
        <w:t>При необходимости насаждения защитить специальными ограждениями;</w:t>
      </w:r>
    </w:p>
    <w:p w:rsidR="0089789F" w:rsidRPr="009668B7" w:rsidRDefault="0089789F" w:rsidP="0089789F">
      <w:pPr>
        <w:numPr>
          <w:ilvl w:val="0"/>
          <w:numId w:val="15"/>
        </w:numPr>
        <w:tabs>
          <w:tab w:val="left" w:pos="0"/>
        </w:tabs>
        <w:snapToGrid w:val="0"/>
        <w:ind w:left="0" w:firstLine="709"/>
        <w:jc w:val="both"/>
        <w:rPr>
          <w:rFonts w:ascii="Liberation Serif" w:hAnsi="Liberation Serif"/>
        </w:rPr>
      </w:pPr>
      <w:r w:rsidRPr="009668B7">
        <w:rPr>
          <w:rFonts w:ascii="Liberation Serif" w:hAnsi="Liberation Serif"/>
        </w:rPr>
        <w:t>ограничение скорости движения транспортных средств в пределах временной полосы отвода земель, особенно с наступлением темного времени суток;</w:t>
      </w:r>
    </w:p>
    <w:p w:rsidR="0089789F" w:rsidRPr="009668B7" w:rsidRDefault="0089789F" w:rsidP="0089789F">
      <w:pPr>
        <w:tabs>
          <w:tab w:val="left" w:pos="0"/>
          <w:tab w:val="left" w:pos="9781"/>
        </w:tabs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- о</w:t>
      </w:r>
      <w:r w:rsidRPr="009668B7">
        <w:rPr>
          <w:rFonts w:ascii="Liberation Serif" w:hAnsi="Liberation Serif"/>
          <w:color w:val="000000"/>
        </w:rPr>
        <w:t>существлять контроль эксплуатации машин и механизмов, участвующих в строительстве (при строительстве использовать только исправную технику);</w:t>
      </w:r>
    </w:p>
    <w:p w:rsidR="0089789F" w:rsidRPr="009668B7" w:rsidRDefault="0089789F" w:rsidP="0089789F">
      <w:pPr>
        <w:tabs>
          <w:tab w:val="left" w:pos="0"/>
          <w:tab w:val="left" w:pos="9781"/>
        </w:tabs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- </w:t>
      </w:r>
      <w:r w:rsidRPr="009668B7">
        <w:rPr>
          <w:rFonts w:ascii="Liberation Serif" w:hAnsi="Liberation Serif"/>
          <w:color w:val="000000"/>
        </w:rPr>
        <w:t>при ведении строительных работ на рабочем участке устанавливаются металлические емкости для аварийного слива отработанных масел, отработанные масла (аварийный разлив) подлежат вывозу в специализированные организации для регенерации или нейтрализации. В случае аварийного разлива нефтепродуктов очаг загрязнения локализуется, а весь загрязненный грунт собирается и вывозится для последующей утилизации в специализированном предприятии;</w:t>
      </w:r>
    </w:p>
    <w:p w:rsidR="0089789F" w:rsidRPr="009668B7" w:rsidRDefault="0089789F" w:rsidP="0089789F">
      <w:pPr>
        <w:tabs>
          <w:tab w:val="left" w:pos="0"/>
          <w:tab w:val="left" w:pos="9781"/>
        </w:tabs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- </w:t>
      </w:r>
      <w:r w:rsidRPr="009668B7">
        <w:rPr>
          <w:rFonts w:ascii="Liberation Serif" w:hAnsi="Liberation Serif"/>
          <w:color w:val="000000"/>
        </w:rPr>
        <w:t>техническое обслуживание, мойку и ремонт автотранспорта осуществлять в сторонних организациях;</w:t>
      </w:r>
    </w:p>
    <w:p w:rsidR="0089789F" w:rsidRPr="009668B7" w:rsidRDefault="0089789F" w:rsidP="0089789F">
      <w:pPr>
        <w:tabs>
          <w:tab w:val="left" w:pos="0"/>
          <w:tab w:val="left" w:pos="9781"/>
        </w:tabs>
        <w:autoSpaceDE w:val="0"/>
        <w:autoSpaceDN w:val="0"/>
        <w:adjustRightInd w:val="0"/>
        <w:snapToGrid w:val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- </w:t>
      </w:r>
      <w:r w:rsidRPr="009668B7">
        <w:rPr>
          <w:rFonts w:ascii="Liberation Serif" w:hAnsi="Liberation Serif"/>
          <w:color w:val="000000"/>
        </w:rPr>
        <w:t>разработку траншей под укладку трубопроводов следует выполнять участками с устройством инвентарных ограждений в целях оттеснения представителей животного мира.</w:t>
      </w:r>
    </w:p>
    <w:p w:rsidR="0089789F" w:rsidRPr="009668B7" w:rsidRDefault="0089789F" w:rsidP="0089789F">
      <w:pPr>
        <w:tabs>
          <w:tab w:val="left" w:pos="0"/>
          <w:tab w:val="left" w:pos="978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9668B7">
        <w:rPr>
          <w:rFonts w:ascii="Liberation Serif" w:hAnsi="Liberation Serif"/>
          <w:color w:val="000000"/>
        </w:rPr>
        <w:t xml:space="preserve">Для предотвращения эрозионных процессов почв, а также их загрязнения, работы по строительству линейных объектов следует выполнять в период наименьшей вероятности появления на участках производства работ селевых потоков, продолжительных ливней (ПБ12-529-03, раздел 6.9, п. </w:t>
      </w:r>
      <w:r w:rsidRPr="009668B7">
        <w:rPr>
          <w:rFonts w:ascii="Liberation Serif" w:hAnsi="Liberation Serif"/>
          <w:color w:val="000000"/>
        </w:rPr>
        <w:lastRenderedPageBreak/>
        <w:t>6.9.81). Участок траншеи, оставленный открытым вне рабочего времени, необходимо закрыть водонепроницаемым материалом для предотвращения попадания поверхностных и дождевых вод</w:t>
      </w:r>
      <w:r>
        <w:rPr>
          <w:rFonts w:ascii="Liberation Serif" w:hAnsi="Liberation Serif"/>
          <w:color w:val="000000"/>
        </w:rPr>
        <w:t>.</w:t>
      </w:r>
    </w:p>
    <w:p w:rsidR="0089789F" w:rsidRPr="009668B7" w:rsidRDefault="0089789F" w:rsidP="0089789F">
      <w:pPr>
        <w:tabs>
          <w:tab w:val="left" w:pos="0"/>
          <w:tab w:val="left" w:pos="978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9668B7">
        <w:rPr>
          <w:rFonts w:ascii="Liberation Serif" w:hAnsi="Liberation Serif"/>
          <w:color w:val="000000"/>
        </w:rPr>
        <w:t xml:space="preserve">Выпуск воды со стройплощадок и временных дорог должен быть организован на </w:t>
      </w:r>
      <w:proofErr w:type="spellStart"/>
      <w:r w:rsidRPr="009668B7">
        <w:rPr>
          <w:rFonts w:ascii="Liberation Serif" w:hAnsi="Liberation Serif"/>
          <w:color w:val="000000"/>
        </w:rPr>
        <w:t>одернованные</w:t>
      </w:r>
      <w:proofErr w:type="spellEnd"/>
      <w:r w:rsidRPr="009668B7">
        <w:rPr>
          <w:rFonts w:ascii="Liberation Serif" w:hAnsi="Liberation Serif"/>
          <w:color w:val="000000"/>
        </w:rPr>
        <w:t xml:space="preserve"> склоны, защищенные от размыва ливневыми стоками.</w:t>
      </w:r>
    </w:p>
    <w:p w:rsidR="0089789F" w:rsidRPr="009668B7" w:rsidRDefault="0089789F" w:rsidP="0089789F">
      <w:pPr>
        <w:tabs>
          <w:tab w:val="left" w:pos="0"/>
          <w:tab w:val="left" w:pos="978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9668B7">
        <w:rPr>
          <w:rFonts w:ascii="Liberation Serif" w:hAnsi="Liberation Serif"/>
          <w:color w:val="000000"/>
        </w:rPr>
        <w:t>После окончания основных работ строительная организация должна в пределах полосы отвода земель придать местности проектный рельеф и восстановить природный.</w:t>
      </w:r>
    </w:p>
    <w:p w:rsidR="0089789F" w:rsidRPr="009668B7" w:rsidRDefault="0089789F" w:rsidP="0089789F">
      <w:pPr>
        <w:tabs>
          <w:tab w:val="left" w:pos="0"/>
        </w:tabs>
        <w:ind w:firstLine="709"/>
        <w:jc w:val="both"/>
        <w:rPr>
          <w:rFonts w:ascii="Liberation Serif" w:hAnsi="Liberation Serif"/>
        </w:rPr>
      </w:pPr>
      <w:r w:rsidRPr="009668B7">
        <w:rPr>
          <w:rFonts w:ascii="Liberation Serif" w:hAnsi="Liberation Serif"/>
        </w:rPr>
        <w:t>Строительство и эксплуатация объекта, связана со значительным воздействием на животный и растительный мир, выраженным:</w:t>
      </w:r>
    </w:p>
    <w:p w:rsidR="0089789F" w:rsidRPr="009668B7" w:rsidRDefault="0089789F" w:rsidP="0089789F">
      <w:pPr>
        <w:numPr>
          <w:ilvl w:val="0"/>
          <w:numId w:val="17"/>
        </w:numPr>
        <w:tabs>
          <w:tab w:val="left" w:pos="0"/>
        </w:tabs>
        <w:snapToGrid w:val="0"/>
        <w:ind w:left="0" w:firstLine="709"/>
        <w:jc w:val="both"/>
        <w:rPr>
          <w:rFonts w:ascii="Liberation Serif" w:hAnsi="Liberation Serif"/>
        </w:rPr>
      </w:pPr>
      <w:r w:rsidRPr="009668B7">
        <w:rPr>
          <w:rFonts w:ascii="Liberation Serif" w:hAnsi="Liberation Serif"/>
        </w:rPr>
        <w:t>вырубкой деревьев на территории строительства линейного объекта и площадок для размещения сооружений.</w:t>
      </w:r>
    </w:p>
    <w:p w:rsidR="0089789F" w:rsidRPr="009668B7" w:rsidRDefault="0089789F" w:rsidP="0089789F">
      <w:pPr>
        <w:tabs>
          <w:tab w:val="left" w:pos="0"/>
          <w:tab w:val="left" w:pos="9781"/>
        </w:tabs>
        <w:autoSpaceDE w:val="0"/>
        <w:autoSpaceDN w:val="0"/>
        <w:adjustRightInd w:val="0"/>
        <w:spacing w:before="120"/>
        <w:ind w:firstLine="709"/>
        <w:jc w:val="both"/>
        <w:rPr>
          <w:rFonts w:ascii="Liberation Serif" w:hAnsi="Liberation Serif"/>
          <w:b/>
          <w:i/>
          <w:iCs/>
          <w:color w:val="000000"/>
        </w:rPr>
      </w:pPr>
      <w:r w:rsidRPr="009668B7">
        <w:rPr>
          <w:rFonts w:ascii="Liberation Serif" w:hAnsi="Liberation Serif"/>
          <w:b/>
          <w:i/>
          <w:iCs/>
          <w:color w:val="000000"/>
        </w:rPr>
        <w:t>Мероприятия по санитарной очистке территории</w:t>
      </w:r>
    </w:p>
    <w:p w:rsidR="0089789F" w:rsidRPr="009668B7" w:rsidRDefault="0089789F" w:rsidP="0089789F">
      <w:pPr>
        <w:tabs>
          <w:tab w:val="left" w:pos="0"/>
          <w:tab w:val="left" w:pos="978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9668B7">
        <w:rPr>
          <w:rFonts w:ascii="Liberation Serif" w:hAnsi="Liberation Serif"/>
          <w:color w:val="000000"/>
        </w:rPr>
        <w:t>К мероприятиям по санитарной очистке территории относятся:</w:t>
      </w:r>
    </w:p>
    <w:p w:rsidR="0089789F" w:rsidRPr="009668B7" w:rsidRDefault="0089789F" w:rsidP="0089789F">
      <w:pPr>
        <w:numPr>
          <w:ilvl w:val="0"/>
          <w:numId w:val="16"/>
        </w:numPr>
        <w:tabs>
          <w:tab w:val="left" w:pos="0"/>
          <w:tab w:val="left" w:pos="851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Liberation Serif" w:hAnsi="Liberation Serif"/>
          <w:color w:val="000000"/>
        </w:rPr>
      </w:pPr>
      <w:r w:rsidRPr="009668B7">
        <w:rPr>
          <w:rFonts w:ascii="Liberation Serif" w:hAnsi="Liberation Serif"/>
          <w:color w:val="000000"/>
        </w:rPr>
        <w:t>использование современных систем удаления мусора;</w:t>
      </w:r>
    </w:p>
    <w:p w:rsidR="0089789F" w:rsidRPr="009668B7" w:rsidRDefault="0089789F" w:rsidP="0089789F">
      <w:pPr>
        <w:numPr>
          <w:ilvl w:val="0"/>
          <w:numId w:val="16"/>
        </w:numPr>
        <w:tabs>
          <w:tab w:val="left" w:pos="0"/>
          <w:tab w:val="left" w:pos="851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Liberation Serif" w:hAnsi="Liberation Serif"/>
          <w:color w:val="000000"/>
        </w:rPr>
      </w:pPr>
      <w:r w:rsidRPr="009668B7">
        <w:rPr>
          <w:rFonts w:ascii="Liberation Serif" w:hAnsi="Liberation Serif"/>
          <w:color w:val="000000"/>
        </w:rPr>
        <w:t>создание системы раздельного сбора отходов;</w:t>
      </w:r>
    </w:p>
    <w:p w:rsidR="0089789F" w:rsidRPr="009668B7" w:rsidRDefault="0089789F" w:rsidP="0089789F">
      <w:pPr>
        <w:numPr>
          <w:ilvl w:val="0"/>
          <w:numId w:val="16"/>
        </w:numPr>
        <w:tabs>
          <w:tab w:val="left" w:pos="0"/>
          <w:tab w:val="left" w:pos="851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Liberation Serif" w:hAnsi="Liberation Serif"/>
          <w:color w:val="000000"/>
        </w:rPr>
      </w:pPr>
      <w:r w:rsidRPr="009668B7">
        <w:rPr>
          <w:rFonts w:ascii="Liberation Serif" w:hAnsi="Liberation Serif"/>
          <w:color w:val="000000"/>
        </w:rPr>
        <w:t>предотвращение складирования строительных отходов за территорией строительной площадки;</w:t>
      </w:r>
    </w:p>
    <w:p w:rsidR="0089789F" w:rsidRPr="009668B7" w:rsidRDefault="0089789F" w:rsidP="0089789F">
      <w:pPr>
        <w:numPr>
          <w:ilvl w:val="0"/>
          <w:numId w:val="16"/>
        </w:numPr>
        <w:tabs>
          <w:tab w:val="left" w:pos="0"/>
          <w:tab w:val="left" w:pos="851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Liberation Serif" w:hAnsi="Liberation Serif"/>
          <w:color w:val="000000"/>
        </w:rPr>
      </w:pPr>
      <w:r w:rsidRPr="009668B7">
        <w:rPr>
          <w:rFonts w:ascii="Liberation Serif" w:hAnsi="Liberation Serif"/>
          <w:color w:val="000000"/>
        </w:rPr>
        <w:t>запрет на сжигание строительного мусора и отходов по трассе.</w:t>
      </w:r>
    </w:p>
    <w:p w:rsidR="0089789F" w:rsidRPr="009668B7" w:rsidRDefault="0089789F" w:rsidP="0089789F">
      <w:pPr>
        <w:pStyle w:val="afffffffd"/>
        <w:tabs>
          <w:tab w:val="left" w:pos="0"/>
        </w:tabs>
        <w:ind w:left="0" w:right="0" w:firstLine="709"/>
        <w:rPr>
          <w:rFonts w:ascii="Liberation Serif" w:hAnsi="Liberation Serif"/>
          <w:sz w:val="24"/>
          <w:szCs w:val="24"/>
        </w:rPr>
      </w:pPr>
      <w:r w:rsidRPr="009668B7">
        <w:rPr>
          <w:rFonts w:ascii="Liberation Serif" w:hAnsi="Liberation Serif"/>
          <w:sz w:val="24"/>
          <w:szCs w:val="24"/>
        </w:rPr>
        <w:t xml:space="preserve">Территория строительства должна предохраняться от попадания в неё горюче-смазочных материалов. Все виды отходов, образующиеся в процессе строительства, собираются и вывозятся транспортом строительных организаций на специально выделенные участки. Решение по </w:t>
      </w:r>
      <w:r w:rsidRPr="009668B7">
        <w:rPr>
          <w:rFonts w:ascii="Liberation Serif" w:hAnsi="Liberation Serif"/>
          <w:sz w:val="24"/>
          <w:szCs w:val="24"/>
          <w:lang w:val="ru-RU"/>
        </w:rPr>
        <w:t>выбору полигона для размещения отходов строительства принимается в рамках проектной документации</w:t>
      </w:r>
      <w:r w:rsidRPr="009668B7">
        <w:rPr>
          <w:rFonts w:ascii="Liberation Serif" w:hAnsi="Liberation Serif"/>
          <w:sz w:val="24"/>
          <w:szCs w:val="24"/>
        </w:rPr>
        <w:t>. Сбор и хранение строительных отходов осуществляется в закрытых металлических контейнерах. При соблюдении норм и правил сбора и хранения отходов, а также своевременном удалении отходов с территории строительства отрицательное воздействие отходов на окружающую среду максимально снижено.</w:t>
      </w:r>
    </w:p>
    <w:p w:rsidR="0089789F" w:rsidRPr="009668B7" w:rsidRDefault="0089789F" w:rsidP="0089789F">
      <w:pPr>
        <w:pStyle w:val="afffffffd"/>
        <w:tabs>
          <w:tab w:val="left" w:pos="0"/>
        </w:tabs>
        <w:ind w:left="0" w:right="0" w:firstLine="709"/>
        <w:rPr>
          <w:rFonts w:ascii="Liberation Serif" w:hAnsi="Liberation Serif"/>
          <w:sz w:val="24"/>
          <w:szCs w:val="24"/>
        </w:rPr>
      </w:pPr>
      <w:r w:rsidRPr="009668B7">
        <w:rPr>
          <w:rFonts w:ascii="Liberation Serif" w:hAnsi="Liberation Serif"/>
          <w:sz w:val="24"/>
          <w:szCs w:val="24"/>
        </w:rPr>
        <w:t>Выполнение работ на отведенной полосе должно вестись с соблюдением чистоты территории, а санитарно-бытовые помещения должны быть оборудованы средствами биологической очистки или сбором стоков в непроницаемую металлическую ёмкость с регулярной последующей её очисткой и обеззараживанием.</w:t>
      </w:r>
    </w:p>
    <w:p w:rsidR="0089789F" w:rsidRPr="009668B7" w:rsidRDefault="0089789F" w:rsidP="0089789F">
      <w:pPr>
        <w:pStyle w:val="afffffffd"/>
        <w:tabs>
          <w:tab w:val="left" w:pos="0"/>
        </w:tabs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 w:rsidRPr="009668B7">
        <w:rPr>
          <w:rFonts w:ascii="Liberation Serif" w:hAnsi="Liberation Serif"/>
          <w:sz w:val="24"/>
          <w:szCs w:val="24"/>
        </w:rPr>
        <w:t xml:space="preserve">В период </w:t>
      </w:r>
      <w:r w:rsidRPr="009668B7">
        <w:rPr>
          <w:rFonts w:ascii="Liberation Serif" w:hAnsi="Liberation Serif"/>
          <w:sz w:val="24"/>
          <w:szCs w:val="24"/>
          <w:lang w:val="ru-RU"/>
        </w:rPr>
        <w:t>строительства</w:t>
      </w:r>
      <w:r w:rsidRPr="009668B7">
        <w:rPr>
          <w:rFonts w:ascii="Liberation Serif" w:hAnsi="Liberation Serif"/>
          <w:sz w:val="24"/>
          <w:szCs w:val="24"/>
        </w:rPr>
        <w:t xml:space="preserve"> </w:t>
      </w:r>
      <w:r w:rsidRPr="009668B7">
        <w:rPr>
          <w:rFonts w:ascii="Liberation Serif" w:hAnsi="Liberation Serif"/>
          <w:sz w:val="24"/>
          <w:szCs w:val="24"/>
          <w:lang w:val="ru-RU"/>
        </w:rPr>
        <w:t>образуются следующие виды отходов:</w:t>
      </w:r>
    </w:p>
    <w:p w:rsidR="0089789F" w:rsidRPr="009668B7" w:rsidRDefault="0089789F" w:rsidP="0089789F">
      <w:pPr>
        <w:pStyle w:val="afffffffd"/>
        <w:numPr>
          <w:ilvl w:val="0"/>
          <w:numId w:val="18"/>
        </w:numPr>
        <w:tabs>
          <w:tab w:val="left" w:pos="0"/>
        </w:tabs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 w:rsidRPr="009668B7">
        <w:rPr>
          <w:rFonts w:ascii="Liberation Serif" w:hAnsi="Liberation Serif"/>
          <w:sz w:val="24"/>
          <w:szCs w:val="24"/>
          <w:lang w:val="ru-RU"/>
        </w:rPr>
        <w:t>Хозяйственно-бытовые сточные воды, которые подлежат сбору в септике-накопителе</w:t>
      </w:r>
      <w:r w:rsidRPr="009668B7">
        <w:rPr>
          <w:rFonts w:ascii="Liberation Serif" w:hAnsi="Liberation Serif"/>
          <w:sz w:val="24"/>
          <w:szCs w:val="24"/>
          <w:lang w:eastAsia="en-US"/>
        </w:rPr>
        <w:t xml:space="preserve"> объемом 20 м</w:t>
      </w:r>
      <w:r w:rsidRPr="009668B7">
        <w:rPr>
          <w:rFonts w:ascii="Liberation Serif" w:hAnsi="Liberation Serif"/>
          <w:sz w:val="24"/>
          <w:szCs w:val="24"/>
          <w:vertAlign w:val="superscript"/>
          <w:lang w:eastAsia="en-US"/>
        </w:rPr>
        <w:t>3</w:t>
      </w:r>
      <w:r w:rsidRPr="009668B7">
        <w:rPr>
          <w:rFonts w:ascii="Liberation Serif" w:hAnsi="Liberation Serif"/>
          <w:sz w:val="24"/>
          <w:szCs w:val="24"/>
          <w:lang w:val="ru-RU" w:eastAsia="en-US"/>
        </w:rPr>
        <w:t>, с последующим вывозом ассенизационной машиной на городские очистные сооружения.</w:t>
      </w:r>
    </w:p>
    <w:p w:rsidR="0089789F" w:rsidRPr="009668B7" w:rsidRDefault="0089789F" w:rsidP="0089789F">
      <w:pPr>
        <w:pStyle w:val="afffffffd"/>
        <w:numPr>
          <w:ilvl w:val="0"/>
          <w:numId w:val="18"/>
        </w:numPr>
        <w:tabs>
          <w:tab w:val="left" w:pos="0"/>
        </w:tabs>
        <w:ind w:left="0" w:right="0" w:firstLine="709"/>
        <w:rPr>
          <w:rFonts w:ascii="Liberation Serif" w:hAnsi="Liberation Serif"/>
          <w:sz w:val="24"/>
          <w:szCs w:val="24"/>
          <w:lang w:val="ru-RU"/>
        </w:rPr>
      </w:pPr>
      <w:r w:rsidRPr="009668B7">
        <w:rPr>
          <w:rFonts w:ascii="Liberation Serif" w:hAnsi="Liberation Serif"/>
          <w:sz w:val="24"/>
          <w:szCs w:val="24"/>
          <w:lang w:val="ru-RU" w:eastAsia="en-US"/>
        </w:rPr>
        <w:t>Хозяйственно-бытовой мусор, накапливаемый в контейнерах, оборудованных крышками и подлежащие периодическому вывозу на полигон ТБО.</w:t>
      </w:r>
    </w:p>
    <w:p w:rsidR="0089789F" w:rsidRPr="009668B7" w:rsidRDefault="0089789F" w:rsidP="0089789F">
      <w:pPr>
        <w:tabs>
          <w:tab w:val="left" w:pos="0"/>
        </w:tabs>
        <w:ind w:firstLine="709"/>
        <w:jc w:val="both"/>
        <w:rPr>
          <w:rFonts w:ascii="Liberation Serif" w:hAnsi="Liberation Serif"/>
        </w:rPr>
      </w:pPr>
      <w:r w:rsidRPr="009668B7">
        <w:rPr>
          <w:rFonts w:ascii="Liberation Serif" w:hAnsi="Liberation Serif"/>
        </w:rPr>
        <w:t>Таким образом, все отходы, образуемые в процессе строительства проектируемого объекта, подлежат устранению с эксплуатационной площадки.</w:t>
      </w:r>
    </w:p>
    <w:p w:rsidR="0089789F" w:rsidRPr="009668B7" w:rsidRDefault="0089789F" w:rsidP="0089789F">
      <w:pPr>
        <w:tabs>
          <w:tab w:val="left" w:pos="0"/>
        </w:tabs>
        <w:spacing w:before="120"/>
        <w:ind w:firstLine="709"/>
        <w:rPr>
          <w:rFonts w:ascii="Liberation Serif" w:hAnsi="Liberation Serif"/>
          <w:b/>
          <w:bCs/>
          <w:i/>
          <w:iCs/>
        </w:rPr>
      </w:pPr>
      <w:r w:rsidRPr="009668B7">
        <w:rPr>
          <w:rFonts w:ascii="Liberation Serif" w:hAnsi="Liberation Serif"/>
          <w:b/>
          <w:bCs/>
          <w:i/>
          <w:iCs/>
        </w:rPr>
        <w:t>Мероприятия по охране водных объектов</w:t>
      </w:r>
    </w:p>
    <w:p w:rsidR="0089789F" w:rsidRPr="009668B7" w:rsidRDefault="0089789F" w:rsidP="0089789F">
      <w:pPr>
        <w:tabs>
          <w:tab w:val="left" w:pos="0"/>
          <w:tab w:val="left" w:pos="978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9668B7">
        <w:rPr>
          <w:rFonts w:ascii="Liberation Serif" w:hAnsi="Liberation Serif"/>
          <w:color w:val="000000"/>
        </w:rPr>
        <w:t>Вблизи водных объектов проведение работ по строительству должно производиться в соответствии с требованиями законодательства в области охраны водных объектов.</w:t>
      </w:r>
    </w:p>
    <w:p w:rsidR="0089789F" w:rsidRPr="009668B7" w:rsidRDefault="0089789F" w:rsidP="0089789F">
      <w:pPr>
        <w:tabs>
          <w:tab w:val="left" w:pos="0"/>
          <w:tab w:val="left" w:pos="978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9668B7">
        <w:rPr>
          <w:rFonts w:ascii="Liberation Serif" w:hAnsi="Liberation Serif"/>
          <w:color w:val="000000"/>
        </w:rPr>
        <w:lastRenderedPageBreak/>
        <w:t xml:space="preserve">Строительные работы в границах </w:t>
      </w:r>
      <w:proofErr w:type="spellStart"/>
      <w:r w:rsidRPr="009668B7">
        <w:rPr>
          <w:rFonts w:ascii="Liberation Serif" w:hAnsi="Liberation Serif"/>
          <w:color w:val="000000"/>
        </w:rPr>
        <w:t>водоохранной</w:t>
      </w:r>
      <w:proofErr w:type="spellEnd"/>
      <w:r w:rsidRPr="009668B7">
        <w:rPr>
          <w:rFonts w:ascii="Liberation Serif" w:hAnsi="Liberation Serif"/>
          <w:color w:val="000000"/>
        </w:rPr>
        <w:t xml:space="preserve"> зоны должны быть согласованы с территориальным Бассейновым водным управлением. Строительство должно производиться с соблюдением правил использования земельных участков в границах </w:t>
      </w:r>
      <w:proofErr w:type="spellStart"/>
      <w:r w:rsidRPr="009668B7">
        <w:rPr>
          <w:rFonts w:ascii="Liberation Serif" w:hAnsi="Liberation Serif"/>
          <w:color w:val="000000"/>
        </w:rPr>
        <w:t>водоохранных</w:t>
      </w:r>
      <w:proofErr w:type="spellEnd"/>
      <w:r w:rsidRPr="009668B7">
        <w:rPr>
          <w:rFonts w:ascii="Liberation Serif" w:hAnsi="Liberation Serif"/>
          <w:color w:val="000000"/>
        </w:rPr>
        <w:t xml:space="preserve"> зон водных объектов, исключающих загрязнение, засорение и истощение последних.</w:t>
      </w:r>
    </w:p>
    <w:p w:rsidR="0089789F" w:rsidRPr="009668B7" w:rsidRDefault="0089789F" w:rsidP="0089789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9668B7">
        <w:rPr>
          <w:rFonts w:ascii="Liberation Serif" w:hAnsi="Liberation Serif"/>
          <w:color w:val="000000"/>
        </w:rPr>
        <w:t>Основными технологическими решениями, обеспечивающими защиту подземных и поверхностных вод от загрязнения нефтепродуктами, строительными материалами и другими веществами предусматриваются общие и специальные мероприятия.</w:t>
      </w:r>
    </w:p>
    <w:p w:rsidR="0089789F" w:rsidRPr="009668B7" w:rsidRDefault="0089789F" w:rsidP="0089789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/>
          <w:color w:val="000000"/>
        </w:rPr>
      </w:pPr>
      <w:r w:rsidRPr="009668B7">
        <w:rPr>
          <w:rFonts w:ascii="Liberation Serif" w:hAnsi="Liberation Serif"/>
          <w:iCs/>
          <w:color w:val="000000"/>
        </w:rPr>
        <w:t>Общие мероприятия</w:t>
      </w:r>
      <w:r w:rsidRPr="009668B7">
        <w:rPr>
          <w:rFonts w:ascii="Liberation Serif" w:hAnsi="Liberation Serif"/>
          <w:i/>
          <w:color w:val="000000"/>
        </w:rPr>
        <w:t>:</w:t>
      </w:r>
    </w:p>
    <w:p w:rsidR="0089789F" w:rsidRPr="009668B7" w:rsidRDefault="0089789F" w:rsidP="0089789F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Liberation Serif" w:hAnsi="Liberation Serif"/>
          <w:color w:val="000000"/>
        </w:rPr>
      </w:pPr>
      <w:r w:rsidRPr="009668B7">
        <w:rPr>
          <w:rFonts w:ascii="Liberation Serif" w:hAnsi="Liberation Serif"/>
          <w:color w:val="000000"/>
        </w:rPr>
        <w:t>поддержание в чистоте площадки строительства и прилегающей территории, подъездов и внутренних проездов при строительстве;</w:t>
      </w:r>
    </w:p>
    <w:p w:rsidR="0089789F" w:rsidRPr="009668B7" w:rsidRDefault="0089789F" w:rsidP="0089789F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Liberation Serif" w:hAnsi="Liberation Serif"/>
          <w:color w:val="000000"/>
        </w:rPr>
      </w:pPr>
      <w:r w:rsidRPr="009668B7">
        <w:rPr>
          <w:rFonts w:ascii="Liberation Serif" w:hAnsi="Liberation Serif"/>
          <w:color w:val="000000"/>
        </w:rPr>
        <w:t>исключение сброса в поверхностный сток нефтепродуктов за счёт организации заправки автотранспорта и дорожной техники ГСМ за пределами строительной площадки на стационарных АЗС;</w:t>
      </w:r>
    </w:p>
    <w:p w:rsidR="0089789F" w:rsidRPr="009668B7" w:rsidRDefault="0089789F" w:rsidP="0089789F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Liberation Serif" w:hAnsi="Liberation Serif"/>
          <w:color w:val="000000"/>
        </w:rPr>
      </w:pPr>
      <w:r w:rsidRPr="009668B7">
        <w:rPr>
          <w:rFonts w:ascii="Liberation Serif" w:hAnsi="Liberation Serif"/>
          <w:color w:val="000000"/>
        </w:rPr>
        <w:t>локализация строительной площадки, упорядочение складирования и транспортировки строительных материалов;</w:t>
      </w:r>
    </w:p>
    <w:p w:rsidR="0089789F" w:rsidRPr="009668B7" w:rsidRDefault="0089789F" w:rsidP="0089789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Cs/>
          <w:color w:val="000000"/>
        </w:rPr>
      </w:pPr>
      <w:r w:rsidRPr="009668B7">
        <w:rPr>
          <w:rFonts w:ascii="Liberation Serif" w:hAnsi="Liberation Serif"/>
          <w:iCs/>
          <w:color w:val="000000"/>
        </w:rPr>
        <w:t>Специальные мероприятия:</w:t>
      </w:r>
    </w:p>
    <w:p w:rsidR="0089789F" w:rsidRPr="009668B7" w:rsidRDefault="0089789F" w:rsidP="0089789F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Liberation Serif" w:hAnsi="Liberation Serif"/>
          <w:color w:val="000000"/>
        </w:rPr>
      </w:pPr>
      <w:r w:rsidRPr="009668B7">
        <w:rPr>
          <w:rFonts w:ascii="Liberation Serif" w:hAnsi="Liberation Serif"/>
          <w:color w:val="000000"/>
        </w:rPr>
        <w:t>применение металлических емкостей (контейнеров) для сбора и транспортировки ТБО и нечистот;</w:t>
      </w:r>
    </w:p>
    <w:p w:rsidR="0089789F" w:rsidRPr="009668B7" w:rsidRDefault="0089789F" w:rsidP="0089789F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Liberation Serif" w:hAnsi="Liberation Serif"/>
          <w:color w:val="000000"/>
        </w:rPr>
      </w:pPr>
      <w:r w:rsidRPr="009668B7">
        <w:rPr>
          <w:rFonts w:ascii="Liberation Serif" w:hAnsi="Liberation Serif"/>
          <w:color w:val="000000"/>
        </w:rPr>
        <w:t>хранение использованных обтирочных материалов в специальной закрывающейся водонепроницаемой таре, и утилизация производиться отдельно от ТБО по специализируемому договору;</w:t>
      </w:r>
    </w:p>
    <w:p w:rsidR="0089789F" w:rsidRPr="009668B7" w:rsidRDefault="0089789F" w:rsidP="0089789F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Liberation Serif" w:hAnsi="Liberation Serif"/>
          <w:color w:val="000000"/>
        </w:rPr>
      </w:pPr>
      <w:r w:rsidRPr="009668B7">
        <w:rPr>
          <w:rFonts w:ascii="Liberation Serif" w:hAnsi="Liberation Serif"/>
          <w:color w:val="000000"/>
        </w:rPr>
        <w:t>максимальное использование электроинструментов и электрооборудования;</w:t>
      </w:r>
    </w:p>
    <w:p w:rsidR="0089789F" w:rsidRPr="009668B7" w:rsidRDefault="0089789F" w:rsidP="0089789F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Liberation Serif" w:hAnsi="Liberation Serif"/>
          <w:color w:val="000000"/>
        </w:rPr>
      </w:pPr>
      <w:r w:rsidRPr="009668B7">
        <w:rPr>
          <w:rFonts w:ascii="Liberation Serif" w:hAnsi="Liberation Serif"/>
          <w:color w:val="000000"/>
        </w:rPr>
        <w:t>использование поддонов для предупреждения проливов ГСМ;</w:t>
      </w:r>
    </w:p>
    <w:p w:rsidR="0089789F" w:rsidRPr="009668B7" w:rsidRDefault="0089789F" w:rsidP="0089789F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Liberation Serif" w:hAnsi="Liberation Serif"/>
          <w:color w:val="000000"/>
        </w:rPr>
      </w:pPr>
      <w:r w:rsidRPr="009668B7">
        <w:rPr>
          <w:rFonts w:ascii="Liberation Serif" w:hAnsi="Liberation Serif"/>
          <w:color w:val="000000"/>
        </w:rPr>
        <w:t>максимальное использование существующих проездов для движения техники;</w:t>
      </w:r>
    </w:p>
    <w:p w:rsidR="0089789F" w:rsidRPr="009668B7" w:rsidRDefault="0089789F" w:rsidP="0089789F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Liberation Serif" w:hAnsi="Liberation Serif"/>
          <w:color w:val="000000"/>
        </w:rPr>
      </w:pPr>
      <w:r w:rsidRPr="009668B7">
        <w:rPr>
          <w:rFonts w:ascii="Liberation Serif" w:hAnsi="Liberation Serif"/>
          <w:color w:val="000000"/>
        </w:rPr>
        <w:t>локализация строительной площадки – ограждение на период СМР;</w:t>
      </w:r>
    </w:p>
    <w:p w:rsidR="0089789F" w:rsidRPr="009668B7" w:rsidRDefault="0089789F" w:rsidP="0089789F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napToGrid w:val="0"/>
        <w:ind w:left="0" w:firstLine="709"/>
        <w:jc w:val="both"/>
        <w:rPr>
          <w:rFonts w:ascii="Liberation Serif" w:hAnsi="Liberation Serif"/>
          <w:color w:val="000000"/>
        </w:rPr>
      </w:pPr>
      <w:r w:rsidRPr="009668B7">
        <w:rPr>
          <w:rFonts w:ascii="Liberation Serif" w:hAnsi="Liberation Serif"/>
          <w:color w:val="000000"/>
        </w:rPr>
        <w:t>упорядочение складирования строительных материалов в специально отведенном месте с последующим восстановлением участка.</w:t>
      </w:r>
    </w:p>
    <w:p w:rsidR="0089789F" w:rsidRDefault="0089789F" w:rsidP="0089789F">
      <w:pPr>
        <w:tabs>
          <w:tab w:val="left" w:pos="0"/>
        </w:tabs>
        <w:ind w:firstLine="709"/>
        <w:rPr>
          <w:rFonts w:ascii="Liberation Serif" w:hAnsi="Liberation Serif"/>
          <w:color w:val="000000"/>
        </w:rPr>
      </w:pPr>
      <w:r w:rsidRPr="009668B7">
        <w:rPr>
          <w:rFonts w:ascii="Liberation Serif" w:hAnsi="Liberation Serif"/>
          <w:color w:val="000000"/>
        </w:rPr>
        <w:t>Для уменьшения загрязнения подземных горизонтов атмосферными осадками предусматривается минимальное по времени нахождение на территории открытых котлованов и траншей</w:t>
      </w:r>
      <w:r>
        <w:rPr>
          <w:rFonts w:ascii="Liberation Serif" w:hAnsi="Liberation Serif"/>
          <w:color w:val="000000"/>
        </w:rPr>
        <w:t>.</w:t>
      </w:r>
    </w:p>
    <w:p w:rsidR="0089789F" w:rsidRDefault="0089789F" w:rsidP="0089789F">
      <w:pPr>
        <w:tabs>
          <w:tab w:val="left" w:pos="0"/>
        </w:tabs>
        <w:ind w:firstLine="709"/>
        <w:rPr>
          <w:rFonts w:ascii="Liberation Serif" w:hAnsi="Liberation Serif"/>
          <w:color w:val="000000"/>
        </w:rPr>
      </w:pPr>
    </w:p>
    <w:p w:rsidR="0089789F" w:rsidRPr="00A07AEF" w:rsidRDefault="0089789F" w:rsidP="0089789F">
      <w:pPr>
        <w:tabs>
          <w:tab w:val="left" w:pos="0"/>
        </w:tabs>
        <w:jc w:val="center"/>
        <w:rPr>
          <w:rFonts w:ascii="Liberation Serif" w:hAnsi="Liberation Serif"/>
          <w:b/>
          <w:color w:val="000000"/>
        </w:rPr>
      </w:pPr>
      <w:r w:rsidRPr="00A07AEF">
        <w:rPr>
          <w:rFonts w:ascii="Liberation Serif" w:hAnsi="Liberation Serif"/>
          <w:b/>
          <w:color w:val="000000"/>
        </w:rPr>
        <w:t xml:space="preserve">Глава 9. </w:t>
      </w:r>
      <w:bookmarkStart w:id="17" w:name="_Toc58322418"/>
      <w:r w:rsidRPr="00A07AEF">
        <w:rPr>
          <w:rFonts w:ascii="Liberation Serif" w:hAnsi="Liberation Serif"/>
          <w:b/>
        </w:rPr>
        <w:t>Информация о необходимости осуществления мероприятий по защите территории от чрезвычайных ситуаций природного и техногенного характера, в том числе по обеспечению пожарной безопасности и гражданской обороне.</w:t>
      </w:r>
      <w:bookmarkEnd w:id="17"/>
    </w:p>
    <w:p w:rsidR="0089789F" w:rsidRDefault="0089789F" w:rsidP="0089789F">
      <w:pPr>
        <w:tabs>
          <w:tab w:val="left" w:pos="0"/>
        </w:tabs>
        <w:ind w:firstLine="709"/>
        <w:rPr>
          <w:rFonts w:ascii="Liberation Serif" w:hAnsi="Liberation Serif"/>
          <w:highlight w:val="yellow"/>
        </w:rPr>
      </w:pPr>
    </w:p>
    <w:p w:rsidR="0089789F" w:rsidRPr="00A07AEF" w:rsidRDefault="0089789F" w:rsidP="0089789F">
      <w:pPr>
        <w:ind w:right="-1" w:firstLine="709"/>
        <w:jc w:val="both"/>
        <w:rPr>
          <w:rFonts w:ascii="Liberation Serif" w:hAnsi="Liberation Serif"/>
        </w:rPr>
      </w:pPr>
      <w:r w:rsidRPr="00A07AEF">
        <w:rPr>
          <w:rFonts w:ascii="Liberation Serif" w:hAnsi="Liberation Serif"/>
        </w:rPr>
        <w:t xml:space="preserve">Инженерно-технические мероприятия гражданской обороны (далее – ГО) в Российской Федерации разрабатываются и проводятся с учетом категорий объектов по гражданской обороне. Проектируемый объект </w:t>
      </w:r>
      <w:r w:rsidRPr="00A07AEF">
        <w:rPr>
          <w:rFonts w:ascii="Liberation Serif" w:hAnsi="Liberation Serif"/>
        </w:rPr>
        <w:lastRenderedPageBreak/>
        <w:t xml:space="preserve">является </w:t>
      </w:r>
      <w:proofErr w:type="spellStart"/>
      <w:r w:rsidRPr="00A07AEF">
        <w:rPr>
          <w:rFonts w:ascii="Liberation Serif" w:hAnsi="Liberation Serif"/>
        </w:rPr>
        <w:t>некатегорированным</w:t>
      </w:r>
      <w:proofErr w:type="spellEnd"/>
      <w:r w:rsidRPr="00A07AEF">
        <w:rPr>
          <w:rFonts w:ascii="Liberation Serif" w:hAnsi="Liberation Serif"/>
        </w:rPr>
        <w:t xml:space="preserve"> по гражданской обороне. В связи с этим особые требования и ограничения СНиП 2.01.51-90 и СНиП II–11-77* относительно категорированных объектов при разработке проекта не учитываются, специальные требования к огнестойкости на проектируемые сооружения не распространяются.</w:t>
      </w:r>
    </w:p>
    <w:p w:rsidR="0089789F" w:rsidRPr="00A07AEF" w:rsidRDefault="0089789F" w:rsidP="0089789F">
      <w:pPr>
        <w:tabs>
          <w:tab w:val="left" w:pos="5580"/>
          <w:tab w:val="left" w:pos="9781"/>
        </w:tabs>
        <w:ind w:firstLine="709"/>
        <w:jc w:val="both"/>
        <w:rPr>
          <w:rFonts w:ascii="Liberation Serif" w:hAnsi="Liberation Serif"/>
          <w:i/>
          <w:iCs/>
        </w:rPr>
      </w:pPr>
      <w:r w:rsidRPr="00A07AEF">
        <w:rPr>
          <w:rFonts w:ascii="Liberation Serif" w:hAnsi="Liberation Serif"/>
          <w:b/>
          <w:i/>
          <w:iCs/>
          <w:color w:val="000000"/>
        </w:rPr>
        <w:t>Возможные чрезвычайные ситуации природного характера</w:t>
      </w:r>
    </w:p>
    <w:p w:rsidR="0089789F" w:rsidRPr="00A07AEF" w:rsidRDefault="0089789F" w:rsidP="0089789F">
      <w:pPr>
        <w:ind w:firstLine="709"/>
        <w:jc w:val="both"/>
        <w:rPr>
          <w:rFonts w:ascii="Liberation Serif" w:hAnsi="Liberation Serif"/>
        </w:rPr>
      </w:pPr>
      <w:bookmarkStart w:id="18" w:name="_Toc460415474"/>
      <w:r w:rsidRPr="00A07AEF">
        <w:rPr>
          <w:rFonts w:ascii="Liberation Serif" w:hAnsi="Liberation Serif"/>
        </w:rPr>
        <w:t>Наиболее опасными источниками чрезвычайных ситуаций природного характера являются:</w:t>
      </w:r>
      <w:bookmarkEnd w:id="18"/>
    </w:p>
    <w:p w:rsidR="0089789F" w:rsidRPr="00A07AEF" w:rsidRDefault="0089789F" w:rsidP="0089789F">
      <w:pPr>
        <w:numPr>
          <w:ilvl w:val="0"/>
          <w:numId w:val="21"/>
        </w:numPr>
        <w:snapToGrid w:val="0"/>
        <w:contextualSpacing/>
        <w:jc w:val="both"/>
        <w:rPr>
          <w:rFonts w:ascii="Liberation Serif" w:hAnsi="Liberation Serif"/>
        </w:rPr>
      </w:pPr>
      <w:bookmarkStart w:id="19" w:name="_Toc460415475"/>
      <w:r w:rsidRPr="00A07AEF">
        <w:rPr>
          <w:rFonts w:ascii="Liberation Serif" w:hAnsi="Liberation Serif"/>
        </w:rPr>
        <w:t>грозы;</w:t>
      </w:r>
      <w:bookmarkEnd w:id="19"/>
    </w:p>
    <w:p w:rsidR="0089789F" w:rsidRPr="00A07AEF" w:rsidRDefault="0089789F" w:rsidP="0089789F">
      <w:pPr>
        <w:numPr>
          <w:ilvl w:val="0"/>
          <w:numId w:val="21"/>
        </w:numPr>
        <w:snapToGrid w:val="0"/>
        <w:contextualSpacing/>
        <w:jc w:val="both"/>
        <w:rPr>
          <w:rFonts w:ascii="Liberation Serif" w:hAnsi="Liberation Serif"/>
        </w:rPr>
      </w:pPr>
      <w:r w:rsidRPr="00A07AEF">
        <w:rPr>
          <w:rFonts w:ascii="Liberation Serif" w:hAnsi="Liberation Serif"/>
        </w:rPr>
        <w:t>сильные ветры со скоростью 25 м/с и более;</w:t>
      </w:r>
    </w:p>
    <w:p w:rsidR="0089789F" w:rsidRPr="00A07AEF" w:rsidRDefault="0089789F" w:rsidP="0089789F">
      <w:pPr>
        <w:numPr>
          <w:ilvl w:val="0"/>
          <w:numId w:val="21"/>
        </w:numPr>
        <w:snapToGrid w:val="0"/>
        <w:contextualSpacing/>
        <w:jc w:val="both"/>
        <w:rPr>
          <w:rFonts w:ascii="Liberation Serif" w:hAnsi="Liberation Serif"/>
        </w:rPr>
      </w:pPr>
      <w:r w:rsidRPr="00A07AEF">
        <w:rPr>
          <w:rFonts w:ascii="Liberation Serif" w:hAnsi="Liberation Serif"/>
        </w:rPr>
        <w:t>ливни с интенсивностью 30 мм/час и более;</w:t>
      </w:r>
    </w:p>
    <w:p w:rsidR="0089789F" w:rsidRPr="00A07AEF" w:rsidRDefault="0089789F" w:rsidP="0089789F">
      <w:pPr>
        <w:numPr>
          <w:ilvl w:val="0"/>
          <w:numId w:val="21"/>
        </w:numPr>
        <w:snapToGrid w:val="0"/>
        <w:contextualSpacing/>
        <w:jc w:val="both"/>
        <w:rPr>
          <w:rFonts w:ascii="Liberation Serif" w:hAnsi="Liberation Serif"/>
        </w:rPr>
      </w:pPr>
      <w:r w:rsidRPr="00A07AEF">
        <w:rPr>
          <w:rFonts w:ascii="Liberation Serif" w:hAnsi="Liberation Serif"/>
        </w:rPr>
        <w:t>град с диаметром частиц более 20 мм;</w:t>
      </w:r>
    </w:p>
    <w:p w:rsidR="0089789F" w:rsidRPr="00A07AEF" w:rsidRDefault="0089789F" w:rsidP="0089789F">
      <w:pPr>
        <w:numPr>
          <w:ilvl w:val="0"/>
          <w:numId w:val="21"/>
        </w:numPr>
        <w:snapToGrid w:val="0"/>
        <w:contextualSpacing/>
        <w:jc w:val="both"/>
        <w:rPr>
          <w:rFonts w:ascii="Liberation Serif" w:hAnsi="Liberation Serif"/>
        </w:rPr>
      </w:pPr>
      <w:r w:rsidRPr="00A07AEF">
        <w:rPr>
          <w:rFonts w:ascii="Liberation Serif" w:hAnsi="Liberation Serif"/>
        </w:rPr>
        <w:t>сильные морозы, снегопады, превышающие 20 мм за 24 часа;</w:t>
      </w:r>
    </w:p>
    <w:p w:rsidR="0089789F" w:rsidRPr="00A07AEF" w:rsidRDefault="0089789F" w:rsidP="0089789F">
      <w:pPr>
        <w:numPr>
          <w:ilvl w:val="0"/>
          <w:numId w:val="21"/>
        </w:numPr>
        <w:snapToGrid w:val="0"/>
        <w:contextualSpacing/>
        <w:jc w:val="both"/>
        <w:rPr>
          <w:rFonts w:ascii="Liberation Serif" w:hAnsi="Liberation Serif"/>
        </w:rPr>
      </w:pPr>
      <w:proofErr w:type="spellStart"/>
      <w:r w:rsidRPr="00A07AEF">
        <w:rPr>
          <w:rFonts w:ascii="Liberation Serif" w:hAnsi="Liberation Serif"/>
        </w:rPr>
        <w:t>гололедно</w:t>
      </w:r>
      <w:proofErr w:type="spellEnd"/>
      <w:r w:rsidRPr="00A07AEF">
        <w:rPr>
          <w:rFonts w:ascii="Liberation Serif" w:hAnsi="Liberation Serif"/>
        </w:rPr>
        <w:t xml:space="preserve"> - </w:t>
      </w:r>
      <w:proofErr w:type="spellStart"/>
      <w:r w:rsidRPr="00A07AEF">
        <w:rPr>
          <w:rFonts w:ascii="Liberation Serif" w:hAnsi="Liberation Serif"/>
        </w:rPr>
        <w:t>изморозевые</w:t>
      </w:r>
      <w:proofErr w:type="spellEnd"/>
      <w:r w:rsidRPr="00A07AEF">
        <w:rPr>
          <w:rFonts w:ascii="Liberation Serif" w:hAnsi="Liberation Serif"/>
        </w:rPr>
        <w:t xml:space="preserve"> отложения.</w:t>
      </w:r>
    </w:p>
    <w:p w:rsidR="0089789F" w:rsidRDefault="0089789F" w:rsidP="0089789F">
      <w:pPr>
        <w:ind w:firstLine="709"/>
        <w:jc w:val="both"/>
        <w:rPr>
          <w:rFonts w:ascii="Liberation Serif" w:hAnsi="Liberation Serif"/>
        </w:rPr>
      </w:pPr>
      <w:r w:rsidRPr="00A07AEF">
        <w:rPr>
          <w:rFonts w:ascii="Liberation Serif" w:hAnsi="Liberation Serif"/>
        </w:rPr>
        <w:t>Возможные чрезвычайные ситуации природного характера и мероприятия по</w:t>
      </w:r>
      <w:r>
        <w:rPr>
          <w:rFonts w:ascii="Liberation Serif" w:hAnsi="Liberation Serif"/>
        </w:rPr>
        <w:t xml:space="preserve"> инженерной защите приведены в т</w:t>
      </w:r>
      <w:r w:rsidRPr="00A07AEF">
        <w:rPr>
          <w:rFonts w:ascii="Liberation Serif" w:hAnsi="Liberation Serif"/>
        </w:rPr>
        <w:t>аблице 3.</w:t>
      </w:r>
    </w:p>
    <w:p w:rsidR="0089789F" w:rsidRDefault="0089789F" w:rsidP="0089789F">
      <w:pPr>
        <w:ind w:firstLine="709"/>
        <w:jc w:val="both"/>
        <w:rPr>
          <w:rFonts w:ascii="Liberation Serif" w:hAnsi="Liberation Serif"/>
        </w:rPr>
      </w:pPr>
    </w:p>
    <w:p w:rsidR="0089789F" w:rsidRDefault="0089789F" w:rsidP="0089789F">
      <w:pPr>
        <w:ind w:firstLine="709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Таблица 3</w:t>
      </w:r>
    </w:p>
    <w:p w:rsidR="0089789F" w:rsidRDefault="0089789F" w:rsidP="0089789F">
      <w:pPr>
        <w:ind w:firstLine="709"/>
        <w:jc w:val="center"/>
        <w:rPr>
          <w:rFonts w:ascii="Liberation Serif" w:hAnsi="Liberation Serif"/>
        </w:rPr>
      </w:pPr>
    </w:p>
    <w:p w:rsidR="0089789F" w:rsidRDefault="0089789F" w:rsidP="0089789F">
      <w:pPr>
        <w:ind w:firstLine="709"/>
        <w:jc w:val="center"/>
        <w:rPr>
          <w:rFonts w:ascii="Liberation Serif" w:hAnsi="Liberation Serif"/>
        </w:rPr>
      </w:pPr>
      <w:r w:rsidRPr="009800A1">
        <w:rPr>
          <w:rFonts w:ascii="Liberation Serif" w:hAnsi="Liberation Serif"/>
        </w:rPr>
        <w:t>Возможные чрезвычайные ситуации природного характера и мероприятия по инженерной защите</w:t>
      </w:r>
    </w:p>
    <w:p w:rsidR="0089789F" w:rsidRDefault="0089789F" w:rsidP="0089789F">
      <w:pPr>
        <w:ind w:firstLine="709"/>
        <w:jc w:val="center"/>
        <w:rPr>
          <w:rFonts w:ascii="Liberation Serif" w:hAnsi="Liberation Serif"/>
        </w:rPr>
      </w:pPr>
    </w:p>
    <w:tbl>
      <w:tblPr>
        <w:tblW w:w="9569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84"/>
        <w:gridCol w:w="1843"/>
        <w:gridCol w:w="3427"/>
        <w:gridCol w:w="2915"/>
      </w:tblGrid>
      <w:tr w:rsidR="0089789F" w:rsidRPr="00A67B32" w:rsidTr="00767456">
        <w:trPr>
          <w:cantSplit/>
          <w:trHeight w:val="624"/>
          <w:tblHeader/>
          <w:jc w:val="center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89F" w:rsidRPr="00A67B32" w:rsidRDefault="0089789F" w:rsidP="00767456">
            <w:pPr>
              <w:keepNext/>
              <w:jc w:val="center"/>
              <w:rPr>
                <w:rFonts w:ascii="Liberation Serif" w:hAnsi="Liberation Serif"/>
                <w:b/>
                <w:sz w:val="20"/>
              </w:rPr>
            </w:pPr>
            <w:r w:rsidRPr="00A67B32">
              <w:rPr>
                <w:rFonts w:ascii="Liberation Serif" w:hAnsi="Liberation Serif"/>
                <w:b/>
                <w:sz w:val="20"/>
              </w:rPr>
              <w:t>Источник природного ЧС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89F" w:rsidRPr="00A67B32" w:rsidRDefault="0089789F" w:rsidP="00767456">
            <w:pPr>
              <w:keepNext/>
              <w:jc w:val="center"/>
              <w:rPr>
                <w:rFonts w:ascii="Liberation Serif" w:hAnsi="Liberation Serif"/>
                <w:b/>
                <w:sz w:val="20"/>
              </w:rPr>
            </w:pPr>
            <w:r w:rsidRPr="00A67B32">
              <w:rPr>
                <w:rFonts w:ascii="Liberation Serif" w:hAnsi="Liberation Serif"/>
                <w:b/>
                <w:sz w:val="20"/>
              </w:rPr>
              <w:t>Наименование поражающего фактора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89F" w:rsidRPr="00A67B32" w:rsidRDefault="0089789F" w:rsidP="00767456">
            <w:pPr>
              <w:keepNext/>
              <w:jc w:val="center"/>
              <w:rPr>
                <w:rFonts w:ascii="Liberation Serif" w:hAnsi="Liberation Serif"/>
                <w:b/>
                <w:sz w:val="20"/>
              </w:rPr>
            </w:pPr>
            <w:r w:rsidRPr="00A67B32">
              <w:rPr>
                <w:rFonts w:ascii="Liberation Serif" w:hAnsi="Liberation Serif"/>
                <w:b/>
                <w:sz w:val="20"/>
              </w:rPr>
              <w:t>Характер действия поражающего фактора источника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89F" w:rsidRPr="00A67B32" w:rsidRDefault="0089789F" w:rsidP="00767456">
            <w:pPr>
              <w:keepNext/>
              <w:jc w:val="center"/>
              <w:rPr>
                <w:rFonts w:ascii="Liberation Serif" w:hAnsi="Liberation Serif"/>
                <w:b/>
                <w:sz w:val="20"/>
              </w:rPr>
            </w:pPr>
            <w:r w:rsidRPr="00A67B32">
              <w:rPr>
                <w:rFonts w:ascii="Liberation Serif" w:hAnsi="Liberation Serif"/>
                <w:b/>
                <w:sz w:val="20"/>
              </w:rPr>
              <w:t>Мероприятия, предусмотренные в проекте</w:t>
            </w:r>
          </w:p>
        </w:tc>
      </w:tr>
      <w:tr w:rsidR="0089789F" w:rsidRPr="00A67B32" w:rsidTr="00767456">
        <w:trPr>
          <w:cantSplit/>
          <w:trHeight w:val="737"/>
          <w:jc w:val="center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89F" w:rsidRPr="00A67B32" w:rsidRDefault="0089789F" w:rsidP="00767456">
            <w:pPr>
              <w:keepLines/>
              <w:jc w:val="center"/>
              <w:rPr>
                <w:rFonts w:ascii="Liberation Serif" w:hAnsi="Liberation Serif"/>
                <w:sz w:val="20"/>
              </w:rPr>
            </w:pPr>
            <w:r w:rsidRPr="00A67B32">
              <w:rPr>
                <w:rFonts w:ascii="Liberation Serif" w:hAnsi="Liberation Serif"/>
                <w:sz w:val="20"/>
              </w:rPr>
              <w:t xml:space="preserve">Сильный </w:t>
            </w:r>
            <w:r w:rsidRPr="00A67B32">
              <w:rPr>
                <w:rFonts w:ascii="Liberation Serif" w:hAnsi="Liberation Serif"/>
                <w:sz w:val="20"/>
              </w:rPr>
              <w:br/>
              <w:t>ветер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89F" w:rsidRPr="00A67B32" w:rsidRDefault="0089789F" w:rsidP="00767456">
            <w:pPr>
              <w:keepLines/>
              <w:jc w:val="center"/>
              <w:rPr>
                <w:rFonts w:ascii="Liberation Serif" w:hAnsi="Liberation Serif"/>
                <w:sz w:val="20"/>
              </w:rPr>
            </w:pPr>
            <w:r w:rsidRPr="00A67B32">
              <w:rPr>
                <w:rFonts w:ascii="Liberation Serif" w:hAnsi="Liberation Serif"/>
                <w:sz w:val="20"/>
              </w:rPr>
              <w:t>Аэродинамический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89F" w:rsidRPr="00A67B32" w:rsidRDefault="0089789F" w:rsidP="00767456">
            <w:pPr>
              <w:keepLines/>
              <w:jc w:val="center"/>
              <w:rPr>
                <w:rFonts w:ascii="Liberation Serif" w:hAnsi="Liberation Serif"/>
                <w:sz w:val="20"/>
              </w:rPr>
            </w:pPr>
            <w:r w:rsidRPr="00A67B32">
              <w:rPr>
                <w:rFonts w:ascii="Liberation Serif" w:hAnsi="Liberation Serif"/>
                <w:sz w:val="20"/>
              </w:rPr>
              <w:t>Ветровой поток, ветровая нагрузка, аэродинамическое давление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89F" w:rsidRPr="00A67B32" w:rsidRDefault="0089789F" w:rsidP="00767456">
            <w:pPr>
              <w:keepLines/>
              <w:jc w:val="center"/>
              <w:rPr>
                <w:rFonts w:ascii="Liberation Serif" w:hAnsi="Liberation Serif"/>
                <w:sz w:val="20"/>
              </w:rPr>
            </w:pPr>
            <w:r w:rsidRPr="00A67B32">
              <w:rPr>
                <w:rFonts w:ascii="Liberation Serif" w:hAnsi="Liberation Serif"/>
                <w:sz w:val="20"/>
              </w:rPr>
              <w:t>не подвержен</w:t>
            </w:r>
          </w:p>
        </w:tc>
      </w:tr>
      <w:tr w:rsidR="0089789F" w:rsidRPr="00A67B32" w:rsidTr="00767456">
        <w:trPr>
          <w:cantSplit/>
          <w:trHeight w:val="625"/>
          <w:jc w:val="center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89F" w:rsidRPr="00A67B32" w:rsidRDefault="0089789F" w:rsidP="00767456">
            <w:pPr>
              <w:keepLines/>
              <w:jc w:val="center"/>
              <w:rPr>
                <w:rFonts w:ascii="Liberation Serif" w:hAnsi="Liberation Serif"/>
                <w:b/>
                <w:sz w:val="20"/>
              </w:rPr>
            </w:pPr>
            <w:r w:rsidRPr="00A67B32">
              <w:rPr>
                <w:rFonts w:ascii="Liberation Serif" w:hAnsi="Liberation Serif"/>
                <w:sz w:val="20"/>
              </w:rPr>
              <w:t>Сильные осадки. Продолжительный дождь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89F" w:rsidRPr="00A67B32" w:rsidRDefault="0089789F" w:rsidP="00767456">
            <w:pPr>
              <w:keepLines/>
              <w:jc w:val="center"/>
              <w:rPr>
                <w:rFonts w:ascii="Liberation Serif" w:hAnsi="Liberation Serif"/>
                <w:sz w:val="20"/>
              </w:rPr>
            </w:pPr>
            <w:r w:rsidRPr="00A67B32">
              <w:rPr>
                <w:rFonts w:ascii="Liberation Serif" w:hAnsi="Liberation Serif"/>
                <w:sz w:val="20"/>
              </w:rPr>
              <w:t>Гидродинамический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89F" w:rsidRPr="00A67B32" w:rsidRDefault="0089789F" w:rsidP="00767456">
            <w:pPr>
              <w:keepLines/>
              <w:jc w:val="center"/>
              <w:rPr>
                <w:rFonts w:ascii="Liberation Serif" w:hAnsi="Liberation Serif"/>
                <w:sz w:val="20"/>
              </w:rPr>
            </w:pPr>
            <w:r w:rsidRPr="00A67B32">
              <w:rPr>
                <w:rFonts w:ascii="Liberation Serif" w:hAnsi="Liberation Serif"/>
                <w:sz w:val="20"/>
              </w:rPr>
              <w:t>Поток воды, затопление территории, поднятие грунтовых вод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89F" w:rsidRPr="00A67B32" w:rsidRDefault="0089789F" w:rsidP="00767456">
            <w:pPr>
              <w:tabs>
                <w:tab w:val="left" w:pos="9781"/>
              </w:tabs>
              <w:jc w:val="center"/>
              <w:rPr>
                <w:rFonts w:ascii="Liberation Serif" w:hAnsi="Liberation Serif"/>
                <w:sz w:val="20"/>
              </w:rPr>
            </w:pPr>
            <w:r w:rsidRPr="00A67B32">
              <w:rPr>
                <w:rFonts w:ascii="Liberation Serif" w:hAnsi="Liberation Serif"/>
                <w:sz w:val="20"/>
              </w:rPr>
              <w:t xml:space="preserve">-планировочные отметки зданий и сооружений предусматриваются на 150 мм выше отметки </w:t>
            </w:r>
            <w:proofErr w:type="gramStart"/>
            <w:r w:rsidRPr="00A67B32">
              <w:rPr>
                <w:rFonts w:ascii="Liberation Serif" w:hAnsi="Liberation Serif"/>
                <w:sz w:val="20"/>
              </w:rPr>
              <w:t>земли;</w:t>
            </w:r>
            <w:r w:rsidRPr="00A67B32">
              <w:rPr>
                <w:rFonts w:ascii="Liberation Serif" w:hAnsi="Liberation Serif"/>
                <w:sz w:val="20"/>
              </w:rPr>
              <w:br/>
              <w:t>-</w:t>
            </w:r>
            <w:proofErr w:type="gramEnd"/>
            <w:r w:rsidRPr="00A67B32">
              <w:rPr>
                <w:rFonts w:ascii="Liberation Serif" w:hAnsi="Liberation Serif"/>
                <w:sz w:val="20"/>
              </w:rPr>
              <w:t>разработка мероприятий предотвращающих всплытие трубопроводов;</w:t>
            </w:r>
            <w:r w:rsidRPr="00A67B32">
              <w:rPr>
                <w:rFonts w:ascii="Liberation Serif" w:hAnsi="Liberation Serif"/>
                <w:sz w:val="20"/>
              </w:rPr>
              <w:br/>
              <w:t>-защита строительных конструкций от коррозии.</w:t>
            </w:r>
          </w:p>
        </w:tc>
      </w:tr>
      <w:tr w:rsidR="0089789F" w:rsidRPr="00A67B32" w:rsidTr="00767456">
        <w:trPr>
          <w:cantSplit/>
          <w:trHeight w:val="833"/>
          <w:jc w:val="center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89F" w:rsidRPr="00A67B32" w:rsidRDefault="0089789F" w:rsidP="00767456">
            <w:pPr>
              <w:keepLines/>
              <w:jc w:val="center"/>
              <w:rPr>
                <w:rFonts w:ascii="Liberation Serif" w:hAnsi="Liberation Serif"/>
                <w:sz w:val="20"/>
              </w:rPr>
            </w:pPr>
            <w:r w:rsidRPr="00A67B32">
              <w:rPr>
                <w:rFonts w:ascii="Liberation Serif" w:hAnsi="Liberation Serif"/>
                <w:sz w:val="20"/>
              </w:rPr>
              <w:t>Сильные морозы</w:t>
            </w:r>
          </w:p>
          <w:p w:rsidR="0089789F" w:rsidRPr="00A67B32" w:rsidRDefault="0089789F" w:rsidP="00767456">
            <w:pPr>
              <w:keepLines/>
              <w:jc w:val="center"/>
              <w:rPr>
                <w:rFonts w:ascii="Liberation Serif" w:hAnsi="Liberation Serif"/>
                <w:sz w:val="20"/>
              </w:rPr>
            </w:pPr>
            <w:r w:rsidRPr="00A67B32">
              <w:rPr>
                <w:rFonts w:ascii="Liberation Serif" w:hAnsi="Liberation Serif"/>
                <w:sz w:val="20"/>
              </w:rPr>
              <w:t>(ниже - 40°С)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89F" w:rsidRPr="00A67B32" w:rsidRDefault="0089789F" w:rsidP="00767456">
            <w:pPr>
              <w:keepLines/>
              <w:jc w:val="center"/>
              <w:rPr>
                <w:rFonts w:ascii="Liberation Serif" w:hAnsi="Liberation Serif"/>
                <w:sz w:val="20"/>
              </w:rPr>
            </w:pPr>
            <w:r w:rsidRPr="00A67B32">
              <w:rPr>
                <w:rFonts w:ascii="Liberation Serif" w:hAnsi="Liberation Serif"/>
                <w:sz w:val="20"/>
              </w:rPr>
              <w:t>Теплофизический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789F" w:rsidRPr="00A67B32" w:rsidRDefault="0089789F" w:rsidP="00767456">
            <w:pPr>
              <w:keepLines/>
              <w:jc w:val="center"/>
              <w:rPr>
                <w:rFonts w:ascii="Liberation Serif" w:hAnsi="Liberation Serif"/>
                <w:sz w:val="20"/>
              </w:rPr>
            </w:pPr>
            <w:r w:rsidRPr="00A67B32">
              <w:rPr>
                <w:rFonts w:ascii="Liberation Serif" w:hAnsi="Liberation Serif"/>
                <w:sz w:val="20"/>
              </w:rPr>
              <w:t>Снижение прочности материалов, изменение конфигурации трубопровода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89F" w:rsidRPr="00A67B32" w:rsidRDefault="0089789F" w:rsidP="00767456">
            <w:pPr>
              <w:tabs>
                <w:tab w:val="left" w:pos="9781"/>
              </w:tabs>
              <w:jc w:val="center"/>
              <w:rPr>
                <w:rFonts w:ascii="Liberation Serif" w:hAnsi="Liberation Serif"/>
                <w:sz w:val="20"/>
              </w:rPr>
            </w:pPr>
            <w:r w:rsidRPr="00A67B32">
              <w:rPr>
                <w:rFonts w:ascii="Liberation Serif" w:hAnsi="Liberation Serif"/>
                <w:sz w:val="20"/>
              </w:rPr>
              <w:t xml:space="preserve">- защита от промерзания трубопроводов и трубопроводной </w:t>
            </w:r>
            <w:proofErr w:type="gramStart"/>
            <w:r w:rsidRPr="00A67B32">
              <w:rPr>
                <w:rFonts w:ascii="Liberation Serif" w:hAnsi="Liberation Serif"/>
                <w:sz w:val="20"/>
              </w:rPr>
              <w:t>арматуры;</w:t>
            </w:r>
            <w:r w:rsidRPr="00A67B32">
              <w:rPr>
                <w:rFonts w:ascii="Liberation Serif" w:hAnsi="Liberation Serif"/>
                <w:sz w:val="20"/>
              </w:rPr>
              <w:br/>
              <w:t>-</w:t>
            </w:r>
            <w:proofErr w:type="gramEnd"/>
            <w:r w:rsidRPr="00A67B32">
              <w:rPr>
                <w:rFonts w:ascii="Liberation Serif" w:hAnsi="Liberation Serif"/>
                <w:sz w:val="20"/>
              </w:rPr>
              <w:t xml:space="preserve"> защита от морозного пучения.</w:t>
            </w:r>
          </w:p>
        </w:tc>
      </w:tr>
    </w:tbl>
    <w:p w:rsidR="0089789F" w:rsidRPr="009800A1" w:rsidRDefault="0089789F" w:rsidP="0089789F">
      <w:pPr>
        <w:autoSpaceDE w:val="0"/>
        <w:autoSpaceDN w:val="0"/>
        <w:adjustRightInd w:val="0"/>
        <w:spacing w:before="240"/>
        <w:ind w:firstLine="709"/>
        <w:rPr>
          <w:rFonts w:ascii="Liberation Serif" w:hAnsi="Liberation Serif"/>
          <w:b/>
          <w:i/>
          <w:iCs/>
          <w:color w:val="000000"/>
        </w:rPr>
      </w:pPr>
      <w:r w:rsidRPr="009800A1">
        <w:rPr>
          <w:rFonts w:ascii="Liberation Serif" w:hAnsi="Liberation Serif"/>
          <w:b/>
          <w:i/>
          <w:iCs/>
          <w:color w:val="000000"/>
        </w:rPr>
        <w:t>Возможные чрезвычайные ситуации техногенного характера</w:t>
      </w:r>
    </w:p>
    <w:p w:rsidR="0089789F" w:rsidRPr="009800A1" w:rsidRDefault="0089789F" w:rsidP="008978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9800A1">
        <w:rPr>
          <w:rFonts w:ascii="Liberation Serif" w:hAnsi="Liberation Serif"/>
          <w:color w:val="000000"/>
        </w:rPr>
        <w:t>Источником техногенной чрезвычайной ситуации является опасное техногенное происшествие, в результате которого на объекте нарушаются нормальные условия жизни и деятельности людей, возникает угроза их жизни и здоровью, наносится ущерб имуществу населения, хозяйству и окружающей природной среде.</w:t>
      </w:r>
    </w:p>
    <w:p w:rsidR="0089789F" w:rsidRPr="009800A1" w:rsidRDefault="0089789F" w:rsidP="008978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9800A1">
        <w:rPr>
          <w:rFonts w:ascii="Liberation Serif" w:hAnsi="Liberation Serif"/>
          <w:color w:val="000000"/>
        </w:rPr>
        <w:t>На территории возможно возникновение следующих техногенных чрезвычайных ситуаций:</w:t>
      </w:r>
    </w:p>
    <w:p w:rsidR="0089789F" w:rsidRPr="009800A1" w:rsidRDefault="0089789F" w:rsidP="0089789F">
      <w:pPr>
        <w:numPr>
          <w:ilvl w:val="0"/>
          <w:numId w:val="22"/>
        </w:numPr>
        <w:autoSpaceDE w:val="0"/>
        <w:autoSpaceDN w:val="0"/>
        <w:adjustRightInd w:val="0"/>
        <w:snapToGrid w:val="0"/>
        <w:ind w:left="0" w:firstLine="709"/>
        <w:contextualSpacing/>
        <w:jc w:val="both"/>
        <w:rPr>
          <w:rFonts w:ascii="Liberation Serif" w:hAnsi="Liberation Serif"/>
          <w:color w:val="000000"/>
        </w:rPr>
      </w:pPr>
      <w:r w:rsidRPr="009800A1">
        <w:rPr>
          <w:rFonts w:ascii="Liberation Serif" w:hAnsi="Liberation Serif"/>
          <w:color w:val="000000"/>
        </w:rPr>
        <w:lastRenderedPageBreak/>
        <w:t>аварии на системах жизнеобеспечения, на транспорте и транспортных коммуникациях;</w:t>
      </w:r>
    </w:p>
    <w:p w:rsidR="0089789F" w:rsidRPr="009800A1" w:rsidRDefault="0089789F" w:rsidP="0089789F">
      <w:pPr>
        <w:numPr>
          <w:ilvl w:val="0"/>
          <w:numId w:val="22"/>
        </w:numPr>
        <w:autoSpaceDE w:val="0"/>
        <w:autoSpaceDN w:val="0"/>
        <w:adjustRightInd w:val="0"/>
        <w:snapToGrid w:val="0"/>
        <w:ind w:left="0" w:firstLine="709"/>
        <w:contextualSpacing/>
        <w:jc w:val="both"/>
        <w:rPr>
          <w:rFonts w:ascii="Liberation Serif" w:hAnsi="Liberation Serif"/>
          <w:color w:val="000000"/>
        </w:rPr>
      </w:pPr>
      <w:r w:rsidRPr="009800A1">
        <w:rPr>
          <w:rFonts w:ascii="Liberation Serif" w:hAnsi="Liberation Serif"/>
          <w:color w:val="000000"/>
        </w:rPr>
        <w:t>пожары.</w:t>
      </w:r>
    </w:p>
    <w:p w:rsidR="0089789F" w:rsidRPr="009800A1" w:rsidRDefault="0089789F" w:rsidP="0089789F">
      <w:pPr>
        <w:tabs>
          <w:tab w:val="left" w:pos="426"/>
          <w:tab w:val="left" w:pos="5580"/>
          <w:tab w:val="left" w:pos="9781"/>
        </w:tabs>
        <w:ind w:firstLine="709"/>
        <w:jc w:val="both"/>
        <w:rPr>
          <w:rFonts w:ascii="Liberation Serif" w:hAnsi="Liberation Serif"/>
        </w:rPr>
      </w:pPr>
      <w:r w:rsidRPr="009800A1">
        <w:rPr>
          <w:rFonts w:ascii="Liberation Serif" w:hAnsi="Liberation Serif"/>
        </w:rPr>
        <w:t xml:space="preserve">Проектируемый технологический процесс не носит </w:t>
      </w:r>
      <w:proofErr w:type="spellStart"/>
      <w:r w:rsidRPr="009800A1">
        <w:rPr>
          <w:rFonts w:ascii="Liberation Serif" w:hAnsi="Liberation Serif"/>
        </w:rPr>
        <w:t>взрыво</w:t>
      </w:r>
      <w:proofErr w:type="spellEnd"/>
      <w:r w:rsidRPr="009800A1">
        <w:rPr>
          <w:rFonts w:ascii="Liberation Serif" w:hAnsi="Liberation Serif"/>
        </w:rPr>
        <w:t>- и пожароопасный характер. Конструктивные и объемно - планировочные решения приняты в соответствии с требованиями Федерального закона от 22</w:t>
      </w:r>
      <w:r>
        <w:rPr>
          <w:rFonts w:ascii="Liberation Serif" w:hAnsi="Liberation Serif"/>
        </w:rPr>
        <w:t xml:space="preserve"> июля </w:t>
      </w:r>
      <w:r w:rsidRPr="009800A1">
        <w:rPr>
          <w:rFonts w:ascii="Liberation Serif" w:hAnsi="Liberation Serif"/>
        </w:rPr>
        <w:t>2008</w:t>
      </w:r>
      <w:r>
        <w:rPr>
          <w:rFonts w:ascii="Liberation Serif" w:hAnsi="Liberation Serif"/>
        </w:rPr>
        <w:t xml:space="preserve"> года</w:t>
      </w:r>
      <w:r w:rsidRPr="003968C5">
        <w:rPr>
          <w:rFonts w:ascii="Liberation Serif" w:hAnsi="Liberation Serif"/>
        </w:rPr>
        <w:t xml:space="preserve"> </w:t>
      </w:r>
      <w:r w:rsidRPr="009800A1">
        <w:rPr>
          <w:rFonts w:ascii="Liberation Serif" w:hAnsi="Liberation Serif"/>
        </w:rPr>
        <w:t>№ 123-ФЗ «Технический регламент о требованиях пожарной безопасности». Огнестойкость строительных конструкций проектируемых сооружений обеспечивается применением соответствующих строительных материалов.</w:t>
      </w:r>
    </w:p>
    <w:p w:rsidR="0089789F" w:rsidRPr="009800A1" w:rsidRDefault="0089789F" w:rsidP="0089789F">
      <w:pPr>
        <w:tabs>
          <w:tab w:val="left" w:pos="426"/>
        </w:tabs>
        <w:ind w:firstLine="709"/>
        <w:jc w:val="both"/>
        <w:rPr>
          <w:rFonts w:ascii="Liberation Serif" w:hAnsi="Liberation Serif"/>
          <w:lang w:eastAsia="ar-SA"/>
        </w:rPr>
      </w:pPr>
      <w:r w:rsidRPr="009800A1">
        <w:rPr>
          <w:rFonts w:ascii="Liberation Serif" w:hAnsi="Liberation Serif"/>
          <w:lang w:eastAsia="ar-SA"/>
        </w:rPr>
        <w:t>Для предотвращения возникновения чрезвычайных ситуаций при проектировании линейных объектов предусматриваются следующие инженерно-технические решения и организационные мероприятия:</w:t>
      </w:r>
    </w:p>
    <w:p w:rsidR="0089789F" w:rsidRPr="009800A1" w:rsidRDefault="0089789F" w:rsidP="0089789F">
      <w:pPr>
        <w:numPr>
          <w:ilvl w:val="0"/>
          <w:numId w:val="23"/>
        </w:numPr>
        <w:tabs>
          <w:tab w:val="left" w:pos="0"/>
        </w:tabs>
        <w:snapToGrid w:val="0"/>
        <w:ind w:left="0" w:firstLine="709"/>
        <w:contextualSpacing/>
        <w:jc w:val="both"/>
        <w:rPr>
          <w:rFonts w:ascii="Liberation Serif" w:hAnsi="Liberation Serif"/>
          <w:lang w:eastAsia="ar-SA"/>
        </w:rPr>
      </w:pPr>
      <w:r w:rsidRPr="009800A1">
        <w:rPr>
          <w:rFonts w:ascii="Liberation Serif" w:hAnsi="Liberation Serif"/>
          <w:lang w:eastAsia="ar-SA"/>
        </w:rPr>
        <w:t>соблюдение требований нормативной документации;</w:t>
      </w:r>
    </w:p>
    <w:p w:rsidR="0089789F" w:rsidRPr="009800A1" w:rsidRDefault="0089789F" w:rsidP="0089789F">
      <w:pPr>
        <w:numPr>
          <w:ilvl w:val="0"/>
          <w:numId w:val="23"/>
        </w:numPr>
        <w:tabs>
          <w:tab w:val="left" w:pos="0"/>
        </w:tabs>
        <w:snapToGrid w:val="0"/>
        <w:ind w:left="0" w:firstLine="709"/>
        <w:contextualSpacing/>
        <w:jc w:val="both"/>
        <w:rPr>
          <w:rFonts w:ascii="Liberation Serif" w:hAnsi="Liberation Serif"/>
          <w:lang w:eastAsia="ar-SA"/>
        </w:rPr>
      </w:pPr>
      <w:r w:rsidRPr="009800A1">
        <w:rPr>
          <w:rFonts w:ascii="Liberation Serif" w:hAnsi="Liberation Serif"/>
          <w:lang w:eastAsia="ar-SA"/>
        </w:rPr>
        <w:t>контроль производства работ;</w:t>
      </w:r>
    </w:p>
    <w:p w:rsidR="0089789F" w:rsidRPr="009800A1" w:rsidRDefault="0089789F" w:rsidP="0089789F">
      <w:pPr>
        <w:numPr>
          <w:ilvl w:val="0"/>
          <w:numId w:val="23"/>
        </w:numPr>
        <w:tabs>
          <w:tab w:val="left" w:pos="0"/>
        </w:tabs>
        <w:snapToGrid w:val="0"/>
        <w:ind w:left="0" w:firstLine="709"/>
        <w:contextualSpacing/>
        <w:jc w:val="both"/>
        <w:rPr>
          <w:rFonts w:ascii="Liberation Serif" w:hAnsi="Liberation Serif"/>
          <w:lang w:eastAsia="ar-SA"/>
        </w:rPr>
      </w:pPr>
      <w:r w:rsidRPr="009800A1">
        <w:rPr>
          <w:rFonts w:ascii="Liberation Serif" w:hAnsi="Liberation Serif"/>
          <w:lang w:eastAsia="ar-SA"/>
        </w:rPr>
        <w:t>полная герметизация всего оборудования, арматуры, трубопроводов;</w:t>
      </w:r>
    </w:p>
    <w:p w:rsidR="0089789F" w:rsidRPr="009800A1" w:rsidRDefault="0089789F" w:rsidP="0089789F">
      <w:pPr>
        <w:numPr>
          <w:ilvl w:val="0"/>
          <w:numId w:val="23"/>
        </w:numPr>
        <w:tabs>
          <w:tab w:val="left" w:pos="0"/>
        </w:tabs>
        <w:snapToGrid w:val="0"/>
        <w:ind w:left="0" w:firstLine="709"/>
        <w:contextualSpacing/>
        <w:jc w:val="both"/>
        <w:rPr>
          <w:rFonts w:ascii="Liberation Serif" w:hAnsi="Liberation Serif"/>
          <w:lang w:eastAsia="ar-SA"/>
        </w:rPr>
      </w:pPr>
      <w:r w:rsidRPr="009800A1">
        <w:rPr>
          <w:rFonts w:ascii="Liberation Serif" w:hAnsi="Liberation Serif"/>
          <w:lang w:eastAsia="ar-SA"/>
        </w:rPr>
        <w:t>применение высококачественных уплотнительных материалов;</w:t>
      </w:r>
    </w:p>
    <w:p w:rsidR="0089789F" w:rsidRPr="009800A1" w:rsidRDefault="0089789F" w:rsidP="0089789F">
      <w:pPr>
        <w:numPr>
          <w:ilvl w:val="0"/>
          <w:numId w:val="23"/>
        </w:numPr>
        <w:tabs>
          <w:tab w:val="left" w:pos="0"/>
        </w:tabs>
        <w:snapToGrid w:val="0"/>
        <w:ind w:left="0" w:firstLine="709"/>
        <w:contextualSpacing/>
        <w:jc w:val="both"/>
        <w:rPr>
          <w:rFonts w:ascii="Liberation Serif" w:hAnsi="Liberation Serif"/>
          <w:lang w:eastAsia="ar-SA"/>
        </w:rPr>
      </w:pPr>
      <w:r w:rsidRPr="009800A1">
        <w:rPr>
          <w:rFonts w:ascii="Liberation Serif" w:hAnsi="Liberation Serif"/>
          <w:lang w:eastAsia="ar-SA"/>
        </w:rPr>
        <w:t>применение высокотехнологичного сварочного оборудования.</w:t>
      </w:r>
    </w:p>
    <w:p w:rsidR="0089789F" w:rsidRDefault="0089789F" w:rsidP="0089789F">
      <w:pPr>
        <w:tabs>
          <w:tab w:val="left" w:pos="0"/>
        </w:tabs>
        <w:ind w:firstLine="709"/>
        <w:rPr>
          <w:rFonts w:ascii="Liberation Serif" w:hAnsi="Liberation Serif"/>
          <w:highlight w:val="yellow"/>
        </w:rPr>
      </w:pPr>
    </w:p>
    <w:p w:rsidR="0089789F" w:rsidRPr="009800A1" w:rsidRDefault="0089789F" w:rsidP="0089789F">
      <w:pPr>
        <w:tabs>
          <w:tab w:val="left" w:pos="0"/>
        </w:tabs>
        <w:jc w:val="center"/>
        <w:rPr>
          <w:rFonts w:ascii="Liberation Serif" w:hAnsi="Liberation Serif"/>
          <w:b/>
        </w:rPr>
      </w:pPr>
      <w:r w:rsidRPr="009800A1">
        <w:rPr>
          <w:rFonts w:ascii="Liberation Serif" w:hAnsi="Liberation Serif"/>
          <w:b/>
        </w:rPr>
        <w:t>Глава 10. Положение об очередности реализации проекта планировки территории</w:t>
      </w:r>
    </w:p>
    <w:p w:rsidR="0089789F" w:rsidRDefault="0089789F" w:rsidP="0089789F">
      <w:pPr>
        <w:pStyle w:val="aff0"/>
        <w:jc w:val="both"/>
        <w:rPr>
          <w:rFonts w:ascii="Liberation Serif" w:hAnsi="Liberation Serif"/>
          <w:b w:val="0"/>
          <w:sz w:val="24"/>
          <w:szCs w:val="24"/>
        </w:rPr>
      </w:pPr>
    </w:p>
    <w:p w:rsidR="0089789F" w:rsidRPr="009800A1" w:rsidRDefault="0089789F" w:rsidP="0089789F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</w:rPr>
      </w:pPr>
      <w:bookmarkStart w:id="20" w:name="_Hlk54368489"/>
      <w:bookmarkStart w:id="21" w:name="_Hlk26785983"/>
      <w:r w:rsidRPr="009800A1">
        <w:rPr>
          <w:rFonts w:ascii="Liberation Serif" w:hAnsi="Liberation Serif"/>
          <w:iCs/>
        </w:rPr>
        <w:t>Строительство на территории проектирования объекта коммунального хозяйства «Реконструкция си</w:t>
      </w:r>
      <w:r>
        <w:rPr>
          <w:rFonts w:ascii="Liberation Serif" w:hAnsi="Liberation Serif"/>
          <w:iCs/>
        </w:rPr>
        <w:t xml:space="preserve">стемы водоснабжения поселка </w:t>
      </w:r>
      <w:proofErr w:type="spellStart"/>
      <w:r w:rsidRPr="009800A1">
        <w:rPr>
          <w:rFonts w:ascii="Liberation Serif" w:hAnsi="Liberation Serif"/>
          <w:iCs/>
        </w:rPr>
        <w:t>Буланаш</w:t>
      </w:r>
      <w:proofErr w:type="spellEnd"/>
      <w:r w:rsidRPr="009800A1">
        <w:rPr>
          <w:rFonts w:ascii="Liberation Serif" w:hAnsi="Liberation Serif"/>
          <w:iCs/>
        </w:rPr>
        <w:t xml:space="preserve"> Артемовско</w:t>
      </w:r>
      <w:r>
        <w:rPr>
          <w:rFonts w:ascii="Liberation Serif" w:hAnsi="Liberation Serif"/>
          <w:iCs/>
        </w:rPr>
        <w:t>го района Свердловской области»</w:t>
      </w:r>
      <w:r w:rsidRPr="009800A1">
        <w:rPr>
          <w:rFonts w:ascii="Liberation Serif" w:hAnsi="Liberation Serif"/>
          <w:iCs/>
        </w:rPr>
        <w:t xml:space="preserve"> планируется в один этап.</w:t>
      </w:r>
    </w:p>
    <w:bookmarkEnd w:id="20"/>
    <w:p w:rsidR="0089789F" w:rsidRPr="009800A1" w:rsidRDefault="0089789F" w:rsidP="0089789F">
      <w:pPr>
        <w:ind w:right="-1" w:firstLine="709"/>
        <w:jc w:val="both"/>
        <w:rPr>
          <w:rFonts w:ascii="Liberation Serif" w:hAnsi="Liberation Serif"/>
        </w:rPr>
      </w:pPr>
      <w:r w:rsidRPr="009800A1">
        <w:rPr>
          <w:rFonts w:ascii="Liberation Serif" w:hAnsi="Liberation Serif"/>
        </w:rPr>
        <w:t>Строительство объекта предусмотрено с учетом осуществления следующих мероприятий:</w:t>
      </w:r>
    </w:p>
    <w:p w:rsidR="0089789F" w:rsidRPr="009800A1" w:rsidRDefault="0089789F" w:rsidP="0089789F">
      <w:pPr>
        <w:pStyle w:val="a3"/>
        <w:numPr>
          <w:ilvl w:val="0"/>
          <w:numId w:val="24"/>
        </w:numPr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9800A1">
        <w:rPr>
          <w:rFonts w:ascii="Liberation Serif" w:hAnsi="Liberation Serif"/>
          <w:sz w:val="24"/>
          <w:szCs w:val="24"/>
        </w:rPr>
        <w:t>Утверждение градостроительной документации (проекта планировки и проекта межевания территории).</w:t>
      </w:r>
    </w:p>
    <w:p w:rsidR="0089789F" w:rsidRPr="009800A1" w:rsidRDefault="0089789F" w:rsidP="0089789F">
      <w:pPr>
        <w:pStyle w:val="a3"/>
        <w:numPr>
          <w:ilvl w:val="0"/>
          <w:numId w:val="24"/>
        </w:numPr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9800A1">
        <w:rPr>
          <w:rFonts w:ascii="Liberation Serif" w:hAnsi="Liberation Serif"/>
          <w:sz w:val="24"/>
          <w:szCs w:val="24"/>
        </w:rPr>
        <w:t>Подготовка проектной документации по строительству объекта.</w:t>
      </w:r>
    </w:p>
    <w:p w:rsidR="0089789F" w:rsidRPr="009800A1" w:rsidRDefault="0089789F" w:rsidP="0089789F">
      <w:pPr>
        <w:pStyle w:val="a3"/>
        <w:numPr>
          <w:ilvl w:val="0"/>
          <w:numId w:val="24"/>
        </w:numPr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9800A1">
        <w:rPr>
          <w:rFonts w:ascii="Liberation Serif" w:hAnsi="Liberation Serif"/>
          <w:sz w:val="24"/>
          <w:szCs w:val="24"/>
        </w:rPr>
        <w:t>Проведение кадастровых работ, установление публичных и частных сервитутов.</w:t>
      </w:r>
    </w:p>
    <w:p w:rsidR="0089789F" w:rsidRPr="009800A1" w:rsidRDefault="0089789F" w:rsidP="0089789F">
      <w:pPr>
        <w:pStyle w:val="a3"/>
        <w:numPr>
          <w:ilvl w:val="0"/>
          <w:numId w:val="24"/>
        </w:numPr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9800A1">
        <w:rPr>
          <w:rFonts w:ascii="Liberation Serif" w:hAnsi="Liberation Serif"/>
          <w:sz w:val="24"/>
          <w:szCs w:val="24"/>
        </w:rPr>
        <w:t>Получение разрешения на строительство объекта.</w:t>
      </w:r>
    </w:p>
    <w:p w:rsidR="0089789F" w:rsidRPr="009800A1" w:rsidRDefault="0089789F" w:rsidP="0089789F">
      <w:pPr>
        <w:pStyle w:val="a3"/>
        <w:numPr>
          <w:ilvl w:val="0"/>
          <w:numId w:val="24"/>
        </w:numPr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9800A1">
        <w:rPr>
          <w:rFonts w:ascii="Liberation Serif" w:hAnsi="Liberation Serif"/>
          <w:sz w:val="24"/>
          <w:szCs w:val="24"/>
        </w:rPr>
        <w:t>Строительство планируемого объекта.</w:t>
      </w:r>
    </w:p>
    <w:p w:rsidR="0089789F" w:rsidRPr="009800A1" w:rsidRDefault="0089789F" w:rsidP="0089789F">
      <w:pPr>
        <w:pStyle w:val="a3"/>
        <w:numPr>
          <w:ilvl w:val="0"/>
          <w:numId w:val="24"/>
        </w:numPr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9800A1">
        <w:rPr>
          <w:rFonts w:ascii="Liberation Serif" w:hAnsi="Liberation Serif"/>
          <w:sz w:val="24"/>
          <w:szCs w:val="24"/>
        </w:rPr>
        <w:t>Получение разрешения на ввод объекта в эксплуатацию.</w:t>
      </w:r>
    </w:p>
    <w:p w:rsidR="0089789F" w:rsidRPr="000F37F9" w:rsidRDefault="0089789F" w:rsidP="0089789F">
      <w:pPr>
        <w:ind w:right="-1" w:firstLine="709"/>
        <w:jc w:val="both"/>
        <w:rPr>
          <w:rFonts w:ascii="Liberation Serif" w:hAnsi="Liberation Serif"/>
        </w:rPr>
      </w:pPr>
      <w:r w:rsidRPr="009800A1">
        <w:rPr>
          <w:rFonts w:ascii="Liberation Serif" w:hAnsi="Liberation Serif"/>
        </w:rPr>
        <w:t>Снос зданий и сооружений для строительства объекта не требуется.</w:t>
      </w:r>
      <w:bookmarkEnd w:id="21"/>
    </w:p>
    <w:p w:rsidR="0089789F" w:rsidRDefault="0089789F" w:rsidP="0089789F">
      <w:pPr>
        <w:ind w:left="360"/>
        <w:jc w:val="center"/>
        <w:rPr>
          <w:rFonts w:ascii="Liberation Serif" w:hAnsi="Liberation Serif"/>
          <w:b/>
        </w:rPr>
      </w:pPr>
    </w:p>
    <w:p w:rsidR="0089789F" w:rsidRDefault="0089789F" w:rsidP="0089789F">
      <w:pPr>
        <w:ind w:left="36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Раздел 2. Проект межевания</w:t>
      </w:r>
    </w:p>
    <w:p w:rsidR="0089789F" w:rsidRDefault="0089789F" w:rsidP="0089789F">
      <w:pPr>
        <w:ind w:left="360"/>
        <w:jc w:val="center"/>
        <w:rPr>
          <w:rFonts w:ascii="Liberation Serif" w:hAnsi="Liberation Serif"/>
          <w:b/>
        </w:rPr>
      </w:pPr>
    </w:p>
    <w:p w:rsidR="0089789F" w:rsidRDefault="0089789F" w:rsidP="0089789F">
      <w:pPr>
        <w:ind w:left="360"/>
        <w:jc w:val="center"/>
        <w:rPr>
          <w:rFonts w:ascii="Liberation Serif" w:hAnsi="Liberation Serif"/>
          <w:b/>
        </w:rPr>
      </w:pPr>
      <w:r w:rsidRPr="00A5123C">
        <w:rPr>
          <w:rFonts w:ascii="Liberation Serif" w:hAnsi="Liberation Serif"/>
          <w:b/>
        </w:rPr>
        <w:t xml:space="preserve">Глава 10. </w:t>
      </w:r>
      <w:bookmarkStart w:id="22" w:name="_Toc96698713"/>
      <w:r w:rsidRPr="00A5123C">
        <w:rPr>
          <w:rFonts w:ascii="Liberation Serif" w:hAnsi="Liberation Serif"/>
          <w:b/>
        </w:rPr>
        <w:t>Проектное решение</w:t>
      </w:r>
      <w:bookmarkEnd w:id="22"/>
    </w:p>
    <w:p w:rsidR="0089789F" w:rsidRDefault="0089789F" w:rsidP="0089789F">
      <w:pPr>
        <w:jc w:val="center"/>
        <w:rPr>
          <w:rFonts w:ascii="Liberation Serif" w:hAnsi="Liberation Serif"/>
          <w:b/>
        </w:rPr>
      </w:pPr>
    </w:p>
    <w:p w:rsidR="0089789F" w:rsidRPr="00A5123C" w:rsidRDefault="0089789F" w:rsidP="0089789F">
      <w:pPr>
        <w:tabs>
          <w:tab w:val="left" w:pos="4509"/>
        </w:tabs>
        <w:ind w:firstLine="709"/>
        <w:jc w:val="both"/>
        <w:rPr>
          <w:rFonts w:ascii="Liberation Serif" w:hAnsi="Liberation Serif"/>
        </w:rPr>
      </w:pPr>
      <w:r w:rsidRPr="00A5123C">
        <w:rPr>
          <w:rFonts w:ascii="Liberation Serif" w:hAnsi="Liberation Serif"/>
        </w:rPr>
        <w:t>Проектом межевания определяются площадь и границы образуемых земельных участков и частей земельных участков. Проектом предлагается:</w:t>
      </w:r>
    </w:p>
    <w:p w:rsidR="0089789F" w:rsidRPr="00A5123C" w:rsidRDefault="0089789F" w:rsidP="0089789F">
      <w:pPr>
        <w:pStyle w:val="a3"/>
        <w:tabs>
          <w:tab w:val="left" w:pos="4509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- о</w:t>
      </w:r>
      <w:r w:rsidRPr="00A5123C">
        <w:rPr>
          <w:rFonts w:ascii="Liberation Serif" w:hAnsi="Liberation Serif"/>
          <w:sz w:val="24"/>
          <w:szCs w:val="24"/>
        </w:rPr>
        <w:t>бразовать земельный участок путем перераспределения земельного участка с кадастровым номером 66:02:2401005:117 и неразграниченных земель государственной или муниципальной собственности;</w:t>
      </w:r>
    </w:p>
    <w:p w:rsidR="0089789F" w:rsidRPr="00A5123C" w:rsidRDefault="0089789F" w:rsidP="0089789F">
      <w:pPr>
        <w:pStyle w:val="a3"/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A5123C">
        <w:rPr>
          <w:rFonts w:ascii="Liberation Serif" w:hAnsi="Liberation Serif"/>
          <w:sz w:val="24"/>
          <w:szCs w:val="24"/>
        </w:rPr>
        <w:t>образовать земельный участок путем перераспределения земельного участка с кадастровым номером 66:02:2502005:113 и неразграниченных земель государственной или муниципальной собственности;</w:t>
      </w:r>
    </w:p>
    <w:p w:rsidR="0089789F" w:rsidRDefault="0089789F" w:rsidP="0089789F">
      <w:pPr>
        <w:pStyle w:val="a3"/>
        <w:tabs>
          <w:tab w:val="left" w:pos="4509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A5123C">
        <w:rPr>
          <w:rFonts w:ascii="Liberation Serif" w:hAnsi="Liberation Serif"/>
          <w:sz w:val="24"/>
          <w:szCs w:val="24"/>
        </w:rPr>
        <w:t>установить зону действия публичного сервитута на период строительства объекта.</w:t>
      </w:r>
    </w:p>
    <w:p w:rsidR="0089789F" w:rsidRDefault="0089789F" w:rsidP="0089789F">
      <w:pPr>
        <w:pStyle w:val="a3"/>
        <w:tabs>
          <w:tab w:val="left" w:pos="4509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Сведения о существующих земельных участках указана в таблице 3.</w:t>
      </w:r>
    </w:p>
    <w:p w:rsidR="0089789F" w:rsidRDefault="0089789F" w:rsidP="0089789F">
      <w:pPr>
        <w:pStyle w:val="a3"/>
        <w:tabs>
          <w:tab w:val="left" w:pos="4509"/>
        </w:tabs>
        <w:ind w:left="0" w:firstLine="709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Таблица 3</w:t>
      </w:r>
    </w:p>
    <w:p w:rsidR="0089789F" w:rsidRDefault="0089789F" w:rsidP="0089789F">
      <w:pPr>
        <w:pStyle w:val="a3"/>
        <w:tabs>
          <w:tab w:val="left" w:pos="4509"/>
        </w:tabs>
        <w:ind w:left="0"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Сведения о существующих земельных участках</w:t>
      </w:r>
    </w:p>
    <w:p w:rsidR="0089789F" w:rsidRDefault="0089789F" w:rsidP="0089789F">
      <w:pPr>
        <w:pStyle w:val="a3"/>
        <w:tabs>
          <w:tab w:val="left" w:pos="4509"/>
        </w:tabs>
        <w:ind w:left="0" w:firstLine="709"/>
        <w:jc w:val="center"/>
        <w:rPr>
          <w:rFonts w:ascii="Liberation Serif" w:hAnsi="Liberation Serif"/>
          <w:sz w:val="24"/>
          <w:szCs w:val="24"/>
        </w:rPr>
      </w:pP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724"/>
        <w:gridCol w:w="925"/>
        <w:gridCol w:w="1722"/>
        <w:gridCol w:w="1502"/>
        <w:gridCol w:w="1352"/>
        <w:gridCol w:w="1716"/>
      </w:tblGrid>
      <w:tr w:rsidR="0089789F" w:rsidRPr="00797F5C" w:rsidTr="00767456">
        <w:trPr>
          <w:cantSplit/>
          <w:trHeight w:val="850"/>
          <w:tblHeader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789F" w:rsidRPr="00797F5C" w:rsidRDefault="0089789F" w:rsidP="00767456">
            <w:pPr>
              <w:spacing w:line="276" w:lineRule="auto"/>
              <w:ind w:left="-113" w:right="-113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>№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789F" w:rsidRPr="00797F5C" w:rsidRDefault="0089789F" w:rsidP="00767456">
            <w:pPr>
              <w:spacing w:line="276" w:lineRule="auto"/>
              <w:ind w:left="-113" w:right="-113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>Кадастровый номер</w:t>
            </w:r>
          </w:p>
          <w:p w:rsidR="0089789F" w:rsidRPr="00797F5C" w:rsidRDefault="0089789F" w:rsidP="00767456">
            <w:pPr>
              <w:spacing w:line="276" w:lineRule="auto"/>
              <w:ind w:left="-113" w:right="-113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>(Кадастровый номер землепользования)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789F" w:rsidRPr="00797F5C" w:rsidRDefault="0089789F" w:rsidP="00767456">
            <w:pPr>
              <w:spacing w:line="276" w:lineRule="auto"/>
              <w:ind w:left="-113" w:right="-113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>Площадь</w:t>
            </w:r>
          </w:p>
          <w:p w:rsidR="0089789F" w:rsidRPr="00797F5C" w:rsidRDefault="0089789F" w:rsidP="00767456">
            <w:pPr>
              <w:spacing w:line="276" w:lineRule="auto"/>
              <w:ind w:left="-113" w:right="-113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>кв. м.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789F" w:rsidRPr="00797F5C" w:rsidRDefault="0089789F" w:rsidP="00767456">
            <w:pPr>
              <w:spacing w:line="276" w:lineRule="auto"/>
              <w:ind w:left="-113" w:right="-113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 xml:space="preserve">Вид </w:t>
            </w: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br/>
              <w:t>разрешенного использования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89789F" w:rsidRPr="00797F5C" w:rsidRDefault="0089789F" w:rsidP="00767456">
            <w:pPr>
              <w:spacing w:line="276" w:lineRule="auto"/>
              <w:ind w:left="-113" w:right="-113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 xml:space="preserve">Вид </w:t>
            </w: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br/>
              <w:t xml:space="preserve">разрешенного </w:t>
            </w: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br/>
              <w:t xml:space="preserve">использования </w:t>
            </w: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br/>
              <w:t>(по документу)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center"/>
          </w:tcPr>
          <w:p w:rsidR="0089789F" w:rsidRPr="00797F5C" w:rsidRDefault="0089789F" w:rsidP="00767456">
            <w:pPr>
              <w:spacing w:line="276" w:lineRule="auto"/>
              <w:ind w:left="-113" w:right="-113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>Адрес</w:t>
            </w:r>
          </w:p>
        </w:tc>
        <w:tc>
          <w:tcPr>
            <w:tcW w:w="17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789F" w:rsidRPr="00797F5C" w:rsidRDefault="0089789F" w:rsidP="00767456">
            <w:pPr>
              <w:spacing w:line="276" w:lineRule="auto"/>
              <w:ind w:left="-113" w:right="-113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 xml:space="preserve">Категория </w:t>
            </w: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br/>
              <w:t>земель</w:t>
            </w:r>
          </w:p>
        </w:tc>
      </w:tr>
      <w:tr w:rsidR="0089789F" w:rsidRPr="00797F5C" w:rsidTr="00767456">
        <w:trPr>
          <w:cantSplit/>
          <w:trHeight w:val="567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66:02:2401005:117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11 056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под объект инженерной инфраструктуры (насосная станция)</w:t>
            </w:r>
          </w:p>
        </w:tc>
        <w:tc>
          <w:tcPr>
            <w:tcW w:w="1502" w:type="dxa"/>
            <w:vAlign w:val="center"/>
          </w:tcPr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-</w:t>
            </w:r>
          </w:p>
        </w:tc>
        <w:tc>
          <w:tcPr>
            <w:tcW w:w="1352" w:type="dxa"/>
            <w:vAlign w:val="center"/>
          </w:tcPr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 xml:space="preserve">обл. Свердловская, </w:t>
            </w:r>
          </w:p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 xml:space="preserve">р-н Артемовский, п. </w:t>
            </w:r>
            <w:proofErr w:type="spellStart"/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Буланаш</w:t>
            </w:r>
            <w:proofErr w:type="spellEnd"/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 xml:space="preserve">, </w:t>
            </w:r>
          </w:p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ул. Юбилейная, дом 7, участок находится примерно в 100 м, по направлению на северо-восток от ориентира - дом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Земли населённых пунктов</w:t>
            </w:r>
          </w:p>
        </w:tc>
      </w:tr>
      <w:tr w:rsidR="0089789F" w:rsidRPr="00797F5C" w:rsidTr="00767456">
        <w:trPr>
          <w:cantSplit/>
          <w:trHeight w:val="567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2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66:02:2502005:113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34 949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под объект инженерной инфраструктуры (насосная станция)</w:t>
            </w:r>
          </w:p>
        </w:tc>
        <w:tc>
          <w:tcPr>
            <w:tcW w:w="1502" w:type="dxa"/>
            <w:vAlign w:val="center"/>
          </w:tcPr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-</w:t>
            </w:r>
          </w:p>
        </w:tc>
        <w:tc>
          <w:tcPr>
            <w:tcW w:w="1352" w:type="dxa"/>
            <w:vAlign w:val="center"/>
          </w:tcPr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Участок находится примерно в 2200 м, по направлению на юго-запад от ориентира.</w:t>
            </w:r>
          </w:p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 xml:space="preserve">Почтовый адрес ориентира: обл. Свердловская, </w:t>
            </w:r>
          </w:p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р-н Артемовский, поселка</w:t>
            </w: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 xml:space="preserve"> Белый Яр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89789F" w:rsidRPr="00797F5C" w:rsidTr="00767456">
        <w:trPr>
          <w:cantSplit/>
          <w:trHeight w:val="567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89789F" w:rsidRPr="00797F5C" w:rsidRDefault="0089789F" w:rsidP="00767456">
            <w:pPr>
              <w:ind w:left="-57" w:right="-57"/>
              <w:jc w:val="center"/>
              <w:rPr>
                <w:rFonts w:ascii="Liberation Serif" w:hAnsi="Liberation Serif"/>
                <w:iCs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iCs/>
                <w:color w:val="000000"/>
                <w:sz w:val="20"/>
              </w:rPr>
              <w:t>66:02:2502003:754</w:t>
            </w:r>
          </w:p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iCs/>
                <w:color w:val="000000"/>
                <w:sz w:val="20"/>
              </w:rPr>
              <w:t>(66:02:2502003:22)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25 100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Для размещения гидротехнических сооружений</w:t>
            </w:r>
          </w:p>
        </w:tc>
        <w:tc>
          <w:tcPr>
            <w:tcW w:w="1502" w:type="dxa"/>
            <w:vAlign w:val="center"/>
          </w:tcPr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для эксплуатации водозаборных сооружений скважин №25 и №28, водоводов и дорог к ним</w:t>
            </w:r>
          </w:p>
        </w:tc>
        <w:tc>
          <w:tcPr>
            <w:tcW w:w="1352" w:type="dxa"/>
            <w:vAlign w:val="center"/>
          </w:tcPr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 xml:space="preserve">обл. Свердловская, р-н Артемовский, (в районе </w:t>
            </w:r>
          </w:p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поселка Белый Яр)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89789F" w:rsidRPr="00797F5C" w:rsidTr="00767456">
        <w:trPr>
          <w:cantSplit/>
          <w:trHeight w:val="567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4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89789F" w:rsidRPr="00797F5C" w:rsidRDefault="0089789F" w:rsidP="00767456">
            <w:pPr>
              <w:ind w:left="-57" w:right="-57"/>
              <w:jc w:val="center"/>
              <w:rPr>
                <w:rFonts w:ascii="Liberation Serif" w:hAnsi="Liberation Serif"/>
                <w:iCs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iCs/>
                <w:color w:val="000000"/>
                <w:sz w:val="20"/>
              </w:rPr>
              <w:t>66:02:2502003:755</w:t>
            </w:r>
          </w:p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iCs/>
                <w:color w:val="000000"/>
                <w:sz w:val="20"/>
              </w:rPr>
              <w:t>(66:02:2502003:22)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19 600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Для размещения гидротехнических сооружений</w:t>
            </w:r>
          </w:p>
        </w:tc>
        <w:tc>
          <w:tcPr>
            <w:tcW w:w="1502" w:type="dxa"/>
            <w:vAlign w:val="center"/>
          </w:tcPr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для эксплуатации водозаборных сооружений скважин №25 и №28, водоводов и дорог к ним</w:t>
            </w:r>
          </w:p>
        </w:tc>
        <w:tc>
          <w:tcPr>
            <w:tcW w:w="1352" w:type="dxa"/>
            <w:vAlign w:val="center"/>
          </w:tcPr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обл. Свердловская,</w:t>
            </w:r>
          </w:p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 xml:space="preserve"> р-н Артемовский, (в районе </w:t>
            </w:r>
          </w:p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поселка</w:t>
            </w:r>
          </w:p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Белый Яр)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</w:tbl>
    <w:p w:rsidR="0089789F" w:rsidRDefault="0089789F" w:rsidP="0089789F">
      <w:pPr>
        <w:pStyle w:val="a3"/>
        <w:tabs>
          <w:tab w:val="left" w:pos="4509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89789F" w:rsidRDefault="0089789F" w:rsidP="0089789F">
      <w:pPr>
        <w:pStyle w:val="a3"/>
        <w:tabs>
          <w:tab w:val="left" w:pos="4509"/>
        </w:tabs>
        <w:ind w:left="0" w:firstLine="709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Таблица 4</w:t>
      </w:r>
    </w:p>
    <w:p w:rsidR="0089789F" w:rsidRDefault="0089789F" w:rsidP="0089789F">
      <w:pPr>
        <w:pStyle w:val="a3"/>
        <w:tabs>
          <w:tab w:val="left" w:pos="4509"/>
        </w:tabs>
        <w:ind w:left="0" w:firstLine="709"/>
        <w:jc w:val="center"/>
        <w:rPr>
          <w:rFonts w:ascii="Liberation Serif" w:hAnsi="Liberation Serif"/>
          <w:sz w:val="24"/>
          <w:szCs w:val="24"/>
        </w:rPr>
      </w:pPr>
      <w:r w:rsidRPr="00A5123C">
        <w:rPr>
          <w:rFonts w:ascii="Liberation Serif" w:hAnsi="Liberation Serif"/>
          <w:sz w:val="24"/>
          <w:szCs w:val="24"/>
        </w:rPr>
        <w:t>Сведения о правах и правообладателях</w:t>
      </w:r>
    </w:p>
    <w:p w:rsidR="0089789F" w:rsidRDefault="0089789F" w:rsidP="0089789F">
      <w:pPr>
        <w:pStyle w:val="a3"/>
        <w:tabs>
          <w:tab w:val="left" w:pos="4509"/>
        </w:tabs>
        <w:ind w:left="0" w:firstLine="709"/>
        <w:jc w:val="center"/>
        <w:rPr>
          <w:rFonts w:ascii="Liberation Serif" w:hAnsi="Liberation Serif"/>
          <w:sz w:val="24"/>
          <w:szCs w:val="24"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840"/>
        <w:gridCol w:w="2127"/>
        <w:gridCol w:w="2267"/>
        <w:gridCol w:w="2744"/>
      </w:tblGrid>
      <w:tr w:rsidR="0089789F" w:rsidRPr="00797F5C" w:rsidTr="00767456">
        <w:trPr>
          <w:cantSplit/>
          <w:trHeight w:val="850"/>
          <w:tblHeader/>
          <w:jc w:val="center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789F" w:rsidRPr="00797F5C" w:rsidRDefault="0089789F" w:rsidP="00767456">
            <w:pPr>
              <w:spacing w:line="276" w:lineRule="auto"/>
              <w:ind w:left="-113" w:right="-113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>№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789F" w:rsidRPr="00797F5C" w:rsidRDefault="0089789F" w:rsidP="00767456">
            <w:pPr>
              <w:spacing w:line="276" w:lineRule="auto"/>
              <w:ind w:left="-113" w:right="-113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>Кадастровый номер</w:t>
            </w:r>
          </w:p>
          <w:p w:rsidR="0089789F" w:rsidRPr="00797F5C" w:rsidRDefault="0089789F" w:rsidP="00767456">
            <w:pPr>
              <w:spacing w:line="276" w:lineRule="auto"/>
              <w:ind w:left="-113" w:right="-113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>(Кадастровый номер землепользования)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789F" w:rsidRPr="00797F5C" w:rsidRDefault="0089789F" w:rsidP="00767456">
            <w:pPr>
              <w:spacing w:line="276" w:lineRule="auto"/>
              <w:ind w:left="-113" w:right="-113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 xml:space="preserve">Вид </w:t>
            </w: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br/>
              <w:t>права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89789F" w:rsidRPr="00797F5C" w:rsidRDefault="0089789F" w:rsidP="00767456">
            <w:pPr>
              <w:spacing w:line="276" w:lineRule="auto"/>
              <w:ind w:left="-113" w:right="-113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>Правообладатель</w:t>
            </w:r>
          </w:p>
        </w:tc>
        <w:tc>
          <w:tcPr>
            <w:tcW w:w="2744" w:type="dxa"/>
            <w:tcBorders>
              <w:top w:val="single" w:sz="4" w:space="0" w:color="auto"/>
            </w:tcBorders>
            <w:vAlign w:val="center"/>
          </w:tcPr>
          <w:p w:rsidR="0089789F" w:rsidRPr="00797F5C" w:rsidRDefault="0089789F" w:rsidP="00767456">
            <w:pPr>
              <w:spacing w:line="276" w:lineRule="auto"/>
              <w:ind w:left="-113" w:right="-113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>Адрес</w:t>
            </w:r>
          </w:p>
        </w:tc>
      </w:tr>
      <w:tr w:rsidR="0089789F" w:rsidRPr="00797F5C" w:rsidTr="00767456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66:02:2401005:117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Собственность, № 66-66/035-66/035/300/2016-743/2 от 25.03.2016</w:t>
            </w:r>
          </w:p>
        </w:tc>
        <w:tc>
          <w:tcPr>
            <w:tcW w:w="2267" w:type="dxa"/>
            <w:vAlign w:val="center"/>
          </w:tcPr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Артемовский городской округ</w:t>
            </w:r>
          </w:p>
        </w:tc>
        <w:tc>
          <w:tcPr>
            <w:tcW w:w="2744" w:type="dxa"/>
            <w:vAlign w:val="center"/>
          </w:tcPr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-</w:t>
            </w:r>
          </w:p>
        </w:tc>
      </w:tr>
      <w:tr w:rsidR="0089789F" w:rsidRPr="00797F5C" w:rsidTr="00767456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66:02:2502005:113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Собственность, № 66-66/035-66/035/300/2016-747/2 от 25.03.2016</w:t>
            </w:r>
          </w:p>
        </w:tc>
        <w:tc>
          <w:tcPr>
            <w:tcW w:w="2267" w:type="dxa"/>
            <w:vAlign w:val="center"/>
          </w:tcPr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Артемовский городской округ</w:t>
            </w:r>
          </w:p>
        </w:tc>
        <w:tc>
          <w:tcPr>
            <w:tcW w:w="2744" w:type="dxa"/>
            <w:vAlign w:val="center"/>
          </w:tcPr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-</w:t>
            </w:r>
          </w:p>
        </w:tc>
      </w:tr>
      <w:tr w:rsidR="0089789F" w:rsidRPr="00797F5C" w:rsidTr="00767456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3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hAnsi="Liberation Serif"/>
                <w:iCs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iCs/>
                <w:color w:val="000000"/>
                <w:sz w:val="20"/>
              </w:rPr>
              <w:t>66:02:2502003:754</w:t>
            </w:r>
          </w:p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iCs/>
                <w:color w:val="000000"/>
                <w:sz w:val="20"/>
              </w:rPr>
              <w:t>(66:02:2502003:22)</w:t>
            </w:r>
          </w:p>
        </w:tc>
        <w:tc>
          <w:tcPr>
            <w:tcW w:w="7138" w:type="dxa"/>
            <w:gridSpan w:val="3"/>
            <w:shd w:val="clear" w:color="auto" w:fill="auto"/>
            <w:vAlign w:val="center"/>
          </w:tcPr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Права не зарегистрированы</w:t>
            </w:r>
          </w:p>
        </w:tc>
      </w:tr>
      <w:tr w:rsidR="0089789F" w:rsidRPr="00797F5C" w:rsidTr="00767456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4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hAnsi="Liberation Serif"/>
                <w:iCs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iCs/>
                <w:color w:val="000000"/>
                <w:sz w:val="20"/>
              </w:rPr>
              <w:t>66:02:2502003:755</w:t>
            </w:r>
          </w:p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hAnsi="Liberation Serif"/>
                <w:iCs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iCs/>
                <w:color w:val="000000"/>
                <w:sz w:val="20"/>
              </w:rPr>
              <w:t>(66:02:2502003:22)</w:t>
            </w:r>
          </w:p>
        </w:tc>
        <w:tc>
          <w:tcPr>
            <w:tcW w:w="7138" w:type="dxa"/>
            <w:gridSpan w:val="3"/>
            <w:shd w:val="clear" w:color="auto" w:fill="auto"/>
            <w:vAlign w:val="center"/>
          </w:tcPr>
          <w:p w:rsidR="0089789F" w:rsidRPr="00797F5C" w:rsidRDefault="0089789F" w:rsidP="00767456">
            <w:pPr>
              <w:ind w:left="-113" w:right="-113"/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Права не зарегистрированы</w:t>
            </w:r>
          </w:p>
        </w:tc>
      </w:tr>
    </w:tbl>
    <w:p w:rsidR="0089789F" w:rsidRDefault="0089789F" w:rsidP="0089789F">
      <w:pPr>
        <w:pStyle w:val="a3"/>
        <w:tabs>
          <w:tab w:val="left" w:pos="4509"/>
        </w:tabs>
        <w:ind w:left="0"/>
        <w:rPr>
          <w:rFonts w:ascii="Liberation Serif" w:hAnsi="Liberation Serif"/>
          <w:sz w:val="24"/>
          <w:szCs w:val="24"/>
        </w:rPr>
      </w:pPr>
    </w:p>
    <w:p w:rsidR="0089789F" w:rsidRDefault="0089789F" w:rsidP="0089789F">
      <w:pPr>
        <w:pStyle w:val="a3"/>
        <w:tabs>
          <w:tab w:val="left" w:pos="4509"/>
        </w:tabs>
        <w:ind w:left="0" w:firstLine="709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Таблица 5</w:t>
      </w:r>
    </w:p>
    <w:p w:rsidR="0089789F" w:rsidRDefault="0089789F" w:rsidP="0089789F">
      <w:pPr>
        <w:pStyle w:val="a3"/>
        <w:tabs>
          <w:tab w:val="left" w:pos="4509"/>
        </w:tabs>
        <w:ind w:left="0" w:firstLine="709"/>
        <w:jc w:val="right"/>
        <w:rPr>
          <w:rFonts w:ascii="Liberation Serif" w:hAnsi="Liberation Serif"/>
          <w:sz w:val="24"/>
          <w:szCs w:val="24"/>
        </w:rPr>
      </w:pPr>
    </w:p>
    <w:p w:rsidR="0089789F" w:rsidRDefault="0089789F" w:rsidP="0089789F">
      <w:pPr>
        <w:pStyle w:val="a3"/>
        <w:tabs>
          <w:tab w:val="left" w:pos="4509"/>
        </w:tabs>
        <w:ind w:left="0" w:firstLine="709"/>
        <w:jc w:val="center"/>
        <w:rPr>
          <w:rFonts w:ascii="Liberation Serif" w:hAnsi="Liberation Serif"/>
          <w:sz w:val="24"/>
          <w:szCs w:val="24"/>
        </w:rPr>
      </w:pPr>
      <w:r w:rsidRPr="00A5123C">
        <w:rPr>
          <w:rFonts w:ascii="Liberation Serif" w:hAnsi="Liberation Serif"/>
          <w:sz w:val="24"/>
          <w:szCs w:val="24"/>
        </w:rPr>
        <w:lastRenderedPageBreak/>
        <w:t>Сведения об образуемых земельных участках</w:t>
      </w:r>
    </w:p>
    <w:p w:rsidR="0089789F" w:rsidRDefault="0089789F" w:rsidP="0089789F">
      <w:pPr>
        <w:pStyle w:val="a3"/>
        <w:tabs>
          <w:tab w:val="left" w:pos="4509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784"/>
        <w:gridCol w:w="1300"/>
        <w:gridCol w:w="2196"/>
        <w:gridCol w:w="2090"/>
        <w:gridCol w:w="2742"/>
      </w:tblGrid>
      <w:tr w:rsidR="0089789F" w:rsidRPr="00797F5C" w:rsidTr="00767456">
        <w:trPr>
          <w:jc w:val="center"/>
        </w:trPr>
        <w:tc>
          <w:tcPr>
            <w:tcW w:w="241" w:type="dxa"/>
            <w:shd w:val="clear" w:color="auto" w:fill="auto"/>
          </w:tcPr>
          <w:p w:rsidR="0089789F" w:rsidRPr="00797F5C" w:rsidRDefault="0089789F" w:rsidP="00767456">
            <w:pPr>
              <w:spacing w:line="276" w:lineRule="auto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 xml:space="preserve">№ </w:t>
            </w:r>
            <w:proofErr w:type="spellStart"/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>пп</w:t>
            </w:r>
            <w:proofErr w:type="spellEnd"/>
          </w:p>
        </w:tc>
        <w:tc>
          <w:tcPr>
            <w:tcW w:w="788" w:type="dxa"/>
            <w:shd w:val="clear" w:color="auto" w:fill="auto"/>
          </w:tcPr>
          <w:p w:rsidR="0089789F" w:rsidRPr="00797F5C" w:rsidRDefault="0089789F" w:rsidP="00767456">
            <w:pPr>
              <w:spacing w:line="276" w:lineRule="auto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>№ на плане</w:t>
            </w:r>
          </w:p>
        </w:tc>
        <w:tc>
          <w:tcPr>
            <w:tcW w:w="1324" w:type="dxa"/>
            <w:shd w:val="clear" w:color="auto" w:fill="auto"/>
          </w:tcPr>
          <w:p w:rsidR="0089789F" w:rsidRPr="00797F5C" w:rsidRDefault="0089789F" w:rsidP="00767456">
            <w:pPr>
              <w:spacing w:line="276" w:lineRule="auto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>Площадь</w:t>
            </w:r>
          </w:p>
          <w:p w:rsidR="0089789F" w:rsidRPr="00797F5C" w:rsidRDefault="0089789F" w:rsidP="00767456">
            <w:pPr>
              <w:spacing w:line="276" w:lineRule="auto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proofErr w:type="spellStart"/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>кв.м</w:t>
            </w:r>
            <w:proofErr w:type="spellEnd"/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>.</w:t>
            </w:r>
          </w:p>
        </w:tc>
        <w:tc>
          <w:tcPr>
            <w:tcW w:w="2252" w:type="dxa"/>
            <w:shd w:val="clear" w:color="auto" w:fill="auto"/>
          </w:tcPr>
          <w:p w:rsidR="0089789F" w:rsidRPr="00797F5C" w:rsidRDefault="0089789F" w:rsidP="00767456">
            <w:pPr>
              <w:spacing w:line="276" w:lineRule="auto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>Вид разрешенного использования</w:t>
            </w:r>
          </w:p>
        </w:tc>
        <w:tc>
          <w:tcPr>
            <w:tcW w:w="2122" w:type="dxa"/>
            <w:shd w:val="clear" w:color="auto" w:fill="auto"/>
          </w:tcPr>
          <w:p w:rsidR="0089789F" w:rsidRPr="00797F5C" w:rsidRDefault="0089789F" w:rsidP="00767456">
            <w:pPr>
              <w:spacing w:line="276" w:lineRule="auto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 xml:space="preserve">Категория </w:t>
            </w: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br/>
              <w:t>земель</w:t>
            </w:r>
          </w:p>
        </w:tc>
        <w:tc>
          <w:tcPr>
            <w:tcW w:w="2832" w:type="dxa"/>
          </w:tcPr>
          <w:p w:rsidR="0089789F" w:rsidRPr="00797F5C" w:rsidRDefault="0089789F" w:rsidP="00767456">
            <w:pPr>
              <w:spacing w:line="276" w:lineRule="auto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>Способ образования</w:t>
            </w:r>
          </w:p>
        </w:tc>
      </w:tr>
      <w:tr w:rsidR="0089789F" w:rsidRPr="00797F5C" w:rsidTr="00767456">
        <w:trPr>
          <w:trHeight w:val="397"/>
          <w:jc w:val="center"/>
        </w:trPr>
        <w:tc>
          <w:tcPr>
            <w:tcW w:w="241" w:type="dxa"/>
            <w:shd w:val="clear" w:color="auto" w:fill="auto"/>
            <w:vAlign w:val="center"/>
          </w:tcPr>
          <w:p w:rsidR="0089789F" w:rsidRPr="00797F5C" w:rsidRDefault="0089789F" w:rsidP="0076745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89789F" w:rsidRPr="00797F5C" w:rsidRDefault="0089789F" w:rsidP="0076745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proofErr w:type="gramStart"/>
            <w:r w:rsidRPr="00797F5C">
              <w:rPr>
                <w:rFonts w:ascii="Liberation Serif" w:hAnsi="Liberation Serif"/>
                <w:color w:val="000000"/>
                <w:sz w:val="20"/>
              </w:rPr>
              <w:t>:ЗУ</w:t>
            </w:r>
            <w:proofErr w:type="gramEnd"/>
            <w:r w:rsidRPr="00797F5C">
              <w:rPr>
                <w:rFonts w:ascii="Liberation Serif" w:hAnsi="Liberation Serif"/>
                <w:color w:val="000000"/>
                <w:sz w:val="20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9789F" w:rsidRPr="00797F5C" w:rsidRDefault="0089789F" w:rsidP="00767456">
            <w:pPr>
              <w:jc w:val="center"/>
              <w:rPr>
                <w:rFonts w:ascii="Liberation Serif" w:hAnsi="Liberation Serif"/>
                <w:color w:val="000000"/>
                <w:sz w:val="20"/>
                <w:lang w:val="en-US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  <w:lang w:val="en-US"/>
              </w:rPr>
              <w:t>12</w:t>
            </w:r>
            <w:r w:rsidRPr="00797F5C">
              <w:rPr>
                <w:rFonts w:ascii="Liberation Serif" w:hAnsi="Liberation Serif"/>
                <w:color w:val="000000"/>
                <w:sz w:val="20"/>
              </w:rPr>
              <w:t> </w:t>
            </w:r>
            <w:r w:rsidRPr="00797F5C">
              <w:rPr>
                <w:rFonts w:ascii="Liberation Serif" w:hAnsi="Liberation Serif"/>
                <w:color w:val="000000"/>
                <w:sz w:val="20"/>
                <w:lang w:val="en-US"/>
              </w:rPr>
              <w:t>264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89789F" w:rsidRPr="00797F5C" w:rsidRDefault="0089789F" w:rsidP="00767456">
            <w:pPr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под объект инженерной инфраструктуры (насосная станция)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89789F" w:rsidRPr="00797F5C" w:rsidRDefault="0089789F" w:rsidP="00767456">
            <w:pPr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Земли населённых пунктов</w:t>
            </w:r>
          </w:p>
        </w:tc>
        <w:tc>
          <w:tcPr>
            <w:tcW w:w="2832" w:type="dxa"/>
            <w:vAlign w:val="center"/>
          </w:tcPr>
          <w:p w:rsidR="0089789F" w:rsidRPr="00797F5C" w:rsidRDefault="0089789F" w:rsidP="00767456">
            <w:pPr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 xml:space="preserve">путем перераспределения земельного участка с кадастровым номером </w:t>
            </w:r>
            <w:r w:rsidRPr="00797F5C">
              <w:rPr>
                <w:rFonts w:ascii="Liberation Serif" w:eastAsia="Arial" w:hAnsi="Liberation Serif"/>
                <w:iCs/>
                <w:color w:val="000000"/>
                <w:sz w:val="20"/>
                <w:lang w:bidi="hi-IN"/>
              </w:rPr>
              <w:t>66:02:2401005:117 и неразграниченных земель государственной или муниципальной собственности</w:t>
            </w:r>
          </w:p>
        </w:tc>
      </w:tr>
      <w:tr w:rsidR="0089789F" w:rsidRPr="00797F5C" w:rsidTr="00767456">
        <w:trPr>
          <w:trHeight w:val="397"/>
          <w:jc w:val="center"/>
        </w:trPr>
        <w:tc>
          <w:tcPr>
            <w:tcW w:w="241" w:type="dxa"/>
            <w:shd w:val="clear" w:color="auto" w:fill="auto"/>
            <w:vAlign w:val="center"/>
          </w:tcPr>
          <w:p w:rsidR="0089789F" w:rsidRPr="00797F5C" w:rsidRDefault="0089789F" w:rsidP="0076745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89789F" w:rsidRPr="00797F5C" w:rsidRDefault="0089789F" w:rsidP="0076745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proofErr w:type="gramStart"/>
            <w:r w:rsidRPr="00797F5C">
              <w:rPr>
                <w:rFonts w:ascii="Liberation Serif" w:hAnsi="Liberation Serif"/>
                <w:color w:val="000000"/>
                <w:sz w:val="20"/>
              </w:rPr>
              <w:t>:ЗУ</w:t>
            </w:r>
            <w:proofErr w:type="gramEnd"/>
            <w:r w:rsidRPr="00797F5C">
              <w:rPr>
                <w:rFonts w:ascii="Liberation Serif" w:hAnsi="Liberation Serif"/>
                <w:color w:val="000000"/>
                <w:sz w:val="20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89789F" w:rsidRPr="00797F5C" w:rsidRDefault="0089789F" w:rsidP="00767456">
            <w:pPr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35 709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89789F" w:rsidRPr="00797F5C" w:rsidRDefault="0089789F" w:rsidP="00767456">
            <w:pPr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под объект инженерной инфраструктуры (насосная станция)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89789F" w:rsidRPr="00797F5C" w:rsidRDefault="0089789F" w:rsidP="00767456">
            <w:pPr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832" w:type="dxa"/>
            <w:vAlign w:val="center"/>
          </w:tcPr>
          <w:p w:rsidR="0089789F" w:rsidRPr="00797F5C" w:rsidRDefault="0089789F" w:rsidP="00767456">
            <w:pPr>
              <w:jc w:val="center"/>
              <w:rPr>
                <w:rFonts w:ascii="Liberation Serif" w:eastAsia="Arial" w:hAnsi="Liberation Serif"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color w:val="000000"/>
                <w:sz w:val="20"/>
                <w:lang w:bidi="hi-IN"/>
              </w:rPr>
              <w:t xml:space="preserve">путем перераспределения земельного участка с кадастровым номером </w:t>
            </w:r>
            <w:r w:rsidRPr="00797F5C">
              <w:rPr>
                <w:rFonts w:ascii="Liberation Serif" w:eastAsia="Arial" w:hAnsi="Liberation Serif"/>
                <w:iCs/>
                <w:color w:val="000000"/>
                <w:sz w:val="20"/>
                <w:lang w:bidi="hi-IN"/>
              </w:rPr>
              <w:t>66:02:2502005:113 и неразграниченных земель государственной или муниципальной собственности</w:t>
            </w:r>
          </w:p>
        </w:tc>
      </w:tr>
    </w:tbl>
    <w:p w:rsidR="0089789F" w:rsidRDefault="0089789F" w:rsidP="0089789F">
      <w:pPr>
        <w:pStyle w:val="a3"/>
        <w:tabs>
          <w:tab w:val="left" w:pos="4509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89789F" w:rsidRPr="00797F5C" w:rsidRDefault="0089789F" w:rsidP="0089789F">
      <w:pPr>
        <w:pStyle w:val="1"/>
        <w:ind w:left="1134" w:right="1134"/>
        <w:jc w:val="center"/>
        <w:rPr>
          <w:rFonts w:ascii="Liberation Serif" w:hAnsi="Liberation Serif"/>
          <w:sz w:val="24"/>
          <w:szCs w:val="24"/>
          <w:u w:val="none"/>
        </w:rPr>
      </w:pPr>
      <w:r w:rsidRPr="00797F5C">
        <w:rPr>
          <w:rFonts w:ascii="Liberation Serif" w:hAnsi="Liberation Serif" w:cs="Liberation Serif"/>
          <w:sz w:val="24"/>
          <w:szCs w:val="24"/>
          <w:u w:val="none"/>
        </w:rPr>
        <w:t xml:space="preserve">Глава 11. </w:t>
      </w:r>
      <w:bookmarkStart w:id="23" w:name="_Toc96698714"/>
      <w:r w:rsidRPr="00797F5C">
        <w:rPr>
          <w:rFonts w:ascii="Liberation Serif" w:hAnsi="Liberation Serif"/>
          <w:sz w:val="24"/>
          <w:szCs w:val="24"/>
          <w:u w:val="none"/>
        </w:rPr>
        <w:t>Сведения об участках изъятия для государственных или муниципальных нужд</w:t>
      </w:r>
      <w:bookmarkEnd w:id="23"/>
    </w:p>
    <w:p w:rsidR="0089789F" w:rsidRDefault="0089789F" w:rsidP="0089789F">
      <w:pPr>
        <w:jc w:val="center"/>
        <w:rPr>
          <w:rFonts w:ascii="Liberation Serif" w:hAnsi="Liberation Serif" w:cs="Liberation Serif"/>
          <w:b/>
        </w:rPr>
      </w:pPr>
    </w:p>
    <w:p w:rsidR="0089789F" w:rsidRPr="00797F5C" w:rsidRDefault="0089789F" w:rsidP="0089789F">
      <w:pPr>
        <w:tabs>
          <w:tab w:val="left" w:pos="4509"/>
        </w:tabs>
        <w:ind w:firstLine="709"/>
        <w:rPr>
          <w:rFonts w:ascii="Liberation Serif" w:hAnsi="Liberation Serif"/>
          <w:bCs/>
        </w:rPr>
      </w:pPr>
      <w:r w:rsidRPr="00797F5C">
        <w:rPr>
          <w:rFonts w:ascii="Liberation Serif" w:hAnsi="Liberation Serif"/>
          <w:bCs/>
        </w:rPr>
        <w:t>Изъятие земельных участков для государственных или муниципальных нужд настоящим проектом не предусмотрено.</w:t>
      </w:r>
    </w:p>
    <w:p w:rsidR="0089789F" w:rsidRPr="00797F5C" w:rsidRDefault="0089789F" w:rsidP="0089789F">
      <w:pPr>
        <w:pStyle w:val="2b"/>
        <w:ind w:firstLine="0"/>
        <w:jc w:val="center"/>
        <w:rPr>
          <w:rFonts w:ascii="Liberation Serif" w:hAnsi="Liberation Serif" w:cs="Liberation Serif"/>
          <w:b/>
          <w:i w:val="0"/>
          <w:sz w:val="24"/>
          <w:szCs w:val="24"/>
          <w:u w:val="none"/>
        </w:rPr>
      </w:pPr>
      <w:r w:rsidRPr="00797F5C">
        <w:rPr>
          <w:rFonts w:ascii="Liberation Serif" w:hAnsi="Liberation Serif" w:cs="Liberation Serif"/>
          <w:b/>
          <w:i w:val="0"/>
          <w:sz w:val="24"/>
          <w:szCs w:val="24"/>
          <w:u w:val="none"/>
        </w:rPr>
        <w:t xml:space="preserve">Глава 12. </w:t>
      </w:r>
      <w:bookmarkStart w:id="24" w:name="_Toc96698715"/>
      <w:r w:rsidRPr="00797F5C">
        <w:rPr>
          <w:rFonts w:ascii="Liberation Serif" w:hAnsi="Liberation Serif"/>
          <w:b/>
          <w:i w:val="0"/>
          <w:sz w:val="24"/>
          <w:szCs w:val="24"/>
          <w:u w:val="none"/>
        </w:rPr>
        <w:t>Предложения по установлению сервитутов</w:t>
      </w:r>
      <w:bookmarkEnd w:id="24"/>
      <w:r w:rsidRPr="00797F5C">
        <w:rPr>
          <w:rFonts w:ascii="Liberation Serif" w:hAnsi="Liberation Serif" w:cs="Liberation Serif"/>
          <w:b/>
          <w:i w:val="0"/>
          <w:sz w:val="24"/>
          <w:szCs w:val="24"/>
          <w:u w:val="none"/>
        </w:rPr>
        <w:t xml:space="preserve"> </w:t>
      </w:r>
    </w:p>
    <w:p w:rsidR="0089789F" w:rsidRPr="00797F5C" w:rsidRDefault="0089789F" w:rsidP="0089789F">
      <w:pPr>
        <w:ind w:firstLine="709"/>
        <w:jc w:val="both"/>
        <w:rPr>
          <w:rFonts w:ascii="Liberation Serif" w:hAnsi="Liberation Serif"/>
        </w:rPr>
      </w:pPr>
      <w:bookmarkStart w:id="25" w:name="_Hlk34949558"/>
      <w:r w:rsidRPr="00797F5C">
        <w:rPr>
          <w:rFonts w:ascii="Liberation Serif" w:hAnsi="Liberation Serif"/>
        </w:rPr>
        <w:t>Согласно статье 39.37 Земельного кодекса Российской Федерации предусматривается установление публичного сервитута для использования земельных участков и (или) земель в целях размещения объектов водопроводных сетей (На период строительства и эксплуатации объекта).</w:t>
      </w:r>
    </w:p>
    <w:p w:rsidR="0089789F" w:rsidRPr="00797F5C" w:rsidRDefault="0089789F" w:rsidP="0089789F">
      <w:pPr>
        <w:ind w:firstLine="709"/>
        <w:jc w:val="both"/>
        <w:rPr>
          <w:rFonts w:ascii="Liberation Serif" w:hAnsi="Liberation Serif"/>
        </w:rPr>
      </w:pPr>
      <w:bookmarkStart w:id="26" w:name="_Hlk64592406"/>
      <w:r w:rsidRPr="00797F5C">
        <w:rPr>
          <w:rFonts w:ascii="Liberation Serif" w:hAnsi="Liberation Serif"/>
        </w:rPr>
        <w:t>Порядок установления публичного сервитута регулируется главой V.7 Земельного кодекса Российской Федерации:</w:t>
      </w:r>
    </w:p>
    <w:p w:rsidR="0089789F" w:rsidRPr="00797F5C" w:rsidRDefault="0089789F" w:rsidP="0089789F">
      <w:pPr>
        <w:ind w:firstLine="709"/>
        <w:jc w:val="both"/>
        <w:rPr>
          <w:rFonts w:ascii="Liberation Serif" w:hAnsi="Liberation Serif"/>
        </w:rPr>
      </w:pPr>
      <w:r w:rsidRPr="00797F5C">
        <w:rPr>
          <w:rFonts w:ascii="Liberation Serif" w:hAnsi="Liberation Serif"/>
        </w:rPr>
        <w:t xml:space="preserve">1. Орган местного самоуправления получает от заинтересованного лица ходатайство об установлении публичного сервитута. </w:t>
      </w:r>
    </w:p>
    <w:p w:rsidR="0089789F" w:rsidRPr="00797F5C" w:rsidRDefault="0089789F" w:rsidP="0089789F">
      <w:pPr>
        <w:ind w:firstLine="709"/>
        <w:jc w:val="both"/>
        <w:rPr>
          <w:rFonts w:ascii="Liberation Serif" w:hAnsi="Liberation Serif"/>
        </w:rPr>
      </w:pPr>
      <w:r w:rsidRPr="00797F5C">
        <w:rPr>
          <w:rFonts w:ascii="Liberation Serif" w:hAnsi="Liberation Serif"/>
        </w:rPr>
        <w:t>2. Орган местного самоуправления проводит проверку документов, направляет в орган регистрации прав запрос о правообладателях всех земельных участков, в отношении которых подано ходатайство об установлении публичного сервитута (при необходимости обеспечивает выявление правообладателей земельных участков), а также обеспечивает извещение правообладателей земельных участков.</w:t>
      </w:r>
    </w:p>
    <w:p w:rsidR="0089789F" w:rsidRPr="00797F5C" w:rsidRDefault="0089789F" w:rsidP="0089789F">
      <w:pPr>
        <w:ind w:firstLine="709"/>
        <w:jc w:val="both"/>
        <w:rPr>
          <w:rFonts w:ascii="Liberation Serif" w:hAnsi="Liberation Serif"/>
        </w:rPr>
      </w:pPr>
      <w:r w:rsidRPr="00797F5C">
        <w:rPr>
          <w:rFonts w:ascii="Liberation Serif" w:hAnsi="Liberation Serif"/>
        </w:rPr>
        <w:t xml:space="preserve">3. После получения ходатайства и публикации сообщения о планируемом установлении публичного сервитута, орган местного </w:t>
      </w:r>
      <w:r w:rsidRPr="00797F5C">
        <w:rPr>
          <w:rFonts w:ascii="Liberation Serif" w:hAnsi="Liberation Serif"/>
        </w:rPr>
        <w:lastRenderedPageBreak/>
        <w:t>самоуправления принимает решение об установлении или отказе в установлении публичного сервитута.</w:t>
      </w:r>
    </w:p>
    <w:p w:rsidR="0089789F" w:rsidRPr="00797F5C" w:rsidRDefault="0089789F" w:rsidP="0089789F">
      <w:pPr>
        <w:ind w:firstLine="709"/>
        <w:jc w:val="both"/>
        <w:rPr>
          <w:rFonts w:ascii="Liberation Serif" w:hAnsi="Liberation Serif"/>
        </w:rPr>
      </w:pPr>
      <w:r w:rsidRPr="00797F5C">
        <w:rPr>
          <w:rFonts w:ascii="Liberation Serif" w:hAnsi="Liberation Serif"/>
        </w:rPr>
        <w:t>4. В течение 5 рабочих дней со дня принятия решения об установлении публичного сервитута уполномоченный орган обязан опубликовать это решение и направить его копию в орган регистрации прав, а также правообладателям земельных участков, попадающих в зону публичного сервитута и обладателю публичного сервитута. Вместе с копией решения в орган регистрации прав предоставляется описание границ публичного сервитута.</w:t>
      </w:r>
    </w:p>
    <w:p w:rsidR="0089789F" w:rsidRPr="00797F5C" w:rsidRDefault="0089789F" w:rsidP="0089789F">
      <w:pPr>
        <w:ind w:firstLine="709"/>
        <w:jc w:val="both"/>
        <w:rPr>
          <w:rFonts w:ascii="Liberation Serif" w:hAnsi="Liberation Serif"/>
        </w:rPr>
      </w:pPr>
      <w:r w:rsidRPr="00797F5C">
        <w:rPr>
          <w:rFonts w:ascii="Liberation Serif" w:hAnsi="Liberation Serif"/>
        </w:rPr>
        <w:t>5. На основании указанного решения с правообладателями земельных участков, попадающих в зону публичного сервитута, заключаются соглашения (п. 2 ст. 23, ст. 39.39, 39.47 З</w:t>
      </w:r>
      <w:r>
        <w:rPr>
          <w:rFonts w:ascii="Liberation Serif" w:hAnsi="Liberation Serif"/>
        </w:rPr>
        <w:t xml:space="preserve">емельного </w:t>
      </w:r>
      <w:r w:rsidRPr="00797F5C">
        <w:rPr>
          <w:rFonts w:ascii="Liberation Serif" w:hAnsi="Liberation Serif"/>
        </w:rPr>
        <w:t>К</w:t>
      </w:r>
      <w:r>
        <w:rPr>
          <w:rFonts w:ascii="Liberation Serif" w:hAnsi="Liberation Serif"/>
        </w:rPr>
        <w:t>одекса</w:t>
      </w:r>
      <w:r w:rsidRPr="00797F5C">
        <w:rPr>
          <w:rFonts w:ascii="Liberation Serif" w:hAnsi="Liberation Serif"/>
        </w:rPr>
        <w:t xml:space="preserve"> Р</w:t>
      </w:r>
      <w:r>
        <w:rPr>
          <w:rFonts w:ascii="Liberation Serif" w:hAnsi="Liberation Serif"/>
        </w:rPr>
        <w:t xml:space="preserve">оссийской </w:t>
      </w:r>
      <w:r w:rsidRPr="00797F5C">
        <w:rPr>
          <w:rFonts w:ascii="Liberation Serif" w:hAnsi="Liberation Serif"/>
        </w:rPr>
        <w:t>Ф</w:t>
      </w:r>
      <w:r>
        <w:rPr>
          <w:rFonts w:ascii="Liberation Serif" w:hAnsi="Liberation Serif"/>
        </w:rPr>
        <w:t>едерации</w:t>
      </w:r>
      <w:r w:rsidRPr="00797F5C">
        <w:rPr>
          <w:rFonts w:ascii="Liberation Serif" w:hAnsi="Liberation Serif"/>
        </w:rPr>
        <w:t>).</w:t>
      </w:r>
    </w:p>
    <w:p w:rsidR="0089789F" w:rsidRDefault="0089789F" w:rsidP="0089789F">
      <w:pPr>
        <w:ind w:firstLine="709"/>
        <w:jc w:val="both"/>
        <w:rPr>
          <w:rFonts w:ascii="Liberation Serif" w:hAnsi="Liberation Serif"/>
        </w:rPr>
      </w:pPr>
      <w:r w:rsidRPr="00797F5C">
        <w:rPr>
          <w:rFonts w:ascii="Liberation Serif" w:hAnsi="Liberation Serif"/>
        </w:rPr>
        <w:t>6. Публичный сервитут подлежит обязательной государственной регистрации в Едином государственном реестре недвижимости (п. 17 ст. 23 З</w:t>
      </w:r>
      <w:r>
        <w:rPr>
          <w:rFonts w:ascii="Liberation Serif" w:hAnsi="Liberation Serif"/>
        </w:rPr>
        <w:t xml:space="preserve">емельного </w:t>
      </w:r>
      <w:r w:rsidRPr="00797F5C">
        <w:rPr>
          <w:rFonts w:ascii="Liberation Serif" w:hAnsi="Liberation Serif"/>
        </w:rPr>
        <w:t>К</w:t>
      </w:r>
      <w:r>
        <w:rPr>
          <w:rFonts w:ascii="Liberation Serif" w:hAnsi="Liberation Serif"/>
        </w:rPr>
        <w:t>одекса</w:t>
      </w:r>
      <w:r w:rsidRPr="00797F5C">
        <w:rPr>
          <w:rFonts w:ascii="Liberation Serif" w:hAnsi="Liberation Serif"/>
        </w:rPr>
        <w:t xml:space="preserve"> Р</w:t>
      </w:r>
      <w:r>
        <w:rPr>
          <w:rFonts w:ascii="Liberation Serif" w:hAnsi="Liberation Serif"/>
        </w:rPr>
        <w:t xml:space="preserve">оссийской </w:t>
      </w:r>
      <w:r w:rsidRPr="00797F5C">
        <w:rPr>
          <w:rFonts w:ascii="Liberation Serif" w:hAnsi="Liberation Serif"/>
        </w:rPr>
        <w:t>Ф</w:t>
      </w:r>
      <w:r>
        <w:rPr>
          <w:rFonts w:ascii="Liberation Serif" w:hAnsi="Liberation Serif"/>
        </w:rPr>
        <w:t>едерации,</w:t>
      </w:r>
      <w:r w:rsidRPr="00797F5C">
        <w:rPr>
          <w:rFonts w:ascii="Liberation Serif" w:hAnsi="Liberation Serif"/>
        </w:rPr>
        <w:t xml:space="preserve"> ст. 52 Закона </w:t>
      </w:r>
      <w:r>
        <w:rPr>
          <w:rFonts w:ascii="Liberation Serif" w:hAnsi="Liberation Serif"/>
        </w:rPr>
        <w:t>№</w:t>
      </w:r>
      <w:r w:rsidRPr="00797F5C">
        <w:rPr>
          <w:rFonts w:ascii="Liberation Serif" w:hAnsi="Liberation Serif"/>
        </w:rPr>
        <w:t> 218-ФЗ).</w:t>
      </w:r>
    </w:p>
    <w:p w:rsidR="0089789F" w:rsidRDefault="0089789F" w:rsidP="0089789F">
      <w:pPr>
        <w:ind w:firstLine="709"/>
        <w:jc w:val="both"/>
        <w:rPr>
          <w:rFonts w:ascii="Liberation Serif" w:hAnsi="Liberation Serif"/>
        </w:rPr>
      </w:pPr>
      <w:r w:rsidRPr="00797F5C">
        <w:rPr>
          <w:rFonts w:ascii="Liberation Serif" w:hAnsi="Liberation Serif"/>
        </w:rPr>
        <w:t>Сведения о земельных участках и землях, в отношении которых устанавливается публичный сервитут</w:t>
      </w:r>
      <w:r>
        <w:rPr>
          <w:rFonts w:ascii="Liberation Serif" w:hAnsi="Liberation Serif"/>
        </w:rPr>
        <w:t>, указаны в таблице 6.</w:t>
      </w:r>
    </w:p>
    <w:p w:rsidR="0089789F" w:rsidRDefault="0089789F" w:rsidP="0089789F">
      <w:pPr>
        <w:jc w:val="both"/>
        <w:rPr>
          <w:rFonts w:ascii="Liberation Serif" w:hAnsi="Liberation Serif"/>
        </w:rPr>
      </w:pPr>
    </w:p>
    <w:p w:rsidR="0089789F" w:rsidRDefault="0089789F" w:rsidP="0089789F">
      <w:pPr>
        <w:jc w:val="both"/>
        <w:rPr>
          <w:rFonts w:ascii="Liberation Serif" w:hAnsi="Liberation Serif"/>
        </w:rPr>
      </w:pPr>
    </w:p>
    <w:p w:rsidR="0089789F" w:rsidRDefault="0089789F" w:rsidP="0089789F">
      <w:pPr>
        <w:jc w:val="both"/>
        <w:rPr>
          <w:rFonts w:ascii="Liberation Serif" w:hAnsi="Liberation Serif"/>
        </w:rPr>
      </w:pPr>
    </w:p>
    <w:p w:rsidR="0089789F" w:rsidRDefault="0089789F" w:rsidP="0089789F">
      <w:pPr>
        <w:ind w:firstLine="709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Таблица 6</w:t>
      </w:r>
    </w:p>
    <w:p w:rsidR="0089789F" w:rsidRDefault="0089789F" w:rsidP="0089789F">
      <w:pPr>
        <w:ind w:firstLine="709"/>
        <w:jc w:val="right"/>
        <w:rPr>
          <w:rFonts w:ascii="Liberation Serif" w:hAnsi="Liberation Serif"/>
        </w:rPr>
      </w:pPr>
    </w:p>
    <w:p w:rsidR="0089789F" w:rsidRDefault="0089789F" w:rsidP="0089789F">
      <w:pPr>
        <w:ind w:firstLine="709"/>
        <w:jc w:val="center"/>
        <w:rPr>
          <w:rFonts w:ascii="Liberation Serif" w:hAnsi="Liberation Serif"/>
        </w:rPr>
      </w:pPr>
      <w:r w:rsidRPr="00797F5C">
        <w:rPr>
          <w:rFonts w:ascii="Liberation Serif" w:hAnsi="Liberation Serif"/>
        </w:rPr>
        <w:t>Сведения о земельных участках и землях, в отношении которых устанавливается публичный сервитут</w:t>
      </w:r>
    </w:p>
    <w:p w:rsidR="0089789F" w:rsidRDefault="0089789F" w:rsidP="0089789F">
      <w:pPr>
        <w:ind w:firstLine="709"/>
        <w:jc w:val="center"/>
        <w:rPr>
          <w:rFonts w:ascii="Liberation Serif" w:hAnsi="Liberation Serif"/>
        </w:rPr>
      </w:pP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274"/>
        <w:gridCol w:w="1826"/>
        <w:gridCol w:w="1700"/>
        <w:gridCol w:w="1804"/>
        <w:gridCol w:w="2216"/>
      </w:tblGrid>
      <w:tr w:rsidR="0089789F" w:rsidRPr="00797F5C" w:rsidTr="00767456">
        <w:trPr>
          <w:cantSplit/>
          <w:trHeight w:val="397"/>
          <w:tblHeader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89789F" w:rsidRPr="00797F5C" w:rsidRDefault="0089789F" w:rsidP="00767456">
            <w:pPr>
              <w:ind w:left="-57" w:right="-57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>№</w:t>
            </w:r>
          </w:p>
        </w:tc>
        <w:tc>
          <w:tcPr>
            <w:tcW w:w="1274" w:type="dxa"/>
            <w:vAlign w:val="center"/>
          </w:tcPr>
          <w:p w:rsidR="0089789F" w:rsidRPr="00797F5C" w:rsidRDefault="0089789F" w:rsidP="00767456">
            <w:pPr>
              <w:ind w:left="-57" w:right="-57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>Обозначение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9789F" w:rsidRPr="00797F5C" w:rsidRDefault="0089789F" w:rsidP="00767456">
            <w:pPr>
              <w:ind w:left="-57" w:right="-57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>Земельные участки и земли, в отношении которых устанавливается публичный сервитут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9789F" w:rsidRPr="00797F5C" w:rsidRDefault="0089789F" w:rsidP="00767456">
            <w:pPr>
              <w:ind w:left="-57" w:right="-57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 xml:space="preserve">Площадь публичного сервитута в границах земельных участков </w:t>
            </w: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br/>
              <w:t>и </w:t>
            </w:r>
            <w:proofErr w:type="gramStart"/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>земель,</w:t>
            </w: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br/>
              <w:t>кв.</w:t>
            </w:r>
            <w:proofErr w:type="gramEnd"/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 xml:space="preserve"> м.</w:t>
            </w:r>
          </w:p>
        </w:tc>
        <w:tc>
          <w:tcPr>
            <w:tcW w:w="1804" w:type="dxa"/>
            <w:vAlign w:val="center"/>
          </w:tcPr>
          <w:p w:rsidR="0089789F" w:rsidRPr="00797F5C" w:rsidRDefault="0089789F" w:rsidP="00767456">
            <w:pPr>
              <w:ind w:left="-57" w:right="-57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>Категория земель</w:t>
            </w:r>
          </w:p>
        </w:tc>
        <w:tc>
          <w:tcPr>
            <w:tcW w:w="2216" w:type="dxa"/>
          </w:tcPr>
          <w:p w:rsidR="0089789F" w:rsidRPr="00797F5C" w:rsidRDefault="0089789F" w:rsidP="00767456">
            <w:pPr>
              <w:ind w:left="-57" w:right="-57"/>
              <w:jc w:val="center"/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</w:pPr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 xml:space="preserve">Адрес или иное описание местоположения </w:t>
            </w:r>
            <w:bookmarkStart w:id="27" w:name="_Hlk57902663"/>
            <w:r w:rsidRPr="00797F5C">
              <w:rPr>
                <w:rFonts w:ascii="Liberation Serif" w:eastAsia="Arial" w:hAnsi="Liberation Serif"/>
                <w:b/>
                <w:color w:val="000000"/>
                <w:sz w:val="20"/>
                <w:lang w:bidi="hi-IN"/>
              </w:rPr>
              <w:t>земельных участков и земель, в отношении которых устанавливается публичный сервитут</w:t>
            </w:r>
            <w:bookmarkEnd w:id="27"/>
          </w:p>
        </w:tc>
      </w:tr>
      <w:tr w:rsidR="0089789F" w:rsidRPr="00797F5C" w:rsidTr="00767456">
        <w:trPr>
          <w:cantSplit/>
          <w:trHeight w:val="397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89789F" w:rsidRPr="00797F5C" w:rsidRDefault="0089789F" w:rsidP="00767456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1</w:t>
            </w:r>
          </w:p>
        </w:tc>
        <w:tc>
          <w:tcPr>
            <w:tcW w:w="1274" w:type="dxa"/>
            <w:vAlign w:val="center"/>
          </w:tcPr>
          <w:p w:rsidR="0089789F" w:rsidRPr="00797F5C" w:rsidRDefault="0089789F" w:rsidP="00767456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(1)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9789F" w:rsidRPr="00797F5C" w:rsidRDefault="0089789F" w:rsidP="00767456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iCs/>
                <w:color w:val="000000"/>
                <w:sz w:val="20"/>
              </w:rPr>
              <w:t>Неразграниченные земли государственной собственности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9789F" w:rsidRPr="00797F5C" w:rsidRDefault="0089789F" w:rsidP="00767456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63 270</w:t>
            </w:r>
          </w:p>
        </w:tc>
        <w:tc>
          <w:tcPr>
            <w:tcW w:w="1804" w:type="dxa"/>
            <w:vAlign w:val="center"/>
          </w:tcPr>
          <w:p w:rsidR="0089789F" w:rsidRPr="00797F5C" w:rsidRDefault="0089789F" w:rsidP="00767456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2216" w:type="dxa"/>
            <w:vAlign w:val="center"/>
          </w:tcPr>
          <w:p w:rsidR="0089789F" w:rsidRPr="00797F5C" w:rsidRDefault="0089789F" w:rsidP="00767456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89789F" w:rsidRPr="00797F5C" w:rsidTr="00767456">
        <w:trPr>
          <w:cantSplit/>
          <w:trHeight w:val="397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89789F" w:rsidRPr="00797F5C" w:rsidRDefault="0089789F" w:rsidP="00767456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274" w:type="dxa"/>
            <w:vAlign w:val="center"/>
          </w:tcPr>
          <w:p w:rsidR="0089789F" w:rsidRPr="00797F5C" w:rsidRDefault="0089789F" w:rsidP="00767456">
            <w:pPr>
              <w:ind w:left="-57" w:right="-57"/>
              <w:jc w:val="center"/>
              <w:rPr>
                <w:rFonts w:ascii="Liberation Serif" w:hAnsi="Liberation Serif"/>
                <w:iCs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iCs/>
                <w:color w:val="000000"/>
                <w:sz w:val="20"/>
              </w:rPr>
              <w:t>:754/чзу1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9789F" w:rsidRPr="00797F5C" w:rsidRDefault="0089789F" w:rsidP="00767456">
            <w:pPr>
              <w:ind w:left="-57" w:right="-57"/>
              <w:jc w:val="center"/>
              <w:rPr>
                <w:rFonts w:ascii="Liberation Serif" w:hAnsi="Liberation Serif"/>
                <w:iCs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iCs/>
                <w:color w:val="000000"/>
                <w:sz w:val="20"/>
              </w:rPr>
              <w:t>66:02:2502003:754</w:t>
            </w:r>
          </w:p>
          <w:p w:rsidR="0089789F" w:rsidRPr="00797F5C" w:rsidRDefault="0089789F" w:rsidP="00767456">
            <w:pPr>
              <w:ind w:left="-57" w:right="-57"/>
              <w:jc w:val="center"/>
              <w:rPr>
                <w:rFonts w:ascii="Liberation Serif" w:hAnsi="Liberation Serif"/>
                <w:iCs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iCs/>
                <w:color w:val="000000"/>
                <w:sz w:val="20"/>
              </w:rPr>
              <w:t>(66:02:2502003:22)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9789F" w:rsidRPr="00797F5C" w:rsidRDefault="0089789F" w:rsidP="00767456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19 282</w:t>
            </w:r>
          </w:p>
        </w:tc>
        <w:tc>
          <w:tcPr>
            <w:tcW w:w="1804" w:type="dxa"/>
            <w:vAlign w:val="center"/>
          </w:tcPr>
          <w:p w:rsidR="0089789F" w:rsidRPr="00797F5C" w:rsidRDefault="0089789F" w:rsidP="00767456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216" w:type="dxa"/>
            <w:vAlign w:val="center"/>
          </w:tcPr>
          <w:p w:rsidR="0089789F" w:rsidRPr="00797F5C" w:rsidRDefault="0089789F" w:rsidP="00767456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обл. Свердловская, р-н Артемовский, (в районе поселка Белый Яр)</w:t>
            </w:r>
          </w:p>
        </w:tc>
      </w:tr>
      <w:tr w:rsidR="0089789F" w:rsidRPr="00797F5C" w:rsidTr="00767456">
        <w:trPr>
          <w:cantSplit/>
          <w:trHeight w:val="397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89789F" w:rsidRPr="00797F5C" w:rsidRDefault="0089789F" w:rsidP="00767456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3</w:t>
            </w:r>
          </w:p>
        </w:tc>
        <w:tc>
          <w:tcPr>
            <w:tcW w:w="1274" w:type="dxa"/>
            <w:vAlign w:val="center"/>
          </w:tcPr>
          <w:p w:rsidR="0089789F" w:rsidRPr="00797F5C" w:rsidRDefault="0089789F" w:rsidP="00767456">
            <w:pPr>
              <w:ind w:left="-57" w:right="-57"/>
              <w:jc w:val="center"/>
              <w:rPr>
                <w:rFonts w:ascii="Liberation Serif" w:hAnsi="Liberation Serif"/>
                <w:iCs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iCs/>
                <w:color w:val="000000"/>
                <w:sz w:val="20"/>
              </w:rPr>
              <w:t>(2)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9789F" w:rsidRPr="00797F5C" w:rsidRDefault="0089789F" w:rsidP="00767456">
            <w:pPr>
              <w:ind w:left="-57" w:right="-57"/>
              <w:jc w:val="center"/>
              <w:rPr>
                <w:rFonts w:ascii="Liberation Serif" w:hAnsi="Liberation Serif"/>
                <w:iCs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iCs/>
                <w:color w:val="000000"/>
                <w:sz w:val="20"/>
              </w:rPr>
              <w:t>Неразграниченные земли государственной собственности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9789F" w:rsidRPr="00797F5C" w:rsidRDefault="0089789F" w:rsidP="00767456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80 600</w:t>
            </w:r>
          </w:p>
        </w:tc>
        <w:tc>
          <w:tcPr>
            <w:tcW w:w="1804" w:type="dxa"/>
            <w:vAlign w:val="center"/>
          </w:tcPr>
          <w:p w:rsidR="0089789F" w:rsidRPr="00797F5C" w:rsidRDefault="0089789F" w:rsidP="00767456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2216" w:type="dxa"/>
            <w:vAlign w:val="center"/>
          </w:tcPr>
          <w:p w:rsidR="0089789F" w:rsidRPr="00797F5C" w:rsidRDefault="0089789F" w:rsidP="00767456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</w:rPr>
            </w:pPr>
          </w:p>
        </w:tc>
      </w:tr>
      <w:tr w:rsidR="0089789F" w:rsidRPr="00797F5C" w:rsidTr="00767456">
        <w:trPr>
          <w:cantSplit/>
          <w:trHeight w:val="397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89789F" w:rsidRPr="00797F5C" w:rsidRDefault="0089789F" w:rsidP="00767456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4</w:t>
            </w:r>
          </w:p>
        </w:tc>
        <w:tc>
          <w:tcPr>
            <w:tcW w:w="1274" w:type="dxa"/>
            <w:vAlign w:val="center"/>
          </w:tcPr>
          <w:p w:rsidR="0089789F" w:rsidRPr="00797F5C" w:rsidRDefault="0089789F" w:rsidP="00767456">
            <w:pPr>
              <w:ind w:left="-57" w:right="-57"/>
              <w:jc w:val="center"/>
              <w:rPr>
                <w:rFonts w:ascii="Liberation Serif" w:hAnsi="Liberation Serif"/>
                <w:iCs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iCs/>
                <w:color w:val="000000"/>
                <w:sz w:val="20"/>
              </w:rPr>
              <w:t>:755/чзу1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9789F" w:rsidRPr="00797F5C" w:rsidRDefault="0089789F" w:rsidP="00767456">
            <w:pPr>
              <w:ind w:left="-57" w:right="-57"/>
              <w:jc w:val="center"/>
              <w:rPr>
                <w:rFonts w:ascii="Liberation Serif" w:hAnsi="Liberation Serif"/>
                <w:iCs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iCs/>
                <w:color w:val="000000"/>
                <w:sz w:val="20"/>
              </w:rPr>
              <w:t>66:02:2502003:755</w:t>
            </w:r>
          </w:p>
          <w:p w:rsidR="0089789F" w:rsidRPr="00797F5C" w:rsidRDefault="0089789F" w:rsidP="00767456">
            <w:pPr>
              <w:ind w:left="-57" w:right="-57"/>
              <w:jc w:val="center"/>
              <w:rPr>
                <w:rFonts w:ascii="Liberation Serif" w:hAnsi="Liberation Serif"/>
                <w:iCs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iCs/>
                <w:color w:val="000000"/>
                <w:sz w:val="20"/>
              </w:rPr>
              <w:t>(66:02:2502003:22)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9789F" w:rsidRPr="00797F5C" w:rsidRDefault="0089789F" w:rsidP="00767456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14 424</w:t>
            </w:r>
          </w:p>
        </w:tc>
        <w:tc>
          <w:tcPr>
            <w:tcW w:w="1804" w:type="dxa"/>
            <w:vAlign w:val="center"/>
          </w:tcPr>
          <w:p w:rsidR="0089789F" w:rsidRPr="00797F5C" w:rsidRDefault="0089789F" w:rsidP="00767456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216" w:type="dxa"/>
            <w:vAlign w:val="center"/>
          </w:tcPr>
          <w:p w:rsidR="0089789F" w:rsidRPr="00797F5C" w:rsidRDefault="0089789F" w:rsidP="00767456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 w:rsidRPr="00797F5C">
              <w:rPr>
                <w:rFonts w:ascii="Liberation Serif" w:hAnsi="Liberation Serif"/>
                <w:color w:val="000000"/>
                <w:sz w:val="20"/>
              </w:rPr>
              <w:t>обл. Свердловская, р-н Артемовский, (в районе поселка Белый Яр)</w:t>
            </w:r>
          </w:p>
        </w:tc>
      </w:tr>
      <w:bookmarkEnd w:id="25"/>
      <w:bookmarkEnd w:id="26"/>
    </w:tbl>
    <w:p w:rsidR="0089789F" w:rsidRDefault="0089789F" w:rsidP="0089789F">
      <w:pPr>
        <w:rPr>
          <w:rFonts w:ascii="Liberation Serif" w:hAnsi="Liberation Serif"/>
        </w:rPr>
      </w:pPr>
    </w:p>
    <w:p w:rsidR="0089789F" w:rsidRDefault="0089789F" w:rsidP="0089789F">
      <w:pPr>
        <w:pStyle w:val="1"/>
        <w:jc w:val="center"/>
        <w:rPr>
          <w:rFonts w:ascii="Liberation Serif" w:hAnsi="Liberation Serif"/>
          <w:iCs/>
          <w:sz w:val="24"/>
          <w:szCs w:val="24"/>
          <w:u w:val="none"/>
        </w:rPr>
      </w:pPr>
      <w:r w:rsidRPr="00797F5C">
        <w:rPr>
          <w:rFonts w:ascii="Liberation Serif" w:hAnsi="Liberation Serif"/>
          <w:sz w:val="24"/>
          <w:szCs w:val="24"/>
          <w:u w:val="none"/>
        </w:rPr>
        <w:t xml:space="preserve">12.1. </w:t>
      </w:r>
      <w:bookmarkStart w:id="28" w:name="_Toc96698716"/>
      <w:r w:rsidRPr="00797F5C">
        <w:rPr>
          <w:rFonts w:ascii="Liberation Serif" w:hAnsi="Liberation Serif"/>
          <w:sz w:val="24"/>
          <w:szCs w:val="24"/>
          <w:u w:val="none"/>
        </w:rPr>
        <w:t xml:space="preserve">Ведомость координат характерных точек границ </w:t>
      </w:r>
      <w:r w:rsidRPr="00797F5C">
        <w:rPr>
          <w:rFonts w:ascii="Liberation Serif" w:hAnsi="Liberation Serif"/>
          <w:iCs/>
          <w:sz w:val="24"/>
          <w:szCs w:val="24"/>
          <w:u w:val="none"/>
        </w:rPr>
        <w:t>устанавливаемой зоны действия публичного сервитута</w:t>
      </w:r>
      <w:bookmarkEnd w:id="28"/>
    </w:p>
    <w:p w:rsidR="0089789F" w:rsidRPr="00797F5C" w:rsidRDefault="0089789F" w:rsidP="0089789F"/>
    <w:p w:rsidR="0089789F" w:rsidRDefault="0089789F" w:rsidP="0089789F">
      <w:pPr>
        <w:tabs>
          <w:tab w:val="left" w:pos="4509"/>
        </w:tabs>
        <w:ind w:firstLine="709"/>
        <w:jc w:val="both"/>
        <w:rPr>
          <w:rFonts w:ascii="Liberation Serif" w:hAnsi="Liberation Serif"/>
          <w:iCs/>
        </w:rPr>
      </w:pPr>
      <w:r w:rsidRPr="00797F5C">
        <w:rPr>
          <w:rFonts w:ascii="Liberation Serif" w:hAnsi="Liberation Serif"/>
        </w:rPr>
        <w:t xml:space="preserve">Площадь </w:t>
      </w:r>
      <w:r w:rsidRPr="00797F5C">
        <w:rPr>
          <w:rFonts w:ascii="Liberation Serif" w:hAnsi="Liberation Serif"/>
          <w:iCs/>
        </w:rPr>
        <w:t>устанавливаемой зоны действия публичного сервитута общая – 177 565</w:t>
      </w:r>
      <w:r w:rsidRPr="00797F5C">
        <w:rPr>
          <w:rFonts w:ascii="Liberation Serif" w:hAnsi="Liberation Serif"/>
        </w:rPr>
        <w:t> кв</w:t>
      </w:r>
      <w:r w:rsidRPr="00797F5C">
        <w:rPr>
          <w:rFonts w:ascii="Liberation Serif" w:hAnsi="Liberation Serif"/>
          <w:iCs/>
        </w:rPr>
        <w:t>. м., в том числе в границах земель лесного фонда – 91 013 кв. м.</w:t>
      </w:r>
    </w:p>
    <w:p w:rsidR="0089789F" w:rsidRPr="00797F5C" w:rsidRDefault="0089789F" w:rsidP="0089789F">
      <w:pPr>
        <w:tabs>
          <w:tab w:val="left" w:pos="4509"/>
        </w:tabs>
        <w:ind w:firstLine="709"/>
        <w:jc w:val="both"/>
        <w:rPr>
          <w:rFonts w:ascii="Liberation Serif" w:hAnsi="Liberation Serif"/>
        </w:rPr>
      </w:pPr>
      <w:r w:rsidRPr="00797F5C">
        <w:rPr>
          <w:rFonts w:ascii="Liberation Serif" w:hAnsi="Liberation Serif"/>
        </w:rPr>
        <w:t>Ведомость координат характерных точек границ устанавливаемой зоны действия публичного сервитута указана в таблице 7</w:t>
      </w:r>
      <w:r>
        <w:rPr>
          <w:rFonts w:ascii="Liberation Serif" w:hAnsi="Liberation Serif"/>
        </w:rPr>
        <w:t>.</w:t>
      </w:r>
    </w:p>
    <w:p w:rsidR="0089789F" w:rsidRPr="00797F5C" w:rsidRDefault="0089789F" w:rsidP="0089789F">
      <w:pPr>
        <w:pStyle w:val="2b"/>
        <w:jc w:val="right"/>
        <w:rPr>
          <w:rFonts w:ascii="Liberation Serif" w:hAnsi="Liberation Serif"/>
          <w:i w:val="0"/>
          <w:sz w:val="24"/>
          <w:szCs w:val="24"/>
          <w:u w:val="none"/>
        </w:rPr>
      </w:pPr>
      <w:r w:rsidRPr="00797F5C">
        <w:rPr>
          <w:rFonts w:ascii="Liberation Serif" w:hAnsi="Liberation Serif"/>
          <w:i w:val="0"/>
          <w:sz w:val="24"/>
          <w:szCs w:val="24"/>
          <w:u w:val="none"/>
        </w:rPr>
        <w:lastRenderedPageBreak/>
        <w:t xml:space="preserve">Таблица </w:t>
      </w:r>
      <w:r>
        <w:rPr>
          <w:rFonts w:ascii="Liberation Serif" w:hAnsi="Liberation Serif"/>
          <w:i w:val="0"/>
          <w:sz w:val="24"/>
          <w:szCs w:val="24"/>
          <w:u w:val="none"/>
        </w:rPr>
        <w:t>7</w:t>
      </w:r>
    </w:p>
    <w:p w:rsidR="0089789F" w:rsidRDefault="0089789F" w:rsidP="0089789F">
      <w:pPr>
        <w:jc w:val="center"/>
        <w:rPr>
          <w:rFonts w:ascii="Liberation Serif" w:hAnsi="Liberation Serif"/>
        </w:rPr>
      </w:pPr>
      <w:r w:rsidRPr="00797F5C">
        <w:rPr>
          <w:rFonts w:ascii="Liberation Serif" w:hAnsi="Liberation Serif"/>
        </w:rPr>
        <w:t>Ведомость координат характерных точек границ устанавливаемой зоны действия публичного сервитута</w:t>
      </w:r>
    </w:p>
    <w:tbl>
      <w:tblPr>
        <w:tblW w:w="935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6"/>
        <w:gridCol w:w="3934"/>
        <w:gridCol w:w="3686"/>
      </w:tblGrid>
      <w:tr w:rsidR="0089789F" w:rsidRPr="00797F5C" w:rsidTr="00767456">
        <w:trPr>
          <w:trHeight w:hRule="exact" w:val="568"/>
        </w:trPr>
        <w:tc>
          <w:tcPr>
            <w:tcW w:w="1736" w:type="dxa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b/>
                <w:bCs/>
                <w:color w:val="000000"/>
                <w:sz w:val="20"/>
              </w:rPr>
              <w:t>Обозначение характерных точек границ</w:t>
            </w:r>
          </w:p>
        </w:tc>
        <w:tc>
          <w:tcPr>
            <w:tcW w:w="7620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b/>
                <w:bCs/>
                <w:color w:val="000000"/>
                <w:sz w:val="20"/>
              </w:rPr>
              <w:t>Координаты, м</w:t>
            </w:r>
          </w:p>
        </w:tc>
      </w:tr>
      <w:tr w:rsidR="0089789F" w:rsidRPr="00797F5C" w:rsidTr="00767456">
        <w:trPr>
          <w:trHeight w:hRule="exact" w:val="568"/>
        </w:trPr>
        <w:tc>
          <w:tcPr>
            <w:tcW w:w="1736" w:type="dxa"/>
            <w:vMerge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</w:rPr>
            </w:pP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b/>
                <w:bCs/>
                <w:color w:val="000000"/>
                <w:sz w:val="20"/>
              </w:rPr>
              <w:t>Y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444530,22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1620281,49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444505,66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1620289,30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444485,74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1620292,63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444449,45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1620304,62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5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444437,55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1620308,70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6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444312,27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1620356,58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7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444246,48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1620378,05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8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444007,81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1620459,86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9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443213,78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1620748,43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10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443141,05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1620791,09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11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442877,29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1620885,00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12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442842,87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1620908,81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13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442669,89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1620972,27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14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442659,81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1620944,81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15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442369,46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1621049,01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442194,76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1621102,58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17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442194,84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1621101,63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18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442162,82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1621096,97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19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442157,51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1621096,43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20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442155,59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1621096,21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21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442160,29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1621080,34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22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442361,84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1621026,24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23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442667,87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1620914,96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24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442692,11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1620927,37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25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442884,92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1620854,50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26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443130,27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1620764,49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27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443203,13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1620724,62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28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444500,28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1620250,72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29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444232,79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1618935,23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30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444353,60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1618647,42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31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444171,74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1618424,72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32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444154,81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1618400,18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33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444080,72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1618037,17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34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443991,07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1617894,39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35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443857,81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1617722,50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36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443794,14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1617652,89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37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443705,29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1617573,31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38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443517,62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1617456,77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39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443503,68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1617447,22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40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443466,37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1617421,33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41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443450,02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1617410,60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42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443421,48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1617390,86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43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443396,18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1617373,55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443326,77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1617327,78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45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443315,66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1617315,00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46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443258,74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1617276,53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47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443184,02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1617346,32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48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443163,52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1617366,47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49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443147,70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1617379,77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50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443124,23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1617401,55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lastRenderedPageBreak/>
              <w:t>51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443115,90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1617413,47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52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443113,34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1617418,35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53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443098,69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1617412,96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54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443071,87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1617395,63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55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443018,43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1617365,42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56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443029,67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1617345,98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57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443030,43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1617310,04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58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443019,79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1617304,62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59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443066,11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1617263,94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60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443079,57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1617280,84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61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443038,29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1617316,20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62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443037,27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1617325,38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63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443097,62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1617402,52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64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443101,92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1617402,73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65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443105,21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1617403,11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66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443141,13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1617370,74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67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443183,08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1617328,86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68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443177,66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1617307,30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69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443133,79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1617258,62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70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443125,64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1617265,83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71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443125,19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1617265,32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72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443139,78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1617244,75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73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443158,24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1617262,37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74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443166,07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1617270,29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75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443168,73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1617272,76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76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443169,78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1617273,41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77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443170,60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1617272,31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78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443181,83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1617284,46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79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443178,62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1617289,01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80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443185,60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1617295,73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81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443182,50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1617300,07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82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443196,13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1617313,58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83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443200,51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1617309,67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84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443224,52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1617288,10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85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443228,02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1617285,67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86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443234,47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1617276,83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87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443235,96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1617277,83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88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443241,56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1617269,72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89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443253,77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1617253,51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90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443288,39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1617277,02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91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443312,65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1617293,51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92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443339,44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1617311,90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93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443357,35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1617323,87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94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443380,02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1617339,62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95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443402,85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1617355,55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96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443424,81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1617370,85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97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443472,52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1617401,76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98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443506,81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1617424,41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99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443526,89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1617424,57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100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443799,88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1617610,27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101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443883,07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1617701,22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102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444090,14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1617968,31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103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444176,50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1618391,46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104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444380,16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1618643,58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105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444261,18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1618925,18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106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444520,78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1620185,90</w:t>
            </w:r>
          </w:p>
        </w:tc>
      </w:tr>
      <w:tr w:rsidR="0089789F" w:rsidRPr="00797F5C" w:rsidTr="00767456">
        <w:trPr>
          <w:trHeight w:val="227"/>
        </w:trPr>
        <w:tc>
          <w:tcPr>
            <w:tcW w:w="173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107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444510,44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Pr="00797F5C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color w:val="000000"/>
                <w:sz w:val="20"/>
              </w:rPr>
            </w:pPr>
            <w:r w:rsidRPr="00797F5C">
              <w:rPr>
                <w:rFonts w:ascii="Liberation Serif" w:hAnsi="Liberation Serif" w:cs="Arial"/>
                <w:color w:val="000000"/>
                <w:sz w:val="20"/>
              </w:rPr>
              <w:t>1620187,03</w:t>
            </w:r>
          </w:p>
        </w:tc>
      </w:tr>
    </w:tbl>
    <w:p w:rsidR="0089789F" w:rsidRDefault="0089789F" w:rsidP="0089789F">
      <w:pPr>
        <w:rPr>
          <w:rFonts w:ascii="Liberation Serif" w:hAnsi="Liberation Serif" w:cs="Liberation Serif"/>
        </w:rPr>
      </w:pPr>
    </w:p>
    <w:p w:rsidR="0089789F" w:rsidRDefault="0089789F" w:rsidP="0089789F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Таблица 8</w:t>
      </w:r>
    </w:p>
    <w:p w:rsidR="0089789F" w:rsidRDefault="0089789F" w:rsidP="0089789F">
      <w:pPr>
        <w:jc w:val="center"/>
        <w:rPr>
          <w:rFonts w:ascii="Liberation Serif" w:hAnsi="Liberation Serif"/>
        </w:rPr>
      </w:pPr>
    </w:p>
    <w:p w:rsidR="0089789F" w:rsidRPr="00797F5C" w:rsidRDefault="0089789F" w:rsidP="0089789F">
      <w:pPr>
        <w:jc w:val="center"/>
        <w:rPr>
          <w:rFonts w:ascii="Liberation Serif" w:hAnsi="Liberation Serif" w:cs="Arial Narrow"/>
          <w:highlight w:val="yellow"/>
        </w:rPr>
      </w:pPr>
      <w:r w:rsidRPr="00797F5C">
        <w:rPr>
          <w:rFonts w:ascii="Liberation Serif" w:hAnsi="Liberation Serif"/>
        </w:rPr>
        <w:t>Ведомость координат характерных точек границ образуемых земельных участков</w:t>
      </w:r>
    </w:p>
    <w:p w:rsidR="0089789F" w:rsidRDefault="0089789F" w:rsidP="0089789F">
      <w:pPr>
        <w:jc w:val="right"/>
        <w:rPr>
          <w:rFonts w:ascii="Liberation Serif" w:hAnsi="Liberation Serif" w:cs="Liberation Serif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4"/>
        <w:gridCol w:w="703"/>
        <w:gridCol w:w="520"/>
        <w:gridCol w:w="2783"/>
        <w:gridCol w:w="3686"/>
      </w:tblGrid>
      <w:tr w:rsidR="0089789F" w:rsidTr="00767456">
        <w:trPr>
          <w:trHeight w:hRule="exact" w:val="340"/>
        </w:trPr>
        <w:tc>
          <w:tcPr>
            <w:tcW w:w="2887" w:type="dxa"/>
            <w:gridSpan w:val="3"/>
            <w:tcBorders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Условный номер ЗУ</w:t>
            </w:r>
          </w:p>
        </w:tc>
        <w:tc>
          <w:tcPr>
            <w:tcW w:w="6469" w:type="dxa"/>
            <w:gridSpan w:val="2"/>
            <w:tcBorders>
              <w:lef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u w:val="single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u w:val="single"/>
              </w:rPr>
              <w:t>:ЗУ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u w:val="single"/>
              </w:rPr>
              <w:t>1</w:t>
            </w:r>
          </w:p>
        </w:tc>
      </w:tr>
      <w:tr w:rsidR="0089789F" w:rsidTr="00767456">
        <w:trPr>
          <w:trHeight w:hRule="exact" w:val="340"/>
        </w:trPr>
        <w:tc>
          <w:tcPr>
            <w:tcW w:w="2367" w:type="dxa"/>
            <w:gridSpan w:val="2"/>
            <w:tcBorders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w w:val="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w w:val="0"/>
                <w:sz w:val="20"/>
              </w:rPr>
              <w:t xml:space="preserve">Площадь ЗУ </w:t>
            </w:r>
          </w:p>
        </w:tc>
        <w:tc>
          <w:tcPr>
            <w:tcW w:w="6989" w:type="dxa"/>
            <w:gridSpan w:val="3"/>
            <w:tcBorders>
              <w:lef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12 264 кв. м.</w:t>
            </w:r>
          </w:p>
        </w:tc>
      </w:tr>
      <w:tr w:rsidR="0089789F" w:rsidTr="00767456">
        <w:trPr>
          <w:trHeight w:hRule="exact" w:val="568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Обозначение</w:t>
            </w:r>
          </w:p>
        </w:tc>
        <w:tc>
          <w:tcPr>
            <w:tcW w:w="7692" w:type="dxa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Координаты, м</w:t>
            </w:r>
          </w:p>
        </w:tc>
      </w:tr>
      <w:tr w:rsidR="0089789F" w:rsidTr="00767456">
        <w:trPr>
          <w:trHeight w:hRule="exact" w:val="568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характерных точек границ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Y</w:t>
            </w:r>
          </w:p>
        </w:tc>
      </w:tr>
      <w:tr w:rsidR="0089789F" w:rsidTr="00767456">
        <w:trPr>
          <w:trHeight w:val="340"/>
        </w:trPr>
        <w:tc>
          <w:tcPr>
            <w:tcW w:w="9356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Внешний контур</w:t>
            </w:r>
          </w:p>
        </w:tc>
      </w:tr>
      <w:tr w:rsidR="0089789F" w:rsidTr="0076745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н1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443183,08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1617328,86</w:t>
            </w:r>
          </w:p>
        </w:tc>
      </w:tr>
      <w:tr w:rsidR="0089789F" w:rsidTr="0076745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н2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443141,13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1617370,74</w:t>
            </w:r>
          </w:p>
        </w:tc>
      </w:tr>
      <w:tr w:rsidR="0089789F" w:rsidTr="0076745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н3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443105,21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1617403,11</w:t>
            </w:r>
          </w:p>
        </w:tc>
      </w:tr>
      <w:tr w:rsidR="0089789F" w:rsidTr="0076745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н4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443101,92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1617402,73</w:t>
            </w:r>
          </w:p>
        </w:tc>
      </w:tr>
      <w:tr w:rsidR="0089789F" w:rsidTr="0076745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н5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443097,62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1617402,52</w:t>
            </w:r>
          </w:p>
        </w:tc>
      </w:tr>
      <w:tr w:rsidR="0089789F" w:rsidTr="0076745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н6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443037,27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1617325,38</w:t>
            </w:r>
          </w:p>
        </w:tc>
      </w:tr>
      <w:tr w:rsidR="0089789F" w:rsidTr="0076745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н7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443038,29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1617316,20</w:t>
            </w:r>
          </w:p>
        </w:tc>
      </w:tr>
      <w:tr w:rsidR="0089789F" w:rsidTr="0076745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н8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443079,57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1617280,84</w:t>
            </w:r>
          </w:p>
        </w:tc>
      </w:tr>
      <w:tr w:rsidR="0089789F" w:rsidTr="0076745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н9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443103,60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1617261,06</w:t>
            </w:r>
          </w:p>
        </w:tc>
      </w:tr>
      <w:tr w:rsidR="0089789F" w:rsidTr="0076745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н10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443113,73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1617252,72</w:t>
            </w:r>
          </w:p>
        </w:tc>
      </w:tr>
      <w:tr w:rsidR="0089789F" w:rsidTr="0076745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н11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443125,19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1617265,32</w:t>
            </w:r>
          </w:p>
        </w:tc>
      </w:tr>
      <w:tr w:rsidR="0089789F" w:rsidTr="0076745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н12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443125,64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1617265,83</w:t>
            </w:r>
          </w:p>
        </w:tc>
      </w:tr>
      <w:tr w:rsidR="0089789F" w:rsidTr="0076745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н13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443133,79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1617258,62</w:t>
            </w:r>
          </w:p>
        </w:tc>
      </w:tr>
      <w:tr w:rsidR="0089789F" w:rsidTr="0076745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н14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443177,66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1617307,30</w:t>
            </w:r>
          </w:p>
        </w:tc>
      </w:tr>
      <w:tr w:rsidR="0089789F" w:rsidTr="0076745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н1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443183,08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1617328,86</w:t>
            </w:r>
          </w:p>
        </w:tc>
      </w:tr>
      <w:tr w:rsidR="0089789F" w:rsidTr="00767456">
        <w:trPr>
          <w:trHeight w:val="340"/>
        </w:trPr>
        <w:tc>
          <w:tcPr>
            <w:tcW w:w="9356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Внутренний контур</w:t>
            </w:r>
          </w:p>
        </w:tc>
      </w:tr>
      <w:tr w:rsidR="0089789F" w:rsidTr="0076745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н1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443090,36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1617330,01</w:t>
            </w:r>
          </w:p>
        </w:tc>
      </w:tr>
      <w:tr w:rsidR="0089789F" w:rsidTr="0076745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н2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443089,83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1617330,46</w:t>
            </w:r>
          </w:p>
        </w:tc>
      </w:tr>
      <w:tr w:rsidR="0089789F" w:rsidTr="0076745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н3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443084,76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1617334,82</w:t>
            </w:r>
          </w:p>
        </w:tc>
      </w:tr>
      <w:tr w:rsidR="0089789F" w:rsidTr="0076745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н4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443084,22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1617335,28</w:t>
            </w:r>
          </w:p>
        </w:tc>
      </w:tr>
      <w:tr w:rsidR="0089789F" w:rsidTr="0076745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н5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443067,77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1617316,12</w:t>
            </w:r>
          </w:p>
        </w:tc>
      </w:tr>
      <w:tr w:rsidR="0089789F" w:rsidTr="0076745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н6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443073,90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1617310,85</w:t>
            </w:r>
          </w:p>
        </w:tc>
      </w:tr>
      <w:tr w:rsidR="0089789F" w:rsidTr="0076745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н1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443090,36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1617330,01</w:t>
            </w:r>
          </w:p>
        </w:tc>
      </w:tr>
    </w:tbl>
    <w:p w:rsidR="0089789F" w:rsidRDefault="0089789F" w:rsidP="0089789F">
      <w:pPr>
        <w:jc w:val="both"/>
        <w:rPr>
          <w:rFonts w:ascii="Liberation Serif" w:hAnsi="Liberation Serif" w:cs="Liberation Serif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4"/>
        <w:gridCol w:w="703"/>
        <w:gridCol w:w="520"/>
        <w:gridCol w:w="2783"/>
        <w:gridCol w:w="3686"/>
      </w:tblGrid>
      <w:tr w:rsidR="0089789F" w:rsidTr="00767456">
        <w:trPr>
          <w:trHeight w:hRule="exact" w:val="340"/>
        </w:trPr>
        <w:tc>
          <w:tcPr>
            <w:tcW w:w="2887" w:type="dxa"/>
            <w:gridSpan w:val="3"/>
            <w:tcBorders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Условный номер ЗУ</w:t>
            </w:r>
          </w:p>
        </w:tc>
        <w:tc>
          <w:tcPr>
            <w:tcW w:w="6469" w:type="dxa"/>
            <w:gridSpan w:val="2"/>
            <w:tcBorders>
              <w:lef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u w:val="single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u w:val="single"/>
              </w:rPr>
              <w:t>:ЗУ</w:t>
            </w:r>
            <w:proofErr w:type="gramEnd"/>
            <w:r>
              <w:rPr>
                <w:rFonts w:ascii="Arial" w:hAnsi="Arial" w:cs="Arial"/>
                <w:color w:val="000000"/>
                <w:sz w:val="20"/>
                <w:u w:val="single"/>
              </w:rPr>
              <w:t>2</w:t>
            </w:r>
          </w:p>
        </w:tc>
      </w:tr>
      <w:tr w:rsidR="0089789F" w:rsidTr="00767456">
        <w:trPr>
          <w:trHeight w:hRule="exact" w:val="340"/>
        </w:trPr>
        <w:tc>
          <w:tcPr>
            <w:tcW w:w="2367" w:type="dxa"/>
            <w:gridSpan w:val="2"/>
            <w:tcBorders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w w:val="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w w:val="0"/>
                <w:sz w:val="20"/>
              </w:rPr>
              <w:t>Площадь ЗУ</w:t>
            </w:r>
          </w:p>
        </w:tc>
        <w:tc>
          <w:tcPr>
            <w:tcW w:w="6989" w:type="dxa"/>
            <w:gridSpan w:val="3"/>
            <w:tcBorders>
              <w:lef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u w:val="single"/>
              </w:rPr>
              <w:t>35 709 кв. м.</w:t>
            </w:r>
          </w:p>
        </w:tc>
      </w:tr>
      <w:tr w:rsidR="0089789F" w:rsidTr="00767456">
        <w:trPr>
          <w:trHeight w:hRule="exact" w:val="568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Обозначение</w:t>
            </w:r>
          </w:p>
        </w:tc>
        <w:tc>
          <w:tcPr>
            <w:tcW w:w="7692" w:type="dxa"/>
            <w:gridSpan w:val="4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Координаты, м</w:t>
            </w:r>
          </w:p>
        </w:tc>
      </w:tr>
      <w:tr w:rsidR="0089789F" w:rsidTr="00767456">
        <w:trPr>
          <w:trHeight w:hRule="exact" w:val="568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характерных точек границ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X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Y</w:t>
            </w:r>
          </w:p>
        </w:tc>
      </w:tr>
      <w:tr w:rsidR="0089789F" w:rsidTr="00767456">
        <w:trPr>
          <w:trHeight w:val="340"/>
        </w:trPr>
        <w:tc>
          <w:tcPr>
            <w:tcW w:w="9356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Внешний контур</w:t>
            </w:r>
          </w:p>
        </w:tc>
      </w:tr>
      <w:tr w:rsidR="0089789F" w:rsidTr="0076745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н1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442200,66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1621345,19</w:t>
            </w:r>
          </w:p>
        </w:tc>
      </w:tr>
      <w:tr w:rsidR="0089789F" w:rsidTr="0076745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н2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442190,57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1621386,82</w:t>
            </w:r>
          </w:p>
        </w:tc>
      </w:tr>
      <w:tr w:rsidR="0089789F" w:rsidTr="0076745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н3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442150,98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1621417,93</w:t>
            </w:r>
          </w:p>
        </w:tc>
      </w:tr>
      <w:tr w:rsidR="0089789F" w:rsidTr="0076745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н4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442116,09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1621408,78</w:t>
            </w:r>
          </w:p>
        </w:tc>
      </w:tr>
      <w:tr w:rsidR="0089789F" w:rsidTr="0076745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н5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442103,92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1621399,20</w:t>
            </w:r>
          </w:p>
        </w:tc>
      </w:tr>
      <w:tr w:rsidR="0089789F" w:rsidTr="0076745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н6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442071,38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1621387,68</w:t>
            </w:r>
          </w:p>
        </w:tc>
      </w:tr>
      <w:tr w:rsidR="0089789F" w:rsidTr="0076745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н7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442072,55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1621384,99</w:t>
            </w:r>
          </w:p>
        </w:tc>
      </w:tr>
      <w:tr w:rsidR="0089789F" w:rsidTr="0076745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н8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442076,18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1621372,30</w:t>
            </w:r>
          </w:p>
        </w:tc>
      </w:tr>
      <w:tr w:rsidR="0089789F" w:rsidTr="00767456">
        <w:trPr>
          <w:trHeight w:val="265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н9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442117,25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1621228,88</w:t>
            </w:r>
          </w:p>
        </w:tc>
      </w:tr>
      <w:tr w:rsidR="0089789F" w:rsidTr="0076745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н10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442116,52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1621224,01</w:t>
            </w:r>
          </w:p>
        </w:tc>
      </w:tr>
      <w:tr w:rsidR="0089789F" w:rsidTr="0076745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н11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442026,99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1621203,18</w:t>
            </w:r>
          </w:p>
        </w:tc>
      </w:tr>
      <w:tr w:rsidR="0089789F" w:rsidTr="0076745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н12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442059,57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1621085,22</w:t>
            </w:r>
          </w:p>
        </w:tc>
      </w:tr>
      <w:tr w:rsidR="0089789F" w:rsidTr="0076745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н13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442155,59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1621096,21</w:t>
            </w:r>
          </w:p>
        </w:tc>
      </w:tr>
      <w:tr w:rsidR="0089789F" w:rsidTr="0076745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н14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442157,51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1621096,43</w:t>
            </w:r>
          </w:p>
        </w:tc>
      </w:tr>
      <w:tr w:rsidR="0089789F" w:rsidTr="0076745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н15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442162,82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1621096,97</w:t>
            </w:r>
          </w:p>
        </w:tc>
      </w:tr>
      <w:tr w:rsidR="0089789F" w:rsidTr="0076745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н16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442194,84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1621101,63</w:t>
            </w:r>
          </w:p>
        </w:tc>
      </w:tr>
      <w:tr w:rsidR="0089789F" w:rsidTr="0076745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н17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442178,97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1621294,82</w:t>
            </w:r>
          </w:p>
        </w:tc>
      </w:tr>
      <w:tr w:rsidR="0089789F" w:rsidTr="0076745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н1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442200,66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1621345,19</w:t>
            </w:r>
          </w:p>
        </w:tc>
      </w:tr>
      <w:tr w:rsidR="0089789F" w:rsidTr="00767456">
        <w:trPr>
          <w:trHeight w:val="340"/>
        </w:trPr>
        <w:tc>
          <w:tcPr>
            <w:tcW w:w="9356" w:type="dxa"/>
            <w:gridSpan w:val="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Внутренний контур</w:t>
            </w:r>
          </w:p>
        </w:tc>
      </w:tr>
      <w:tr w:rsidR="0089789F" w:rsidTr="0076745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н1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442168,01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1621145,41</w:t>
            </w:r>
          </w:p>
        </w:tc>
      </w:tr>
      <w:tr w:rsidR="0089789F" w:rsidTr="0076745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н2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442157,40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1621149,45</w:t>
            </w:r>
          </w:p>
        </w:tc>
      </w:tr>
      <w:tr w:rsidR="0089789F" w:rsidTr="0076745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н3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442154,55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1621142,00</w:t>
            </w:r>
          </w:p>
        </w:tc>
      </w:tr>
      <w:tr w:rsidR="0089789F" w:rsidTr="0076745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н4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442165,23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1621138,08</w:t>
            </w:r>
          </w:p>
        </w:tc>
      </w:tr>
      <w:tr w:rsidR="0089789F" w:rsidTr="00767456">
        <w:trPr>
          <w:trHeight w:val="227"/>
        </w:trPr>
        <w:tc>
          <w:tcPr>
            <w:tcW w:w="166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н1</w:t>
            </w:r>
          </w:p>
        </w:tc>
        <w:tc>
          <w:tcPr>
            <w:tcW w:w="4006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442168,01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789F" w:rsidRDefault="0089789F" w:rsidP="00767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1621145,41</w:t>
            </w:r>
          </w:p>
        </w:tc>
      </w:tr>
    </w:tbl>
    <w:p w:rsidR="0089789F" w:rsidRPr="00797F5C" w:rsidRDefault="0089789F" w:rsidP="0089789F">
      <w:pPr>
        <w:jc w:val="both"/>
        <w:rPr>
          <w:rFonts w:ascii="Liberation Serif" w:hAnsi="Liberation Serif" w:cs="Liberation Serif"/>
        </w:rPr>
      </w:pPr>
    </w:p>
    <w:p w:rsidR="00167738" w:rsidRDefault="00167738" w:rsidP="00167738">
      <w:pPr>
        <w:tabs>
          <w:tab w:val="left" w:pos="3090"/>
        </w:tabs>
        <w:rPr>
          <w:rFonts w:ascii="Liberation Serif" w:hAnsi="Liberation Serif"/>
          <w:szCs w:val="28"/>
        </w:rPr>
      </w:pPr>
    </w:p>
    <w:sectPr w:rsidR="00167738" w:rsidSect="00955896">
      <w:headerReference w:type="default" r:id="rId8"/>
      <w:pgSz w:w="11906" w:h="16838"/>
      <w:pgMar w:top="1134" w:right="851" w:bottom="1134" w:left="1701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altName w:val="Arial"/>
    <w:charset w:val="CC"/>
    <w:family w:val="swiss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7F9" w:rsidRDefault="0089789F">
    <w:pPr>
      <w:pStyle w:val="a7"/>
      <w:jc w:val="center"/>
    </w:pPr>
    <w:r>
      <w:fldChar w:fldCharType="begin"/>
    </w:r>
    <w:r>
      <w:instrText>PAGE   \* M</w:instrText>
    </w:r>
    <w:r>
      <w:instrText>ERGEFORMAT</w:instrText>
    </w:r>
    <w:r>
      <w:fldChar w:fldCharType="separate"/>
    </w:r>
    <w:r>
      <w:rPr>
        <w:noProof/>
      </w:rPr>
      <w:t>21</w:t>
    </w:r>
    <w:r>
      <w:fldChar w:fldCharType="end"/>
    </w:r>
  </w:p>
  <w:p w:rsidR="006236EA" w:rsidRDefault="0089789F" w:rsidP="0095589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FFFFFF7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751929"/>
    <w:multiLevelType w:val="hybridMultilevel"/>
    <w:tmpl w:val="D5C43FAC"/>
    <w:lvl w:ilvl="0" w:tplc="8E8C2B6C">
      <w:numFmt w:val="bullet"/>
      <w:lvlText w:val="–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7715C"/>
    <w:multiLevelType w:val="hybridMultilevel"/>
    <w:tmpl w:val="5A20D8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E405E9"/>
    <w:multiLevelType w:val="hybridMultilevel"/>
    <w:tmpl w:val="C8063314"/>
    <w:lvl w:ilvl="0" w:tplc="8E8C2B6C">
      <w:numFmt w:val="bullet"/>
      <w:lvlText w:val="–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D5FA2"/>
    <w:multiLevelType w:val="hybridMultilevel"/>
    <w:tmpl w:val="2AD2404C"/>
    <w:lvl w:ilvl="0" w:tplc="8E8C2B6C">
      <w:numFmt w:val="bullet"/>
      <w:lvlText w:val="–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163C1"/>
    <w:multiLevelType w:val="multilevel"/>
    <w:tmpl w:val="74A2E4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strike w:val="0"/>
        <w:u w:val="none"/>
      </w:rPr>
    </w:lvl>
    <w:lvl w:ilvl="2">
      <w:start w:val="1"/>
      <w:numFmt w:val="decimal"/>
      <w:lvlText w:val="%1.%2.%3.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72" w:hanging="1800"/>
      </w:pPr>
      <w:rPr>
        <w:rFonts w:hint="default"/>
      </w:rPr>
    </w:lvl>
  </w:abstractNum>
  <w:abstractNum w:abstractNumId="6">
    <w:nsid w:val="1E5A1BC2"/>
    <w:multiLevelType w:val="hybridMultilevel"/>
    <w:tmpl w:val="4E9E5594"/>
    <w:lvl w:ilvl="0" w:tplc="03B0F6B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2411"/>
    <w:multiLevelType w:val="hybridMultilevel"/>
    <w:tmpl w:val="9D00B52A"/>
    <w:lvl w:ilvl="0" w:tplc="8E8C2B6C">
      <w:numFmt w:val="bullet"/>
      <w:lvlText w:val="–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21A44"/>
    <w:multiLevelType w:val="hybridMultilevel"/>
    <w:tmpl w:val="195C423C"/>
    <w:lvl w:ilvl="0" w:tplc="C75E13F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2D670EBF"/>
    <w:multiLevelType w:val="hybridMultilevel"/>
    <w:tmpl w:val="C9CAF4B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4426B6"/>
    <w:multiLevelType w:val="hybridMultilevel"/>
    <w:tmpl w:val="879A8846"/>
    <w:lvl w:ilvl="0" w:tplc="8E8C2B6C">
      <w:numFmt w:val="bullet"/>
      <w:lvlText w:val="–"/>
      <w:lvlJc w:val="left"/>
      <w:pPr>
        <w:ind w:left="862" w:hanging="360"/>
      </w:pPr>
      <w:rPr>
        <w:rFonts w:ascii="Calibri" w:eastAsia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96A644B"/>
    <w:multiLevelType w:val="hybridMultilevel"/>
    <w:tmpl w:val="A9C466D0"/>
    <w:lvl w:ilvl="0" w:tplc="32041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BC3548"/>
    <w:multiLevelType w:val="singleLevel"/>
    <w:tmpl w:val="43BC3548"/>
    <w:lvl w:ilvl="0">
      <w:start w:val="2"/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hint="default"/>
      </w:rPr>
    </w:lvl>
  </w:abstractNum>
  <w:abstractNum w:abstractNumId="13">
    <w:nsid w:val="48367398"/>
    <w:multiLevelType w:val="hybridMultilevel"/>
    <w:tmpl w:val="D6C60E46"/>
    <w:lvl w:ilvl="0" w:tplc="8E8C2B6C">
      <w:numFmt w:val="bullet"/>
      <w:lvlText w:val="–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66063"/>
    <w:multiLevelType w:val="hybridMultilevel"/>
    <w:tmpl w:val="05E6C82E"/>
    <w:lvl w:ilvl="0" w:tplc="8E8C2B6C">
      <w:numFmt w:val="bullet"/>
      <w:lvlText w:val="–"/>
      <w:lvlJc w:val="left"/>
      <w:pPr>
        <w:ind w:left="360" w:hanging="360"/>
      </w:pPr>
      <w:rPr>
        <w:rFonts w:ascii="Calibri" w:eastAsia="Calibri" w:hAnsi="Calibri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2426C7"/>
    <w:multiLevelType w:val="multilevel"/>
    <w:tmpl w:val="5F2426C7"/>
    <w:lvl w:ilvl="0">
      <w:start w:val="1"/>
      <w:numFmt w:val="bullet"/>
      <w:lvlText w:val="–"/>
      <w:lvlJc w:val="left"/>
      <w:pPr>
        <w:ind w:left="1212" w:hanging="360"/>
      </w:pPr>
      <w:rPr>
        <w:rFonts w:ascii="Academy" w:hAnsi="Academy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D16C55"/>
    <w:multiLevelType w:val="multilevel"/>
    <w:tmpl w:val="61D16C55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C97ED3"/>
    <w:multiLevelType w:val="hybridMultilevel"/>
    <w:tmpl w:val="72E420F2"/>
    <w:lvl w:ilvl="0" w:tplc="8E8C2B6C">
      <w:numFmt w:val="bullet"/>
      <w:lvlText w:val="–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B0A4A"/>
    <w:multiLevelType w:val="multilevel"/>
    <w:tmpl w:val="634B0A4A"/>
    <w:lvl w:ilvl="0">
      <w:start w:val="1"/>
      <w:numFmt w:val="decimal"/>
      <w:lvlText w:val="%1)"/>
      <w:lvlJc w:val="left"/>
      <w:pPr>
        <w:ind w:left="2498" w:hanging="108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E25FB6"/>
    <w:multiLevelType w:val="hybridMultilevel"/>
    <w:tmpl w:val="46FCA4A4"/>
    <w:lvl w:ilvl="0" w:tplc="8E8C2B6C">
      <w:numFmt w:val="bullet"/>
      <w:lvlText w:val="–"/>
      <w:lvlJc w:val="left"/>
      <w:pPr>
        <w:ind w:left="1080" w:hanging="360"/>
      </w:pPr>
      <w:rPr>
        <w:rFonts w:ascii="Calibri" w:eastAsia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DF5ABD"/>
    <w:multiLevelType w:val="hybridMultilevel"/>
    <w:tmpl w:val="7ADA81CC"/>
    <w:lvl w:ilvl="0" w:tplc="03B0F6B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E52A08"/>
    <w:multiLevelType w:val="multilevel"/>
    <w:tmpl w:val="75E52A0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9E105F6"/>
    <w:multiLevelType w:val="hybridMultilevel"/>
    <w:tmpl w:val="CB46CAE8"/>
    <w:lvl w:ilvl="0" w:tplc="03B0F6B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A4B504B"/>
    <w:multiLevelType w:val="hybridMultilevel"/>
    <w:tmpl w:val="13C84CFE"/>
    <w:lvl w:ilvl="0" w:tplc="8E8C2B6C">
      <w:numFmt w:val="bullet"/>
      <w:lvlText w:val="–"/>
      <w:lvlJc w:val="left"/>
      <w:pPr>
        <w:ind w:left="1069" w:hanging="360"/>
      </w:pPr>
      <w:rPr>
        <w:rFonts w:ascii="Calibri" w:eastAsia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E9E5636"/>
    <w:multiLevelType w:val="hybridMultilevel"/>
    <w:tmpl w:val="54584B30"/>
    <w:lvl w:ilvl="0" w:tplc="8E8C2B6C">
      <w:numFmt w:val="bullet"/>
      <w:lvlText w:val="–"/>
      <w:lvlJc w:val="left"/>
      <w:pPr>
        <w:ind w:left="360" w:hanging="360"/>
      </w:pPr>
      <w:rPr>
        <w:rFonts w:ascii="Calibri" w:eastAsia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21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5"/>
  </w:num>
  <w:num w:numId="9">
    <w:abstractNumId w:val="23"/>
  </w:num>
  <w:num w:numId="10">
    <w:abstractNumId w:val="19"/>
  </w:num>
  <w:num w:numId="11">
    <w:abstractNumId w:val="7"/>
  </w:num>
  <w:num w:numId="12">
    <w:abstractNumId w:val="24"/>
  </w:num>
  <w:num w:numId="13">
    <w:abstractNumId w:val="17"/>
  </w:num>
  <w:num w:numId="14">
    <w:abstractNumId w:val="10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3"/>
  </w:num>
  <w:num w:numId="20">
    <w:abstractNumId w:val="4"/>
  </w:num>
  <w:num w:numId="21">
    <w:abstractNumId w:val="22"/>
  </w:num>
  <w:num w:numId="22">
    <w:abstractNumId w:val="20"/>
  </w:num>
  <w:num w:numId="23">
    <w:abstractNumId w:val="6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F3"/>
    <w:rsid w:val="00096632"/>
    <w:rsid w:val="000D2066"/>
    <w:rsid w:val="001558D6"/>
    <w:rsid w:val="00167738"/>
    <w:rsid w:val="0019767E"/>
    <w:rsid w:val="001C3053"/>
    <w:rsid w:val="001D58A8"/>
    <w:rsid w:val="00367ACF"/>
    <w:rsid w:val="00383C92"/>
    <w:rsid w:val="003E6D73"/>
    <w:rsid w:val="00401B48"/>
    <w:rsid w:val="00484D8A"/>
    <w:rsid w:val="004B10AB"/>
    <w:rsid w:val="00544F37"/>
    <w:rsid w:val="00573170"/>
    <w:rsid w:val="005B1B76"/>
    <w:rsid w:val="006017B6"/>
    <w:rsid w:val="006136BE"/>
    <w:rsid w:val="00746C7E"/>
    <w:rsid w:val="007863DE"/>
    <w:rsid w:val="007A4BB2"/>
    <w:rsid w:val="007F25E3"/>
    <w:rsid w:val="00850E36"/>
    <w:rsid w:val="0089789F"/>
    <w:rsid w:val="008E4421"/>
    <w:rsid w:val="009C4E07"/>
    <w:rsid w:val="00A44C21"/>
    <w:rsid w:val="00C037CB"/>
    <w:rsid w:val="00C05185"/>
    <w:rsid w:val="00CC51C5"/>
    <w:rsid w:val="00D40853"/>
    <w:rsid w:val="00D70D1D"/>
    <w:rsid w:val="00DC1C90"/>
    <w:rsid w:val="00DD0EA3"/>
    <w:rsid w:val="00E62569"/>
    <w:rsid w:val="00E70C16"/>
    <w:rsid w:val="00E82B3C"/>
    <w:rsid w:val="00E9605E"/>
    <w:rsid w:val="00F83BF3"/>
    <w:rsid w:val="00FA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C171E-4934-4B77-A140-4DDB5FFF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789F"/>
    <w:pPr>
      <w:keepNext/>
      <w:keepLines/>
      <w:spacing w:before="480"/>
      <w:ind w:left="708"/>
      <w:outlineLvl w:val="0"/>
    </w:pPr>
    <w:rPr>
      <w:b/>
      <w:bCs/>
      <w:sz w:val="32"/>
      <w:szCs w:val="28"/>
      <w:u w:val="single"/>
    </w:rPr>
  </w:style>
  <w:style w:type="paragraph" w:styleId="2">
    <w:name w:val="heading 2"/>
    <w:basedOn w:val="a"/>
    <w:next w:val="a"/>
    <w:link w:val="20"/>
    <w:qFormat/>
    <w:rsid w:val="0089789F"/>
    <w:pPr>
      <w:keepNext/>
      <w:keepLines/>
      <w:jc w:val="center"/>
      <w:outlineLvl w:val="1"/>
    </w:pPr>
    <w:rPr>
      <w:rFonts w:ascii="Liberation Serif" w:eastAsia="Calibri" w:hAnsi="Liberation Serif"/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89789F"/>
    <w:pPr>
      <w:keepNext/>
      <w:keepLines/>
      <w:spacing w:before="200"/>
      <w:ind w:left="708"/>
      <w:outlineLvl w:val="2"/>
    </w:pPr>
    <w:rPr>
      <w:bCs/>
      <w:i/>
      <w:u w:val="single"/>
    </w:rPr>
  </w:style>
  <w:style w:type="paragraph" w:styleId="4">
    <w:name w:val="heading 4"/>
    <w:basedOn w:val="a"/>
    <w:next w:val="a"/>
    <w:link w:val="40"/>
    <w:qFormat/>
    <w:rsid w:val="0089789F"/>
    <w:pPr>
      <w:keepNext/>
      <w:keepLines/>
      <w:spacing w:before="200"/>
      <w:ind w:left="708"/>
      <w:outlineLvl w:val="3"/>
    </w:pPr>
    <w:rPr>
      <w:bCs/>
      <w:i/>
      <w:iCs/>
      <w:u w:val="single"/>
    </w:rPr>
  </w:style>
  <w:style w:type="paragraph" w:styleId="5">
    <w:name w:val="heading 5"/>
    <w:basedOn w:val="a"/>
    <w:next w:val="a"/>
    <w:link w:val="50"/>
    <w:uiPriority w:val="9"/>
    <w:qFormat/>
    <w:rsid w:val="0089789F"/>
    <w:pPr>
      <w:keepNext/>
      <w:keepLines/>
      <w:spacing w:before="200"/>
      <w:ind w:left="708"/>
      <w:outlineLvl w:val="4"/>
    </w:pPr>
    <w:rPr>
      <w:sz w:val="24"/>
      <w:u w:val="single"/>
    </w:rPr>
  </w:style>
  <w:style w:type="paragraph" w:styleId="6">
    <w:name w:val="heading 6"/>
    <w:basedOn w:val="a"/>
    <w:next w:val="a"/>
    <w:link w:val="60"/>
    <w:qFormat/>
    <w:rsid w:val="0089789F"/>
    <w:pPr>
      <w:keepNext/>
      <w:keepLines/>
      <w:spacing w:before="200"/>
      <w:ind w:left="708"/>
      <w:outlineLvl w:val="5"/>
    </w:pPr>
    <w:rPr>
      <w:i/>
      <w:iCs/>
      <w:sz w:val="24"/>
    </w:rPr>
  </w:style>
  <w:style w:type="paragraph" w:styleId="9">
    <w:name w:val="heading 9"/>
    <w:basedOn w:val="a"/>
    <w:next w:val="a"/>
    <w:link w:val="90"/>
    <w:uiPriority w:val="9"/>
    <w:qFormat/>
    <w:rsid w:val="0089789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3BF3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basedOn w:val="a0"/>
    <w:link w:val="a3"/>
    <w:uiPriority w:val="34"/>
    <w:qFormat/>
    <w:locked/>
    <w:rsid w:val="00F83BF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qFormat/>
    <w:rsid w:val="00F83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qFormat/>
    <w:rsid w:val="00F83B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qFormat/>
    <w:rsid w:val="00F83BF3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F83B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89789F"/>
    <w:rPr>
      <w:rFonts w:ascii="Times New Roman" w:eastAsia="Times New Roman" w:hAnsi="Times New Roman" w:cs="Times New Roman"/>
      <w:b/>
      <w:bCs/>
      <w:sz w:val="32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qFormat/>
    <w:rsid w:val="0089789F"/>
    <w:rPr>
      <w:rFonts w:ascii="Liberation Serif" w:eastAsia="Calibri" w:hAnsi="Liberation Serif" w:cs="Times New Roman"/>
      <w:b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89789F"/>
    <w:rPr>
      <w:rFonts w:ascii="Times New Roman" w:eastAsia="Times New Roman" w:hAnsi="Times New Roman" w:cs="Times New Roman"/>
      <w:bCs/>
      <w:i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qFormat/>
    <w:rsid w:val="0089789F"/>
    <w:rPr>
      <w:rFonts w:ascii="Times New Roman" w:eastAsia="Times New Roman" w:hAnsi="Times New Roman" w:cs="Times New Roman"/>
      <w:bCs/>
      <w:i/>
      <w:iCs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9789F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qFormat/>
    <w:rsid w:val="0089789F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9789F"/>
    <w:rPr>
      <w:rFonts w:ascii="Calibri Light" w:eastAsia="Times New Roman" w:hAnsi="Calibri Light" w:cs="Times New Roman"/>
      <w:lang w:eastAsia="ru-RU"/>
    </w:rPr>
  </w:style>
  <w:style w:type="character" w:styleId="a9">
    <w:name w:val="FollowedHyperlink"/>
    <w:uiPriority w:val="99"/>
    <w:unhideWhenUsed/>
    <w:qFormat/>
    <w:rsid w:val="0089789F"/>
    <w:rPr>
      <w:color w:val="800080"/>
      <w:u w:val="none"/>
    </w:rPr>
  </w:style>
  <w:style w:type="character" w:styleId="aa">
    <w:name w:val="annotation reference"/>
    <w:uiPriority w:val="99"/>
    <w:unhideWhenUsed/>
    <w:qFormat/>
    <w:rsid w:val="0089789F"/>
    <w:rPr>
      <w:sz w:val="16"/>
      <w:szCs w:val="16"/>
    </w:rPr>
  </w:style>
  <w:style w:type="character" w:styleId="ab">
    <w:name w:val="Hyperlink"/>
    <w:uiPriority w:val="99"/>
    <w:unhideWhenUsed/>
    <w:qFormat/>
    <w:rsid w:val="0089789F"/>
    <w:rPr>
      <w:color w:val="0000FF"/>
      <w:u w:val="single"/>
    </w:rPr>
  </w:style>
  <w:style w:type="character" w:styleId="ac">
    <w:name w:val="page number"/>
    <w:qFormat/>
    <w:rsid w:val="0089789F"/>
  </w:style>
  <w:style w:type="character" w:styleId="ad">
    <w:name w:val="Strong"/>
    <w:uiPriority w:val="22"/>
    <w:qFormat/>
    <w:rsid w:val="0089789F"/>
    <w:rPr>
      <w:b/>
      <w:bCs/>
    </w:rPr>
  </w:style>
  <w:style w:type="paragraph" w:styleId="21">
    <w:name w:val="Body Text 2"/>
    <w:basedOn w:val="a"/>
    <w:link w:val="22"/>
    <w:uiPriority w:val="99"/>
    <w:unhideWhenUsed/>
    <w:rsid w:val="0089789F"/>
    <w:pPr>
      <w:suppressAutoHyphens/>
      <w:adjustRightInd w:val="0"/>
      <w:spacing w:after="120" w:line="480" w:lineRule="auto"/>
      <w:ind w:firstLine="851"/>
      <w:jc w:val="both"/>
      <w:textAlignment w:val="baseline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978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Plain Text"/>
    <w:basedOn w:val="a"/>
    <w:link w:val="af"/>
    <w:unhideWhenUsed/>
    <w:qFormat/>
    <w:rsid w:val="0089789F"/>
    <w:rPr>
      <w:rFonts w:ascii="Courier New" w:hAnsi="Courier New" w:cs="Courier New"/>
      <w:sz w:val="20"/>
    </w:rPr>
  </w:style>
  <w:style w:type="character" w:customStyle="1" w:styleId="af">
    <w:name w:val="Текст Знак"/>
    <w:basedOn w:val="a0"/>
    <w:link w:val="ae"/>
    <w:qFormat/>
    <w:rsid w:val="008978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qFormat/>
    <w:rsid w:val="0089789F"/>
    <w:pPr>
      <w:suppressAutoHyphens/>
      <w:adjustRightInd w:val="0"/>
      <w:spacing w:after="120"/>
      <w:ind w:left="283" w:firstLine="851"/>
      <w:jc w:val="both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qFormat/>
    <w:rsid w:val="008978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89789F"/>
    <w:pPr>
      <w:keepNext/>
      <w:keepLines/>
      <w:spacing w:before="200"/>
      <w:jc w:val="center"/>
    </w:pPr>
    <w:rPr>
      <w:b/>
      <w:bCs/>
    </w:rPr>
  </w:style>
  <w:style w:type="paragraph" w:styleId="af1">
    <w:name w:val="annotation text"/>
    <w:basedOn w:val="a"/>
    <w:link w:val="af2"/>
    <w:uiPriority w:val="99"/>
    <w:unhideWhenUsed/>
    <w:qFormat/>
    <w:rsid w:val="0089789F"/>
    <w:pPr>
      <w:suppressAutoHyphens/>
      <w:adjustRightInd w:val="0"/>
      <w:ind w:firstLine="851"/>
      <w:jc w:val="both"/>
      <w:textAlignment w:val="baseline"/>
    </w:pPr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qFormat/>
    <w:rsid w:val="008978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unhideWhenUsed/>
    <w:qFormat/>
    <w:rsid w:val="0089789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qFormat/>
    <w:rsid w:val="008978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Document Map"/>
    <w:basedOn w:val="a"/>
    <w:link w:val="af6"/>
    <w:qFormat/>
    <w:rsid w:val="0089789F"/>
    <w:pPr>
      <w:shd w:val="clear" w:color="auto" w:fill="000080"/>
      <w:spacing w:after="200" w:line="276" w:lineRule="auto"/>
    </w:pPr>
    <w:rPr>
      <w:rFonts w:ascii="Tahoma" w:eastAsia="Calibri" w:hAnsi="Tahoma"/>
      <w:sz w:val="20"/>
      <w:lang w:eastAsia="en-US"/>
    </w:rPr>
  </w:style>
  <w:style w:type="character" w:customStyle="1" w:styleId="af6">
    <w:name w:val="Схема документа Знак"/>
    <w:basedOn w:val="a0"/>
    <w:link w:val="af5"/>
    <w:qFormat/>
    <w:rsid w:val="0089789F"/>
    <w:rPr>
      <w:rFonts w:ascii="Tahoma" w:eastAsia="Calibri" w:hAnsi="Tahoma" w:cs="Times New Roman"/>
      <w:sz w:val="20"/>
      <w:szCs w:val="20"/>
      <w:shd w:val="clear" w:color="auto" w:fill="000080"/>
    </w:rPr>
  </w:style>
  <w:style w:type="paragraph" w:styleId="af7">
    <w:name w:val="Body Text"/>
    <w:basedOn w:val="a"/>
    <w:link w:val="af8"/>
    <w:unhideWhenUsed/>
    <w:qFormat/>
    <w:rsid w:val="0089789F"/>
    <w:pPr>
      <w:spacing w:after="120"/>
    </w:pPr>
    <w:rPr>
      <w:rFonts w:ascii="Calibri" w:hAnsi="Calibri"/>
      <w:sz w:val="20"/>
    </w:rPr>
  </w:style>
  <w:style w:type="character" w:customStyle="1" w:styleId="af8">
    <w:name w:val="Основной текст Знак"/>
    <w:basedOn w:val="a0"/>
    <w:link w:val="af7"/>
    <w:qFormat/>
    <w:rsid w:val="0089789F"/>
    <w:rPr>
      <w:rFonts w:ascii="Calibri" w:eastAsia="Times New Roman" w:hAnsi="Calibri" w:cs="Times New Roman"/>
      <w:sz w:val="20"/>
      <w:szCs w:val="20"/>
      <w:lang w:eastAsia="ru-RU"/>
    </w:rPr>
  </w:style>
  <w:style w:type="paragraph" w:styleId="11">
    <w:name w:val="toc 1"/>
    <w:basedOn w:val="a"/>
    <w:next w:val="a"/>
    <w:uiPriority w:val="39"/>
    <w:unhideWhenUsed/>
    <w:qFormat/>
    <w:rsid w:val="0089789F"/>
    <w:pPr>
      <w:tabs>
        <w:tab w:val="right" w:leader="dot" w:pos="9345"/>
      </w:tabs>
      <w:spacing w:after="100"/>
    </w:pPr>
    <w:rPr>
      <w:sz w:val="24"/>
      <w:szCs w:val="24"/>
      <w:lang w:val="ru-RU" w:eastAsia="ru-RU"/>
    </w:rPr>
  </w:style>
  <w:style w:type="paragraph" w:styleId="33">
    <w:name w:val="toc 3"/>
    <w:basedOn w:val="a"/>
    <w:next w:val="a"/>
    <w:uiPriority w:val="39"/>
    <w:unhideWhenUsed/>
    <w:qFormat/>
    <w:rsid w:val="0089789F"/>
    <w:pPr>
      <w:spacing w:after="100"/>
      <w:ind w:left="440"/>
    </w:pPr>
    <w:rPr>
      <w:sz w:val="24"/>
      <w:szCs w:val="24"/>
    </w:rPr>
  </w:style>
  <w:style w:type="paragraph" w:styleId="23">
    <w:name w:val="toc 2"/>
    <w:basedOn w:val="a"/>
    <w:next w:val="a"/>
    <w:uiPriority w:val="39"/>
    <w:unhideWhenUsed/>
    <w:qFormat/>
    <w:rsid w:val="0089789F"/>
    <w:pPr>
      <w:tabs>
        <w:tab w:val="right" w:leader="dot" w:pos="9356"/>
      </w:tabs>
      <w:spacing w:after="100"/>
      <w:ind w:left="851" w:right="-690"/>
    </w:pPr>
    <w:rPr>
      <w:sz w:val="24"/>
      <w:szCs w:val="24"/>
    </w:rPr>
  </w:style>
  <w:style w:type="paragraph" w:styleId="41">
    <w:name w:val="toc 4"/>
    <w:basedOn w:val="a"/>
    <w:next w:val="a"/>
    <w:uiPriority w:val="39"/>
    <w:unhideWhenUsed/>
    <w:qFormat/>
    <w:rsid w:val="0089789F"/>
    <w:pPr>
      <w:tabs>
        <w:tab w:val="right" w:leader="dot" w:pos="9923"/>
      </w:tabs>
      <w:suppressAutoHyphens/>
      <w:adjustRightInd w:val="0"/>
      <w:spacing w:before="120"/>
      <w:ind w:left="1701" w:right="567" w:hanging="1701"/>
      <w:textAlignment w:val="baseline"/>
    </w:pPr>
    <w:rPr>
      <w:szCs w:val="24"/>
    </w:rPr>
  </w:style>
  <w:style w:type="paragraph" w:styleId="af9">
    <w:name w:val="Note Heading"/>
    <w:basedOn w:val="a"/>
    <w:next w:val="a"/>
    <w:link w:val="afa"/>
    <w:uiPriority w:val="99"/>
    <w:unhideWhenUsed/>
    <w:rsid w:val="0089789F"/>
    <w:pPr>
      <w:jc w:val="center"/>
    </w:pPr>
    <w:rPr>
      <w:rFonts w:ascii="Arial" w:hAnsi="Arial"/>
      <w:b/>
      <w:sz w:val="32"/>
      <w:szCs w:val="24"/>
      <w:lang w:eastAsia="en-US"/>
    </w:rPr>
  </w:style>
  <w:style w:type="character" w:customStyle="1" w:styleId="afa">
    <w:name w:val="Заголовок записки Знак"/>
    <w:basedOn w:val="a0"/>
    <w:link w:val="af9"/>
    <w:uiPriority w:val="99"/>
    <w:rsid w:val="0089789F"/>
    <w:rPr>
      <w:rFonts w:ascii="Arial" w:eastAsia="Times New Roman" w:hAnsi="Arial" w:cs="Times New Roman"/>
      <w:b/>
      <w:sz w:val="32"/>
      <w:szCs w:val="24"/>
    </w:rPr>
  </w:style>
  <w:style w:type="paragraph" w:styleId="afb">
    <w:name w:val="Date"/>
    <w:basedOn w:val="a"/>
    <w:next w:val="a"/>
    <w:link w:val="afc"/>
    <w:uiPriority w:val="99"/>
    <w:unhideWhenUsed/>
    <w:rsid w:val="0089789F"/>
    <w:pPr>
      <w:suppressAutoHyphens/>
      <w:ind w:firstLine="851"/>
      <w:jc w:val="both"/>
    </w:pPr>
    <w:rPr>
      <w:szCs w:val="24"/>
    </w:rPr>
  </w:style>
  <w:style w:type="character" w:customStyle="1" w:styleId="afc">
    <w:name w:val="Дата Знак"/>
    <w:basedOn w:val="a0"/>
    <w:link w:val="afb"/>
    <w:uiPriority w:val="99"/>
    <w:rsid w:val="008978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d">
    <w:name w:val="Body Text Indent"/>
    <w:basedOn w:val="a"/>
    <w:link w:val="afe"/>
    <w:qFormat/>
    <w:rsid w:val="0089789F"/>
    <w:pPr>
      <w:suppressAutoHyphens/>
      <w:adjustRightInd w:val="0"/>
      <w:spacing w:line="360" w:lineRule="auto"/>
      <w:ind w:firstLine="567"/>
      <w:jc w:val="both"/>
      <w:textAlignment w:val="baseline"/>
    </w:pPr>
    <w:rPr>
      <w:sz w:val="26"/>
    </w:rPr>
  </w:style>
  <w:style w:type="character" w:customStyle="1" w:styleId="afe">
    <w:name w:val="Основной текст с отступом Знак"/>
    <w:basedOn w:val="a0"/>
    <w:link w:val="afd"/>
    <w:qFormat/>
    <w:rsid w:val="0089789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">
    <w:name w:val="List Bullet"/>
    <w:basedOn w:val="a"/>
    <w:rsid w:val="0089789F"/>
    <w:pPr>
      <w:suppressAutoHyphens/>
      <w:adjustRightInd w:val="0"/>
      <w:ind w:left="924" w:hanging="357"/>
      <w:jc w:val="both"/>
      <w:textAlignment w:val="baseline"/>
    </w:pPr>
    <w:rPr>
      <w:szCs w:val="24"/>
    </w:rPr>
  </w:style>
  <w:style w:type="paragraph" w:styleId="aff0">
    <w:name w:val="Title"/>
    <w:basedOn w:val="a"/>
    <w:link w:val="aff1"/>
    <w:qFormat/>
    <w:rsid w:val="0089789F"/>
    <w:pPr>
      <w:jc w:val="center"/>
    </w:pPr>
    <w:rPr>
      <w:b/>
    </w:rPr>
  </w:style>
  <w:style w:type="character" w:customStyle="1" w:styleId="aff1">
    <w:name w:val="Название Знак"/>
    <w:basedOn w:val="a0"/>
    <w:link w:val="aff0"/>
    <w:rsid w:val="008978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footer"/>
    <w:basedOn w:val="a"/>
    <w:link w:val="aff3"/>
    <w:uiPriority w:val="99"/>
    <w:unhideWhenUsed/>
    <w:qFormat/>
    <w:rsid w:val="0089789F"/>
    <w:pPr>
      <w:tabs>
        <w:tab w:val="center" w:pos="4677"/>
        <w:tab w:val="right" w:pos="9355"/>
      </w:tabs>
    </w:pPr>
    <w:rPr>
      <w:rFonts w:ascii="Calibri" w:hAnsi="Calibri"/>
      <w:sz w:val="20"/>
    </w:rPr>
  </w:style>
  <w:style w:type="character" w:customStyle="1" w:styleId="aff3">
    <w:name w:val="Нижний колонтитул Знак"/>
    <w:basedOn w:val="a0"/>
    <w:link w:val="aff2"/>
    <w:uiPriority w:val="99"/>
    <w:qFormat/>
    <w:rsid w:val="0089789F"/>
    <w:rPr>
      <w:rFonts w:ascii="Calibri" w:eastAsia="Times New Roman" w:hAnsi="Calibri" w:cs="Times New Roman"/>
      <w:sz w:val="20"/>
      <w:szCs w:val="20"/>
      <w:lang w:eastAsia="ru-RU"/>
    </w:rPr>
  </w:style>
  <w:style w:type="paragraph" w:styleId="24">
    <w:name w:val="List Number 2"/>
    <w:basedOn w:val="a"/>
    <w:uiPriority w:val="99"/>
    <w:unhideWhenUsed/>
    <w:rsid w:val="0089789F"/>
    <w:pPr>
      <w:numPr>
        <w:numId w:val="1"/>
      </w:numPr>
      <w:tabs>
        <w:tab w:val="left" w:pos="643"/>
      </w:tabs>
      <w:suppressAutoHyphens/>
      <w:adjustRightInd w:val="0"/>
      <w:contextualSpacing/>
      <w:jc w:val="both"/>
      <w:textAlignment w:val="baseline"/>
    </w:pPr>
    <w:rPr>
      <w:szCs w:val="24"/>
    </w:rPr>
  </w:style>
  <w:style w:type="paragraph" w:styleId="aff4">
    <w:name w:val="Normal (Web)"/>
    <w:basedOn w:val="a"/>
    <w:uiPriority w:val="99"/>
    <w:unhideWhenUsed/>
    <w:qFormat/>
    <w:rsid w:val="0089789F"/>
    <w:pPr>
      <w:spacing w:before="100" w:beforeAutospacing="1" w:after="100" w:afterAutospacing="1"/>
    </w:pPr>
    <w:rPr>
      <w:sz w:val="24"/>
      <w:szCs w:val="24"/>
    </w:rPr>
  </w:style>
  <w:style w:type="paragraph" w:styleId="25">
    <w:name w:val="Body Text Indent 2"/>
    <w:basedOn w:val="a"/>
    <w:link w:val="26"/>
    <w:unhideWhenUsed/>
    <w:qFormat/>
    <w:rsid w:val="0089789F"/>
    <w:pPr>
      <w:spacing w:after="120" w:line="480" w:lineRule="auto"/>
      <w:ind w:left="283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qFormat/>
    <w:rsid w:val="00897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Subtitle"/>
    <w:basedOn w:val="a"/>
    <w:next w:val="a"/>
    <w:link w:val="aff6"/>
    <w:qFormat/>
    <w:rsid w:val="0089789F"/>
    <w:pPr>
      <w:keepNext/>
      <w:numPr>
        <w:ilvl w:val="1"/>
      </w:numPr>
      <w:suppressAutoHyphens/>
      <w:adjustRightInd w:val="0"/>
      <w:spacing w:before="180" w:after="60"/>
      <w:ind w:firstLine="851"/>
      <w:textAlignment w:val="baseline"/>
    </w:pPr>
    <w:rPr>
      <w:i/>
      <w:iCs/>
      <w:szCs w:val="24"/>
      <w:u w:val="single"/>
    </w:rPr>
  </w:style>
  <w:style w:type="character" w:customStyle="1" w:styleId="aff6">
    <w:name w:val="Подзаголовок Знак"/>
    <w:basedOn w:val="a0"/>
    <w:link w:val="aff5"/>
    <w:rsid w:val="0089789F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897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89789F"/>
    <w:rPr>
      <w:rFonts w:ascii="Courier New" w:eastAsia="Times New Roman" w:hAnsi="Courier New" w:cs="Courier New"/>
      <w:sz w:val="20"/>
      <w:szCs w:val="20"/>
      <w:lang w:eastAsia="ru-RU"/>
    </w:rPr>
  </w:style>
  <w:style w:type="table" w:styleId="aff7">
    <w:name w:val="Table Grid"/>
    <w:basedOn w:val="a1"/>
    <w:uiPriority w:val="59"/>
    <w:qFormat/>
    <w:rsid w:val="0089789F"/>
    <w:pPr>
      <w:spacing w:after="0" w:line="240" w:lineRule="auto"/>
      <w:ind w:firstLine="851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TOC Heading"/>
    <w:basedOn w:val="1"/>
    <w:next w:val="a"/>
    <w:uiPriority w:val="39"/>
    <w:qFormat/>
    <w:rsid w:val="0089789F"/>
    <w:pPr>
      <w:outlineLvl w:val="9"/>
    </w:pPr>
    <w:rPr>
      <w:color w:val="000000"/>
      <w:lang w:eastAsia="en-US"/>
    </w:rPr>
  </w:style>
  <w:style w:type="paragraph" w:customStyle="1" w:styleId="aff9">
    <w:name w:val="Основной ГП"/>
    <w:link w:val="affa"/>
    <w:qFormat/>
    <w:rsid w:val="0089789F"/>
    <w:pPr>
      <w:spacing w:before="120"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Основной ГП Знак"/>
    <w:link w:val="aff9"/>
    <w:locked/>
    <w:rsid w:val="00897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Маркированный ГП"/>
    <w:basedOn w:val="a3"/>
    <w:link w:val="affc"/>
    <w:qFormat/>
    <w:rsid w:val="0089789F"/>
    <w:pPr>
      <w:numPr>
        <w:numId w:val="2"/>
      </w:numPr>
      <w:spacing w:before="120" w:line="276" w:lineRule="auto"/>
      <w:jc w:val="both"/>
    </w:pPr>
    <w:rPr>
      <w:rFonts w:eastAsia="Times New Roman"/>
      <w:sz w:val="24"/>
      <w:szCs w:val="24"/>
    </w:rPr>
  </w:style>
  <w:style w:type="character" w:customStyle="1" w:styleId="affc">
    <w:name w:val="Маркированный ГП Знак"/>
    <w:link w:val="affb"/>
    <w:rsid w:val="00897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Основной ПП"/>
    <w:basedOn w:val="aff9"/>
    <w:qFormat/>
    <w:rsid w:val="0089789F"/>
  </w:style>
  <w:style w:type="paragraph" w:customStyle="1" w:styleId="affe">
    <w:name w:val="Таблица_НОМЕР СТОЛБ"/>
    <w:basedOn w:val="a"/>
    <w:qFormat/>
    <w:rsid w:val="0089789F"/>
    <w:pPr>
      <w:keepNext/>
      <w:suppressAutoHyphens/>
      <w:spacing w:before="120" w:after="120"/>
      <w:jc w:val="center"/>
    </w:pPr>
    <w:rPr>
      <w:rFonts w:cs="Courier New"/>
      <w:sz w:val="16"/>
      <w:szCs w:val="16"/>
    </w:rPr>
  </w:style>
  <w:style w:type="paragraph" w:customStyle="1" w:styleId="afff">
    <w:name w:val="Таблица_ШАПКА"/>
    <w:next w:val="af7"/>
    <w:qFormat/>
    <w:rsid w:val="0089789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0">
    <w:name w:val="Таблица_Текст_ЦЕНТР"/>
    <w:qFormat/>
    <w:rsid w:val="0089789F"/>
    <w:pPr>
      <w:spacing w:after="0" w:line="240" w:lineRule="auto"/>
      <w:jc w:val="center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customStyle="1" w:styleId="afff1">
    <w:name w:val="Таблица_Текст_ЛЕВО"/>
    <w:basedOn w:val="afff0"/>
    <w:uiPriority w:val="99"/>
    <w:qFormat/>
    <w:rsid w:val="0089789F"/>
    <w:pPr>
      <w:ind w:left="28"/>
      <w:jc w:val="left"/>
    </w:pPr>
  </w:style>
  <w:style w:type="character" w:customStyle="1" w:styleId="295pt-1pt">
    <w:name w:val="Основной текст (2) + 9;5 pt;Не курсив;Интервал -1 pt"/>
    <w:rsid w:val="008978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Основной текст (2)"/>
    <w:uiPriority w:val="99"/>
    <w:rsid w:val="008978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f2">
    <w:name w:val="Подпись к таблице"/>
    <w:rsid w:val="008978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61">
    <w:name w:val="Стиль По ширине Перед:  6 пт1"/>
    <w:basedOn w:val="a"/>
    <w:rsid w:val="0089789F"/>
    <w:pPr>
      <w:numPr>
        <w:numId w:val="3"/>
      </w:numPr>
      <w:tabs>
        <w:tab w:val="left" w:pos="1080"/>
      </w:tabs>
      <w:spacing w:before="120"/>
      <w:jc w:val="both"/>
    </w:pPr>
    <w:rPr>
      <w:sz w:val="26"/>
      <w:szCs w:val="24"/>
    </w:rPr>
  </w:style>
  <w:style w:type="paragraph" w:customStyle="1" w:styleId="afff3">
    <w:name w:val="Таблица ГП"/>
    <w:basedOn w:val="affd"/>
    <w:next w:val="affd"/>
    <w:link w:val="afff4"/>
    <w:uiPriority w:val="99"/>
    <w:qFormat/>
    <w:rsid w:val="0089789F"/>
    <w:pPr>
      <w:spacing w:before="0" w:line="240" w:lineRule="auto"/>
      <w:ind w:firstLine="0"/>
      <w:jc w:val="center"/>
    </w:pPr>
    <w:rPr>
      <w:rFonts w:eastAsia="Calibri"/>
      <w:sz w:val="20"/>
      <w:szCs w:val="20"/>
    </w:rPr>
  </w:style>
  <w:style w:type="character" w:customStyle="1" w:styleId="afff4">
    <w:name w:val="Таблица ГП Знак"/>
    <w:link w:val="afff3"/>
    <w:uiPriority w:val="99"/>
    <w:rsid w:val="0089789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8">
    <w:name w:val="Основной текст (2) + Полужирный"/>
    <w:rsid w:val="008978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Не курсив"/>
    <w:rsid w:val="008978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;Полужирный;Не курсив"/>
    <w:rsid w:val="008978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Default">
    <w:name w:val="Default"/>
    <w:rsid w:val="008978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5">
    <w:name w:val="МК Знак"/>
    <w:uiPriority w:val="99"/>
    <w:locked/>
    <w:rsid w:val="0089789F"/>
    <w:rPr>
      <w:sz w:val="24"/>
    </w:rPr>
  </w:style>
  <w:style w:type="paragraph" w:customStyle="1" w:styleId="afff6">
    <w:name w:val="Таблица_название_ГП"/>
    <w:basedOn w:val="afff3"/>
    <w:link w:val="afff7"/>
    <w:uiPriority w:val="99"/>
    <w:qFormat/>
    <w:rsid w:val="0089789F"/>
    <w:rPr>
      <w:rFonts w:eastAsia="Times New Roman"/>
      <w:b/>
      <w:sz w:val="24"/>
    </w:rPr>
  </w:style>
  <w:style w:type="character" w:customStyle="1" w:styleId="afff7">
    <w:name w:val="Таблица_название_ГП Знак"/>
    <w:link w:val="afff6"/>
    <w:uiPriority w:val="99"/>
    <w:rsid w:val="008978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7pt">
    <w:name w:val="Заголовок №1 + 27 pt;Не курсив"/>
    <w:rsid w:val="008978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paragraph" w:customStyle="1" w:styleId="afff8">
    <w:name w:val="Таблица_НОМЕР"/>
    <w:basedOn w:val="a"/>
    <w:next w:val="a"/>
    <w:link w:val="afff9"/>
    <w:qFormat/>
    <w:rsid w:val="0089789F"/>
    <w:pPr>
      <w:keepNext/>
      <w:suppressAutoHyphens/>
      <w:spacing w:before="240" w:after="60"/>
      <w:ind w:firstLine="851"/>
      <w:jc w:val="right"/>
      <w:outlineLvl w:val="3"/>
    </w:pPr>
    <w:rPr>
      <w:szCs w:val="24"/>
    </w:rPr>
  </w:style>
  <w:style w:type="character" w:customStyle="1" w:styleId="afff9">
    <w:name w:val="Таблица_НОМЕР Знак"/>
    <w:link w:val="afff8"/>
    <w:qFormat/>
    <w:rsid w:val="008978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a">
    <w:name w:val="Подзаголовок_ГП"/>
    <w:basedOn w:val="a"/>
    <w:qFormat/>
    <w:rsid w:val="0089789F"/>
    <w:pPr>
      <w:keepNext/>
      <w:keepLines/>
      <w:spacing w:before="120"/>
      <w:ind w:firstLine="709"/>
      <w:outlineLvl w:val="2"/>
    </w:pPr>
    <w:rPr>
      <w:rFonts w:ascii="Tahoma" w:eastAsia="Calibri" w:hAnsi="Tahoma"/>
      <w:b/>
      <w:i/>
      <w:sz w:val="24"/>
      <w:szCs w:val="24"/>
    </w:rPr>
  </w:style>
  <w:style w:type="character" w:customStyle="1" w:styleId="afffb">
    <w:name w:val="Нумерованный ГП Знак"/>
    <w:link w:val="afffc"/>
    <w:locked/>
    <w:rsid w:val="0089789F"/>
    <w:rPr>
      <w:rFonts w:ascii="Times New Roman" w:eastAsia="Times New Roman" w:hAnsi="Times New Roman"/>
      <w:sz w:val="24"/>
      <w:szCs w:val="28"/>
    </w:rPr>
  </w:style>
  <w:style w:type="paragraph" w:customStyle="1" w:styleId="afffc">
    <w:name w:val="Нумерованный ГП"/>
    <w:basedOn w:val="aff9"/>
    <w:link w:val="afffb"/>
    <w:qFormat/>
    <w:rsid w:val="0089789F"/>
    <w:pPr>
      <w:numPr>
        <w:numId w:val="4"/>
      </w:numPr>
      <w:ind w:left="0" w:firstLine="709"/>
    </w:pPr>
    <w:rPr>
      <w:rFonts w:cstheme="minorBidi"/>
      <w:szCs w:val="28"/>
      <w:lang w:eastAsia="en-US"/>
    </w:rPr>
  </w:style>
  <w:style w:type="character" w:customStyle="1" w:styleId="afffd">
    <w:name w:val="Статья ГП Знак"/>
    <w:link w:val="afffe"/>
    <w:locked/>
    <w:rsid w:val="0089789F"/>
    <w:rPr>
      <w:rFonts w:ascii="Times New Roman" w:hAnsi="Times New Roman" w:cs="Times New Roman"/>
      <w:b/>
      <w:bCs/>
      <w:sz w:val="28"/>
      <w:szCs w:val="28"/>
    </w:rPr>
  </w:style>
  <w:style w:type="paragraph" w:customStyle="1" w:styleId="afffe">
    <w:name w:val="Статья ГП"/>
    <w:basedOn w:val="3"/>
    <w:next w:val="aff9"/>
    <w:link w:val="afffd"/>
    <w:qFormat/>
    <w:rsid w:val="0089789F"/>
    <w:pPr>
      <w:spacing w:before="120"/>
      <w:ind w:left="0" w:firstLine="709"/>
    </w:pPr>
    <w:rPr>
      <w:rFonts w:eastAsiaTheme="minorHAnsi"/>
      <w:b/>
      <w:i w:val="0"/>
      <w:szCs w:val="28"/>
      <w:u w:val="none"/>
      <w:lang w:eastAsia="en-US"/>
    </w:rPr>
  </w:style>
  <w:style w:type="paragraph" w:customStyle="1" w:styleId="affff">
    <w:name w:val="Основной_примечание"/>
    <w:basedOn w:val="affd"/>
    <w:rsid w:val="0089789F"/>
    <w:rPr>
      <w:sz w:val="20"/>
    </w:rPr>
  </w:style>
  <w:style w:type="paragraph" w:customStyle="1" w:styleId="affff0">
    <w:name w:val="Таблица ГП название"/>
    <w:basedOn w:val="afff3"/>
    <w:qFormat/>
    <w:rsid w:val="0089789F"/>
    <w:pPr>
      <w:spacing w:before="120"/>
    </w:pPr>
    <w:rPr>
      <w:rFonts w:ascii="Tahoma" w:hAnsi="Tahoma" w:cs="Tahoma"/>
      <w:b/>
    </w:rPr>
  </w:style>
  <w:style w:type="character" w:customStyle="1" w:styleId="12">
    <w:name w:val="Маркированный Знак1"/>
    <w:rsid w:val="0089789F"/>
    <w:rPr>
      <w:rFonts w:cs="Times New Roman"/>
      <w:sz w:val="24"/>
      <w:szCs w:val="24"/>
      <w:lang w:val="ru-RU" w:eastAsia="ru-RU" w:bidi="ar-SA"/>
    </w:rPr>
  </w:style>
  <w:style w:type="character" w:customStyle="1" w:styleId="ListParagraphChar">
    <w:name w:val="List Paragraph Char"/>
    <w:link w:val="13"/>
    <w:locked/>
    <w:rsid w:val="0089789F"/>
    <w:rPr>
      <w:sz w:val="28"/>
      <w:szCs w:val="20"/>
    </w:rPr>
  </w:style>
  <w:style w:type="paragraph" w:customStyle="1" w:styleId="13">
    <w:name w:val="Абзац списка1"/>
    <w:basedOn w:val="a"/>
    <w:link w:val="ListParagraphChar"/>
    <w:qFormat/>
    <w:rsid w:val="0089789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ffff1">
    <w:name w:val="Название таблицы"/>
    <w:basedOn w:val="afff3"/>
    <w:qFormat/>
    <w:rsid w:val="0089789F"/>
    <w:pPr>
      <w:jc w:val="left"/>
    </w:pPr>
    <w:rPr>
      <w:b/>
      <w:sz w:val="24"/>
    </w:rPr>
  </w:style>
  <w:style w:type="character" w:customStyle="1" w:styleId="affff2">
    <w:name w:val="МК Знак Знак Знак"/>
    <w:link w:val="affff3"/>
    <w:uiPriority w:val="99"/>
    <w:locked/>
    <w:rsid w:val="0089789F"/>
    <w:rPr>
      <w:sz w:val="24"/>
    </w:rPr>
  </w:style>
  <w:style w:type="paragraph" w:customStyle="1" w:styleId="affff3">
    <w:name w:val="МК Знак Знак"/>
    <w:basedOn w:val="a"/>
    <w:link w:val="affff2"/>
    <w:uiPriority w:val="99"/>
    <w:rsid w:val="0089789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styleId="affff4">
    <w:name w:val="Book Title"/>
    <w:uiPriority w:val="33"/>
    <w:qFormat/>
    <w:rsid w:val="0089789F"/>
    <w:rPr>
      <w:b/>
      <w:bCs/>
      <w:smallCaps/>
      <w:spacing w:val="5"/>
    </w:rPr>
  </w:style>
  <w:style w:type="paragraph" w:customStyle="1" w:styleId="affff5">
    <w:name w:val="ГП Основной"/>
    <w:qFormat/>
    <w:rsid w:val="0089789F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62">
    <w:name w:val="çàãîëîâîê 6"/>
    <w:basedOn w:val="a"/>
    <w:next w:val="a"/>
    <w:rsid w:val="0089789F"/>
    <w:pPr>
      <w:keepNext/>
      <w:autoSpaceDE w:val="0"/>
      <w:autoSpaceDN w:val="0"/>
      <w:adjustRightInd w:val="0"/>
      <w:jc w:val="center"/>
    </w:pPr>
    <w:rPr>
      <w:szCs w:val="28"/>
    </w:rPr>
  </w:style>
  <w:style w:type="paragraph" w:customStyle="1" w:styleId="headertext">
    <w:name w:val="headertext"/>
    <w:basedOn w:val="a"/>
    <w:rsid w:val="0089789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9789F"/>
  </w:style>
  <w:style w:type="paragraph" w:customStyle="1" w:styleId="s1">
    <w:name w:val="s_1"/>
    <w:basedOn w:val="a"/>
    <w:rsid w:val="0089789F"/>
    <w:pPr>
      <w:spacing w:before="100" w:beforeAutospacing="1" w:after="100" w:afterAutospacing="1"/>
    </w:pPr>
    <w:rPr>
      <w:sz w:val="24"/>
      <w:szCs w:val="24"/>
    </w:rPr>
  </w:style>
  <w:style w:type="character" w:customStyle="1" w:styleId="29">
    <w:name w:val="Основной текст (2)_"/>
    <w:locked/>
    <w:rsid w:val="0089789F"/>
    <w:rPr>
      <w:rFonts w:ascii="Arial" w:eastAsia="Arial" w:hAnsi="Arial" w:cs="Arial"/>
      <w:i/>
      <w:iCs/>
      <w:spacing w:val="-20"/>
      <w:sz w:val="14"/>
      <w:szCs w:val="14"/>
      <w:shd w:val="clear" w:color="auto" w:fill="FFFFFF"/>
    </w:rPr>
  </w:style>
  <w:style w:type="character" w:customStyle="1" w:styleId="250">
    <w:name w:val="Заголовок №2 (5)_"/>
    <w:link w:val="251"/>
    <w:locked/>
    <w:rsid w:val="0089789F"/>
    <w:rPr>
      <w:rFonts w:ascii="Arial" w:eastAsia="Arial" w:hAnsi="Arial" w:cs="Arial"/>
      <w:i/>
      <w:iCs/>
      <w:spacing w:val="-20"/>
      <w:sz w:val="14"/>
      <w:szCs w:val="14"/>
      <w:shd w:val="clear" w:color="auto" w:fill="FFFFFF"/>
    </w:rPr>
  </w:style>
  <w:style w:type="paragraph" w:customStyle="1" w:styleId="251">
    <w:name w:val="Заголовок №2 (5)"/>
    <w:basedOn w:val="a"/>
    <w:link w:val="250"/>
    <w:rsid w:val="0089789F"/>
    <w:pPr>
      <w:widowControl w:val="0"/>
      <w:shd w:val="clear" w:color="auto" w:fill="FFFFFF"/>
      <w:spacing w:before="300" w:line="258" w:lineRule="exact"/>
      <w:jc w:val="both"/>
      <w:outlineLvl w:val="1"/>
    </w:pPr>
    <w:rPr>
      <w:rFonts w:ascii="Arial" w:eastAsia="Arial" w:hAnsi="Arial" w:cs="Arial"/>
      <w:i/>
      <w:iCs/>
      <w:spacing w:val="-20"/>
      <w:sz w:val="14"/>
      <w:szCs w:val="14"/>
      <w:lang w:eastAsia="en-US"/>
    </w:rPr>
  </w:style>
  <w:style w:type="character" w:customStyle="1" w:styleId="260">
    <w:name w:val="Заголовок №2 (6)_"/>
    <w:link w:val="261"/>
    <w:locked/>
    <w:rsid w:val="0089789F"/>
    <w:rPr>
      <w:rFonts w:ascii="Arial" w:eastAsia="Arial" w:hAnsi="Arial" w:cs="Arial"/>
      <w:i/>
      <w:iCs/>
      <w:spacing w:val="-10"/>
      <w:sz w:val="17"/>
      <w:szCs w:val="17"/>
      <w:shd w:val="clear" w:color="auto" w:fill="FFFFFF"/>
    </w:rPr>
  </w:style>
  <w:style w:type="paragraph" w:customStyle="1" w:styleId="261">
    <w:name w:val="Заголовок №2 (6)"/>
    <w:basedOn w:val="a"/>
    <w:link w:val="260"/>
    <w:rsid w:val="0089789F"/>
    <w:pPr>
      <w:widowControl w:val="0"/>
      <w:shd w:val="clear" w:color="auto" w:fill="FFFFFF"/>
      <w:spacing w:before="60" w:line="0" w:lineRule="atLeast"/>
      <w:jc w:val="both"/>
      <w:outlineLvl w:val="1"/>
    </w:pPr>
    <w:rPr>
      <w:rFonts w:ascii="Arial" w:eastAsia="Arial" w:hAnsi="Arial" w:cs="Arial"/>
      <w:i/>
      <w:iCs/>
      <w:spacing w:val="-10"/>
      <w:sz w:val="17"/>
      <w:szCs w:val="17"/>
      <w:lang w:eastAsia="en-US"/>
    </w:rPr>
  </w:style>
  <w:style w:type="character" w:customStyle="1" w:styleId="28pt">
    <w:name w:val="Основной текст (2) + 8 pt"/>
    <w:rsid w:val="0089789F"/>
    <w:rPr>
      <w:rFonts w:ascii="Arial" w:eastAsia="Arial" w:hAnsi="Arial" w:cs="Arial"/>
      <w:i/>
      <w:iCs/>
      <w:color w:val="000000"/>
      <w:spacing w:val="-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68pt">
    <w:name w:val="Заголовок №2 (6) + 8 pt"/>
    <w:aliases w:val="Интервал -1 pt"/>
    <w:rsid w:val="0089789F"/>
    <w:rPr>
      <w:rFonts w:ascii="Arial" w:eastAsia="Arial" w:hAnsi="Arial" w:cs="Arial"/>
      <w:i/>
      <w:iCs/>
      <w:color w:val="000000"/>
      <w:spacing w:val="-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aliases w:val="Интервал 0 pt"/>
    <w:rsid w:val="0089789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mb5">
    <w:name w:val="mb5"/>
    <w:basedOn w:val="a"/>
    <w:rsid w:val="0089789F"/>
    <w:pPr>
      <w:spacing w:before="100" w:beforeAutospacing="1" w:after="100" w:afterAutospacing="1"/>
    </w:pPr>
    <w:rPr>
      <w:sz w:val="24"/>
      <w:szCs w:val="24"/>
    </w:rPr>
  </w:style>
  <w:style w:type="paragraph" w:customStyle="1" w:styleId="affff6">
    <w:name w:val="Заголовок таблиц и рисунков"/>
    <w:basedOn w:val="a"/>
    <w:qFormat/>
    <w:rsid w:val="0089789F"/>
    <w:pPr>
      <w:spacing w:before="240" w:after="240" w:line="360" w:lineRule="auto"/>
      <w:jc w:val="center"/>
    </w:pPr>
    <w:rPr>
      <w:rFonts w:eastAsia="Calibri"/>
      <w:b/>
      <w:sz w:val="24"/>
      <w:lang w:eastAsia="en-US"/>
    </w:rPr>
  </w:style>
  <w:style w:type="paragraph" w:styleId="affff7">
    <w:name w:val="No Spacing"/>
    <w:uiPriority w:val="1"/>
    <w:qFormat/>
    <w:rsid w:val="008978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f8">
    <w:name w:val="Таблица шапка Знак"/>
    <w:link w:val="affff9"/>
    <w:locked/>
    <w:rsid w:val="0089789F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ff9">
    <w:name w:val="Таблица шапка"/>
    <w:link w:val="affff8"/>
    <w:qFormat/>
    <w:rsid w:val="0089789F"/>
    <w:pPr>
      <w:keepNext/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89789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1">
    <w:name w:val="No Spacing1"/>
    <w:uiPriority w:val="99"/>
    <w:rsid w:val="008978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mesNewRoman">
    <w:name w:val="Обычный + Times New Roman"/>
    <w:basedOn w:val="a"/>
    <w:uiPriority w:val="99"/>
    <w:rsid w:val="0089789F"/>
    <w:pPr>
      <w:tabs>
        <w:tab w:val="left" w:pos="10065"/>
        <w:tab w:val="left" w:pos="10800"/>
      </w:tabs>
      <w:spacing w:after="200" w:line="360" w:lineRule="auto"/>
      <w:ind w:left="284" w:firstLine="425"/>
      <w:jc w:val="both"/>
    </w:pPr>
    <w:rPr>
      <w:rFonts w:ascii="GOST type A" w:eastAsia="Calibri" w:hAnsi="GOST type A"/>
      <w:i/>
      <w:sz w:val="24"/>
      <w:szCs w:val="24"/>
      <w:lang w:eastAsia="en-US"/>
    </w:rPr>
  </w:style>
  <w:style w:type="paragraph" w:customStyle="1" w:styleId="ConsPlusNormal">
    <w:name w:val="ConsPlusNormal"/>
    <w:link w:val="ConsPlusNormal0"/>
    <w:qFormat/>
    <w:rsid w:val="0089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89789F"/>
    <w:rPr>
      <w:rFonts w:ascii="Arial" w:eastAsia="Times New Roman" w:hAnsi="Arial" w:cs="Times New Roman"/>
      <w:lang w:eastAsia="ru-RU"/>
    </w:rPr>
  </w:style>
  <w:style w:type="paragraph" w:customStyle="1" w:styleId="110">
    <w:name w:val="Таблица ГП + 11 пт"/>
    <w:basedOn w:val="a"/>
    <w:uiPriority w:val="99"/>
    <w:rsid w:val="0089789F"/>
    <w:pPr>
      <w:spacing w:after="200" w:line="276" w:lineRule="auto"/>
      <w:jc w:val="center"/>
    </w:pPr>
    <w:rPr>
      <w:rFonts w:eastAsia="Calibri"/>
      <w:i/>
      <w:iCs/>
      <w:color w:val="000000"/>
      <w:spacing w:val="-4"/>
      <w:sz w:val="20"/>
      <w:lang w:eastAsia="en-US"/>
    </w:rPr>
  </w:style>
  <w:style w:type="character" w:customStyle="1" w:styleId="nobr">
    <w:name w:val="nobr"/>
    <w:rsid w:val="0089789F"/>
  </w:style>
  <w:style w:type="paragraph" w:customStyle="1" w:styleId="120">
    <w:name w:val="Основной текст12"/>
    <w:basedOn w:val="a"/>
    <w:rsid w:val="0089789F"/>
    <w:pPr>
      <w:shd w:val="clear" w:color="auto" w:fill="FFFFFF"/>
      <w:spacing w:before="660" w:line="264" w:lineRule="exact"/>
    </w:pPr>
    <w:rPr>
      <w:color w:val="000000"/>
      <w:sz w:val="23"/>
      <w:szCs w:val="23"/>
      <w:lang w:val="ru"/>
    </w:rPr>
  </w:style>
  <w:style w:type="paragraph" w:customStyle="1" w:styleId="affffa">
    <w:name w:val="ТАБЛИЦА_НОМЕР"/>
    <w:basedOn w:val="a"/>
    <w:next w:val="affffb"/>
    <w:link w:val="Char"/>
    <w:qFormat/>
    <w:rsid w:val="0089789F"/>
    <w:pPr>
      <w:keepNext/>
      <w:tabs>
        <w:tab w:val="left" w:pos="2268"/>
        <w:tab w:val="right" w:pos="10206"/>
      </w:tabs>
      <w:suppressAutoHyphens/>
      <w:adjustRightInd w:val="0"/>
      <w:spacing w:before="240" w:after="120"/>
      <w:ind w:left="1985" w:hanging="1701"/>
      <w:jc w:val="right"/>
      <w:textAlignment w:val="baseline"/>
      <w:outlineLvl w:val="3"/>
    </w:pPr>
    <w:rPr>
      <w:szCs w:val="24"/>
    </w:rPr>
  </w:style>
  <w:style w:type="character" w:customStyle="1" w:styleId="Char">
    <w:name w:val="ТАБЛИЦА_НОМЕР Char"/>
    <w:link w:val="affffa"/>
    <w:rsid w:val="008978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b">
    <w:name w:val="ТАБЛИЦА_НАЗВАНИЕ"/>
    <w:basedOn w:val="a"/>
    <w:next w:val="affffc"/>
    <w:link w:val="Char0"/>
    <w:qFormat/>
    <w:rsid w:val="0089789F"/>
    <w:pPr>
      <w:keepNext/>
      <w:suppressAutoHyphens/>
      <w:adjustRightInd w:val="0"/>
      <w:spacing w:after="120"/>
      <w:jc w:val="center"/>
      <w:textAlignment w:val="baseline"/>
    </w:pPr>
    <w:rPr>
      <w:bCs/>
      <w:szCs w:val="24"/>
    </w:rPr>
  </w:style>
  <w:style w:type="character" w:customStyle="1" w:styleId="Char0">
    <w:name w:val="ТАБЛИЦА_НАЗВАНИЕ Char"/>
    <w:link w:val="affffb"/>
    <w:rsid w:val="0089789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ffffc">
    <w:name w:val="ТАБЛИЦА_ШАПКА"/>
    <w:basedOn w:val="affffd"/>
    <w:qFormat/>
    <w:rsid w:val="0089789F"/>
    <w:pPr>
      <w:keepNext/>
      <w:keepLines/>
    </w:pPr>
  </w:style>
  <w:style w:type="paragraph" w:customStyle="1" w:styleId="affffd">
    <w:name w:val="ТАБЛИЦА_Текст_ЦЕНТР"/>
    <w:basedOn w:val="ae"/>
    <w:qFormat/>
    <w:rsid w:val="0089789F"/>
    <w:pPr>
      <w:adjustRightInd w:val="0"/>
      <w:jc w:val="center"/>
      <w:textAlignment w:val="baseline"/>
    </w:pPr>
    <w:rPr>
      <w:rFonts w:ascii="Times New Roman" w:eastAsia="Calibri" w:hAnsi="Times New Roman"/>
      <w:sz w:val="24"/>
    </w:rPr>
  </w:style>
  <w:style w:type="paragraph" w:customStyle="1" w:styleId="affffe">
    <w:name w:val="ТАБЛИЦА_Тескт_ЛЕВО"/>
    <w:basedOn w:val="affffd"/>
    <w:qFormat/>
    <w:rsid w:val="0089789F"/>
    <w:pPr>
      <w:ind w:left="57" w:right="57"/>
      <w:jc w:val="left"/>
    </w:pPr>
  </w:style>
  <w:style w:type="paragraph" w:customStyle="1" w:styleId="310">
    <w:name w:val="Основной текст с отступом 31"/>
    <w:basedOn w:val="a"/>
    <w:rsid w:val="0089789F"/>
    <w:pPr>
      <w:suppressAutoHyphens/>
      <w:adjustRightInd w:val="0"/>
      <w:spacing w:after="120"/>
      <w:ind w:left="283" w:firstLine="851"/>
      <w:jc w:val="both"/>
      <w:textAlignment w:val="baseline"/>
    </w:pPr>
    <w:rPr>
      <w:sz w:val="16"/>
      <w:szCs w:val="16"/>
      <w:lang w:eastAsia="ar-SA"/>
    </w:rPr>
  </w:style>
  <w:style w:type="paragraph" w:customStyle="1" w:styleId="afffff">
    <w:name w:val="курсив"/>
    <w:basedOn w:val="af7"/>
    <w:next w:val="a"/>
    <w:link w:val="afffff0"/>
    <w:qFormat/>
    <w:rsid w:val="0089789F"/>
    <w:pPr>
      <w:keepNext/>
      <w:tabs>
        <w:tab w:val="right" w:pos="10206"/>
      </w:tabs>
      <w:suppressAutoHyphens/>
      <w:adjustRightInd w:val="0"/>
      <w:spacing w:before="240" w:after="80"/>
      <w:ind w:firstLine="851"/>
      <w:textAlignment w:val="baseline"/>
    </w:pPr>
    <w:rPr>
      <w:rFonts w:ascii="Times New Roman" w:hAnsi="Times New Roman"/>
      <w:i/>
      <w:color w:val="4F81BD"/>
      <w:sz w:val="28"/>
      <w:szCs w:val="28"/>
    </w:rPr>
  </w:style>
  <w:style w:type="character" w:customStyle="1" w:styleId="afffff0">
    <w:name w:val="курсив Знак"/>
    <w:link w:val="afffff"/>
    <w:rsid w:val="0089789F"/>
    <w:rPr>
      <w:rFonts w:ascii="Times New Roman" w:eastAsia="Times New Roman" w:hAnsi="Times New Roman" w:cs="Times New Roman"/>
      <w:i/>
      <w:color w:val="4F81BD"/>
      <w:sz w:val="28"/>
      <w:szCs w:val="28"/>
      <w:lang w:eastAsia="ru-RU"/>
    </w:rPr>
  </w:style>
  <w:style w:type="paragraph" w:customStyle="1" w:styleId="afffff1">
    <w:name w:val="Заголовок темы"/>
    <w:basedOn w:val="a"/>
    <w:next w:val="a"/>
    <w:link w:val="afffff2"/>
    <w:qFormat/>
    <w:rsid w:val="0089789F"/>
    <w:pPr>
      <w:keepNext/>
      <w:suppressAutoHyphens/>
      <w:adjustRightInd w:val="0"/>
      <w:spacing w:before="60" w:after="60"/>
      <w:ind w:firstLine="851"/>
      <w:jc w:val="both"/>
      <w:textAlignment w:val="baseline"/>
    </w:pPr>
    <w:rPr>
      <w:b/>
      <w:szCs w:val="28"/>
    </w:rPr>
  </w:style>
  <w:style w:type="character" w:customStyle="1" w:styleId="afffff2">
    <w:name w:val="Заголовок темы Знак"/>
    <w:link w:val="afffff1"/>
    <w:rsid w:val="0089789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ff3">
    <w:name w:val="Кол.уч"/>
    <w:basedOn w:val="a7"/>
    <w:qFormat/>
    <w:rsid w:val="0089789F"/>
    <w:pPr>
      <w:tabs>
        <w:tab w:val="clear" w:pos="4153"/>
        <w:tab w:val="clear" w:pos="8306"/>
        <w:tab w:val="center" w:pos="4677"/>
        <w:tab w:val="right" w:pos="9355"/>
      </w:tabs>
      <w:suppressAutoHyphens/>
      <w:adjustRightInd w:val="0"/>
      <w:jc w:val="center"/>
      <w:textAlignment w:val="baseline"/>
    </w:pPr>
    <w:rPr>
      <w:rFonts w:ascii="Arial Narrow" w:hAnsi="Arial Narrow"/>
      <w:spacing w:val="-14"/>
      <w:sz w:val="22"/>
    </w:rPr>
  </w:style>
  <w:style w:type="paragraph" w:customStyle="1" w:styleId="afffff4">
    <w:name w:val="ТАБЛИЦА_НОМЕР СТОЛБ"/>
    <w:basedOn w:val="affffd"/>
    <w:qFormat/>
    <w:rsid w:val="0089789F"/>
    <w:pPr>
      <w:keepNext/>
    </w:pPr>
    <w:rPr>
      <w:szCs w:val="16"/>
    </w:rPr>
  </w:style>
  <w:style w:type="paragraph" w:customStyle="1" w:styleId="16">
    <w:name w:val="Титульный 16"/>
    <w:basedOn w:val="a"/>
    <w:rsid w:val="0089789F"/>
    <w:pPr>
      <w:suppressAutoHyphens/>
      <w:adjustRightInd w:val="0"/>
      <w:ind w:firstLine="851"/>
      <w:jc w:val="center"/>
      <w:textAlignment w:val="baseline"/>
    </w:pPr>
    <w:rPr>
      <w:b/>
      <w:bCs/>
      <w:sz w:val="32"/>
    </w:rPr>
  </w:style>
  <w:style w:type="paragraph" w:customStyle="1" w:styleId="afffff5">
    <w:name w:val="Номер таблицы"/>
    <w:basedOn w:val="a"/>
    <w:link w:val="afffff6"/>
    <w:qFormat/>
    <w:rsid w:val="0089789F"/>
    <w:pPr>
      <w:keepNext/>
      <w:suppressAutoHyphens/>
      <w:adjustRightInd w:val="0"/>
      <w:spacing w:after="60"/>
      <w:ind w:firstLine="851"/>
      <w:jc w:val="right"/>
      <w:textAlignment w:val="baseline"/>
    </w:pPr>
    <w:rPr>
      <w:szCs w:val="24"/>
    </w:rPr>
  </w:style>
  <w:style w:type="character" w:customStyle="1" w:styleId="afffff6">
    <w:name w:val="Номер таблицы Знак"/>
    <w:link w:val="afffff5"/>
    <w:rsid w:val="008978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7">
    <w:name w:val="Название приложения"/>
    <w:basedOn w:val="affffa"/>
    <w:link w:val="afffff8"/>
    <w:qFormat/>
    <w:rsid w:val="0089789F"/>
    <w:pPr>
      <w:jc w:val="center"/>
    </w:pPr>
    <w:rPr>
      <w:b/>
    </w:rPr>
  </w:style>
  <w:style w:type="character" w:customStyle="1" w:styleId="afffff8">
    <w:name w:val="Название приложения Знак"/>
    <w:link w:val="afffff7"/>
    <w:rsid w:val="0089789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ffff9">
    <w:name w:val="Стиль курсив"/>
    <w:basedOn w:val="a"/>
    <w:rsid w:val="0089789F"/>
    <w:pPr>
      <w:suppressAutoHyphens/>
      <w:adjustRightInd w:val="0"/>
      <w:spacing w:before="240" w:after="240"/>
      <w:ind w:firstLine="851"/>
      <w:jc w:val="both"/>
      <w:textAlignment w:val="baseline"/>
    </w:pPr>
    <w:rPr>
      <w:i/>
      <w:iCs/>
      <w:szCs w:val="24"/>
    </w:rPr>
  </w:style>
  <w:style w:type="paragraph" w:customStyle="1" w:styleId="15">
    <w:name w:val="Обычный1"/>
    <w:rsid w:val="0089789F"/>
    <w:pPr>
      <w:widowControl w:val="0"/>
      <w:suppressAutoHyphens/>
      <w:adjustRightInd w:val="0"/>
      <w:spacing w:before="120" w:after="0" w:line="256" w:lineRule="auto"/>
      <w:ind w:left="284" w:right="567" w:firstLine="220"/>
      <w:jc w:val="both"/>
      <w:textAlignment w:val="baseline"/>
    </w:pPr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afffffa">
    <w:name w:val="Примечание"/>
    <w:basedOn w:val="a"/>
    <w:link w:val="Char1"/>
    <w:qFormat/>
    <w:rsid w:val="0089789F"/>
    <w:pPr>
      <w:suppressAutoHyphens/>
      <w:adjustRightInd w:val="0"/>
      <w:spacing w:before="120" w:after="240"/>
      <w:ind w:firstLine="851"/>
      <w:contextualSpacing/>
      <w:jc w:val="both"/>
      <w:textAlignment w:val="baseline"/>
    </w:pPr>
    <w:rPr>
      <w:rFonts w:eastAsia="Calibri"/>
      <w:sz w:val="24"/>
      <w:szCs w:val="24"/>
    </w:rPr>
  </w:style>
  <w:style w:type="character" w:customStyle="1" w:styleId="Char1">
    <w:name w:val="Примечание Char"/>
    <w:link w:val="afffffa"/>
    <w:rsid w:val="0089789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fb">
    <w:name w:val="Приложение_Номер"/>
    <w:basedOn w:val="1"/>
    <w:next w:val="afffffc"/>
    <w:qFormat/>
    <w:rsid w:val="0089789F"/>
    <w:pPr>
      <w:pageBreakBefore/>
      <w:suppressAutoHyphens/>
      <w:adjustRightInd w:val="0"/>
      <w:spacing w:before="0" w:after="240"/>
      <w:ind w:left="0" w:right="284"/>
      <w:jc w:val="right"/>
      <w:textAlignment w:val="baseline"/>
    </w:pPr>
    <w:rPr>
      <w:b w:val="0"/>
      <w:kern w:val="36"/>
      <w:sz w:val="28"/>
      <w:szCs w:val="24"/>
      <w:u w:val="none"/>
    </w:rPr>
  </w:style>
  <w:style w:type="paragraph" w:customStyle="1" w:styleId="afffffc">
    <w:name w:val="Приложение_Название"/>
    <w:basedOn w:val="a"/>
    <w:qFormat/>
    <w:rsid w:val="0089789F"/>
    <w:pPr>
      <w:keepNext/>
      <w:adjustRightInd w:val="0"/>
      <w:spacing w:before="120" w:after="120"/>
      <w:jc w:val="center"/>
      <w:textAlignment w:val="baseline"/>
      <w:outlineLvl w:val="1"/>
    </w:pPr>
    <w:rPr>
      <w:rFonts w:eastAsia="Calibri"/>
      <w:b/>
      <w:bCs/>
      <w:szCs w:val="22"/>
      <w:lang w:eastAsia="en-US"/>
    </w:rPr>
  </w:style>
  <w:style w:type="paragraph" w:customStyle="1" w:styleId="afffffd">
    <w:name w:val="Приложение_Номер Продолжение"/>
    <w:basedOn w:val="afffffb"/>
    <w:next w:val="a"/>
    <w:qFormat/>
    <w:rsid w:val="0089789F"/>
    <w:pPr>
      <w:spacing w:after="120"/>
      <w:outlineLvl w:val="9"/>
    </w:pPr>
    <w:rPr>
      <w:bCs w:val="0"/>
    </w:rPr>
  </w:style>
  <w:style w:type="paragraph" w:customStyle="1" w:styleId="afffffe">
    <w:name w:val="НТПИ ТИ"/>
    <w:basedOn w:val="a"/>
    <w:qFormat/>
    <w:rsid w:val="0089789F"/>
    <w:pPr>
      <w:adjustRightInd w:val="0"/>
      <w:spacing w:line="360" w:lineRule="auto"/>
      <w:ind w:firstLine="851"/>
      <w:jc w:val="both"/>
      <w:textAlignment w:val="baseline"/>
    </w:pPr>
  </w:style>
  <w:style w:type="paragraph" w:customStyle="1" w:styleId="2a">
    <w:name w:val="Обычный2"/>
    <w:rsid w:val="0089789F"/>
    <w:pPr>
      <w:widowControl w:val="0"/>
      <w:adjustRightInd w:val="0"/>
      <w:spacing w:before="120" w:after="0" w:line="280" w:lineRule="auto"/>
      <w:ind w:left="284" w:right="567" w:firstLine="5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4">
    <w:name w:val="Обычный3"/>
    <w:rsid w:val="0089789F"/>
    <w:pPr>
      <w:widowControl w:val="0"/>
      <w:adjustRightInd w:val="0"/>
      <w:spacing w:before="120" w:after="0" w:line="280" w:lineRule="auto"/>
      <w:ind w:left="284" w:right="567" w:firstLine="560"/>
      <w:jc w:val="both"/>
      <w:textAlignment w:val="baseline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7">
    <w:name w:val="Подзаголовок 1"/>
    <w:basedOn w:val="a"/>
    <w:next w:val="a"/>
    <w:link w:val="18"/>
    <w:qFormat/>
    <w:rsid w:val="0089789F"/>
    <w:pPr>
      <w:keepNext/>
      <w:keepLines/>
      <w:suppressAutoHyphens/>
      <w:adjustRightInd w:val="0"/>
      <w:spacing w:before="240" w:after="120"/>
      <w:ind w:firstLine="851"/>
      <w:jc w:val="both"/>
      <w:textAlignment w:val="baseline"/>
    </w:pPr>
    <w:rPr>
      <w:b/>
      <w:szCs w:val="24"/>
      <w:u w:val="single"/>
      <w:lang w:val="ru-RU" w:eastAsia="ru-RU"/>
    </w:rPr>
  </w:style>
  <w:style w:type="character" w:customStyle="1" w:styleId="18">
    <w:name w:val="Подзаголовок 1 Знак"/>
    <w:link w:val="17"/>
    <w:qFormat/>
    <w:rsid w:val="0089789F"/>
    <w:rPr>
      <w:rFonts w:ascii="Times New Roman" w:eastAsia="Times New Roman" w:hAnsi="Times New Roman" w:cs="Times New Roman"/>
      <w:b/>
      <w:sz w:val="28"/>
      <w:szCs w:val="24"/>
      <w:u w:val="single"/>
      <w:lang w:val="ru-RU" w:eastAsia="ru-RU"/>
    </w:rPr>
  </w:style>
  <w:style w:type="paragraph" w:customStyle="1" w:styleId="42">
    <w:name w:val="Обычный4"/>
    <w:rsid w:val="0089789F"/>
    <w:pPr>
      <w:widowControl w:val="0"/>
      <w:adjustRightInd w:val="0"/>
      <w:spacing w:before="120" w:after="0" w:line="360" w:lineRule="atLeast"/>
      <w:ind w:left="284" w:right="567" w:hanging="284"/>
      <w:jc w:val="both"/>
      <w:textAlignment w:val="baseline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affffff">
    <w:name w:val="Рисунок"/>
    <w:qFormat/>
    <w:rsid w:val="0089789F"/>
    <w:pPr>
      <w:widowControl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51">
    <w:name w:val="Обычный5"/>
    <w:rsid w:val="0089789F"/>
    <w:pPr>
      <w:widowControl w:val="0"/>
      <w:adjustRightInd w:val="0"/>
      <w:spacing w:before="120" w:after="0" w:line="280" w:lineRule="auto"/>
      <w:ind w:left="284" w:right="567" w:firstLine="560"/>
      <w:jc w:val="both"/>
      <w:textAlignment w:val="baseline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fffff0">
    <w:name w:val="Текст полужирный Знак Знак"/>
    <w:link w:val="affffff1"/>
    <w:locked/>
    <w:rsid w:val="0089789F"/>
    <w:rPr>
      <w:rFonts w:ascii="Times New Roman" w:eastAsia="Times New Roman" w:hAnsi="Times New Roman"/>
      <w:sz w:val="28"/>
      <w:szCs w:val="28"/>
    </w:rPr>
  </w:style>
  <w:style w:type="paragraph" w:customStyle="1" w:styleId="affffff1">
    <w:name w:val="Текст полужирный Знак"/>
    <w:next w:val="21"/>
    <w:link w:val="affffff0"/>
    <w:rsid w:val="0089789F"/>
    <w:pPr>
      <w:widowControl w:val="0"/>
      <w:adjustRightInd w:val="0"/>
      <w:spacing w:before="120" w:after="0" w:line="360" w:lineRule="auto"/>
      <w:ind w:left="284" w:right="567" w:hanging="284"/>
      <w:contextualSpacing/>
      <w:jc w:val="both"/>
      <w:textAlignment w:val="baseline"/>
    </w:pPr>
    <w:rPr>
      <w:rFonts w:ascii="Times New Roman" w:eastAsia="Times New Roman" w:hAnsi="Times New Roman"/>
      <w:sz w:val="28"/>
      <w:szCs w:val="28"/>
    </w:rPr>
  </w:style>
  <w:style w:type="character" w:customStyle="1" w:styleId="affffff2">
    <w:name w:val="Гипертекстовая ссылка"/>
    <w:uiPriority w:val="99"/>
    <w:qFormat/>
    <w:rsid w:val="0089789F"/>
    <w:rPr>
      <w:color w:val="106BBE"/>
    </w:rPr>
  </w:style>
  <w:style w:type="paragraph" w:customStyle="1" w:styleId="affffff3">
    <w:name w:val="ТАБЛИЦА_РАЗРЫВ"/>
    <w:qFormat/>
    <w:rsid w:val="0089789F"/>
    <w:pPr>
      <w:keepNext/>
      <w:spacing w:after="0" w:line="14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sPlusTitle">
    <w:name w:val="ConsPlusTitle"/>
    <w:uiPriority w:val="99"/>
    <w:rsid w:val="008978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fff4">
    <w:name w:val="Выделение главного"/>
    <w:basedOn w:val="a"/>
    <w:next w:val="a"/>
    <w:link w:val="affffff5"/>
    <w:qFormat/>
    <w:rsid w:val="0089789F"/>
    <w:pPr>
      <w:suppressAutoHyphens/>
      <w:spacing w:before="240" w:after="240"/>
      <w:ind w:firstLine="851"/>
      <w:contextualSpacing/>
      <w:jc w:val="both"/>
    </w:pPr>
    <w:rPr>
      <w:b/>
      <w:i/>
      <w:szCs w:val="24"/>
    </w:rPr>
  </w:style>
  <w:style w:type="character" w:customStyle="1" w:styleId="affffff5">
    <w:name w:val="Выделение главного Знак"/>
    <w:link w:val="affffff4"/>
    <w:qFormat/>
    <w:rsid w:val="0089789F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affffff6">
    <w:name w:val="Абзац"/>
    <w:link w:val="affffff7"/>
    <w:rsid w:val="0089789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7">
    <w:name w:val="Абзац Знак"/>
    <w:link w:val="affffff6"/>
    <w:rsid w:val="00897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Список_маркерный_1"/>
    <w:basedOn w:val="a"/>
    <w:link w:val="1a"/>
    <w:qFormat/>
    <w:rsid w:val="0089789F"/>
    <w:pPr>
      <w:numPr>
        <w:numId w:val="5"/>
      </w:numPr>
      <w:tabs>
        <w:tab w:val="left" w:pos="993"/>
      </w:tabs>
      <w:spacing w:before="100"/>
      <w:ind w:left="993" w:hanging="426"/>
      <w:jc w:val="both"/>
    </w:pPr>
    <w:rPr>
      <w:rFonts w:eastAsia="Calibri"/>
      <w:sz w:val="24"/>
      <w:szCs w:val="24"/>
    </w:rPr>
  </w:style>
  <w:style w:type="character" w:customStyle="1" w:styleId="1a">
    <w:name w:val="Список_маркерный_1 Знак"/>
    <w:link w:val="19"/>
    <w:rsid w:val="0089789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b">
    <w:name w:val="Подзаголовок 2"/>
    <w:basedOn w:val="af7"/>
    <w:next w:val="a"/>
    <w:link w:val="2c"/>
    <w:qFormat/>
    <w:rsid w:val="0089789F"/>
    <w:pPr>
      <w:keepNext/>
      <w:spacing w:before="300"/>
      <w:ind w:firstLine="851"/>
    </w:pPr>
    <w:rPr>
      <w:rFonts w:ascii="Times New Roman" w:hAnsi="Times New Roman"/>
      <w:i/>
      <w:sz w:val="28"/>
      <w:szCs w:val="28"/>
      <w:u w:val="single"/>
    </w:rPr>
  </w:style>
  <w:style w:type="character" w:customStyle="1" w:styleId="2c">
    <w:name w:val="Подзаголовок 2 Знак"/>
    <w:link w:val="2b"/>
    <w:qFormat/>
    <w:rsid w:val="0089789F"/>
    <w:rPr>
      <w:rFonts w:ascii="Times New Roman" w:eastAsia="Times New Roman" w:hAnsi="Times New Roman" w:cs="Times New Roman"/>
      <w:i/>
      <w:sz w:val="28"/>
      <w:szCs w:val="28"/>
      <w:u w:val="single"/>
      <w:lang w:eastAsia="ru-RU"/>
    </w:rPr>
  </w:style>
  <w:style w:type="character" w:customStyle="1" w:styleId="affffff8">
    <w:name w:val="Текст_Обычный"/>
    <w:uiPriority w:val="1"/>
    <w:qFormat/>
    <w:rsid w:val="0089789F"/>
    <w:rPr>
      <w:b w:val="0"/>
    </w:rPr>
  </w:style>
  <w:style w:type="paragraph" w:customStyle="1" w:styleId="xl63">
    <w:name w:val="xl63"/>
    <w:basedOn w:val="a"/>
    <w:qFormat/>
    <w:rsid w:val="0089789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qFormat/>
    <w:rsid w:val="0089789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affffff9">
    <w:name w:val="Рисунок_номер"/>
    <w:basedOn w:val="a"/>
    <w:qFormat/>
    <w:rsid w:val="0089789F"/>
    <w:pPr>
      <w:suppressAutoHyphens/>
      <w:spacing w:before="60" w:after="240"/>
      <w:jc w:val="center"/>
      <w:outlineLvl w:val="3"/>
    </w:pPr>
    <w:rPr>
      <w:sz w:val="24"/>
      <w:szCs w:val="24"/>
    </w:rPr>
  </w:style>
  <w:style w:type="paragraph" w:customStyle="1" w:styleId="xl65">
    <w:name w:val="xl65"/>
    <w:basedOn w:val="a"/>
    <w:qFormat/>
    <w:rsid w:val="00897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qFormat/>
    <w:rsid w:val="008978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qFormat/>
    <w:rsid w:val="0089789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qFormat/>
    <w:rsid w:val="0089789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qFormat/>
    <w:rsid w:val="0089789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Standard">
    <w:name w:val="Standard"/>
    <w:qFormat/>
    <w:rsid w:val="0089789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d">
    <w:name w:val="Основной шрифт абзаца2"/>
    <w:rsid w:val="0089789F"/>
  </w:style>
  <w:style w:type="paragraph" w:customStyle="1" w:styleId="affffffa">
    <w:name w:val="уплотненный"/>
    <w:basedOn w:val="a"/>
    <w:link w:val="affffffb"/>
    <w:qFormat/>
    <w:rsid w:val="0089789F"/>
    <w:pPr>
      <w:suppressAutoHyphens/>
      <w:jc w:val="center"/>
    </w:pPr>
    <w:rPr>
      <w:rFonts w:ascii="Arial Narrow" w:hAnsi="Arial Narrow"/>
      <w:bCs/>
      <w:sz w:val="22"/>
      <w:szCs w:val="22"/>
    </w:rPr>
  </w:style>
  <w:style w:type="character" w:customStyle="1" w:styleId="affffffb">
    <w:name w:val="уплотненный Знак"/>
    <w:link w:val="affffffa"/>
    <w:rsid w:val="0089789F"/>
    <w:rPr>
      <w:rFonts w:ascii="Arial Narrow" w:eastAsia="Times New Roman" w:hAnsi="Arial Narrow" w:cs="Times New Roman"/>
      <w:bCs/>
      <w:lang w:eastAsia="ru-RU"/>
    </w:rPr>
  </w:style>
  <w:style w:type="paragraph" w:customStyle="1" w:styleId="affffffc">
    <w:name w:val="подчёркн"/>
    <w:basedOn w:val="a"/>
    <w:next w:val="a"/>
    <w:link w:val="affffffd"/>
    <w:qFormat/>
    <w:rsid w:val="0089789F"/>
    <w:pPr>
      <w:keepNext/>
      <w:suppressAutoHyphens/>
      <w:spacing w:after="120"/>
      <w:ind w:firstLine="851"/>
      <w:jc w:val="both"/>
    </w:pPr>
    <w:rPr>
      <w:b/>
      <w:szCs w:val="28"/>
      <w:u w:val="single"/>
    </w:rPr>
  </w:style>
  <w:style w:type="character" w:customStyle="1" w:styleId="affffffd">
    <w:name w:val="подчёркн Знак"/>
    <w:link w:val="affffffc"/>
    <w:rsid w:val="0089789F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character" w:styleId="affffffe">
    <w:name w:val="Placeholder Text"/>
    <w:uiPriority w:val="99"/>
    <w:semiHidden/>
    <w:rsid w:val="0089789F"/>
    <w:rPr>
      <w:color w:val="808080"/>
    </w:rPr>
  </w:style>
  <w:style w:type="paragraph" w:styleId="afffffff">
    <w:name w:val="Revision"/>
    <w:uiPriority w:val="99"/>
    <w:semiHidden/>
    <w:rsid w:val="0089789F"/>
    <w:pPr>
      <w:spacing w:before="240" w:after="0" w:line="240" w:lineRule="auto"/>
      <w:ind w:left="1134" w:right="567" w:hanging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listbulletcxspmiddle">
    <w:name w:val="msolistbulletcxspmiddle"/>
    <w:basedOn w:val="a"/>
    <w:rsid w:val="0089789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a"/>
    <w:qFormat/>
    <w:rsid w:val="0089789F"/>
    <w:pPr>
      <w:spacing w:before="100" w:beforeAutospacing="1" w:after="100" w:afterAutospacing="1"/>
    </w:pPr>
    <w:rPr>
      <w:sz w:val="24"/>
      <w:szCs w:val="24"/>
    </w:rPr>
  </w:style>
  <w:style w:type="paragraph" w:customStyle="1" w:styleId="1b">
    <w:name w:val="Стиль1"/>
    <w:basedOn w:val="af7"/>
    <w:next w:val="ae"/>
    <w:qFormat/>
    <w:rsid w:val="0089789F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Style16">
    <w:name w:val="Style16"/>
    <w:basedOn w:val="a"/>
    <w:qFormat/>
    <w:rsid w:val="0089789F"/>
    <w:pPr>
      <w:widowControl w:val="0"/>
      <w:autoSpaceDE w:val="0"/>
      <w:autoSpaceDN w:val="0"/>
      <w:adjustRightInd w:val="0"/>
      <w:ind w:firstLine="851"/>
      <w:jc w:val="both"/>
    </w:pPr>
    <w:rPr>
      <w:szCs w:val="24"/>
    </w:rPr>
  </w:style>
  <w:style w:type="paragraph" w:customStyle="1" w:styleId="Style32">
    <w:name w:val="Style32"/>
    <w:basedOn w:val="a"/>
    <w:qFormat/>
    <w:rsid w:val="0089789F"/>
    <w:pPr>
      <w:widowControl w:val="0"/>
      <w:autoSpaceDE w:val="0"/>
      <w:autoSpaceDN w:val="0"/>
      <w:adjustRightInd w:val="0"/>
      <w:ind w:firstLine="851"/>
      <w:jc w:val="both"/>
    </w:pPr>
    <w:rPr>
      <w:szCs w:val="24"/>
    </w:rPr>
  </w:style>
  <w:style w:type="paragraph" w:customStyle="1" w:styleId="Style34">
    <w:name w:val="Style34"/>
    <w:basedOn w:val="a"/>
    <w:qFormat/>
    <w:rsid w:val="0089789F"/>
    <w:pPr>
      <w:widowControl w:val="0"/>
      <w:autoSpaceDE w:val="0"/>
      <w:autoSpaceDN w:val="0"/>
      <w:adjustRightInd w:val="0"/>
      <w:ind w:firstLine="851"/>
      <w:jc w:val="both"/>
    </w:pPr>
    <w:rPr>
      <w:szCs w:val="24"/>
    </w:rPr>
  </w:style>
  <w:style w:type="paragraph" w:customStyle="1" w:styleId="Style87">
    <w:name w:val="Style87"/>
    <w:basedOn w:val="a"/>
    <w:qFormat/>
    <w:rsid w:val="0089789F"/>
    <w:pPr>
      <w:widowControl w:val="0"/>
      <w:autoSpaceDE w:val="0"/>
      <w:autoSpaceDN w:val="0"/>
      <w:adjustRightInd w:val="0"/>
      <w:ind w:firstLine="851"/>
      <w:jc w:val="both"/>
    </w:pPr>
    <w:rPr>
      <w:szCs w:val="24"/>
    </w:rPr>
  </w:style>
  <w:style w:type="character" w:customStyle="1" w:styleId="FontStyle129">
    <w:name w:val="Font Style129"/>
    <w:qFormat/>
    <w:rsid w:val="0089789F"/>
    <w:rPr>
      <w:rFonts w:ascii="Times New Roman" w:hAnsi="Times New Roman" w:cs="Times New Roman"/>
      <w:sz w:val="22"/>
      <w:szCs w:val="22"/>
    </w:rPr>
  </w:style>
  <w:style w:type="character" w:customStyle="1" w:styleId="FontStyle130">
    <w:name w:val="Font Style130"/>
    <w:qFormat/>
    <w:rsid w:val="0089789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9">
    <w:name w:val="Style19"/>
    <w:basedOn w:val="a"/>
    <w:qFormat/>
    <w:rsid w:val="0089789F"/>
    <w:pPr>
      <w:widowControl w:val="0"/>
      <w:autoSpaceDE w:val="0"/>
      <w:autoSpaceDN w:val="0"/>
      <w:adjustRightInd w:val="0"/>
      <w:ind w:firstLine="851"/>
      <w:jc w:val="both"/>
    </w:pPr>
    <w:rPr>
      <w:szCs w:val="24"/>
    </w:rPr>
  </w:style>
  <w:style w:type="paragraph" w:customStyle="1" w:styleId="Style59">
    <w:name w:val="Style59"/>
    <w:basedOn w:val="a"/>
    <w:qFormat/>
    <w:rsid w:val="0089789F"/>
    <w:pPr>
      <w:widowControl w:val="0"/>
      <w:autoSpaceDE w:val="0"/>
      <w:autoSpaceDN w:val="0"/>
      <w:adjustRightInd w:val="0"/>
      <w:ind w:firstLine="851"/>
      <w:jc w:val="both"/>
    </w:pPr>
    <w:rPr>
      <w:szCs w:val="24"/>
    </w:rPr>
  </w:style>
  <w:style w:type="paragraph" w:customStyle="1" w:styleId="Style89">
    <w:name w:val="Style89"/>
    <w:basedOn w:val="a"/>
    <w:qFormat/>
    <w:rsid w:val="0089789F"/>
    <w:pPr>
      <w:widowControl w:val="0"/>
      <w:autoSpaceDE w:val="0"/>
      <w:autoSpaceDN w:val="0"/>
      <w:adjustRightInd w:val="0"/>
      <w:ind w:firstLine="851"/>
      <w:jc w:val="both"/>
    </w:pPr>
    <w:rPr>
      <w:szCs w:val="24"/>
    </w:rPr>
  </w:style>
  <w:style w:type="paragraph" w:customStyle="1" w:styleId="Style100">
    <w:name w:val="Style100"/>
    <w:basedOn w:val="a"/>
    <w:qFormat/>
    <w:rsid w:val="0089789F"/>
    <w:pPr>
      <w:widowControl w:val="0"/>
      <w:autoSpaceDE w:val="0"/>
      <w:autoSpaceDN w:val="0"/>
      <w:adjustRightInd w:val="0"/>
      <w:ind w:firstLine="851"/>
      <w:jc w:val="both"/>
    </w:pPr>
    <w:rPr>
      <w:szCs w:val="24"/>
    </w:rPr>
  </w:style>
  <w:style w:type="paragraph" w:customStyle="1" w:styleId="Style105">
    <w:name w:val="Style105"/>
    <w:basedOn w:val="a"/>
    <w:qFormat/>
    <w:rsid w:val="0089789F"/>
    <w:pPr>
      <w:widowControl w:val="0"/>
      <w:autoSpaceDE w:val="0"/>
      <w:autoSpaceDN w:val="0"/>
      <w:adjustRightInd w:val="0"/>
      <w:ind w:firstLine="851"/>
      <w:jc w:val="both"/>
    </w:pPr>
    <w:rPr>
      <w:szCs w:val="24"/>
    </w:rPr>
  </w:style>
  <w:style w:type="paragraph" w:customStyle="1" w:styleId="Style112">
    <w:name w:val="Style112"/>
    <w:basedOn w:val="a"/>
    <w:qFormat/>
    <w:rsid w:val="0089789F"/>
    <w:pPr>
      <w:widowControl w:val="0"/>
      <w:autoSpaceDE w:val="0"/>
      <w:autoSpaceDN w:val="0"/>
      <w:adjustRightInd w:val="0"/>
      <w:ind w:firstLine="851"/>
      <w:jc w:val="both"/>
    </w:pPr>
    <w:rPr>
      <w:szCs w:val="24"/>
    </w:rPr>
  </w:style>
  <w:style w:type="paragraph" w:customStyle="1" w:styleId="Style114">
    <w:name w:val="Style114"/>
    <w:basedOn w:val="a"/>
    <w:qFormat/>
    <w:rsid w:val="0089789F"/>
    <w:pPr>
      <w:widowControl w:val="0"/>
      <w:autoSpaceDE w:val="0"/>
      <w:autoSpaceDN w:val="0"/>
      <w:adjustRightInd w:val="0"/>
      <w:ind w:firstLine="851"/>
      <w:jc w:val="both"/>
    </w:pPr>
    <w:rPr>
      <w:szCs w:val="24"/>
    </w:rPr>
  </w:style>
  <w:style w:type="paragraph" w:customStyle="1" w:styleId="Style116">
    <w:name w:val="Style116"/>
    <w:basedOn w:val="a"/>
    <w:qFormat/>
    <w:rsid w:val="0089789F"/>
    <w:pPr>
      <w:widowControl w:val="0"/>
      <w:autoSpaceDE w:val="0"/>
      <w:autoSpaceDN w:val="0"/>
      <w:adjustRightInd w:val="0"/>
      <w:ind w:firstLine="851"/>
      <w:jc w:val="both"/>
    </w:pPr>
    <w:rPr>
      <w:szCs w:val="24"/>
    </w:rPr>
  </w:style>
  <w:style w:type="character" w:customStyle="1" w:styleId="FontStyle124">
    <w:name w:val="Font Style124"/>
    <w:qFormat/>
    <w:rsid w:val="0089789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6">
    <w:name w:val="Font Style136"/>
    <w:qFormat/>
    <w:rsid w:val="0089789F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49">
    <w:name w:val="Font Style149"/>
    <w:qFormat/>
    <w:rsid w:val="0089789F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">
    <w:name w:val="Style7"/>
    <w:basedOn w:val="a"/>
    <w:qFormat/>
    <w:rsid w:val="0089789F"/>
    <w:pPr>
      <w:widowControl w:val="0"/>
      <w:autoSpaceDE w:val="0"/>
      <w:autoSpaceDN w:val="0"/>
      <w:adjustRightInd w:val="0"/>
      <w:ind w:firstLine="851"/>
      <w:jc w:val="both"/>
    </w:pPr>
    <w:rPr>
      <w:szCs w:val="24"/>
    </w:rPr>
  </w:style>
  <w:style w:type="character" w:customStyle="1" w:styleId="CharStyle29">
    <w:name w:val="CharStyle29"/>
    <w:qFormat/>
    <w:rsid w:val="0089789F"/>
    <w:rPr>
      <w:rFonts w:ascii="Times New Roman" w:hAnsi="Times New Roman" w:cs="Times New Roman"/>
      <w:sz w:val="20"/>
      <w:szCs w:val="20"/>
    </w:rPr>
  </w:style>
  <w:style w:type="paragraph" w:customStyle="1" w:styleId="afffffff0">
    <w:name w:val="Таблица_НАЗВАНИЕ"/>
    <w:next w:val="a"/>
    <w:link w:val="afffffff1"/>
    <w:qFormat/>
    <w:rsid w:val="0089789F"/>
    <w:pPr>
      <w:keepNext/>
      <w:keepLines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fffff1">
    <w:name w:val="Таблица_НАЗВАНИЕ Знак"/>
    <w:link w:val="afffffff0"/>
    <w:qFormat/>
    <w:rsid w:val="0089789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ffff2">
    <w:name w:val="Приложение_РИСУНОК"/>
    <w:qFormat/>
    <w:rsid w:val="008978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ffff3">
    <w:name w:val="Примечание Знак"/>
    <w:qFormat/>
    <w:rsid w:val="0089789F"/>
    <w:rPr>
      <w:rFonts w:eastAsia="Calibri"/>
      <w:sz w:val="24"/>
      <w:szCs w:val="28"/>
      <w:lang w:eastAsia="en-US" w:bidi="ar-SA"/>
    </w:rPr>
  </w:style>
  <w:style w:type="character" w:customStyle="1" w:styleId="FontStyle22">
    <w:name w:val="Font Style22"/>
    <w:uiPriority w:val="99"/>
    <w:qFormat/>
    <w:rsid w:val="0089789F"/>
    <w:rPr>
      <w:rFonts w:ascii="Times New Roman" w:hAnsi="Times New Roman" w:cs="Times New Roman"/>
      <w:sz w:val="22"/>
      <w:szCs w:val="22"/>
    </w:rPr>
  </w:style>
  <w:style w:type="paragraph" w:customStyle="1" w:styleId="afffffff4">
    <w:name w:val="Приложение_НАЗВАНИЕ"/>
    <w:basedOn w:val="a"/>
    <w:next w:val="afffffff2"/>
    <w:link w:val="afffffff5"/>
    <w:qFormat/>
    <w:rsid w:val="0089789F"/>
    <w:pPr>
      <w:keepNext/>
      <w:suppressAutoHyphens/>
      <w:spacing w:after="120"/>
      <w:jc w:val="center"/>
    </w:pPr>
    <w:rPr>
      <w:b/>
      <w:szCs w:val="28"/>
    </w:rPr>
  </w:style>
  <w:style w:type="character" w:customStyle="1" w:styleId="afffffff5">
    <w:name w:val="Приложение_НАЗВАНИЕ Знак"/>
    <w:link w:val="afffffff4"/>
    <w:qFormat/>
    <w:rsid w:val="0089789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ffff6">
    <w:name w:val="Приложение_РАЗДЕЛ"/>
    <w:basedOn w:val="a"/>
    <w:next w:val="a"/>
    <w:link w:val="afffffff7"/>
    <w:qFormat/>
    <w:rsid w:val="0089789F"/>
    <w:pPr>
      <w:keepNext/>
      <w:spacing w:after="120"/>
      <w:jc w:val="center"/>
      <w:outlineLvl w:val="0"/>
    </w:pPr>
    <w:rPr>
      <w:b/>
      <w:sz w:val="36"/>
      <w:szCs w:val="28"/>
    </w:rPr>
  </w:style>
  <w:style w:type="character" w:customStyle="1" w:styleId="afffffff7">
    <w:name w:val="Приложение_РАЗДЕЛ Знак"/>
    <w:link w:val="afffffff6"/>
    <w:qFormat/>
    <w:rsid w:val="0089789F"/>
    <w:rPr>
      <w:rFonts w:ascii="Times New Roman" w:eastAsia="Times New Roman" w:hAnsi="Times New Roman" w:cs="Times New Roman"/>
      <w:b/>
      <w:sz w:val="36"/>
      <w:szCs w:val="28"/>
      <w:lang w:eastAsia="ru-RU"/>
    </w:rPr>
  </w:style>
  <w:style w:type="paragraph" w:customStyle="1" w:styleId="afffffff8">
    <w:name w:val="Приложение_НОМЕР"/>
    <w:next w:val="afffffff4"/>
    <w:link w:val="afffffff9"/>
    <w:qFormat/>
    <w:rsid w:val="0089789F"/>
    <w:pPr>
      <w:keepNext/>
      <w:pageBreakBefore/>
      <w:spacing w:after="12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ffff9">
    <w:name w:val="Приложение_НОМЕР Знак"/>
    <w:link w:val="afffffff8"/>
    <w:qFormat/>
    <w:rsid w:val="008978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c">
    <w:name w:val="Текст1"/>
    <w:basedOn w:val="a"/>
    <w:qFormat/>
    <w:rsid w:val="0089789F"/>
    <w:pPr>
      <w:suppressAutoHyphens/>
    </w:pPr>
    <w:rPr>
      <w:rFonts w:ascii="Courier New" w:hAnsi="Courier New"/>
      <w:sz w:val="20"/>
      <w:lang w:eastAsia="ar-SA"/>
    </w:rPr>
  </w:style>
  <w:style w:type="paragraph" w:customStyle="1" w:styleId="2e">
    <w:name w:val="Знак2"/>
    <w:basedOn w:val="a"/>
    <w:qFormat/>
    <w:rsid w:val="0089789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211">
    <w:name w:val="Знак211"/>
    <w:basedOn w:val="a"/>
    <w:qFormat/>
    <w:rsid w:val="0089789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7Exact">
    <w:name w:val="Заголовок №7 Exact"/>
    <w:qFormat/>
    <w:rsid w:val="0089789F"/>
    <w:rPr>
      <w:rFonts w:ascii="Times New Roman" w:eastAsia="Times New Roman" w:hAnsi="Times New Roman" w:cs="Times New Roman"/>
      <w:b/>
      <w:bCs/>
      <w:u w:val="none"/>
    </w:rPr>
  </w:style>
  <w:style w:type="character" w:customStyle="1" w:styleId="2Exact">
    <w:name w:val="Основной текст (2) Exact"/>
    <w:qFormat/>
    <w:rsid w:val="0089789F"/>
    <w:rPr>
      <w:rFonts w:ascii="Times New Roman" w:eastAsia="Times New Roman" w:hAnsi="Times New Roman" w:cs="Times New Roman"/>
      <w:u w:val="none"/>
    </w:rPr>
  </w:style>
  <w:style w:type="character" w:customStyle="1" w:styleId="213ptExact">
    <w:name w:val="Основной текст (2) + 13 pt;Курсив Exact"/>
    <w:qFormat/>
    <w:rsid w:val="0089789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3ptExact">
    <w:name w:val="Основной текст (2) + Calibri;13 pt;Курсив Exact"/>
    <w:qFormat/>
    <w:rsid w:val="0089789F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210">
    <w:name w:val="Знак21"/>
    <w:basedOn w:val="a"/>
    <w:qFormat/>
    <w:rsid w:val="0089789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xl70">
    <w:name w:val="xl70"/>
    <w:basedOn w:val="a"/>
    <w:qFormat/>
    <w:rsid w:val="0089789F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71">
    <w:name w:val="xl71"/>
    <w:basedOn w:val="a"/>
    <w:qFormat/>
    <w:rsid w:val="0089789F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72">
    <w:name w:val="xl72"/>
    <w:basedOn w:val="a"/>
    <w:qFormat/>
    <w:rsid w:val="0089789F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73">
    <w:name w:val="xl73"/>
    <w:basedOn w:val="a"/>
    <w:qFormat/>
    <w:rsid w:val="0089789F"/>
    <w:pPr>
      <w:spacing w:before="100" w:beforeAutospacing="1" w:after="100" w:afterAutospacing="1"/>
    </w:pPr>
    <w:rPr>
      <w:sz w:val="20"/>
    </w:rPr>
  </w:style>
  <w:style w:type="paragraph" w:customStyle="1" w:styleId="xl74">
    <w:name w:val="xl74"/>
    <w:basedOn w:val="a"/>
    <w:qFormat/>
    <w:rsid w:val="008978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5">
    <w:name w:val="xl75"/>
    <w:basedOn w:val="a"/>
    <w:qFormat/>
    <w:rsid w:val="008978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</w:rPr>
  </w:style>
  <w:style w:type="paragraph" w:customStyle="1" w:styleId="xl76">
    <w:name w:val="xl76"/>
    <w:basedOn w:val="a"/>
    <w:qFormat/>
    <w:rsid w:val="0089789F"/>
    <w:pPr>
      <w:pBdr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7">
    <w:name w:val="xl77"/>
    <w:basedOn w:val="a"/>
    <w:qFormat/>
    <w:rsid w:val="0089789F"/>
    <w:pPr>
      <w:pBdr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8">
    <w:name w:val="xl78"/>
    <w:basedOn w:val="a"/>
    <w:qFormat/>
    <w:rsid w:val="008978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79">
    <w:name w:val="xl79"/>
    <w:basedOn w:val="a"/>
    <w:qFormat/>
    <w:rsid w:val="0089789F"/>
    <w:pPr>
      <w:pBdr>
        <w:right w:val="single" w:sz="8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80">
    <w:name w:val="xl80"/>
    <w:basedOn w:val="a"/>
    <w:qFormat/>
    <w:rsid w:val="008978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81">
    <w:name w:val="xl81"/>
    <w:basedOn w:val="a"/>
    <w:qFormat/>
    <w:rsid w:val="0089789F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82">
    <w:name w:val="xl82"/>
    <w:basedOn w:val="a"/>
    <w:qFormat/>
    <w:rsid w:val="0089789F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83">
    <w:name w:val="xl83"/>
    <w:basedOn w:val="a"/>
    <w:qFormat/>
    <w:rsid w:val="0089789F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84">
    <w:name w:val="xl84"/>
    <w:basedOn w:val="a"/>
    <w:qFormat/>
    <w:rsid w:val="0089789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5">
    <w:name w:val="xl85"/>
    <w:basedOn w:val="a"/>
    <w:qFormat/>
    <w:rsid w:val="0089789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86">
    <w:name w:val="xl86"/>
    <w:basedOn w:val="a"/>
    <w:qFormat/>
    <w:rsid w:val="008978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7">
    <w:name w:val="xl87"/>
    <w:basedOn w:val="a"/>
    <w:qFormat/>
    <w:rsid w:val="008978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</w:rPr>
  </w:style>
  <w:style w:type="paragraph" w:customStyle="1" w:styleId="xl88">
    <w:name w:val="xl88"/>
    <w:basedOn w:val="a"/>
    <w:qFormat/>
    <w:rsid w:val="008978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89">
    <w:name w:val="xl89"/>
    <w:basedOn w:val="a"/>
    <w:qFormat/>
    <w:rsid w:val="008978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90">
    <w:name w:val="xl90"/>
    <w:basedOn w:val="a"/>
    <w:qFormat/>
    <w:rsid w:val="0089789F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</w:rPr>
  </w:style>
  <w:style w:type="paragraph" w:customStyle="1" w:styleId="xl91">
    <w:name w:val="xl91"/>
    <w:basedOn w:val="a"/>
    <w:qFormat/>
    <w:rsid w:val="0089789F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</w:rPr>
  </w:style>
  <w:style w:type="paragraph" w:customStyle="1" w:styleId="xl92">
    <w:name w:val="xl92"/>
    <w:basedOn w:val="a"/>
    <w:qFormat/>
    <w:rsid w:val="0089789F"/>
    <w:pPr>
      <w:pBdr>
        <w:right w:val="single" w:sz="8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93">
    <w:name w:val="xl93"/>
    <w:basedOn w:val="a"/>
    <w:qFormat/>
    <w:rsid w:val="0089789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94">
    <w:name w:val="xl94"/>
    <w:basedOn w:val="a"/>
    <w:qFormat/>
    <w:rsid w:val="0089789F"/>
    <w:pPr>
      <w:pBdr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/>
      <w:jc w:val="center"/>
    </w:pPr>
    <w:rPr>
      <w:sz w:val="20"/>
    </w:rPr>
  </w:style>
  <w:style w:type="paragraph" w:customStyle="1" w:styleId="xl95">
    <w:name w:val="xl95"/>
    <w:basedOn w:val="a"/>
    <w:qFormat/>
    <w:rsid w:val="008978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96">
    <w:name w:val="xl96"/>
    <w:basedOn w:val="a"/>
    <w:qFormat/>
    <w:rsid w:val="008978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97">
    <w:name w:val="xl97"/>
    <w:basedOn w:val="a"/>
    <w:qFormat/>
    <w:rsid w:val="0089789F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</w:rPr>
  </w:style>
  <w:style w:type="paragraph" w:customStyle="1" w:styleId="xl98">
    <w:name w:val="xl98"/>
    <w:basedOn w:val="a"/>
    <w:qFormat/>
    <w:rsid w:val="0089789F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99">
    <w:name w:val="xl99"/>
    <w:basedOn w:val="a"/>
    <w:qFormat/>
    <w:rsid w:val="008978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00">
    <w:name w:val="xl100"/>
    <w:basedOn w:val="a"/>
    <w:qFormat/>
    <w:rsid w:val="008978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101">
    <w:name w:val="xl101"/>
    <w:basedOn w:val="a"/>
    <w:qFormat/>
    <w:rsid w:val="008978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/>
      <w:jc w:val="both"/>
    </w:pPr>
    <w:rPr>
      <w:color w:val="FF0000"/>
      <w:sz w:val="20"/>
    </w:rPr>
  </w:style>
  <w:style w:type="paragraph" w:customStyle="1" w:styleId="xl102">
    <w:name w:val="xl102"/>
    <w:basedOn w:val="a"/>
    <w:qFormat/>
    <w:rsid w:val="008978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/>
    </w:pPr>
    <w:rPr>
      <w:sz w:val="20"/>
    </w:rPr>
  </w:style>
  <w:style w:type="paragraph" w:customStyle="1" w:styleId="xl103">
    <w:name w:val="xl103"/>
    <w:basedOn w:val="a"/>
    <w:qFormat/>
    <w:rsid w:val="008978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04">
    <w:name w:val="xl104"/>
    <w:basedOn w:val="a"/>
    <w:qFormat/>
    <w:rsid w:val="0089789F"/>
    <w:pPr>
      <w:pBdr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/>
      <w:jc w:val="both"/>
    </w:pPr>
    <w:rPr>
      <w:color w:val="FF0000"/>
      <w:sz w:val="20"/>
    </w:rPr>
  </w:style>
  <w:style w:type="paragraph" w:customStyle="1" w:styleId="xl105">
    <w:name w:val="xl105"/>
    <w:basedOn w:val="a"/>
    <w:qFormat/>
    <w:rsid w:val="0089789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qFormat/>
    <w:rsid w:val="008978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CE6F1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07">
    <w:name w:val="xl107"/>
    <w:basedOn w:val="a"/>
    <w:qFormat/>
    <w:rsid w:val="0089789F"/>
    <w:pPr>
      <w:pBdr>
        <w:top w:val="single" w:sz="8" w:space="0" w:color="auto"/>
        <w:bottom w:val="single" w:sz="8" w:space="0" w:color="auto"/>
      </w:pBdr>
      <w:shd w:val="clear" w:color="auto" w:fill="DCE6F1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08">
    <w:name w:val="xl108"/>
    <w:basedOn w:val="a"/>
    <w:qFormat/>
    <w:rsid w:val="008978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CE6F1"/>
      <w:spacing w:before="100" w:beforeAutospacing="1" w:after="100" w:afterAutospacing="1"/>
    </w:pPr>
    <w:rPr>
      <w:b/>
      <w:bCs/>
      <w:sz w:val="20"/>
    </w:rPr>
  </w:style>
  <w:style w:type="paragraph" w:customStyle="1" w:styleId="xl109">
    <w:name w:val="xl109"/>
    <w:basedOn w:val="a"/>
    <w:qFormat/>
    <w:rsid w:val="0089789F"/>
    <w:pPr>
      <w:pBdr>
        <w:top w:val="single" w:sz="8" w:space="0" w:color="auto"/>
        <w:bottom w:val="single" w:sz="8" w:space="0" w:color="auto"/>
      </w:pBdr>
      <w:shd w:val="clear" w:color="auto" w:fill="DCE6F1"/>
      <w:spacing w:before="100" w:beforeAutospacing="1" w:after="100" w:afterAutospacing="1"/>
    </w:pPr>
    <w:rPr>
      <w:b/>
      <w:bCs/>
      <w:sz w:val="20"/>
    </w:rPr>
  </w:style>
  <w:style w:type="paragraph" w:customStyle="1" w:styleId="xl110">
    <w:name w:val="xl110"/>
    <w:basedOn w:val="a"/>
    <w:qFormat/>
    <w:rsid w:val="008978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/>
    </w:pPr>
    <w:rPr>
      <w:b/>
      <w:bCs/>
      <w:sz w:val="20"/>
    </w:rPr>
  </w:style>
  <w:style w:type="paragraph" w:customStyle="1" w:styleId="xl111">
    <w:name w:val="xl111"/>
    <w:basedOn w:val="a"/>
    <w:qFormat/>
    <w:rsid w:val="008978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</w:rPr>
  </w:style>
  <w:style w:type="paragraph" w:customStyle="1" w:styleId="xl112">
    <w:name w:val="xl112"/>
    <w:basedOn w:val="a"/>
    <w:qFormat/>
    <w:rsid w:val="008978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0"/>
    </w:rPr>
  </w:style>
  <w:style w:type="paragraph" w:customStyle="1" w:styleId="xl113">
    <w:name w:val="xl113"/>
    <w:basedOn w:val="a"/>
    <w:qFormat/>
    <w:rsid w:val="008978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FF0000"/>
      <w:sz w:val="20"/>
    </w:rPr>
  </w:style>
  <w:style w:type="paragraph" w:customStyle="1" w:styleId="xl114">
    <w:name w:val="xl114"/>
    <w:basedOn w:val="a"/>
    <w:qFormat/>
    <w:rsid w:val="008978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FF0000"/>
      <w:sz w:val="20"/>
    </w:rPr>
  </w:style>
  <w:style w:type="paragraph" w:customStyle="1" w:styleId="xl115">
    <w:name w:val="xl115"/>
    <w:basedOn w:val="a"/>
    <w:qFormat/>
    <w:rsid w:val="008978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0"/>
    </w:rPr>
  </w:style>
  <w:style w:type="paragraph" w:customStyle="1" w:styleId="xl116">
    <w:name w:val="xl116"/>
    <w:basedOn w:val="a"/>
    <w:qFormat/>
    <w:rsid w:val="008978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17">
    <w:name w:val="xl117"/>
    <w:basedOn w:val="a"/>
    <w:qFormat/>
    <w:rsid w:val="0089789F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18">
    <w:name w:val="xl118"/>
    <w:basedOn w:val="a"/>
    <w:qFormat/>
    <w:rsid w:val="008978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19">
    <w:name w:val="xl119"/>
    <w:basedOn w:val="a"/>
    <w:qFormat/>
    <w:rsid w:val="008978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20">
    <w:name w:val="xl120"/>
    <w:basedOn w:val="a"/>
    <w:qFormat/>
    <w:rsid w:val="008978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21">
    <w:name w:val="xl121"/>
    <w:basedOn w:val="a"/>
    <w:qFormat/>
    <w:rsid w:val="008978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122">
    <w:name w:val="xl122"/>
    <w:basedOn w:val="a"/>
    <w:qFormat/>
    <w:rsid w:val="008978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23">
    <w:name w:val="xl123"/>
    <w:basedOn w:val="a"/>
    <w:qFormat/>
    <w:rsid w:val="008978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124">
    <w:name w:val="xl124"/>
    <w:basedOn w:val="a"/>
    <w:qFormat/>
    <w:rsid w:val="008978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5">
    <w:name w:val="xl125"/>
    <w:basedOn w:val="a"/>
    <w:qFormat/>
    <w:rsid w:val="0089789F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126">
    <w:name w:val="xl126"/>
    <w:basedOn w:val="a"/>
    <w:qFormat/>
    <w:rsid w:val="008978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127">
    <w:name w:val="xl127"/>
    <w:basedOn w:val="a"/>
    <w:qFormat/>
    <w:rsid w:val="008978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128">
    <w:name w:val="xl128"/>
    <w:basedOn w:val="a"/>
    <w:qFormat/>
    <w:rsid w:val="0089789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qFormat/>
    <w:rsid w:val="008978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30">
    <w:name w:val="xl130"/>
    <w:basedOn w:val="a"/>
    <w:qFormat/>
    <w:rsid w:val="008978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31">
    <w:name w:val="xl131"/>
    <w:basedOn w:val="a"/>
    <w:qFormat/>
    <w:rsid w:val="0089789F"/>
    <w:pPr>
      <w:pBdr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32">
    <w:name w:val="xl132"/>
    <w:basedOn w:val="a"/>
    <w:qFormat/>
    <w:rsid w:val="0089789F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133">
    <w:name w:val="xl133"/>
    <w:basedOn w:val="a"/>
    <w:qFormat/>
    <w:rsid w:val="008978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34">
    <w:name w:val="xl134"/>
    <w:basedOn w:val="a"/>
    <w:qFormat/>
    <w:rsid w:val="008978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35">
    <w:name w:val="xl135"/>
    <w:basedOn w:val="a"/>
    <w:qFormat/>
    <w:rsid w:val="008978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6">
    <w:name w:val="xl136"/>
    <w:basedOn w:val="a"/>
    <w:qFormat/>
    <w:rsid w:val="0089789F"/>
    <w:pPr>
      <w:pBdr>
        <w:left w:val="single" w:sz="8" w:space="0" w:color="auto"/>
        <w:bottom w:val="single" w:sz="8" w:space="0" w:color="auto"/>
      </w:pBdr>
      <w:shd w:val="clear" w:color="auto" w:fill="DCE6F1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7">
    <w:name w:val="xl137"/>
    <w:basedOn w:val="a"/>
    <w:qFormat/>
    <w:rsid w:val="0089789F"/>
    <w:pPr>
      <w:pBdr>
        <w:bottom w:val="single" w:sz="8" w:space="0" w:color="auto"/>
      </w:pBdr>
      <w:shd w:val="clear" w:color="auto" w:fill="DCE6F1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8">
    <w:name w:val="xl138"/>
    <w:basedOn w:val="a"/>
    <w:qFormat/>
    <w:rsid w:val="008978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139">
    <w:name w:val="xl139"/>
    <w:basedOn w:val="a"/>
    <w:qFormat/>
    <w:rsid w:val="008978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0">
    <w:name w:val="xl140"/>
    <w:basedOn w:val="a"/>
    <w:qFormat/>
    <w:rsid w:val="0089789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1">
    <w:name w:val="xl141"/>
    <w:basedOn w:val="a"/>
    <w:qFormat/>
    <w:rsid w:val="0089789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2">
    <w:name w:val="xl142"/>
    <w:basedOn w:val="a"/>
    <w:qFormat/>
    <w:rsid w:val="008978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43">
    <w:name w:val="xl143"/>
    <w:basedOn w:val="a"/>
    <w:qFormat/>
    <w:rsid w:val="008978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4">
    <w:name w:val="xl144"/>
    <w:basedOn w:val="a"/>
    <w:qFormat/>
    <w:rsid w:val="008978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"/>
    <w:qFormat/>
    <w:rsid w:val="0089789F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qFormat/>
    <w:rsid w:val="0089789F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a"/>
    <w:qFormat/>
    <w:rsid w:val="0089789F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</w:rPr>
  </w:style>
  <w:style w:type="paragraph" w:customStyle="1" w:styleId="xl148">
    <w:name w:val="xl148"/>
    <w:basedOn w:val="a"/>
    <w:qFormat/>
    <w:rsid w:val="0089789F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9">
    <w:name w:val="xl149"/>
    <w:basedOn w:val="a"/>
    <w:qFormat/>
    <w:rsid w:val="008978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0">
    <w:name w:val="xl150"/>
    <w:basedOn w:val="a"/>
    <w:qFormat/>
    <w:rsid w:val="0089789F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1">
    <w:name w:val="xl151"/>
    <w:basedOn w:val="a"/>
    <w:qFormat/>
    <w:rsid w:val="0089789F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52">
    <w:name w:val="xl152"/>
    <w:basedOn w:val="a"/>
    <w:qFormat/>
    <w:rsid w:val="008978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53">
    <w:name w:val="xl153"/>
    <w:basedOn w:val="a"/>
    <w:qFormat/>
    <w:rsid w:val="0089789F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154">
    <w:name w:val="xl154"/>
    <w:basedOn w:val="a"/>
    <w:qFormat/>
    <w:rsid w:val="008978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55">
    <w:name w:val="xl155"/>
    <w:basedOn w:val="a"/>
    <w:qFormat/>
    <w:rsid w:val="008978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156">
    <w:name w:val="xl156"/>
    <w:basedOn w:val="a"/>
    <w:qFormat/>
    <w:rsid w:val="008978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157">
    <w:name w:val="xl157"/>
    <w:basedOn w:val="a"/>
    <w:qFormat/>
    <w:rsid w:val="0089789F"/>
    <w:pP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58">
    <w:name w:val="xl158"/>
    <w:basedOn w:val="a"/>
    <w:qFormat/>
    <w:rsid w:val="0089789F"/>
    <w:pPr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qFormat/>
    <w:rsid w:val="008978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60">
    <w:name w:val="xl160"/>
    <w:basedOn w:val="a"/>
    <w:qFormat/>
    <w:rsid w:val="0089789F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61">
    <w:name w:val="xl161"/>
    <w:basedOn w:val="a"/>
    <w:qFormat/>
    <w:rsid w:val="008978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62">
    <w:name w:val="xl162"/>
    <w:basedOn w:val="a"/>
    <w:qFormat/>
    <w:rsid w:val="0089789F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20"/>
    </w:rPr>
  </w:style>
  <w:style w:type="paragraph" w:customStyle="1" w:styleId="xl163">
    <w:name w:val="xl163"/>
    <w:basedOn w:val="a"/>
    <w:qFormat/>
    <w:rsid w:val="0089789F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</w:rPr>
  </w:style>
  <w:style w:type="paragraph" w:customStyle="1" w:styleId="xl164">
    <w:name w:val="xl164"/>
    <w:basedOn w:val="a"/>
    <w:qFormat/>
    <w:rsid w:val="0089789F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</w:rPr>
  </w:style>
  <w:style w:type="paragraph" w:customStyle="1" w:styleId="xl165">
    <w:name w:val="xl165"/>
    <w:basedOn w:val="a"/>
    <w:qFormat/>
    <w:rsid w:val="0089789F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</w:rPr>
  </w:style>
  <w:style w:type="paragraph" w:customStyle="1" w:styleId="xl166">
    <w:name w:val="xl166"/>
    <w:basedOn w:val="a"/>
    <w:qFormat/>
    <w:rsid w:val="0089789F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</w:rPr>
  </w:style>
  <w:style w:type="paragraph" w:customStyle="1" w:styleId="xl167">
    <w:name w:val="xl167"/>
    <w:basedOn w:val="a"/>
    <w:qFormat/>
    <w:rsid w:val="0089789F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</w:rPr>
  </w:style>
  <w:style w:type="paragraph" w:customStyle="1" w:styleId="xl168">
    <w:name w:val="xl168"/>
    <w:basedOn w:val="a"/>
    <w:qFormat/>
    <w:rsid w:val="008978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</w:rPr>
  </w:style>
  <w:style w:type="paragraph" w:customStyle="1" w:styleId="xl169">
    <w:name w:val="xl169"/>
    <w:basedOn w:val="a"/>
    <w:qFormat/>
    <w:rsid w:val="008978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</w:rPr>
  </w:style>
  <w:style w:type="paragraph" w:customStyle="1" w:styleId="xl170">
    <w:name w:val="xl170"/>
    <w:basedOn w:val="a"/>
    <w:qFormat/>
    <w:rsid w:val="0089789F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both"/>
    </w:pPr>
    <w:rPr>
      <w:sz w:val="20"/>
    </w:rPr>
  </w:style>
  <w:style w:type="character" w:customStyle="1" w:styleId="afffffffa">
    <w:name w:val="Основной текст_"/>
    <w:link w:val="35"/>
    <w:qFormat/>
    <w:rsid w:val="0089789F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ffffffa"/>
    <w:qFormat/>
    <w:rsid w:val="0089789F"/>
    <w:pPr>
      <w:widowControl w:val="0"/>
      <w:shd w:val="clear" w:color="auto" w:fill="FFFFFF"/>
      <w:spacing w:before="480" w:after="180" w:line="270" w:lineRule="exact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Normal">
    <w:name w:val="ConsNormal"/>
    <w:link w:val="ConsNormal0"/>
    <w:qFormat/>
    <w:rsid w:val="008978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qFormat/>
    <w:locked/>
    <w:rsid w:val="008978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Iniiaiieoaeno">
    <w:name w:val="Iniiaiie oaeno"/>
    <w:basedOn w:val="a"/>
    <w:qFormat/>
    <w:rsid w:val="0089789F"/>
    <w:pPr>
      <w:jc w:val="both"/>
    </w:pPr>
    <w:rPr>
      <w:rFonts w:ascii="Peterburg" w:hAnsi="Peterburg"/>
      <w:sz w:val="20"/>
    </w:rPr>
  </w:style>
  <w:style w:type="paragraph" w:customStyle="1" w:styleId="TableParagraph">
    <w:name w:val="Table Paragraph"/>
    <w:basedOn w:val="a"/>
    <w:uiPriority w:val="1"/>
    <w:qFormat/>
    <w:rsid w:val="0089789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ffffffb">
    <w:name w:val="Маркированный_ГП"/>
    <w:qFormat/>
    <w:rsid w:val="0089789F"/>
    <w:pPr>
      <w:numPr>
        <w:numId w:val="6"/>
      </w:numPr>
      <w:tabs>
        <w:tab w:val="left" w:pos="1211"/>
      </w:tabs>
      <w:spacing w:after="0"/>
      <w:ind w:left="714" w:hanging="35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11">
    <w:name w:val="font11"/>
    <w:qFormat/>
    <w:rsid w:val="0089789F"/>
    <w:rPr>
      <w:rFonts w:ascii="Times New Roman" w:hAnsi="Times New Roman" w:cs="Times New Roman" w:hint="default"/>
      <w:color w:val="000000"/>
      <w:u w:val="none"/>
    </w:rPr>
  </w:style>
  <w:style w:type="character" w:customStyle="1" w:styleId="font21">
    <w:name w:val="font21"/>
    <w:qFormat/>
    <w:rsid w:val="0089789F"/>
    <w:rPr>
      <w:rFonts w:ascii="Times New Roman" w:hAnsi="Times New Roman" w:cs="Times New Roman" w:hint="default"/>
      <w:b/>
      <w:bCs/>
      <w:color w:val="000000"/>
      <w:u w:val="none"/>
    </w:rPr>
  </w:style>
  <w:style w:type="character" w:customStyle="1" w:styleId="font41">
    <w:name w:val="font41"/>
    <w:rsid w:val="0089789F"/>
    <w:rPr>
      <w:rFonts w:ascii="Times New Roman" w:hAnsi="Times New Roman" w:cs="Times New Roman" w:hint="default"/>
      <w:color w:val="000000"/>
      <w:u w:val="none"/>
    </w:rPr>
  </w:style>
  <w:style w:type="character" w:customStyle="1" w:styleId="afffffffc">
    <w:name w:val="текст Знак"/>
    <w:link w:val="afffffffd"/>
    <w:locked/>
    <w:rsid w:val="0089789F"/>
    <w:rPr>
      <w:sz w:val="28"/>
      <w:szCs w:val="28"/>
      <w:lang w:val="x-none" w:eastAsia="x-none"/>
    </w:rPr>
  </w:style>
  <w:style w:type="paragraph" w:customStyle="1" w:styleId="afffffffd">
    <w:name w:val="текст"/>
    <w:basedOn w:val="a"/>
    <w:link w:val="afffffffc"/>
    <w:qFormat/>
    <w:rsid w:val="0089789F"/>
    <w:pPr>
      <w:tabs>
        <w:tab w:val="left" w:pos="142"/>
      </w:tabs>
      <w:snapToGrid w:val="0"/>
      <w:ind w:left="284" w:right="382" w:firstLine="425"/>
      <w:jc w:val="both"/>
    </w:pPr>
    <w:rPr>
      <w:rFonts w:asciiTheme="minorHAnsi" w:eastAsiaTheme="minorHAnsi" w:hAnsiTheme="minorHAnsi" w:cstheme="minorBidi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51040/c3903c6f5b1e0557cc58aafdc116a10e9356803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5C884-6775-4B53-974C-7D83B1FC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6344</Words>
  <Characters>36164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Нохрина</cp:lastModifiedBy>
  <cp:revision>2</cp:revision>
  <cp:lastPrinted>2022-06-10T05:34:00Z</cp:lastPrinted>
  <dcterms:created xsi:type="dcterms:W3CDTF">2022-07-04T10:45:00Z</dcterms:created>
  <dcterms:modified xsi:type="dcterms:W3CDTF">2022-07-04T10:45:00Z</dcterms:modified>
</cp:coreProperties>
</file>