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Информация о реализации в Свердловской области указов Президента Российской Федерации от 07 мая 2012 года </w:t>
      </w:r>
    </w:p>
    <w:p w:rsidR="001B2B84" w:rsidRP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 xml:space="preserve">Администрация Артемовского городского округа </w:t>
      </w:r>
    </w:p>
    <w:p w:rsidR="001B2B84" w:rsidRDefault="001B2B84" w:rsidP="001B2B84">
      <w:pPr>
        <w:jc w:val="center"/>
        <w:rPr>
          <w:b/>
          <w:sz w:val="26"/>
          <w:szCs w:val="26"/>
        </w:rPr>
      </w:pPr>
      <w:r w:rsidRPr="001B2B84">
        <w:rPr>
          <w:b/>
          <w:sz w:val="26"/>
          <w:szCs w:val="26"/>
        </w:rPr>
        <w:t>по состоянию на 01.0</w:t>
      </w:r>
      <w:r w:rsidR="00C1346E">
        <w:rPr>
          <w:b/>
          <w:sz w:val="26"/>
          <w:szCs w:val="26"/>
        </w:rPr>
        <w:t>4</w:t>
      </w:r>
      <w:r w:rsidRPr="001B2B8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  <w:r w:rsidRPr="001B2B84">
        <w:rPr>
          <w:b/>
          <w:sz w:val="26"/>
          <w:szCs w:val="26"/>
        </w:rPr>
        <w:t xml:space="preserve">  </w:t>
      </w:r>
    </w:p>
    <w:p w:rsidR="00CD2216" w:rsidRPr="006D5631" w:rsidRDefault="00CD2216"/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4219"/>
        <w:gridCol w:w="850"/>
        <w:gridCol w:w="1701"/>
        <w:gridCol w:w="3828"/>
        <w:gridCol w:w="1100"/>
        <w:gridCol w:w="1026"/>
        <w:gridCol w:w="1134"/>
        <w:gridCol w:w="883"/>
      </w:tblGrid>
      <w:tr w:rsidR="006D5631" w:rsidTr="0045575F">
        <w:trPr>
          <w:tblHeader/>
        </w:trPr>
        <w:tc>
          <w:tcPr>
            <w:tcW w:w="4219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Содержание поручения в указе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Президента РФ.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Важнейшие целевые показатели, установленные указом.</w:t>
            </w:r>
          </w:p>
          <w:p w:rsidR="006D5631" w:rsidRDefault="006D5631" w:rsidP="006D5631">
            <w:pPr>
              <w:jc w:val="center"/>
            </w:pPr>
            <w:r w:rsidRPr="005A0A50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850" w:type="dxa"/>
            <w:vMerge w:val="restart"/>
          </w:tcPr>
          <w:p w:rsidR="006D5631" w:rsidRDefault="006D5631" w:rsidP="000A1133">
            <w:pPr>
              <w:jc w:val="center"/>
            </w:pPr>
            <w:r w:rsidRPr="005A0A50">
              <w:rPr>
                <w:b/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5A0A50">
              <w:rPr>
                <w:b/>
                <w:sz w:val="22"/>
                <w:szCs w:val="22"/>
              </w:rPr>
              <w:t>изме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r w:rsidRPr="005A0A50">
              <w:rPr>
                <w:b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1701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Муниципальное образование</w:t>
            </w:r>
          </w:p>
          <w:p w:rsidR="006D5631" w:rsidRDefault="006D5631"/>
        </w:tc>
        <w:tc>
          <w:tcPr>
            <w:tcW w:w="3828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</w:rPr>
            </w:pPr>
            <w:r w:rsidRPr="005A0A50">
              <w:rPr>
                <w:b/>
              </w:rPr>
              <w:t>Выполнение</w:t>
            </w:r>
          </w:p>
          <w:p w:rsidR="006D5631" w:rsidRDefault="006D5631" w:rsidP="006D5631">
            <w:pPr>
              <w:jc w:val="center"/>
            </w:pPr>
            <w:r>
              <w:rPr>
                <w:b/>
              </w:rPr>
              <w:t>м</w:t>
            </w:r>
            <w:r w:rsidRPr="005A0A50">
              <w:rPr>
                <w:b/>
              </w:rPr>
              <w:t>ероприятия</w:t>
            </w:r>
          </w:p>
        </w:tc>
        <w:tc>
          <w:tcPr>
            <w:tcW w:w="4143" w:type="dxa"/>
            <w:gridSpan w:val="4"/>
          </w:tcPr>
          <w:p w:rsidR="006D5631" w:rsidRDefault="006D5631" w:rsidP="006D5631">
            <w:pPr>
              <w:jc w:val="center"/>
            </w:pPr>
            <w:r w:rsidRPr="005A0A50">
              <w:rPr>
                <w:b/>
              </w:rPr>
              <w:t>Исполнение показателей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/>
        </w:tc>
        <w:tc>
          <w:tcPr>
            <w:tcW w:w="850" w:type="dxa"/>
            <w:vMerge/>
          </w:tcPr>
          <w:p w:rsidR="006D5631" w:rsidRDefault="006D5631"/>
        </w:tc>
        <w:tc>
          <w:tcPr>
            <w:tcW w:w="1701" w:type="dxa"/>
            <w:vMerge/>
          </w:tcPr>
          <w:p w:rsidR="006D5631" w:rsidRDefault="006D5631"/>
        </w:tc>
        <w:tc>
          <w:tcPr>
            <w:tcW w:w="3828" w:type="dxa"/>
            <w:vMerge/>
          </w:tcPr>
          <w:p w:rsidR="006D5631" w:rsidRDefault="006D5631"/>
        </w:tc>
        <w:tc>
          <w:tcPr>
            <w:tcW w:w="1100" w:type="dxa"/>
            <w:vMerge w:val="restart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5A0A50">
              <w:rPr>
                <w:b/>
                <w:sz w:val="22"/>
                <w:szCs w:val="22"/>
              </w:rPr>
              <w:t xml:space="preserve"> года</w:t>
            </w:r>
          </w:p>
          <w:p w:rsidR="006D5631" w:rsidRDefault="006D5631"/>
        </w:tc>
        <w:tc>
          <w:tcPr>
            <w:tcW w:w="3043" w:type="dxa"/>
            <w:gridSpan w:val="3"/>
          </w:tcPr>
          <w:p w:rsidR="006D5631" w:rsidRDefault="006D5631" w:rsidP="006D5631">
            <w:pPr>
              <w:jc w:val="center"/>
            </w:pPr>
            <w:r w:rsidRPr="006D5631">
              <w:t>Отчетный период</w:t>
            </w:r>
          </w:p>
        </w:tc>
      </w:tr>
      <w:tr w:rsidR="006D5631" w:rsidTr="0045575F">
        <w:trPr>
          <w:tblHeader/>
        </w:trPr>
        <w:tc>
          <w:tcPr>
            <w:tcW w:w="4219" w:type="dxa"/>
            <w:vMerge/>
          </w:tcPr>
          <w:p w:rsidR="006D5631" w:rsidRDefault="006D5631" w:rsidP="006D5631"/>
        </w:tc>
        <w:tc>
          <w:tcPr>
            <w:tcW w:w="850" w:type="dxa"/>
            <w:vMerge/>
          </w:tcPr>
          <w:p w:rsidR="006D5631" w:rsidRDefault="006D5631" w:rsidP="006D5631"/>
        </w:tc>
        <w:tc>
          <w:tcPr>
            <w:tcW w:w="1701" w:type="dxa"/>
            <w:vMerge/>
          </w:tcPr>
          <w:p w:rsidR="006D5631" w:rsidRDefault="006D5631" w:rsidP="006D5631"/>
        </w:tc>
        <w:tc>
          <w:tcPr>
            <w:tcW w:w="3828" w:type="dxa"/>
            <w:vMerge/>
          </w:tcPr>
          <w:p w:rsidR="006D5631" w:rsidRDefault="006D5631" w:rsidP="006D5631"/>
        </w:tc>
        <w:tc>
          <w:tcPr>
            <w:tcW w:w="1100" w:type="dxa"/>
            <w:vMerge/>
          </w:tcPr>
          <w:p w:rsidR="006D5631" w:rsidRDefault="006D5631" w:rsidP="006D5631"/>
        </w:tc>
        <w:tc>
          <w:tcPr>
            <w:tcW w:w="1026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План</w:t>
            </w:r>
          </w:p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5631" w:rsidRPr="005A0A50" w:rsidRDefault="006D5631" w:rsidP="006D5631">
            <w:pPr>
              <w:jc w:val="center"/>
              <w:rPr>
                <w:b/>
                <w:sz w:val="22"/>
                <w:szCs w:val="22"/>
              </w:rPr>
            </w:pPr>
            <w:r w:rsidRPr="005A0A50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83" w:type="dxa"/>
          </w:tcPr>
          <w:p w:rsidR="006D5631" w:rsidRPr="004C6791" w:rsidRDefault="006D5631" w:rsidP="006D5631">
            <w:pPr>
              <w:jc w:val="center"/>
              <w:rPr>
                <w:b/>
                <w:sz w:val="20"/>
                <w:szCs w:val="20"/>
              </w:rPr>
            </w:pPr>
            <w:r w:rsidRPr="004C6791">
              <w:rPr>
                <w:b/>
                <w:sz w:val="20"/>
                <w:szCs w:val="20"/>
              </w:rPr>
              <w:t>% от плана</w:t>
            </w:r>
          </w:p>
          <w:p w:rsidR="006D5631" w:rsidRPr="005A0A50" w:rsidRDefault="006D5631" w:rsidP="006D5631">
            <w:pPr>
              <w:tabs>
                <w:tab w:val="left" w:pos="504"/>
              </w:tabs>
              <w:jc w:val="center"/>
              <w:rPr>
                <w:sz w:val="20"/>
                <w:szCs w:val="20"/>
              </w:rPr>
            </w:pP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r w:rsidRPr="00EA2BD9">
              <w:rPr>
                <w:rFonts w:eastAsia="Calibri"/>
              </w:rPr>
              <w:t xml:space="preserve">Указ </w:t>
            </w:r>
            <w:r w:rsidRPr="00495DD7">
              <w:rPr>
                <w:rFonts w:eastAsia="Calibri"/>
              </w:rPr>
              <w:t>Президента Российской Федерации от 07 мая 2012 года № 596 «О долгосрочной государственной экономической политике»</w:t>
            </w:r>
          </w:p>
        </w:tc>
      </w:tr>
      <w:tr w:rsidR="006D5631" w:rsidTr="0045575F">
        <w:tc>
          <w:tcPr>
            <w:tcW w:w="4219" w:type="dxa"/>
          </w:tcPr>
          <w:p w:rsidR="006D5631" w:rsidRPr="00495DD7" w:rsidRDefault="006D5631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t xml:space="preserve">«Создание и модернизация 25 млн. </w:t>
            </w:r>
            <w:proofErr w:type="gramStart"/>
            <w:r w:rsidRPr="00495DD7">
              <w:rPr>
                <w:color w:val="000000"/>
              </w:rPr>
              <w:t>высоко</w:t>
            </w:r>
            <w:r>
              <w:rPr>
                <w:color w:val="000000"/>
              </w:rPr>
              <w:t>-</w:t>
            </w:r>
            <w:r w:rsidRPr="00495DD7">
              <w:rPr>
                <w:color w:val="000000"/>
              </w:rPr>
              <w:t>производительных</w:t>
            </w:r>
            <w:proofErr w:type="gramEnd"/>
            <w:r w:rsidRPr="00495DD7">
              <w:rPr>
                <w:color w:val="000000"/>
              </w:rPr>
              <w:t xml:space="preserve"> рабочих мест к 2020 году»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5631" w:rsidRPr="00A6559F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</w:tcPr>
          <w:p w:rsidR="006D5631" w:rsidRPr="00A6559F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0A1133" w:rsidRDefault="006D5631" w:rsidP="006D5631">
            <w:pPr>
              <w:rPr>
                <w:color w:val="000000"/>
              </w:rPr>
            </w:pPr>
            <w:r w:rsidRPr="000A1133">
              <w:rPr>
                <w:color w:val="000000"/>
                <w:u w:val="single"/>
              </w:rPr>
              <w:t>Показатель:</w:t>
            </w:r>
            <w:r w:rsidRPr="000A1133">
              <w:rPr>
                <w:color w:val="000000"/>
              </w:rPr>
              <w:t xml:space="preserve"> «Создание и модернизация высокопроизводительных мест на территории Артемовского городского округа </w:t>
            </w:r>
          </w:p>
        </w:tc>
        <w:tc>
          <w:tcPr>
            <w:tcW w:w="850" w:type="dxa"/>
          </w:tcPr>
          <w:p w:rsidR="006D5631" w:rsidRPr="000A1133" w:rsidRDefault="006D5631" w:rsidP="006D5631">
            <w:pPr>
              <w:jc w:val="center"/>
            </w:pPr>
            <w:r w:rsidRPr="000A1133">
              <w:t>ед.</w:t>
            </w:r>
          </w:p>
        </w:tc>
        <w:tc>
          <w:tcPr>
            <w:tcW w:w="1701" w:type="dxa"/>
          </w:tcPr>
          <w:p w:rsidR="006D5631" w:rsidRPr="000A1133" w:rsidRDefault="006D5631" w:rsidP="006D5631">
            <w:pPr>
              <w:jc w:val="center"/>
              <w:rPr>
                <w:color w:val="000000"/>
              </w:rPr>
            </w:pPr>
            <w:r w:rsidRPr="000A1133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E73CD" w:rsidP="004C0044">
            <w:pPr>
              <w:rPr>
                <w:color w:val="000000"/>
              </w:rPr>
            </w:pPr>
            <w:r w:rsidRPr="008D4054">
              <w:rPr>
                <w:color w:val="000000"/>
              </w:rPr>
              <w:t xml:space="preserve">Создано </w:t>
            </w:r>
            <w:r w:rsidR="004C0044" w:rsidRPr="008D4054">
              <w:rPr>
                <w:color w:val="000000"/>
              </w:rPr>
              <w:t>97</w:t>
            </w:r>
            <w:r w:rsidRPr="008D4054">
              <w:rPr>
                <w:color w:val="000000"/>
              </w:rPr>
              <w:t xml:space="preserve"> рабочих мест</w:t>
            </w:r>
            <w:r w:rsidR="00834036" w:rsidRPr="008D4054">
              <w:rPr>
                <w:color w:val="000000"/>
              </w:rPr>
              <w:t>а</w:t>
            </w:r>
            <w:r w:rsidRPr="008D4054">
              <w:rPr>
                <w:color w:val="000000"/>
              </w:rPr>
              <w:t xml:space="preserve"> субъектами малого предпринимательства</w:t>
            </w:r>
            <w:r w:rsidR="00A5650E" w:rsidRPr="008D4054">
              <w:rPr>
                <w:color w:val="000000"/>
              </w:rPr>
              <w:t>, повысили квалификацию 32 человека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C0044" w:rsidP="004C0044">
            <w:pPr>
              <w:jc w:val="center"/>
            </w:pPr>
            <w:r w:rsidRPr="008D4054">
              <w:t>125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4C0044" w:rsidP="004C0044">
            <w:pPr>
              <w:jc w:val="center"/>
            </w:pPr>
            <w:r w:rsidRPr="008D4054">
              <w:t>129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D664C8" w:rsidP="004C0044">
            <w:pPr>
              <w:jc w:val="center"/>
            </w:pPr>
            <w:r w:rsidRPr="008D4054">
              <w:t>10</w:t>
            </w:r>
            <w:r w:rsidR="004C0044" w:rsidRPr="008D4054">
              <w:t>3,2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объема инвестиций не менее чем до 25 процентов внутреннего валового продукта к 2015 году и до 27 процентов - к 2018 году»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pPr>
              <w:rPr>
                <w:color w:val="000000"/>
              </w:rPr>
            </w:pP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млн. руб.</w:t>
            </w:r>
          </w:p>
        </w:tc>
        <w:tc>
          <w:tcPr>
            <w:tcW w:w="1701" w:type="dxa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EC03D8" w:rsidP="002866A9">
            <w:pPr>
              <w:rPr>
                <w:color w:val="000000"/>
              </w:rPr>
            </w:pPr>
            <w:r w:rsidRPr="008D4054">
              <w:rPr>
                <w:color w:val="000000"/>
              </w:rPr>
              <w:t>В 2016 году за счет бюджетных сре</w:t>
            </w:r>
            <w:proofErr w:type="gramStart"/>
            <w:r w:rsidRPr="008D4054">
              <w:rPr>
                <w:color w:val="000000"/>
              </w:rPr>
              <w:t>дств в с</w:t>
            </w:r>
            <w:proofErr w:type="gramEnd"/>
            <w:r w:rsidRPr="008D4054">
              <w:rPr>
                <w:color w:val="000000"/>
              </w:rPr>
              <w:t>умме 400,0 тыс. рублей планируется строительство газопровода низкого давления для газификации жилого дома по ул. Радищева в п. Буланаш. В январе</w:t>
            </w:r>
            <w:r w:rsidR="002866A9" w:rsidRPr="008D4054">
              <w:rPr>
                <w:color w:val="000000"/>
              </w:rPr>
              <w:t xml:space="preserve"> - марте </w:t>
            </w:r>
            <w:r w:rsidRPr="008D4054">
              <w:rPr>
                <w:color w:val="000000"/>
              </w:rPr>
              <w:t>2016 года</w:t>
            </w:r>
            <w:r w:rsidR="002866A9" w:rsidRPr="008D4054">
              <w:rPr>
                <w:color w:val="000000"/>
              </w:rPr>
              <w:t xml:space="preserve"> введены в эксплуатацию 2 объекта торговли</w:t>
            </w:r>
            <w:r w:rsidRPr="008D4054">
              <w:rPr>
                <w:color w:val="000000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500,0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2866A9" w:rsidP="00EC03D8">
            <w:pPr>
              <w:jc w:val="center"/>
            </w:pPr>
            <w:r w:rsidRPr="008D4054">
              <w:t>125,</w:t>
            </w:r>
            <w:r w:rsidR="00EE73CD" w:rsidRPr="008D4054">
              <w:t>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2866A9" w:rsidP="002866A9">
            <w:pPr>
              <w:jc w:val="center"/>
            </w:pPr>
            <w:r w:rsidRPr="008D4054">
              <w:t>37,7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2866A9" w:rsidP="002866A9">
            <w:pPr>
              <w:jc w:val="center"/>
            </w:pPr>
            <w:r w:rsidRPr="008D4054">
              <w:t>30,2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rPr>
                <w:color w:val="000000"/>
              </w:rPr>
            </w:pPr>
            <w:r w:rsidRPr="00955B2D">
              <w:rPr>
                <w:color w:val="000000"/>
              </w:rPr>
              <w:t>«Увеличение производительности труда к 2018 году в 1,5 раза относительно уровня 2011 года»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8D4054" w:rsidRDefault="006D5631" w:rsidP="006D563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6D5631" w:rsidRPr="008D4054" w:rsidRDefault="006D5631" w:rsidP="006D56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6" w:type="dxa"/>
          </w:tcPr>
          <w:p w:rsidR="006D5631" w:rsidRPr="008D4054" w:rsidRDefault="006D5631" w:rsidP="006D5631"/>
        </w:tc>
        <w:tc>
          <w:tcPr>
            <w:tcW w:w="1134" w:type="dxa"/>
          </w:tcPr>
          <w:p w:rsidR="006D5631" w:rsidRPr="008D4054" w:rsidRDefault="006D5631" w:rsidP="006D5631"/>
        </w:tc>
        <w:tc>
          <w:tcPr>
            <w:tcW w:w="883" w:type="dxa"/>
          </w:tcPr>
          <w:p w:rsidR="006D5631" w:rsidRPr="008D4054" w:rsidRDefault="006D5631" w:rsidP="006D5631"/>
        </w:tc>
      </w:tr>
      <w:tr w:rsidR="006D5631" w:rsidTr="006D18B3">
        <w:tc>
          <w:tcPr>
            <w:tcW w:w="4219" w:type="dxa"/>
          </w:tcPr>
          <w:p w:rsidR="006D5631" w:rsidRPr="00EC03D8" w:rsidRDefault="006D5631" w:rsidP="00EC03D8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9F60CE">
              <w:rPr>
                <w:color w:val="000000"/>
              </w:rPr>
              <w:t xml:space="preserve"> Увеличение </w:t>
            </w:r>
            <w:r w:rsidRPr="009F60CE">
              <w:rPr>
                <w:color w:val="000000"/>
              </w:rPr>
              <w:lastRenderedPageBreak/>
              <w:t>производительности труда на территории Артемовского городского округа к 2018 году в 1,5 раз</w:t>
            </w:r>
            <w:r w:rsidR="00EC03D8">
              <w:rPr>
                <w:color w:val="000000"/>
              </w:rPr>
              <w:t>а относительно уровня 2011 года</w:t>
            </w:r>
          </w:p>
        </w:tc>
        <w:tc>
          <w:tcPr>
            <w:tcW w:w="850" w:type="dxa"/>
          </w:tcPr>
          <w:p w:rsidR="006D5631" w:rsidRPr="008D2074" w:rsidRDefault="006D5631" w:rsidP="006D5631">
            <w:r w:rsidRPr="008D2074">
              <w:lastRenderedPageBreak/>
              <w:t xml:space="preserve">тыс. </w:t>
            </w:r>
            <w:r w:rsidRPr="008D2074">
              <w:lastRenderedPageBreak/>
              <w:t>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lastRenderedPageBreak/>
              <w:t xml:space="preserve">Артемовский </w:t>
            </w:r>
            <w:r w:rsidRPr="00955B2D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3828" w:type="dxa"/>
            <w:shd w:val="clear" w:color="auto" w:fill="auto"/>
          </w:tcPr>
          <w:p w:rsidR="007971D7" w:rsidRPr="008D4054" w:rsidRDefault="007971D7" w:rsidP="007971D7">
            <w:pPr>
              <w:rPr>
                <w:color w:val="000000"/>
              </w:rPr>
            </w:pPr>
            <w:r w:rsidRPr="008D4054">
              <w:rPr>
                <w:color w:val="000000"/>
              </w:rPr>
              <w:lastRenderedPageBreak/>
              <w:t xml:space="preserve">Оборот крупных и средних </w:t>
            </w:r>
            <w:r w:rsidRPr="008D4054">
              <w:rPr>
                <w:color w:val="000000"/>
              </w:rPr>
              <w:lastRenderedPageBreak/>
              <w:t xml:space="preserve">организаций за </w:t>
            </w:r>
            <w:r w:rsidR="002B74C4" w:rsidRPr="008D4054">
              <w:rPr>
                <w:color w:val="000000"/>
              </w:rPr>
              <w:t xml:space="preserve">январь-февраль </w:t>
            </w:r>
            <w:r w:rsidRPr="008D4054">
              <w:rPr>
                <w:color w:val="000000"/>
              </w:rPr>
              <w:t>201</w:t>
            </w:r>
            <w:r w:rsidR="002B74C4" w:rsidRPr="008D4054">
              <w:rPr>
                <w:color w:val="000000"/>
              </w:rPr>
              <w:t>6</w:t>
            </w:r>
            <w:r w:rsidRPr="008D4054">
              <w:rPr>
                <w:color w:val="000000"/>
              </w:rPr>
              <w:t xml:space="preserve"> год на территории Артемовского городского округа составил </w:t>
            </w:r>
            <w:r w:rsidR="002B74C4" w:rsidRPr="008D4054">
              <w:rPr>
                <w:color w:val="000000"/>
              </w:rPr>
              <w:t>610,2</w:t>
            </w:r>
            <w:r w:rsidRPr="008D4054">
              <w:rPr>
                <w:color w:val="000000"/>
              </w:rPr>
              <w:t xml:space="preserve"> млн. руб. </w:t>
            </w:r>
          </w:p>
          <w:p w:rsidR="007971D7" w:rsidRPr="008D4054" w:rsidRDefault="002B74C4" w:rsidP="007971D7">
            <w:pPr>
              <w:rPr>
                <w:color w:val="000000"/>
              </w:rPr>
            </w:pPr>
            <w:r w:rsidRPr="008D4054">
              <w:rPr>
                <w:color w:val="000000"/>
              </w:rPr>
              <w:t>Темп роста за 2016</w:t>
            </w:r>
            <w:r w:rsidR="007971D7" w:rsidRPr="008D4054">
              <w:rPr>
                <w:color w:val="000000"/>
              </w:rPr>
              <w:t xml:space="preserve"> год к 201</w:t>
            </w:r>
            <w:r w:rsidRPr="008D4054">
              <w:rPr>
                <w:color w:val="000000"/>
              </w:rPr>
              <w:t>5</w:t>
            </w:r>
            <w:r w:rsidR="007971D7" w:rsidRPr="008D4054">
              <w:rPr>
                <w:color w:val="000000"/>
              </w:rPr>
              <w:t xml:space="preserve"> году  по видам экономической деятельности составил:</w:t>
            </w:r>
          </w:p>
          <w:p w:rsidR="007971D7" w:rsidRPr="008D4054" w:rsidRDefault="007971D7" w:rsidP="007971D7">
            <w:pPr>
              <w:rPr>
                <w:color w:val="000000"/>
              </w:rPr>
            </w:pPr>
            <w:r w:rsidRPr="008D4054">
              <w:rPr>
                <w:color w:val="000000"/>
              </w:rPr>
              <w:t xml:space="preserve">- «Обрабатывающие производства» - </w:t>
            </w:r>
            <w:r w:rsidR="002B74C4" w:rsidRPr="008D4054">
              <w:rPr>
                <w:color w:val="000000"/>
              </w:rPr>
              <w:t>81,1</w:t>
            </w:r>
            <w:r w:rsidRPr="008D4054">
              <w:rPr>
                <w:color w:val="000000"/>
              </w:rPr>
              <w:t>2%;</w:t>
            </w:r>
          </w:p>
          <w:p w:rsidR="006D5631" w:rsidRPr="008D4054" w:rsidRDefault="007971D7" w:rsidP="002B74C4">
            <w:pPr>
              <w:rPr>
                <w:color w:val="000000"/>
              </w:rPr>
            </w:pPr>
            <w:r w:rsidRPr="008D4054">
              <w:rPr>
                <w:color w:val="000000"/>
              </w:rPr>
              <w:t>- «Производство и распределение электроэнергии, газа и во</w:t>
            </w:r>
            <w:r w:rsidR="002B74C4" w:rsidRPr="008D4054">
              <w:rPr>
                <w:color w:val="000000"/>
              </w:rPr>
              <w:t>ды» - 119,4</w:t>
            </w:r>
            <w:r w:rsidRPr="008D4054">
              <w:rPr>
                <w:color w:val="000000"/>
              </w:rPr>
              <w:t>%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404243">
            <w:pPr>
              <w:jc w:val="both"/>
            </w:pPr>
            <w:r w:rsidRPr="008D4054">
              <w:lastRenderedPageBreak/>
              <w:t>1</w:t>
            </w:r>
            <w:r w:rsidR="00404243" w:rsidRPr="008D4054">
              <w:t>6</w:t>
            </w:r>
            <w:r w:rsidRPr="008D4054">
              <w:t>00,0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71D7" w:rsidP="006D5631">
            <w:r w:rsidRPr="008D4054">
              <w:t>1500,0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971D7" w:rsidP="006D5631">
            <w:r w:rsidRPr="008D4054">
              <w:t>100,0</w:t>
            </w:r>
          </w:p>
        </w:tc>
      </w:tr>
      <w:tr w:rsidR="006D5631" w:rsidTr="0045575F">
        <w:tc>
          <w:tcPr>
            <w:tcW w:w="14741" w:type="dxa"/>
            <w:gridSpan w:val="8"/>
          </w:tcPr>
          <w:p w:rsidR="006D5631" w:rsidRDefault="006D5631" w:rsidP="006D5631">
            <w:pPr>
              <w:jc w:val="center"/>
            </w:pPr>
            <w:r w:rsidRPr="00495DD7">
              <w:rPr>
                <w:color w:val="000000"/>
              </w:rPr>
              <w:lastRenderedPageBreak/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«Увеличение к 2018 году размера реальной заработной платы в 1,4 - 1,5 раза»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5A0A50" w:rsidRDefault="006D5631" w:rsidP="006D5631"/>
        </w:tc>
        <w:tc>
          <w:tcPr>
            <w:tcW w:w="1100" w:type="dxa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7134E7">
              <w:rPr>
                <w:color w:val="000000"/>
              </w:rPr>
              <w:t>редн</w:t>
            </w:r>
            <w:r>
              <w:rPr>
                <w:color w:val="000000"/>
              </w:rPr>
              <w:t>яя</w:t>
            </w:r>
            <w:r w:rsidRPr="007134E7">
              <w:rPr>
                <w:color w:val="000000"/>
              </w:rPr>
              <w:t xml:space="preserve"> заработн</w:t>
            </w:r>
            <w:r>
              <w:rPr>
                <w:color w:val="000000"/>
              </w:rPr>
              <w:t>ая</w:t>
            </w:r>
            <w:r w:rsidRPr="007134E7">
              <w:rPr>
                <w:color w:val="000000"/>
              </w:rPr>
              <w:t xml:space="preserve"> плат</w:t>
            </w:r>
            <w:r>
              <w:rPr>
                <w:color w:val="000000"/>
              </w:rPr>
              <w:t>а</w:t>
            </w:r>
            <w:r w:rsidRPr="007134E7">
              <w:rPr>
                <w:color w:val="000000"/>
              </w:rPr>
              <w:t xml:space="preserve"> работников учреждений культуры </w:t>
            </w:r>
            <w:r>
              <w:rPr>
                <w:color w:val="000000"/>
              </w:rPr>
              <w:t>Артемовского городского округа, рублей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9C78B5" w:rsidP="00834036">
            <w:pPr>
              <w:jc w:val="both"/>
            </w:pPr>
            <w:r w:rsidRPr="008D4054">
              <w:t xml:space="preserve">До конца 2016 года </w:t>
            </w:r>
            <w:r w:rsidR="00834036" w:rsidRPr="008D4054">
              <w:t xml:space="preserve">планируется достижение </w:t>
            </w:r>
            <w:r w:rsidRPr="008D4054">
              <w:t>средн</w:t>
            </w:r>
            <w:r w:rsidR="00834036" w:rsidRPr="008D4054">
              <w:t>его</w:t>
            </w:r>
            <w:r w:rsidRPr="008D4054">
              <w:t xml:space="preserve"> уров</w:t>
            </w:r>
            <w:r w:rsidR="00834036" w:rsidRPr="008D4054">
              <w:t>ня</w:t>
            </w:r>
            <w:r w:rsidRPr="008D4054">
              <w:t xml:space="preserve"> заработной платы показателя</w:t>
            </w:r>
            <w:r w:rsidR="00834036" w:rsidRPr="008D4054">
              <w:t>,</w:t>
            </w:r>
            <w:r w:rsidRPr="008D4054">
              <w:t xml:space="preserve">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A40A3B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23474,0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45575F" w:rsidP="007908AC">
            <w:r w:rsidRPr="008D4054">
              <w:t>23</w:t>
            </w:r>
            <w:r w:rsidR="007908AC" w:rsidRPr="008D4054">
              <w:t>055,7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45575F" w:rsidP="007908AC">
            <w:r w:rsidRPr="008D4054">
              <w:t>2</w:t>
            </w:r>
            <w:r w:rsidR="007908AC" w:rsidRPr="008D4054">
              <w:t>3055,7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7908AC" w:rsidP="007908AC">
            <w:r w:rsidRPr="008D4054">
              <w:t>98,2</w:t>
            </w:r>
          </w:p>
        </w:tc>
      </w:tr>
      <w:tr w:rsidR="006D5631" w:rsidTr="006D18B3">
        <w:tc>
          <w:tcPr>
            <w:tcW w:w="4219" w:type="dxa"/>
          </w:tcPr>
          <w:p w:rsidR="006D5631" w:rsidRPr="0025403B" w:rsidRDefault="006D5631" w:rsidP="006D56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</w:t>
            </w:r>
            <w:r w:rsidRPr="0011029B">
              <w:rPr>
                <w:color w:val="000000"/>
              </w:rPr>
              <w:t xml:space="preserve">беспечить поддержку создания </w:t>
            </w:r>
            <w:r>
              <w:rPr>
                <w:color w:val="000000"/>
              </w:rPr>
              <w:t>публичных электронных библиотек»</w:t>
            </w:r>
          </w:p>
        </w:tc>
        <w:tc>
          <w:tcPr>
            <w:tcW w:w="850" w:type="dxa"/>
          </w:tcPr>
          <w:p w:rsidR="006D5631" w:rsidRPr="005A0A50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6D18B3">
        <w:tc>
          <w:tcPr>
            <w:tcW w:w="4219" w:type="dxa"/>
          </w:tcPr>
          <w:p w:rsidR="006D5631" w:rsidRDefault="006D5631" w:rsidP="00A40A3B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>
              <w:rPr>
                <w:color w:val="000000"/>
              </w:rPr>
              <w:t xml:space="preserve"> Включать в Национальную электронную библиотеку не менее 10 процентов издаваемых в Российской Федерации наименований книг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9C78B5" w:rsidP="007908AC">
            <w:pPr>
              <w:jc w:val="both"/>
            </w:pPr>
            <w:r w:rsidRPr="008D4054">
              <w:t xml:space="preserve">В 2016 году </w:t>
            </w:r>
            <w:r w:rsidR="007908AC" w:rsidRPr="008D4054">
              <w:t>приобретено 93 электронных изданий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7,3</w:t>
            </w:r>
          </w:p>
          <w:p w:rsidR="006D5631" w:rsidRPr="008D4054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7908AC" w:rsidP="007908AC">
            <w:pPr>
              <w:jc w:val="center"/>
            </w:pPr>
            <w:r w:rsidRPr="008D4054">
              <w:t>7,3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9C78B5" w:rsidP="007908AC">
            <w:pPr>
              <w:jc w:val="center"/>
            </w:pPr>
            <w:r w:rsidRPr="008D4054">
              <w:t>1</w:t>
            </w:r>
            <w:r w:rsidR="007908AC" w:rsidRPr="008D4054">
              <w:t>00,0</w:t>
            </w:r>
          </w:p>
        </w:tc>
      </w:tr>
      <w:tr w:rsidR="006D5631" w:rsidTr="0045575F">
        <w:tc>
          <w:tcPr>
            <w:tcW w:w="4219" w:type="dxa"/>
          </w:tcPr>
          <w:p w:rsidR="006D5631" w:rsidRPr="00955B2D" w:rsidRDefault="006D5631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lastRenderedPageBreak/>
              <w:t>«Увеличить к 2018 году в два раза количество выставочных проектов, осуществляемых в субъектах Российской Федерации»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</w:tcPr>
          <w:p w:rsidR="006D5631" w:rsidRPr="005A0A50" w:rsidRDefault="006D5631" w:rsidP="006D5631"/>
        </w:tc>
        <w:tc>
          <w:tcPr>
            <w:tcW w:w="1100" w:type="dxa"/>
            <w:vAlign w:val="center"/>
          </w:tcPr>
          <w:p w:rsidR="006D5631" w:rsidRPr="004717AC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</w:tcPr>
          <w:p w:rsidR="006D5631" w:rsidRDefault="006D5631" w:rsidP="006D5631"/>
        </w:tc>
        <w:tc>
          <w:tcPr>
            <w:tcW w:w="1134" w:type="dxa"/>
          </w:tcPr>
          <w:p w:rsidR="006D5631" w:rsidRDefault="006D5631" w:rsidP="006D5631"/>
        </w:tc>
        <w:tc>
          <w:tcPr>
            <w:tcW w:w="883" w:type="dxa"/>
          </w:tcPr>
          <w:p w:rsidR="006D5631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jc w:val="both"/>
              <w:rPr>
                <w:color w:val="000000"/>
              </w:rPr>
            </w:pPr>
            <w:r w:rsidRPr="00505FA3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r w:rsidRPr="0011029B">
              <w:rPr>
                <w:color w:val="000000"/>
              </w:rPr>
              <w:t>Количество реализованных выставочных музейных проектов</w:t>
            </w:r>
          </w:p>
        </w:tc>
        <w:tc>
          <w:tcPr>
            <w:tcW w:w="850" w:type="dxa"/>
          </w:tcPr>
          <w:p w:rsidR="006D5631" w:rsidRPr="005A0A50" w:rsidRDefault="006D5631" w:rsidP="006D5631">
            <w:r>
              <w:t>ед.</w:t>
            </w:r>
          </w:p>
        </w:tc>
        <w:tc>
          <w:tcPr>
            <w:tcW w:w="1701" w:type="dxa"/>
          </w:tcPr>
          <w:p w:rsidR="006D5631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  <w: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864058" w:rsidRPr="008D4054" w:rsidRDefault="009C78B5" w:rsidP="00864058">
            <w:r w:rsidRPr="008D4054">
              <w:t xml:space="preserve">В </w:t>
            </w:r>
            <w:r w:rsidR="005512E3" w:rsidRPr="008D4054">
              <w:t>марте</w:t>
            </w:r>
            <w:r w:rsidRPr="008D4054">
              <w:t xml:space="preserve"> </w:t>
            </w:r>
            <w:r w:rsidR="007F1BBD" w:rsidRPr="008D4054">
              <w:t xml:space="preserve">2016 года организовано </w:t>
            </w:r>
            <w:r w:rsidR="005512E3" w:rsidRPr="008D4054">
              <w:t>6</w:t>
            </w:r>
            <w:r w:rsidR="00864058" w:rsidRPr="008D4054">
              <w:t xml:space="preserve"> выставочных проект</w:t>
            </w:r>
            <w:r w:rsidR="005512E3" w:rsidRPr="008D4054">
              <w:t>ов</w:t>
            </w:r>
            <w:r w:rsidR="00864058" w:rsidRPr="008D4054">
              <w:t xml:space="preserve">: </w:t>
            </w:r>
          </w:p>
          <w:p w:rsidR="005512E3" w:rsidRPr="008D4054" w:rsidRDefault="007F1BBD" w:rsidP="007F1BBD">
            <w:r w:rsidRPr="008D4054">
              <w:t xml:space="preserve">- </w:t>
            </w:r>
            <w:r w:rsidR="005512E3" w:rsidRPr="008D4054">
              <w:t>передвижная выставка «Танцующая Елена»;</w:t>
            </w:r>
          </w:p>
          <w:p w:rsidR="005512E3" w:rsidRPr="008D4054" w:rsidRDefault="005512E3" w:rsidP="007F1BBD">
            <w:r w:rsidRPr="008D4054">
              <w:t>- передвижная выставка «Забытая зимняя война» 1939-1940гг</w:t>
            </w:r>
            <w:proofErr w:type="gramStart"/>
            <w:r w:rsidRPr="008D4054">
              <w:t xml:space="preserve"> ;</w:t>
            </w:r>
            <w:proofErr w:type="gramEnd"/>
          </w:p>
          <w:p w:rsidR="001C6803" w:rsidRPr="008D4054" w:rsidRDefault="005512E3" w:rsidP="007F1BBD">
            <w:r w:rsidRPr="008D4054">
              <w:t xml:space="preserve">- участие в выставке, посвященной Уральскому добровольческому танковому корпусу </w:t>
            </w:r>
            <w:r w:rsidR="001C6803" w:rsidRPr="008D4054">
              <w:t>(совместный проект с БДДТ №22);</w:t>
            </w:r>
          </w:p>
          <w:p w:rsidR="005512E3" w:rsidRPr="008D4054" w:rsidRDefault="001C6803" w:rsidP="007F1BBD">
            <w:r w:rsidRPr="008D4054">
              <w:t>- передвижная выставка</w:t>
            </w:r>
            <w:r w:rsidR="005512E3" w:rsidRPr="008D4054">
              <w:t xml:space="preserve"> </w:t>
            </w:r>
            <w:r w:rsidRPr="008D4054">
              <w:t>«Православие, как сила объединяющая народ»;</w:t>
            </w:r>
          </w:p>
          <w:p w:rsidR="001C6803" w:rsidRPr="008D4054" w:rsidRDefault="001C6803" w:rsidP="007F1BBD">
            <w:r w:rsidRPr="008D4054">
              <w:t>- выставка Панно, мастера вышивки лентой Елены Романовой;</w:t>
            </w:r>
          </w:p>
          <w:p w:rsidR="006D5631" w:rsidRPr="008D4054" w:rsidRDefault="007C5F4D" w:rsidP="00076C5F">
            <w:r w:rsidRPr="008D4054">
              <w:t>- этнокультурная выставка «В</w:t>
            </w:r>
            <w:r w:rsidR="001C6803" w:rsidRPr="008D4054">
              <w:t>есенний солнцеворот»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9C78B5" w:rsidP="005512E3">
            <w:pPr>
              <w:jc w:val="center"/>
            </w:pPr>
            <w:r w:rsidRPr="008D4054">
              <w:t>1</w:t>
            </w:r>
            <w:r w:rsidR="005512E3" w:rsidRPr="008D4054">
              <w:t>9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9C78B5" w:rsidP="005512E3">
            <w:pPr>
              <w:jc w:val="center"/>
            </w:pPr>
            <w:r w:rsidRPr="008D4054">
              <w:t>1</w:t>
            </w:r>
            <w:r w:rsidR="005512E3" w:rsidRPr="008D4054">
              <w:t>9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A40A3B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проводимых на территории Артемовского городского округа, до 8 процентов от общего числа детей</w:t>
            </w:r>
          </w:p>
        </w:tc>
        <w:tc>
          <w:tcPr>
            <w:tcW w:w="850" w:type="dxa"/>
          </w:tcPr>
          <w:p w:rsidR="006D5631" w:rsidRPr="00955B2D" w:rsidRDefault="006D5631" w:rsidP="006D5631"/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5A0A50" w:rsidRDefault="006D5631" w:rsidP="006D5631"/>
        </w:tc>
        <w:tc>
          <w:tcPr>
            <w:tcW w:w="1100" w:type="dxa"/>
            <w:shd w:val="clear" w:color="auto" w:fill="auto"/>
            <w:vAlign w:val="center"/>
          </w:tcPr>
          <w:p w:rsidR="006D5631" w:rsidRPr="00495DD7" w:rsidRDefault="006D5631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Default="006D5631" w:rsidP="006D5631"/>
        </w:tc>
        <w:tc>
          <w:tcPr>
            <w:tcW w:w="1134" w:type="dxa"/>
            <w:shd w:val="clear" w:color="auto" w:fill="auto"/>
          </w:tcPr>
          <w:p w:rsidR="006D5631" w:rsidRDefault="006D5631" w:rsidP="006D5631"/>
        </w:tc>
        <w:tc>
          <w:tcPr>
            <w:tcW w:w="883" w:type="dxa"/>
            <w:shd w:val="clear" w:color="auto" w:fill="auto"/>
          </w:tcPr>
          <w:p w:rsidR="006D5631" w:rsidRDefault="006D5631" w:rsidP="006D5631"/>
        </w:tc>
      </w:tr>
      <w:tr w:rsidR="006D5631" w:rsidRPr="001D713A" w:rsidTr="006D18B3">
        <w:tc>
          <w:tcPr>
            <w:tcW w:w="4219" w:type="dxa"/>
          </w:tcPr>
          <w:p w:rsidR="006D5631" w:rsidRPr="00A6559F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Показатель:</w:t>
            </w:r>
            <w:r>
              <w:t xml:space="preserve"> </w:t>
            </w:r>
            <w:r w:rsidRPr="00141822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учащихся детских школ искусств, привлекаемых к участию в конкурсных творческих мероприятиях, от общего числа учащихся детских школ искусств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C6B19" w:rsidP="001D713A">
            <w:r w:rsidRPr="008D4054">
              <w:t xml:space="preserve">В 2016 году запланировано привлечь к участию в творческих мероприятиях 35 человек. </w:t>
            </w:r>
            <w:r w:rsidR="007F1BBD" w:rsidRPr="008D4054">
              <w:t xml:space="preserve">В январе – </w:t>
            </w:r>
            <w:r w:rsidR="001D713A" w:rsidRPr="008D4054">
              <w:t>марте</w:t>
            </w:r>
            <w:r w:rsidR="007F1BBD" w:rsidRPr="008D4054">
              <w:t xml:space="preserve"> к участию в конкурсах привлечено 2</w:t>
            </w:r>
            <w:r w:rsidR="001D713A" w:rsidRPr="008D4054">
              <w:t>7</w:t>
            </w:r>
            <w:r w:rsidR="007F1BBD" w:rsidRPr="008D4054">
              <w:t xml:space="preserve"> детей 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6,2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1D713A" w:rsidP="001D713A">
            <w:pPr>
              <w:jc w:val="center"/>
            </w:pPr>
            <w:r w:rsidRPr="008D4054">
              <w:t>4,7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1D713A" w:rsidP="001D713A">
            <w:pPr>
              <w:jc w:val="center"/>
            </w:pPr>
            <w:r w:rsidRPr="008D4054">
              <w:t>4,7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6C6B19" w:rsidP="006C6B19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5631" w:rsidTr="006D18B3">
        <w:tc>
          <w:tcPr>
            <w:tcW w:w="4219" w:type="dxa"/>
          </w:tcPr>
          <w:p w:rsidR="006D5631" w:rsidRPr="00955B2D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B2D">
              <w:rPr>
                <w:rFonts w:ascii="Times New Roman" w:hAnsi="Times New Roman"/>
                <w:sz w:val="24"/>
                <w:szCs w:val="24"/>
                <w:lang w:eastAsia="ru-RU"/>
              </w:rPr>
              <w:t>«Создать к 2018 году 27 виртуальных музеев»</w:t>
            </w:r>
          </w:p>
        </w:tc>
        <w:tc>
          <w:tcPr>
            <w:tcW w:w="850" w:type="dxa"/>
          </w:tcPr>
          <w:p w:rsidR="006D5631" w:rsidRPr="00955B2D" w:rsidRDefault="006D5631" w:rsidP="006D5631">
            <w:pPr>
              <w:jc w:val="center"/>
            </w:pP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/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auto"/>
          </w:tcPr>
          <w:p w:rsidR="006D5631" w:rsidRPr="008D4054" w:rsidRDefault="006D5631" w:rsidP="006D5631"/>
        </w:tc>
        <w:tc>
          <w:tcPr>
            <w:tcW w:w="1134" w:type="dxa"/>
            <w:shd w:val="clear" w:color="auto" w:fill="auto"/>
          </w:tcPr>
          <w:p w:rsidR="006D5631" w:rsidRPr="008D4054" w:rsidRDefault="006D5631" w:rsidP="006D5631"/>
        </w:tc>
        <w:tc>
          <w:tcPr>
            <w:tcW w:w="883" w:type="dxa"/>
            <w:shd w:val="clear" w:color="auto" w:fill="auto"/>
          </w:tcPr>
          <w:p w:rsidR="006D5631" w:rsidRPr="008D4054" w:rsidRDefault="006D5631" w:rsidP="006D5631"/>
        </w:tc>
      </w:tr>
      <w:tr w:rsidR="006D5631" w:rsidTr="006D18B3">
        <w:tc>
          <w:tcPr>
            <w:tcW w:w="4219" w:type="dxa"/>
          </w:tcPr>
          <w:p w:rsidR="006D5631" w:rsidRPr="00495DD7" w:rsidRDefault="006D5631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5FA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282D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Количество действующих виртуальных музеев</w:t>
            </w:r>
          </w:p>
        </w:tc>
        <w:tc>
          <w:tcPr>
            <w:tcW w:w="850" w:type="dxa"/>
          </w:tcPr>
          <w:p w:rsidR="006D5631" w:rsidRPr="005A0A50" w:rsidRDefault="006D5631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5631" w:rsidRPr="005A0A50" w:rsidRDefault="006D5631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5631" w:rsidRPr="008D4054" w:rsidRDefault="006D5631" w:rsidP="006D5631">
            <w:r w:rsidRPr="008D4054">
              <w:t>Виртуальный музей функционирует с февраля 2014 года</w:t>
            </w:r>
          </w:p>
        </w:tc>
        <w:tc>
          <w:tcPr>
            <w:tcW w:w="1100" w:type="dxa"/>
            <w:shd w:val="clear" w:color="auto" w:fill="auto"/>
          </w:tcPr>
          <w:p w:rsidR="006D5631" w:rsidRPr="008D4054" w:rsidRDefault="006D5631" w:rsidP="006D5631">
            <w:pPr>
              <w:jc w:val="center"/>
            </w:pPr>
            <w:r w:rsidRPr="008D4054">
              <w:t>1</w:t>
            </w:r>
          </w:p>
        </w:tc>
        <w:tc>
          <w:tcPr>
            <w:tcW w:w="1026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1134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</w:t>
            </w:r>
          </w:p>
        </w:tc>
        <w:tc>
          <w:tcPr>
            <w:tcW w:w="883" w:type="dxa"/>
            <w:shd w:val="clear" w:color="auto" w:fill="auto"/>
          </w:tcPr>
          <w:p w:rsidR="006D5631" w:rsidRPr="008D4054" w:rsidRDefault="00B67610" w:rsidP="00B67610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9438F5" w:rsidTr="006D18B3">
        <w:tc>
          <w:tcPr>
            <w:tcW w:w="4219" w:type="dxa"/>
            <w:shd w:val="clear" w:color="auto" w:fill="auto"/>
          </w:tcPr>
          <w:p w:rsidR="009438F5" w:rsidRPr="0041307F" w:rsidRDefault="009438F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педагогических работников образовательных учреждений общего образования до средней заработной п</w:t>
            </w:r>
            <w:r w:rsidR="0041307F">
              <w:rPr>
                <w:rFonts w:ascii="Times New Roman" w:hAnsi="Times New Roman"/>
                <w:sz w:val="24"/>
                <w:szCs w:val="24"/>
                <w:lang w:eastAsia="ru-RU"/>
              </w:rPr>
              <w:t>латы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9438F5" w:rsidRDefault="009438F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438F5" w:rsidRPr="00955B2D" w:rsidRDefault="009438F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9438F5" w:rsidRPr="008D4054" w:rsidRDefault="009438F5" w:rsidP="006D5631"/>
        </w:tc>
        <w:tc>
          <w:tcPr>
            <w:tcW w:w="1100" w:type="dxa"/>
            <w:shd w:val="clear" w:color="auto" w:fill="auto"/>
          </w:tcPr>
          <w:p w:rsidR="009438F5" w:rsidRPr="008D4054" w:rsidRDefault="009438F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9438F5" w:rsidRPr="008D4054" w:rsidRDefault="009438F5" w:rsidP="006D5631"/>
        </w:tc>
        <w:tc>
          <w:tcPr>
            <w:tcW w:w="1134" w:type="dxa"/>
            <w:shd w:val="clear" w:color="auto" w:fill="auto"/>
          </w:tcPr>
          <w:p w:rsidR="009438F5" w:rsidRPr="008D4054" w:rsidRDefault="009438F5" w:rsidP="006D5631"/>
        </w:tc>
        <w:tc>
          <w:tcPr>
            <w:tcW w:w="883" w:type="dxa"/>
          </w:tcPr>
          <w:p w:rsidR="009438F5" w:rsidRDefault="009438F5" w:rsidP="006D5631"/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8F5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9438F5">
              <w:rPr>
                <w:rFonts w:ascii="Times New Roman" w:hAnsi="Times New Roman"/>
                <w:sz w:val="24"/>
                <w:szCs w:val="24"/>
                <w:lang w:eastAsia="ru-RU"/>
              </w:rPr>
              <w:t>азмер среднемесячной заработной платы педагогических работников общего образования до уровня средней заработной платы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8D4054" w:rsidRDefault="00B6763F" w:rsidP="006D5631">
            <w:r w:rsidRPr="008D4054">
              <w:t>Превышение размера заработной платы в марте 2016 года обусловлено выплатой отпускных</w:t>
            </w:r>
          </w:p>
        </w:tc>
        <w:tc>
          <w:tcPr>
            <w:tcW w:w="1100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026" w:type="dxa"/>
            <w:shd w:val="clear" w:color="auto" w:fill="auto"/>
          </w:tcPr>
          <w:p w:rsidR="005677B5" w:rsidRPr="008D4054" w:rsidRDefault="00B6763F" w:rsidP="00B6763F">
            <w:pPr>
              <w:jc w:val="center"/>
            </w:pPr>
            <w:r w:rsidRPr="008D4054">
              <w:t>30042,0</w:t>
            </w:r>
          </w:p>
        </w:tc>
        <w:tc>
          <w:tcPr>
            <w:tcW w:w="1134" w:type="dxa"/>
            <w:shd w:val="clear" w:color="auto" w:fill="auto"/>
          </w:tcPr>
          <w:p w:rsidR="005677B5" w:rsidRPr="008D4054" w:rsidRDefault="00B71953" w:rsidP="00B71953">
            <w:pPr>
              <w:jc w:val="center"/>
            </w:pPr>
            <w:r w:rsidRPr="008D4054">
              <w:t>30176,6</w:t>
            </w:r>
          </w:p>
        </w:tc>
        <w:tc>
          <w:tcPr>
            <w:tcW w:w="883" w:type="dxa"/>
            <w:shd w:val="clear" w:color="auto" w:fill="auto"/>
          </w:tcPr>
          <w:p w:rsidR="005677B5" w:rsidRDefault="005677B5" w:rsidP="00B6763F">
            <w:pPr>
              <w:jc w:val="center"/>
            </w:pPr>
            <w:r>
              <w:t>10</w:t>
            </w:r>
            <w:r w:rsidR="00B6763F">
              <w:t>0,4</w:t>
            </w:r>
          </w:p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Pr="0041307F" w:rsidRDefault="005677B5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 работников дошкольных образовательных учреждений до средней заработной платы в сфере общего образов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ания в соответствующем регионе.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</w:tcPr>
          <w:p w:rsidR="005677B5" w:rsidRDefault="005677B5" w:rsidP="006D5631"/>
        </w:tc>
      </w:tr>
      <w:tr w:rsidR="005677B5" w:rsidTr="006D18B3">
        <w:tc>
          <w:tcPr>
            <w:tcW w:w="4219" w:type="dxa"/>
            <w:shd w:val="clear" w:color="auto" w:fill="auto"/>
          </w:tcPr>
          <w:p w:rsidR="005677B5" w:rsidRPr="009438F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дошкольных образовательных 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учреждений до средней заработной платы в сфере общего образования в регионе</w:t>
            </w:r>
          </w:p>
        </w:tc>
        <w:tc>
          <w:tcPr>
            <w:tcW w:w="850" w:type="dxa"/>
            <w:shd w:val="clear" w:color="auto" w:fill="auto"/>
          </w:tcPr>
          <w:p w:rsidR="005677B5" w:rsidRDefault="005677B5" w:rsidP="00B54202">
            <w:pPr>
              <w:jc w:val="center"/>
            </w:pPr>
            <w:r>
              <w:lastRenderedPageBreak/>
              <w:t>руб.</w:t>
            </w: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5677B5" w:rsidRPr="005D7804" w:rsidRDefault="00B6763F" w:rsidP="00B6763F">
            <w:r>
              <w:t>Превышение р</w:t>
            </w:r>
            <w:r w:rsidR="006D18B3" w:rsidRPr="006D18B3">
              <w:t>азмер</w:t>
            </w:r>
            <w:r>
              <w:t>а</w:t>
            </w:r>
            <w:r w:rsidR="006D18B3" w:rsidRPr="006D18B3">
              <w:t xml:space="preserve"> заработной платы в </w:t>
            </w:r>
            <w:r>
              <w:t xml:space="preserve">марте 2016 года обусловлено выплатой отпускных </w:t>
            </w:r>
          </w:p>
        </w:tc>
        <w:tc>
          <w:tcPr>
            <w:tcW w:w="1100" w:type="dxa"/>
            <w:shd w:val="clear" w:color="auto" w:fill="auto"/>
          </w:tcPr>
          <w:p w:rsidR="005677B5" w:rsidRPr="008D4054" w:rsidRDefault="005677B5" w:rsidP="006D5631">
            <w:pPr>
              <w:jc w:val="center"/>
            </w:pPr>
            <w:r w:rsidRPr="008D4054">
              <w:t>27939,0</w:t>
            </w:r>
          </w:p>
        </w:tc>
        <w:tc>
          <w:tcPr>
            <w:tcW w:w="1026" w:type="dxa"/>
            <w:shd w:val="clear" w:color="auto" w:fill="auto"/>
          </w:tcPr>
          <w:p w:rsidR="005677B5" w:rsidRPr="008D4054" w:rsidRDefault="005677B5" w:rsidP="004919D7">
            <w:pPr>
              <w:jc w:val="center"/>
            </w:pPr>
            <w:r w:rsidRPr="008D4054">
              <w:t>27</w:t>
            </w:r>
            <w:r w:rsidR="004919D7" w:rsidRPr="008D4054">
              <w:t>939,0</w:t>
            </w:r>
          </w:p>
        </w:tc>
        <w:tc>
          <w:tcPr>
            <w:tcW w:w="1134" w:type="dxa"/>
            <w:shd w:val="clear" w:color="auto" w:fill="auto"/>
          </w:tcPr>
          <w:p w:rsidR="005677B5" w:rsidRPr="008D4054" w:rsidRDefault="005677B5" w:rsidP="00B71953">
            <w:pPr>
              <w:jc w:val="center"/>
            </w:pPr>
            <w:r w:rsidRPr="008D4054">
              <w:t>2</w:t>
            </w:r>
            <w:r w:rsidR="00B71953" w:rsidRPr="008D4054">
              <w:t>8538,9</w:t>
            </w:r>
          </w:p>
        </w:tc>
        <w:tc>
          <w:tcPr>
            <w:tcW w:w="883" w:type="dxa"/>
          </w:tcPr>
          <w:p w:rsidR="005677B5" w:rsidRPr="008D4054" w:rsidRDefault="00B71953" w:rsidP="00B71953">
            <w:pPr>
              <w:jc w:val="center"/>
            </w:pPr>
            <w:r w:rsidRPr="008D4054">
              <w:t>102,1</w:t>
            </w:r>
          </w:p>
        </w:tc>
      </w:tr>
      <w:tr w:rsidR="005677B5" w:rsidTr="008D4054">
        <w:tc>
          <w:tcPr>
            <w:tcW w:w="4219" w:type="dxa"/>
            <w:shd w:val="clear" w:color="auto" w:fill="auto"/>
          </w:tcPr>
          <w:p w:rsidR="005677B5" w:rsidRDefault="005677B5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Доведение средней заработной платы работников учреждений дополнительного образования до средней заработной платы в сфере общего образования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соответствующем регионе.</w:t>
            </w:r>
          </w:p>
          <w:p w:rsidR="000870BA" w:rsidRPr="0041307F" w:rsidRDefault="000870BA" w:rsidP="009438F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677B5" w:rsidRDefault="005677B5" w:rsidP="00B54202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677B5" w:rsidRPr="00955B2D" w:rsidRDefault="005677B5" w:rsidP="00B54202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  <w:shd w:val="clear" w:color="auto" w:fill="auto"/>
          </w:tcPr>
          <w:p w:rsidR="005677B5" w:rsidRPr="005D7804" w:rsidRDefault="005677B5" w:rsidP="006D5631"/>
        </w:tc>
        <w:tc>
          <w:tcPr>
            <w:tcW w:w="1100" w:type="dxa"/>
            <w:shd w:val="clear" w:color="auto" w:fill="auto"/>
          </w:tcPr>
          <w:p w:rsidR="005677B5" w:rsidRDefault="005677B5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5677B5" w:rsidRDefault="005677B5" w:rsidP="006D5631"/>
        </w:tc>
        <w:tc>
          <w:tcPr>
            <w:tcW w:w="1134" w:type="dxa"/>
            <w:shd w:val="clear" w:color="auto" w:fill="auto"/>
          </w:tcPr>
          <w:p w:rsidR="005677B5" w:rsidRDefault="005677B5" w:rsidP="006D5631"/>
        </w:tc>
        <w:tc>
          <w:tcPr>
            <w:tcW w:w="883" w:type="dxa"/>
            <w:shd w:val="clear" w:color="auto" w:fill="auto"/>
          </w:tcPr>
          <w:p w:rsidR="005677B5" w:rsidRDefault="005677B5" w:rsidP="006D5631"/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Default="006D18B3" w:rsidP="0041307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07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Показатель:</w:t>
            </w:r>
            <w:r w:rsidRPr="00413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размер среднемесячной заработной платы работников  учреждений дополнительного образования</w:t>
            </w:r>
          </w:p>
          <w:p w:rsidR="006D18B3" w:rsidRPr="0041307F" w:rsidRDefault="006D18B3" w:rsidP="0041307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18B3" w:rsidRDefault="006D18B3" w:rsidP="00B54202">
            <w:pPr>
              <w:jc w:val="center"/>
            </w:pPr>
            <w:r>
              <w:t>руб.</w:t>
            </w:r>
          </w:p>
        </w:tc>
        <w:tc>
          <w:tcPr>
            <w:tcW w:w="1701" w:type="dxa"/>
            <w:shd w:val="clear" w:color="auto" w:fill="auto"/>
          </w:tcPr>
          <w:p w:rsidR="006D18B3" w:rsidRPr="00955B2D" w:rsidRDefault="006D18B3" w:rsidP="00B54202">
            <w:pPr>
              <w:jc w:val="center"/>
              <w:rPr>
                <w:color w:val="000000"/>
              </w:rPr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5D7804" w:rsidRDefault="00B6763F" w:rsidP="006D18B3">
            <w:r w:rsidRPr="00B6763F">
              <w:t>До конца 2016 года планируется достижение среднего уровня заработной платы показателя, утвержденного «дорожной картой»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27162,0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D18B3">
            <w:pPr>
              <w:jc w:val="center"/>
            </w:pPr>
            <w:r>
              <w:t>27162,0</w:t>
            </w:r>
          </w:p>
        </w:tc>
        <w:tc>
          <w:tcPr>
            <w:tcW w:w="1134" w:type="dxa"/>
            <w:shd w:val="clear" w:color="auto" w:fill="auto"/>
          </w:tcPr>
          <w:p w:rsidR="006D18B3" w:rsidRDefault="00961FFD" w:rsidP="00961FFD">
            <w:pPr>
              <w:jc w:val="center"/>
            </w:pPr>
            <w:r w:rsidRPr="008D4054">
              <w:t>26589,8</w:t>
            </w:r>
          </w:p>
        </w:tc>
        <w:tc>
          <w:tcPr>
            <w:tcW w:w="883" w:type="dxa"/>
            <w:shd w:val="clear" w:color="auto" w:fill="auto"/>
          </w:tcPr>
          <w:p w:rsidR="006D18B3" w:rsidRDefault="00B71953" w:rsidP="00B6763F">
            <w:pPr>
              <w:jc w:val="center"/>
            </w:pPr>
            <w:r>
              <w:t>97,9</w:t>
            </w:r>
          </w:p>
        </w:tc>
      </w:tr>
      <w:tr w:rsidR="006D18B3" w:rsidTr="006D18B3">
        <w:tc>
          <w:tcPr>
            <w:tcW w:w="14741" w:type="dxa"/>
            <w:gridSpan w:val="8"/>
            <w:shd w:val="clear" w:color="auto" w:fill="auto"/>
          </w:tcPr>
          <w:p w:rsidR="006D18B3" w:rsidRDefault="006D18B3" w:rsidP="006D5631">
            <w:pPr>
              <w:jc w:val="center"/>
            </w:pPr>
            <w:r w:rsidRPr="005D7804">
              <w:t>Указ Президента Российской Федерации от 07 мая 2012 года № 598 «О совершенствовании государственной политики в сфере здравоохранения»</w:t>
            </w:r>
          </w:p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12C9">
              <w:rPr>
                <w:rFonts w:ascii="Times New Roman" w:hAnsi="Times New Roman"/>
                <w:sz w:val="24"/>
                <w:szCs w:val="24"/>
              </w:rPr>
              <w:t>«Снижение смертности от болезней системы кровообращения до 649,4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6D5631"/>
        </w:tc>
        <w:tc>
          <w:tcPr>
            <w:tcW w:w="1134" w:type="dxa"/>
            <w:shd w:val="clear" w:color="auto" w:fill="auto"/>
          </w:tcPr>
          <w:p w:rsidR="006D18B3" w:rsidRDefault="006D18B3" w:rsidP="006D5631"/>
        </w:tc>
        <w:tc>
          <w:tcPr>
            <w:tcW w:w="883" w:type="dxa"/>
            <w:shd w:val="clear" w:color="auto" w:fill="auto"/>
          </w:tcPr>
          <w:p w:rsidR="006D18B3" w:rsidRDefault="006D18B3" w:rsidP="006D5631"/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болезней системы кровообращения до 649,4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760,0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  <w:r w:rsidRPr="008D4054">
              <w:t>760,0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265D0A" w:rsidP="00265D0A">
            <w:pPr>
              <w:jc w:val="center"/>
            </w:pPr>
            <w:r w:rsidRPr="008D4054">
              <w:t>226,0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265D0A" w:rsidP="00265D0A">
            <w:pPr>
              <w:jc w:val="center"/>
            </w:pPr>
            <w:r w:rsidRPr="008D4054">
              <w:t>29,7</w:t>
            </w:r>
          </w:p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5B2D">
              <w:rPr>
                <w:rFonts w:ascii="Times New Roman" w:hAnsi="Times New Roman"/>
                <w:color w:val="000000"/>
                <w:sz w:val="24"/>
                <w:szCs w:val="24"/>
              </w:rPr>
              <w:t>«Снижение смертности от новообразований (в том числе от злокачественных) до 192,8 случая на 100 тыс. населения»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</w:p>
        </w:tc>
      </w:tr>
      <w:tr w:rsidR="006D18B3" w:rsidTr="008D4054">
        <w:tc>
          <w:tcPr>
            <w:tcW w:w="4219" w:type="dxa"/>
            <w:shd w:val="clear" w:color="auto" w:fill="auto"/>
          </w:tcPr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</w:t>
            </w:r>
            <w:proofErr w:type="gramStart"/>
            <w:r w:rsidRPr="00495DD7">
              <w:rPr>
                <w:color w:val="000000"/>
              </w:rPr>
              <w:t xml:space="preserve">Снижение в Артемовском </w:t>
            </w:r>
            <w:r w:rsidRPr="00495DD7">
              <w:rPr>
                <w:color w:val="000000"/>
              </w:rPr>
              <w:lastRenderedPageBreak/>
              <w:t>городском округе смертности от новообразований (в том числе от злокачественных) до 192,8 случая на 100 тыс. населения.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 xml:space="preserve">Артемовский </w:t>
            </w:r>
            <w:r w:rsidRPr="008D4054">
              <w:rPr>
                <w:color w:val="000000"/>
              </w:rPr>
              <w:lastRenderedPageBreak/>
              <w:t>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200,0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643385">
            <w:pPr>
              <w:jc w:val="center"/>
            </w:pPr>
            <w:r w:rsidRPr="008D4054">
              <w:t>200,0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265D0A" w:rsidP="00265D0A">
            <w:pPr>
              <w:jc w:val="center"/>
            </w:pPr>
            <w:r w:rsidRPr="008D4054">
              <w:t>64,8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265D0A" w:rsidP="00265D0A">
            <w:pPr>
              <w:jc w:val="center"/>
            </w:pPr>
            <w:r w:rsidRPr="008D4054">
              <w:t>30,9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6D5631" w:rsidRDefault="006D18B3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lastRenderedPageBreak/>
              <w:t>«Снижение смертности от туберкулеза до 11,8 случая на 100 тыс. населения»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5D7804" w:rsidRDefault="006D18B3" w:rsidP="006D5631"/>
        </w:tc>
        <w:tc>
          <w:tcPr>
            <w:tcW w:w="1100" w:type="dxa"/>
            <w:shd w:val="clear" w:color="auto" w:fill="auto"/>
          </w:tcPr>
          <w:p w:rsidR="006D18B3" w:rsidRPr="005D7804" w:rsidRDefault="006D18B3" w:rsidP="006D5631">
            <w:pPr>
              <w:jc w:val="center"/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437D32">
            <w:pPr>
              <w:jc w:val="center"/>
            </w:pPr>
          </w:p>
        </w:tc>
        <w:tc>
          <w:tcPr>
            <w:tcW w:w="1134" w:type="dxa"/>
          </w:tcPr>
          <w:p w:rsidR="006D18B3" w:rsidRDefault="006D18B3" w:rsidP="00437D32">
            <w:pPr>
              <w:jc w:val="center"/>
            </w:pPr>
          </w:p>
        </w:tc>
        <w:tc>
          <w:tcPr>
            <w:tcW w:w="883" w:type="dxa"/>
          </w:tcPr>
          <w:p w:rsidR="006D18B3" w:rsidRDefault="006D18B3" w:rsidP="00437D32">
            <w:pPr>
              <w:jc w:val="center"/>
            </w:pP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A12C9" w:rsidRDefault="006D18B3" w:rsidP="006D563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7F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Показатель:</w:t>
            </w:r>
            <w:r w:rsidRPr="004A12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в Артемовском городском округе смертности от туберкулеза до 11,8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643385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</w:tcPr>
          <w:p w:rsidR="006D18B3" w:rsidRPr="008D4054" w:rsidRDefault="00265D0A" w:rsidP="00265D0A">
            <w:pPr>
              <w:jc w:val="center"/>
            </w:pPr>
            <w:r w:rsidRPr="008D4054">
              <w:t>3,5</w:t>
            </w:r>
          </w:p>
        </w:tc>
        <w:tc>
          <w:tcPr>
            <w:tcW w:w="883" w:type="dxa"/>
          </w:tcPr>
          <w:p w:rsidR="006D18B3" w:rsidRPr="008D4054" w:rsidRDefault="00265D0A" w:rsidP="00265D0A">
            <w:pPr>
              <w:jc w:val="center"/>
            </w:pPr>
            <w:r w:rsidRPr="008D4054">
              <w:t>29,2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CF67F2" w:rsidRDefault="006D18B3" w:rsidP="006D5631">
            <w:pPr>
              <w:jc w:val="both"/>
              <w:rPr>
                <w:color w:val="000000"/>
                <w:u w:val="single"/>
              </w:rPr>
            </w:pPr>
            <w:r w:rsidRPr="00CF67F2">
              <w:rPr>
                <w:color w:val="000000"/>
                <w:u w:val="single"/>
              </w:rPr>
              <w:t xml:space="preserve">Показатель: </w:t>
            </w:r>
          </w:p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495DD7">
              <w:rPr>
                <w:color w:val="000000"/>
              </w:rPr>
              <w:t>Снижение в Артемовском городском округе смертности от дорожно-транспортных происшествий до 10,6 случая на 100 тыс. населения</w:t>
            </w:r>
          </w:p>
        </w:tc>
        <w:tc>
          <w:tcPr>
            <w:tcW w:w="850" w:type="dxa"/>
            <w:shd w:val="clear" w:color="auto" w:fill="auto"/>
          </w:tcPr>
          <w:p w:rsidR="006D18B3" w:rsidRPr="005A0A50" w:rsidRDefault="006D18B3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  <w:shd w:val="clear" w:color="auto" w:fill="auto"/>
          </w:tcPr>
          <w:p w:rsidR="006D18B3" w:rsidRPr="008D4054" w:rsidRDefault="006D18B3" w:rsidP="006D5631">
            <w:pPr>
              <w:jc w:val="center"/>
            </w:pPr>
            <w:r w:rsidRPr="008D4054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6D5631"/>
        </w:tc>
        <w:tc>
          <w:tcPr>
            <w:tcW w:w="1100" w:type="dxa"/>
            <w:shd w:val="clear" w:color="auto" w:fill="auto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12,0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437D32">
            <w:pPr>
              <w:jc w:val="center"/>
            </w:pPr>
            <w:r w:rsidRPr="008D4054">
              <w:t>12,0</w:t>
            </w:r>
          </w:p>
        </w:tc>
        <w:tc>
          <w:tcPr>
            <w:tcW w:w="1134" w:type="dxa"/>
          </w:tcPr>
          <w:p w:rsidR="006D18B3" w:rsidRPr="008D4054" w:rsidRDefault="006D18B3" w:rsidP="00437D32">
            <w:pPr>
              <w:jc w:val="center"/>
            </w:pPr>
            <w:r w:rsidRPr="008D4054">
              <w:t>1,7</w:t>
            </w:r>
          </w:p>
        </w:tc>
        <w:tc>
          <w:tcPr>
            <w:tcW w:w="883" w:type="dxa"/>
          </w:tcPr>
          <w:p w:rsidR="006D18B3" w:rsidRPr="008D4054" w:rsidRDefault="006D18B3" w:rsidP="00643385">
            <w:pPr>
              <w:jc w:val="center"/>
            </w:pPr>
            <w:r w:rsidRPr="008D4054">
              <w:t>14,2</w:t>
            </w:r>
          </w:p>
        </w:tc>
      </w:tr>
      <w:tr w:rsidR="006D18B3" w:rsidTr="006D18B3">
        <w:tc>
          <w:tcPr>
            <w:tcW w:w="4219" w:type="dxa"/>
            <w:shd w:val="clear" w:color="auto" w:fill="auto"/>
          </w:tcPr>
          <w:p w:rsidR="006D18B3" w:rsidRPr="00495DD7" w:rsidRDefault="006D18B3" w:rsidP="006D5631">
            <w:pPr>
              <w:jc w:val="both"/>
              <w:rPr>
                <w:color w:val="000000"/>
              </w:rPr>
            </w:pPr>
            <w:r w:rsidRPr="00955B2D">
              <w:rPr>
                <w:color w:val="000000"/>
              </w:rPr>
              <w:t>«Снижение младенческой смертности, в первую очередь за счет снижения ее в регионах с высоким уровнем данного показателя, до 7,5 на 1 тыс. родившихся живыми»</w:t>
            </w:r>
          </w:p>
        </w:tc>
        <w:tc>
          <w:tcPr>
            <w:tcW w:w="850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  <w:shd w:val="clear" w:color="auto" w:fill="auto"/>
          </w:tcPr>
          <w:p w:rsidR="006D18B3" w:rsidRPr="008909BD" w:rsidRDefault="006D18B3" w:rsidP="006D5631"/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shd w:val="clear" w:color="auto" w:fill="auto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45575F">
        <w:tc>
          <w:tcPr>
            <w:tcW w:w="4219" w:type="dxa"/>
          </w:tcPr>
          <w:p w:rsidR="006D18B3" w:rsidRDefault="006D18B3" w:rsidP="006D5631">
            <w:pPr>
              <w:jc w:val="both"/>
              <w:rPr>
                <w:color w:val="000000"/>
              </w:rPr>
            </w:pPr>
            <w:r w:rsidRPr="00CF67F2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Снижение младенческой смертности в Артемовском городском округе, до 7,5 на 1 тыс. </w:t>
            </w:r>
            <w:proofErr w:type="gramStart"/>
            <w:r w:rsidRPr="00495DD7">
              <w:rPr>
                <w:color w:val="000000"/>
              </w:rPr>
              <w:t>родившихся</w:t>
            </w:r>
            <w:proofErr w:type="gramEnd"/>
            <w:r w:rsidRPr="00495DD7">
              <w:rPr>
                <w:color w:val="000000"/>
              </w:rPr>
              <w:t xml:space="preserve"> живыми</w:t>
            </w:r>
          </w:p>
          <w:p w:rsidR="006D18B3" w:rsidRDefault="006D18B3" w:rsidP="006D5631">
            <w:pPr>
              <w:jc w:val="both"/>
              <w:rPr>
                <w:color w:val="000000"/>
              </w:rPr>
            </w:pPr>
          </w:p>
          <w:p w:rsidR="006D18B3" w:rsidRPr="00495DD7" w:rsidRDefault="006D18B3" w:rsidP="006D563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6D18B3" w:rsidRPr="005A0A50" w:rsidRDefault="006D18B3" w:rsidP="006D5631">
            <w:pPr>
              <w:jc w:val="center"/>
            </w:pPr>
            <w:r w:rsidRPr="00495DD7">
              <w:rPr>
                <w:color w:val="000000"/>
              </w:rPr>
              <w:t>ед.</w:t>
            </w:r>
          </w:p>
        </w:tc>
        <w:tc>
          <w:tcPr>
            <w:tcW w:w="1701" w:type="dxa"/>
          </w:tcPr>
          <w:p w:rsidR="006D18B3" w:rsidRPr="005A0A50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</w:tcPr>
          <w:p w:rsidR="006D18B3" w:rsidRPr="008909BD" w:rsidRDefault="006D18B3" w:rsidP="006D5631"/>
        </w:tc>
        <w:tc>
          <w:tcPr>
            <w:tcW w:w="1100" w:type="dxa"/>
          </w:tcPr>
          <w:p w:rsidR="006D18B3" w:rsidRPr="008D4054" w:rsidRDefault="006D18B3" w:rsidP="006D5631">
            <w:pPr>
              <w:jc w:val="center"/>
              <w:rPr>
                <w:color w:val="000000"/>
              </w:rPr>
            </w:pPr>
            <w:r w:rsidRPr="008D4054">
              <w:rPr>
                <w:color w:val="000000"/>
              </w:rPr>
              <w:t>10,0</w:t>
            </w:r>
          </w:p>
        </w:tc>
        <w:tc>
          <w:tcPr>
            <w:tcW w:w="1026" w:type="dxa"/>
          </w:tcPr>
          <w:p w:rsidR="006D18B3" w:rsidRPr="008D4054" w:rsidRDefault="006D18B3" w:rsidP="00643385">
            <w:pPr>
              <w:jc w:val="center"/>
            </w:pPr>
            <w:r w:rsidRPr="008D4054">
              <w:t>10,0</w:t>
            </w:r>
          </w:p>
        </w:tc>
        <w:tc>
          <w:tcPr>
            <w:tcW w:w="1134" w:type="dxa"/>
          </w:tcPr>
          <w:p w:rsidR="006D18B3" w:rsidRPr="008D4054" w:rsidRDefault="006D18B3" w:rsidP="00265D0A">
            <w:pPr>
              <w:jc w:val="center"/>
            </w:pPr>
            <w:r w:rsidRPr="008D4054">
              <w:t>1</w:t>
            </w:r>
            <w:r w:rsidR="00265D0A" w:rsidRPr="008D4054">
              <w:t>1,1</w:t>
            </w:r>
          </w:p>
        </w:tc>
        <w:tc>
          <w:tcPr>
            <w:tcW w:w="883" w:type="dxa"/>
          </w:tcPr>
          <w:p w:rsidR="006D18B3" w:rsidRPr="008D4054" w:rsidRDefault="006D18B3" w:rsidP="00265D0A">
            <w:pPr>
              <w:jc w:val="center"/>
            </w:pPr>
            <w:r w:rsidRPr="008D4054">
              <w:t>1</w:t>
            </w:r>
            <w:r w:rsidR="00265D0A" w:rsidRPr="008D4054">
              <w:t>11,0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6D5631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6D18B3" w:rsidTr="0045575F">
        <w:tc>
          <w:tcPr>
            <w:tcW w:w="4219" w:type="dxa"/>
          </w:tcPr>
          <w:p w:rsidR="006D18B3" w:rsidRPr="00071D47" w:rsidRDefault="006D18B3" w:rsidP="006D5631">
            <w:pPr>
              <w:rPr>
                <w:sz w:val="22"/>
                <w:szCs w:val="22"/>
              </w:rPr>
            </w:pPr>
            <w:r w:rsidRPr="00071D47">
              <w:rPr>
                <w:color w:val="000000"/>
              </w:rPr>
              <w:t xml:space="preserve">«Обеспечить разработку и реализацию </w:t>
            </w:r>
            <w:r w:rsidRPr="00071D47">
              <w:rPr>
                <w:color w:val="000000"/>
              </w:rPr>
              <w:lastRenderedPageBreak/>
              <w:t>до конца декабря 2012 года мер, направленных на повышение эффективности единого государственного экзамена».</w:t>
            </w:r>
          </w:p>
        </w:tc>
        <w:tc>
          <w:tcPr>
            <w:tcW w:w="850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701" w:type="dxa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3828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100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026" w:type="dxa"/>
            <w:vAlign w:val="center"/>
          </w:tcPr>
          <w:p w:rsidR="006D18B3" w:rsidRPr="00071D47" w:rsidRDefault="006D18B3" w:rsidP="006D5631">
            <w:pPr>
              <w:jc w:val="center"/>
            </w:pPr>
          </w:p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</w:tcPr>
          <w:p w:rsidR="006D18B3" w:rsidRPr="00071D47" w:rsidRDefault="006D18B3" w:rsidP="006D5631">
            <w:pPr>
              <w:rPr>
                <w:color w:val="000000"/>
              </w:rPr>
            </w:pPr>
            <w:r w:rsidRPr="00E57EB2">
              <w:rPr>
                <w:color w:val="000000"/>
                <w:u w:val="single"/>
              </w:rPr>
              <w:lastRenderedPageBreak/>
              <w:t>Показатель:</w:t>
            </w:r>
            <w:r w:rsidRPr="00071D47">
              <w:rPr>
                <w:color w:val="000000"/>
              </w:rPr>
              <w:t xml:space="preserve"> Повышение доли выпускников общеобразовательных учреждений, успешно сдавших единый государственный экзамен</w:t>
            </w:r>
          </w:p>
        </w:tc>
        <w:tc>
          <w:tcPr>
            <w:tcW w:w="850" w:type="dxa"/>
          </w:tcPr>
          <w:p w:rsidR="006D18B3" w:rsidRPr="00071D47" w:rsidRDefault="006D18B3" w:rsidP="006D5631">
            <w:pPr>
              <w:jc w:val="center"/>
            </w:pPr>
            <w:r w:rsidRPr="00071D47">
              <w:t>%</w:t>
            </w:r>
          </w:p>
        </w:tc>
        <w:tc>
          <w:tcPr>
            <w:tcW w:w="1701" w:type="dxa"/>
          </w:tcPr>
          <w:p w:rsidR="006D18B3" w:rsidRPr="00071D47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E6E8A" w:rsidRDefault="000E6E8A" w:rsidP="000E6E8A">
            <w:r>
              <w:t>Единый государственный экзамен в 2016 году проводится в период с 25 мая по 25июня. В январе-марте реализуется подготовительный этап:</w:t>
            </w:r>
          </w:p>
          <w:p w:rsidR="000E6E8A" w:rsidRDefault="000E6E8A" w:rsidP="000E6E8A">
            <w:r>
              <w:t xml:space="preserve">- проводятся организационные мероприятия в рамках плана мероприятий по подготовке выпускников к единому государственному экзамену в 2016 году;  </w:t>
            </w:r>
          </w:p>
          <w:p w:rsidR="000E6E8A" w:rsidRDefault="000E6E8A" w:rsidP="000E6E8A">
            <w:r>
              <w:t>- реализуются индивидуальные программы по подготовке к ЕГЭ  выпускников 11-х классов;</w:t>
            </w:r>
          </w:p>
          <w:p w:rsidR="006D18B3" w:rsidRPr="00071D47" w:rsidRDefault="000E6E8A" w:rsidP="000E6E8A">
            <w:r>
              <w:t>- осуществляется информирование участников образовательных отношений об условиях проведения государственной итоговой аттестации выпускников в 2016 году, в том числе с привлечением СМИ</w:t>
            </w:r>
          </w:p>
        </w:tc>
        <w:tc>
          <w:tcPr>
            <w:tcW w:w="1100" w:type="dxa"/>
            <w:shd w:val="clear" w:color="auto" w:fill="auto"/>
          </w:tcPr>
          <w:p w:rsidR="006D18B3" w:rsidRPr="00071D47" w:rsidRDefault="006D18B3" w:rsidP="007B12D1">
            <w:pPr>
              <w:jc w:val="center"/>
            </w:pPr>
            <w:r>
              <w:t>98,8</w:t>
            </w:r>
          </w:p>
        </w:tc>
        <w:tc>
          <w:tcPr>
            <w:tcW w:w="1026" w:type="dxa"/>
            <w:shd w:val="clear" w:color="auto" w:fill="auto"/>
          </w:tcPr>
          <w:p w:rsidR="006D18B3" w:rsidRPr="00071D47" w:rsidRDefault="006D18B3" w:rsidP="007B12D1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7B12D1">
            <w:pPr>
              <w:jc w:val="center"/>
            </w:pPr>
            <w:r>
              <w:t>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7B12D1">
            <w:pPr>
              <w:jc w:val="center"/>
            </w:pPr>
            <w:r>
              <w:t>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495DD7" w:rsidRDefault="006D18B3" w:rsidP="006D5631">
            <w:pPr>
              <w:rPr>
                <w:color w:val="000000"/>
              </w:rPr>
            </w:pPr>
            <w:r w:rsidRPr="00495DD7">
              <w:rPr>
                <w:color w:val="000000"/>
              </w:rPr>
              <w:t xml:space="preserve">Увеличить к 2015 году долю педагогов, прошедших повышение квалификации и (или) профессиональную подготовку, до </w:t>
            </w:r>
            <w:r w:rsidRPr="00495DD7">
              <w:rPr>
                <w:color w:val="000000"/>
              </w:rPr>
              <w:lastRenderedPageBreak/>
              <w:t>37% от общей численности педагогов</w:t>
            </w:r>
          </w:p>
        </w:tc>
        <w:tc>
          <w:tcPr>
            <w:tcW w:w="850" w:type="dxa"/>
          </w:tcPr>
          <w:p w:rsidR="006D18B3" w:rsidRPr="005A0A50" w:rsidRDefault="006D18B3" w:rsidP="006D5631"/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3828" w:type="dxa"/>
          </w:tcPr>
          <w:p w:rsidR="006D18B3" w:rsidRPr="005A0A50" w:rsidRDefault="006D18B3" w:rsidP="006D5631"/>
        </w:tc>
        <w:tc>
          <w:tcPr>
            <w:tcW w:w="1100" w:type="dxa"/>
          </w:tcPr>
          <w:p w:rsidR="006D18B3" w:rsidRPr="005A0A50" w:rsidRDefault="006D18B3" w:rsidP="006D56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6D18B3" w:rsidRPr="005A0A50" w:rsidRDefault="006D18B3" w:rsidP="006D56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</w:tcPr>
          <w:p w:rsidR="006D18B3" w:rsidRPr="00495DD7" w:rsidRDefault="006D18B3" w:rsidP="006D5631">
            <w:pPr>
              <w:rPr>
                <w:color w:val="000000"/>
              </w:rPr>
            </w:pPr>
            <w:r w:rsidRPr="006D5631">
              <w:rPr>
                <w:color w:val="000000"/>
                <w:u w:val="single"/>
              </w:rPr>
              <w:lastRenderedPageBreak/>
              <w:t>Показатель:</w:t>
            </w:r>
            <w:r w:rsidRPr="00495DD7">
              <w:rPr>
                <w:color w:val="000000"/>
              </w:rPr>
              <w:t xml:space="preserve"> доля педагогов, прошедших повышение квалификации и (или) профессиональную подготовку, от общей численности педагогов</w:t>
            </w:r>
          </w:p>
        </w:tc>
        <w:tc>
          <w:tcPr>
            <w:tcW w:w="850" w:type="dxa"/>
          </w:tcPr>
          <w:p w:rsidR="006D18B3" w:rsidRPr="005A0A50" w:rsidRDefault="006D18B3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856BD6" w:rsidRDefault="00856BD6" w:rsidP="00856BD6">
            <w:r>
              <w:t>Педагогические и руководящие работники образовательных учреждений прошли повышение квалификации по вопросам:</w:t>
            </w:r>
          </w:p>
          <w:p w:rsidR="00856BD6" w:rsidRDefault="00856BD6" w:rsidP="00856BD6">
            <w:r>
              <w:t>- реализации Федерального государственного образовательного стандарта;</w:t>
            </w:r>
          </w:p>
          <w:p w:rsidR="00856BD6" w:rsidRDefault="00856BD6" w:rsidP="00856BD6">
            <w:r>
              <w:t>- качества образовательной подготовки выпускников муниципальных общеобразовательных учреждений;</w:t>
            </w:r>
          </w:p>
          <w:p w:rsidR="00856BD6" w:rsidRDefault="00856BD6" w:rsidP="00856BD6">
            <w:r>
              <w:t>- проведения государственной итоговой аттестации выпускников (ЕГЭ и ОГЭ) в 2016 году;</w:t>
            </w:r>
          </w:p>
          <w:p w:rsidR="006D18B3" w:rsidRPr="005A0A50" w:rsidRDefault="00856BD6" w:rsidP="00856BD6">
            <w:r>
              <w:t>-обучения детей с ограниченными возможностями здоровья</w:t>
            </w:r>
          </w:p>
        </w:tc>
        <w:tc>
          <w:tcPr>
            <w:tcW w:w="1100" w:type="dxa"/>
            <w:shd w:val="clear" w:color="auto" w:fill="auto"/>
          </w:tcPr>
          <w:p w:rsidR="006D18B3" w:rsidRPr="001914C6" w:rsidRDefault="006D18B3" w:rsidP="007B12D1">
            <w:pPr>
              <w:jc w:val="center"/>
            </w:pPr>
            <w:r w:rsidRPr="001914C6">
              <w:t>3</w:t>
            </w:r>
            <w:r>
              <w:t>9,0</w:t>
            </w:r>
          </w:p>
        </w:tc>
        <w:tc>
          <w:tcPr>
            <w:tcW w:w="1026" w:type="dxa"/>
            <w:shd w:val="clear" w:color="auto" w:fill="auto"/>
          </w:tcPr>
          <w:p w:rsidR="006D18B3" w:rsidRPr="00271837" w:rsidRDefault="00856BD6" w:rsidP="00856BD6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6D18B3" w:rsidRDefault="00856BD6" w:rsidP="008F721B">
            <w:pPr>
              <w:jc w:val="center"/>
            </w:pPr>
            <w:r>
              <w:t>10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856BD6">
            <w:pPr>
              <w:jc w:val="center"/>
            </w:pPr>
            <w:r>
              <w:t>10</w:t>
            </w:r>
            <w:r w:rsidR="00856BD6">
              <w:t>0,0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 w:rsidRPr="006D5631">
              <w:t>Обеспечение  разработки комплекса мер, направленных на выявлен</w:t>
            </w:r>
            <w:r>
              <w:t>ие и поддержку одаренных детей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6D18B3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увеличение количества детей – победителей и призеров мероприятий областного и федерального уровней  </w:t>
            </w:r>
          </w:p>
        </w:tc>
        <w:tc>
          <w:tcPr>
            <w:tcW w:w="850" w:type="dxa"/>
          </w:tcPr>
          <w:p w:rsidR="006D18B3" w:rsidRPr="005A0A50" w:rsidRDefault="006D18B3" w:rsidP="00B54202">
            <w:pPr>
              <w:jc w:val="center"/>
            </w:pPr>
            <w:r>
              <w:t>чел.</w:t>
            </w:r>
          </w:p>
        </w:tc>
        <w:tc>
          <w:tcPr>
            <w:tcW w:w="1701" w:type="dxa"/>
          </w:tcPr>
          <w:p w:rsidR="006D18B3" w:rsidRDefault="006D18B3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523483">
            <w:r>
              <w:t xml:space="preserve">Комплекс мер, направленный на  выявление и поддержку одаренных детей, реализуется посредством участия в областном фестивале «Юные интеллектуалы Среднего Урала» и муниципального и мероприятиях приоритетного национального </w:t>
            </w:r>
            <w:r>
              <w:lastRenderedPageBreak/>
              <w:t>проекта «Образование»: олимпиады, исследовательская деятельность, спортивные соревнования, конкурсы.</w:t>
            </w:r>
          </w:p>
          <w:p w:rsidR="006D18B3" w:rsidRDefault="006D18B3" w:rsidP="00523483">
            <w:r>
              <w:t xml:space="preserve">В 2016 году 2 учащихся Кондрашова Александра </w:t>
            </w:r>
            <w:proofErr w:type="gramStart"/>
            <w:r>
              <w:t xml:space="preserve">( </w:t>
            </w:r>
            <w:proofErr w:type="gramEnd"/>
            <w:r>
              <w:t xml:space="preserve">МБОУ СОШ № 4), </w:t>
            </w:r>
            <w:proofErr w:type="spellStart"/>
            <w:r>
              <w:t>Трушников</w:t>
            </w:r>
            <w:proofErr w:type="spellEnd"/>
            <w:r>
              <w:t xml:space="preserve"> Артем  (МАОУ «СОШ № 8») стали призерами областного этапа Всероссийской олимпиады по физической культуре.      </w:t>
            </w:r>
          </w:p>
          <w:p w:rsidR="006D18B3" w:rsidRDefault="006D18B3" w:rsidP="00523483">
            <w:r>
              <w:t>В Управлении образования АГО ведется банк данных о талантливых и одаренных детях. В банке данных 3477 учащихся.</w:t>
            </w:r>
          </w:p>
          <w:p w:rsidR="006D18B3" w:rsidRDefault="006D18B3" w:rsidP="00AA1ECD">
            <w:r>
              <w:t>В муниципальных образовательных учреждениях разработаны программы работы с одаренными детьми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D5631">
            <w:pPr>
              <w:jc w:val="center"/>
            </w:pPr>
            <w:r>
              <w:lastRenderedPageBreak/>
              <w:t>140</w:t>
            </w:r>
          </w:p>
        </w:tc>
        <w:tc>
          <w:tcPr>
            <w:tcW w:w="1026" w:type="dxa"/>
            <w:shd w:val="clear" w:color="auto" w:fill="auto"/>
          </w:tcPr>
          <w:p w:rsidR="006D18B3" w:rsidRDefault="00A3538E" w:rsidP="00523483">
            <w:pPr>
              <w:jc w:val="center"/>
            </w:pPr>
            <w:r>
              <w:t>57</w:t>
            </w:r>
          </w:p>
        </w:tc>
        <w:tc>
          <w:tcPr>
            <w:tcW w:w="1134" w:type="dxa"/>
            <w:shd w:val="clear" w:color="auto" w:fill="auto"/>
          </w:tcPr>
          <w:p w:rsidR="006D18B3" w:rsidRDefault="00A3538E" w:rsidP="00A3538E">
            <w:pPr>
              <w:jc w:val="center"/>
            </w:pPr>
            <w:r>
              <w:t>57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523483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>
              <w:lastRenderedPageBreak/>
              <w:t>Обеспечение разработки и утверждения Концепции развития математического образования.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0870BA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>
              <w:t xml:space="preserve"> увеличение количества профильных математических классов</w:t>
            </w:r>
          </w:p>
        </w:tc>
        <w:tc>
          <w:tcPr>
            <w:tcW w:w="850" w:type="dxa"/>
          </w:tcPr>
          <w:p w:rsidR="006D18B3" w:rsidRDefault="006D18B3" w:rsidP="000A1133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996DD9" w:rsidRDefault="00996DD9" w:rsidP="00996DD9">
            <w:r>
              <w:t>Организационно-содержательные условия реализации Концепции развития математического образования в январе-марте 2016 года включают:</w:t>
            </w:r>
          </w:p>
          <w:p w:rsidR="00996DD9" w:rsidRDefault="00996DD9" w:rsidP="00996DD9">
            <w:r>
              <w:t>- проведение тематических недель;</w:t>
            </w:r>
          </w:p>
          <w:p w:rsidR="00996DD9" w:rsidRDefault="00996DD9" w:rsidP="00996DD9">
            <w:r>
              <w:t xml:space="preserve">- посещение </w:t>
            </w:r>
            <w:proofErr w:type="gramStart"/>
            <w:r>
              <w:t>обучающимися</w:t>
            </w:r>
            <w:proofErr w:type="gramEnd"/>
            <w:r>
              <w:t xml:space="preserve"> </w:t>
            </w:r>
            <w:r>
              <w:lastRenderedPageBreak/>
              <w:t>элективных курсов и факультативных занятий в данной образовательной области;</w:t>
            </w:r>
          </w:p>
          <w:p w:rsidR="006D18B3" w:rsidRDefault="00996DD9" w:rsidP="00996DD9">
            <w:proofErr w:type="gramStart"/>
            <w:r>
              <w:t xml:space="preserve">- функционирование сети профильных математических классов в МОУ СОШ №№ 8, 9, 12, 21, 56 (количество в отчетный период составляет 8 классов, с учетом текущего учебного года (плановый показатель на 2016 год – 9 классов)        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lastRenderedPageBreak/>
              <w:t>9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8</w:t>
            </w:r>
          </w:p>
        </w:tc>
        <w:tc>
          <w:tcPr>
            <w:tcW w:w="883" w:type="dxa"/>
            <w:shd w:val="clear" w:color="auto" w:fill="auto"/>
          </w:tcPr>
          <w:p w:rsidR="006D18B3" w:rsidRDefault="00834036" w:rsidP="00834036">
            <w:pPr>
              <w:jc w:val="center"/>
            </w:pPr>
            <w:r>
              <w:t>100,0</w:t>
            </w:r>
          </w:p>
        </w:tc>
      </w:tr>
      <w:tr w:rsidR="006D18B3" w:rsidTr="0045575F">
        <w:tc>
          <w:tcPr>
            <w:tcW w:w="4219" w:type="dxa"/>
          </w:tcPr>
          <w:p w:rsidR="006D18B3" w:rsidRDefault="006D18B3" w:rsidP="006D5631">
            <w:r w:rsidRPr="006D5631">
              <w:lastRenderedPageBreak/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учащихся по программам общего образования  </w:t>
            </w:r>
          </w:p>
        </w:tc>
        <w:tc>
          <w:tcPr>
            <w:tcW w:w="850" w:type="dxa"/>
          </w:tcPr>
          <w:p w:rsidR="006D18B3" w:rsidRDefault="006D18B3" w:rsidP="006D5631"/>
        </w:tc>
        <w:tc>
          <w:tcPr>
            <w:tcW w:w="1701" w:type="dxa"/>
          </w:tcPr>
          <w:p w:rsidR="006D18B3" w:rsidRDefault="006D18B3" w:rsidP="006D5631"/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/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0870BA">
        <w:tc>
          <w:tcPr>
            <w:tcW w:w="4219" w:type="dxa"/>
          </w:tcPr>
          <w:p w:rsidR="006D18B3" w:rsidRDefault="006D18B3" w:rsidP="006D5631">
            <w:r w:rsidRPr="006D5631">
              <w:rPr>
                <w:u w:val="single"/>
              </w:rPr>
              <w:t>Показатель:</w:t>
            </w:r>
            <w:r w:rsidRPr="006D5631">
              <w:t xml:space="preserve"> количество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850" w:type="dxa"/>
          </w:tcPr>
          <w:p w:rsidR="006D18B3" w:rsidRDefault="006D18B3" w:rsidP="006D5631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6D5631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621C5" w:rsidRDefault="007621C5" w:rsidP="007621C5">
            <w:r>
              <w:t>Процент обучающихся по программам дополнительного образования детей в возрасте от 5 до 18 лет  в отчетный период составляет 70%. Достижение показателя по количеству детей в возрасте от 5 до 18 лет, обучающихся по дополнительным образовательным программам, в общей численности детей этого возраста обеспечивается:</w:t>
            </w:r>
          </w:p>
          <w:p w:rsidR="007621C5" w:rsidRDefault="007621C5" w:rsidP="007621C5">
            <w:r>
              <w:lastRenderedPageBreak/>
              <w:t>- за счет реализации  программ дополнительного образования детей в 5 муниципальных образовательных учреждениях дополнительного образования на бюджетной основе;</w:t>
            </w:r>
          </w:p>
          <w:p w:rsidR="007621C5" w:rsidRDefault="007621C5" w:rsidP="007621C5">
            <w:r>
              <w:t>- реализации программ дополнительного образования в муниципальных общеобразовательных учреждениях на бюджетной основе;</w:t>
            </w:r>
          </w:p>
          <w:p w:rsidR="007621C5" w:rsidRDefault="007621C5" w:rsidP="007621C5">
            <w:r>
              <w:t>- организации внеурочной деятельности в соответствии с требованиями Федерального государственного образовательного стандарта;</w:t>
            </w:r>
          </w:p>
          <w:p w:rsidR="006D18B3" w:rsidRDefault="007621C5" w:rsidP="007621C5">
            <w:r>
              <w:t xml:space="preserve">-  </w:t>
            </w:r>
            <w:proofErr w:type="spellStart"/>
            <w:r>
              <w:t>внеучебной</w:t>
            </w:r>
            <w:proofErr w:type="spellEnd"/>
            <w:r>
              <w:t xml:space="preserve"> и внешкольной занятости в учреждениях культуры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lastRenderedPageBreak/>
              <w:t>72,0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70,0</w:t>
            </w:r>
          </w:p>
          <w:p w:rsidR="006D18B3" w:rsidRPr="00AA1ECD" w:rsidRDefault="006D18B3" w:rsidP="00AA1EC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70,0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AA1ECD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E969BD" w:rsidRDefault="006D18B3" w:rsidP="009438F5">
            <w:r>
              <w:lastRenderedPageBreak/>
              <w:t>«П</w:t>
            </w:r>
            <w:r w:rsidRPr="00E969BD">
              <w:t>роведение до конца декабря 2012 г. мониторинга деятельности государственных образовательных учреждений в целях</w:t>
            </w:r>
            <w:r>
              <w:t xml:space="preserve"> оценки эффективности их работы»</w:t>
            </w:r>
          </w:p>
        </w:tc>
        <w:tc>
          <w:tcPr>
            <w:tcW w:w="850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1701" w:type="dxa"/>
          </w:tcPr>
          <w:p w:rsidR="006D18B3" w:rsidRPr="00955B2D" w:rsidRDefault="006D18B3" w:rsidP="006D5631">
            <w:pPr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6D18B3" w:rsidRDefault="006D18B3" w:rsidP="006D5631"/>
        </w:tc>
        <w:tc>
          <w:tcPr>
            <w:tcW w:w="1100" w:type="dxa"/>
          </w:tcPr>
          <w:p w:rsidR="006D18B3" w:rsidRDefault="006D18B3" w:rsidP="006D5631">
            <w:pPr>
              <w:jc w:val="center"/>
            </w:pPr>
          </w:p>
        </w:tc>
        <w:tc>
          <w:tcPr>
            <w:tcW w:w="1026" w:type="dxa"/>
          </w:tcPr>
          <w:p w:rsidR="006D18B3" w:rsidRDefault="006D18B3" w:rsidP="006D5631"/>
        </w:tc>
        <w:tc>
          <w:tcPr>
            <w:tcW w:w="1134" w:type="dxa"/>
          </w:tcPr>
          <w:p w:rsidR="006D18B3" w:rsidRDefault="006D18B3" w:rsidP="006D5631"/>
        </w:tc>
        <w:tc>
          <w:tcPr>
            <w:tcW w:w="883" w:type="dxa"/>
          </w:tcPr>
          <w:p w:rsidR="006D18B3" w:rsidRDefault="006D18B3" w:rsidP="006D5631"/>
        </w:tc>
      </w:tr>
      <w:tr w:rsidR="006D18B3" w:rsidTr="000870BA">
        <w:tc>
          <w:tcPr>
            <w:tcW w:w="4219" w:type="dxa"/>
          </w:tcPr>
          <w:p w:rsidR="006D18B3" w:rsidRDefault="006D18B3" w:rsidP="006D5631">
            <w:r w:rsidRPr="00E969BD">
              <w:rPr>
                <w:u w:val="single"/>
              </w:rPr>
              <w:t>Показатель:</w:t>
            </w:r>
            <w:r>
              <w:t xml:space="preserve"> </w:t>
            </w:r>
            <w:r w:rsidRPr="006D5631">
              <w:t xml:space="preserve">Удельный вес муниципальных образовательных учреждений, их руководителей и основных категорий работников, </w:t>
            </w:r>
            <w:r w:rsidRPr="006D5631">
              <w:lastRenderedPageBreak/>
              <w:t>оценка деятельности которых осуществляется на основании показателей эффективности деятельности</w:t>
            </w:r>
          </w:p>
        </w:tc>
        <w:tc>
          <w:tcPr>
            <w:tcW w:w="850" w:type="dxa"/>
          </w:tcPr>
          <w:p w:rsidR="006D18B3" w:rsidRDefault="006D18B3" w:rsidP="009438F5">
            <w:pPr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</w:tcPr>
          <w:p w:rsidR="006D18B3" w:rsidRDefault="006D18B3" w:rsidP="009438F5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71381D" w:rsidRDefault="0071381D" w:rsidP="0071381D">
            <w:r>
              <w:t xml:space="preserve">Показатели эффективности деятельности муниципальных образовательных учреждений предусмотрены в Положении об </w:t>
            </w:r>
            <w:r>
              <w:lastRenderedPageBreak/>
              <w:t>оплате труда руководителей муниципальных образовательных учреждений Артемовского городского округа, утвержденном приказом Управления образования Артемовского городского округа от 28.10.2013 № 74/л. С учетом  установленных  показателей:</w:t>
            </w:r>
          </w:p>
          <w:p w:rsidR="0071381D" w:rsidRDefault="0071381D" w:rsidP="0071381D">
            <w:r>
              <w:t>- заключены эффективные контракты (дополнительные соглашения) с руководителями всех муниципальных образовательных учреждений (55 человек);</w:t>
            </w:r>
          </w:p>
          <w:p w:rsidR="0071381D" w:rsidRDefault="0071381D" w:rsidP="0071381D">
            <w:r>
              <w:t>-  комиссией по распределению стимулирующих выплат осуществляется оценка эффективности деятельности муниципальных образовательных учреждений, их руководителей (1 раз в квартал);</w:t>
            </w:r>
          </w:p>
          <w:p w:rsidR="006D18B3" w:rsidRDefault="0071381D" w:rsidP="0071381D">
            <w:r>
              <w:t xml:space="preserve">- комиссиями по распределению стимулирующих выплат муниципальных образовательных учреждений осуществляется ежемесячно оценка эффективности деятельности основных категорий работников, с учетом показателей </w:t>
            </w:r>
            <w:r>
              <w:lastRenderedPageBreak/>
              <w:t xml:space="preserve">эффективности деятельности, в рамках эффективных контрактов 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F122AC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41307F">
            <w:pPr>
              <w:jc w:val="center"/>
            </w:pPr>
            <w:r w:rsidRPr="0041307F">
              <w:lastRenderedPageBreak/>
              <w:t>Указ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      </w:r>
          </w:p>
        </w:tc>
      </w:tr>
      <w:tr w:rsidR="006D18B3" w:rsidTr="0045575F">
        <w:tc>
          <w:tcPr>
            <w:tcW w:w="4219" w:type="dxa"/>
          </w:tcPr>
          <w:p w:rsidR="006D18B3" w:rsidRPr="00825268" w:rsidRDefault="006D18B3" w:rsidP="0041307F">
            <w:r w:rsidRPr="00825268">
              <w:t>Создание для граждан Российской Федерации возможности улучшения жилищных условий не реже одного раза в 15 лет».</w:t>
            </w:r>
          </w:p>
        </w:tc>
        <w:tc>
          <w:tcPr>
            <w:tcW w:w="850" w:type="dxa"/>
          </w:tcPr>
          <w:p w:rsidR="006D18B3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</w:tcPr>
          <w:p w:rsidR="006D18B3" w:rsidRDefault="006D18B3" w:rsidP="0041307F"/>
        </w:tc>
        <w:tc>
          <w:tcPr>
            <w:tcW w:w="1100" w:type="dxa"/>
          </w:tcPr>
          <w:p w:rsidR="006D18B3" w:rsidRDefault="006D18B3" w:rsidP="0041307F"/>
        </w:tc>
        <w:tc>
          <w:tcPr>
            <w:tcW w:w="1026" w:type="dxa"/>
          </w:tcPr>
          <w:p w:rsidR="006D18B3" w:rsidRDefault="006D18B3" w:rsidP="0041307F"/>
        </w:tc>
        <w:tc>
          <w:tcPr>
            <w:tcW w:w="1134" w:type="dxa"/>
          </w:tcPr>
          <w:p w:rsidR="006D18B3" w:rsidRDefault="006D18B3" w:rsidP="0041307F"/>
        </w:tc>
        <w:tc>
          <w:tcPr>
            <w:tcW w:w="883" w:type="dxa"/>
          </w:tcPr>
          <w:p w:rsidR="006D18B3" w:rsidRDefault="006D18B3" w:rsidP="0041307F"/>
        </w:tc>
      </w:tr>
      <w:tr w:rsidR="006D18B3" w:rsidTr="000870BA">
        <w:tc>
          <w:tcPr>
            <w:tcW w:w="4219" w:type="dxa"/>
          </w:tcPr>
          <w:p w:rsidR="006D18B3" w:rsidRPr="00825268" w:rsidRDefault="006D18B3" w:rsidP="0041307F">
            <w:r w:rsidRPr="00825268">
              <w:t>Показатель:</w:t>
            </w:r>
          </w:p>
          <w:p w:rsidR="006D18B3" w:rsidRPr="00825268" w:rsidRDefault="006D18B3" w:rsidP="0041307F">
            <w:r w:rsidRPr="00825268">
              <w:t>1) уровень обеспеченности населения Артемовского городского окру</w:t>
            </w:r>
            <w:r>
              <w:t>га жильем</w:t>
            </w:r>
          </w:p>
        </w:tc>
        <w:tc>
          <w:tcPr>
            <w:tcW w:w="850" w:type="dxa"/>
          </w:tcPr>
          <w:p w:rsidR="006D18B3" w:rsidRDefault="006D18B3" w:rsidP="0041307F">
            <w:proofErr w:type="spellStart"/>
            <w:r>
              <w:t>кв.м</w:t>
            </w:r>
            <w:proofErr w:type="spellEnd"/>
            <w:r>
              <w:t>./чел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600B97">
            <w:r w:rsidRPr="00CA5EE9">
              <w:t>Общая площадь жилого фонда Артемовского городского округа составляет 14</w:t>
            </w:r>
            <w:r>
              <w:t>42,9</w:t>
            </w:r>
            <w:r w:rsidRPr="00CA5EE9">
              <w:t xml:space="preserve"> тыс. кв. м.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600B97">
            <w:pPr>
              <w:jc w:val="center"/>
            </w:pPr>
            <w:r>
              <w:t>25,3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CA5EE9">
            <w:pPr>
              <w:jc w:val="center"/>
            </w:pPr>
            <w:r>
              <w:t>100</w:t>
            </w:r>
            <w:r w:rsidR="00797611">
              <w:t>,0</w:t>
            </w:r>
          </w:p>
        </w:tc>
      </w:tr>
      <w:tr w:rsidR="006D18B3" w:rsidTr="000870BA">
        <w:tc>
          <w:tcPr>
            <w:tcW w:w="4219" w:type="dxa"/>
          </w:tcPr>
          <w:p w:rsidR="006D18B3" w:rsidRPr="0035691E" w:rsidRDefault="006D18B3" w:rsidP="0041307F">
            <w:pPr>
              <w:rPr>
                <w:color w:val="000000"/>
              </w:rPr>
            </w:pPr>
            <w:r w:rsidRPr="002E3F67">
              <w:rPr>
                <w:color w:val="000000"/>
              </w:rPr>
              <w:t xml:space="preserve">2) коэффициент доступности жилья в Артемовском городском округе (соотношение средней рыночной стоимости стандартной квартиры общей площадью 54 </w:t>
            </w:r>
            <w:proofErr w:type="spellStart"/>
            <w:r w:rsidRPr="002E3F67">
              <w:rPr>
                <w:color w:val="000000"/>
              </w:rPr>
              <w:t>кв.м</w:t>
            </w:r>
            <w:proofErr w:type="spellEnd"/>
            <w:r w:rsidRPr="002E3F67">
              <w:rPr>
                <w:color w:val="000000"/>
              </w:rPr>
              <w:t xml:space="preserve">. и среднего годового совокупного денежного дохода семьи, состоящей из 3 человек)   </w:t>
            </w:r>
          </w:p>
        </w:tc>
        <w:tc>
          <w:tcPr>
            <w:tcW w:w="850" w:type="dxa"/>
          </w:tcPr>
          <w:p w:rsidR="006D18B3" w:rsidRDefault="006D18B3" w:rsidP="0041307F">
            <w:proofErr w:type="spellStart"/>
            <w:proofErr w:type="gramStart"/>
            <w:r>
              <w:t>квар</w:t>
            </w:r>
            <w:proofErr w:type="spellEnd"/>
            <w:r>
              <w:t>-тира</w:t>
            </w:r>
            <w:proofErr w:type="gramEnd"/>
            <w:r>
              <w:t>/лет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DF22B4">
            <w:proofErr w:type="gramStart"/>
            <w:r w:rsidRPr="008D4054">
              <w:t xml:space="preserve">Средний размер заработной платы в Артемовском городском округе </w:t>
            </w:r>
            <w:r w:rsidR="00DF22B4" w:rsidRPr="008D4054">
              <w:t xml:space="preserve">по крупным и средним организациям </w:t>
            </w:r>
            <w:r w:rsidRPr="008D4054">
              <w:t xml:space="preserve">за </w:t>
            </w:r>
            <w:r w:rsidR="00DF22B4" w:rsidRPr="008D4054">
              <w:t xml:space="preserve">январь </w:t>
            </w:r>
            <w:r w:rsidRPr="008D4054">
              <w:t>201</w:t>
            </w:r>
            <w:r w:rsidR="00DF22B4" w:rsidRPr="008D4054">
              <w:t>6</w:t>
            </w:r>
            <w:r w:rsidRPr="008D4054">
              <w:t xml:space="preserve"> год</w:t>
            </w:r>
            <w:r w:rsidR="00DF22B4" w:rsidRPr="008D4054">
              <w:t>а</w:t>
            </w:r>
            <w:r w:rsidRPr="008D4054">
              <w:t xml:space="preserve"> составлял </w:t>
            </w:r>
            <w:r w:rsidR="00DF22B4" w:rsidRPr="008D4054">
              <w:t>26,9</w:t>
            </w:r>
            <w:r w:rsidRPr="008D4054">
              <w:t xml:space="preserve"> тыс. руб. Средняя рыночная стоимость стандартной квартиры общей площадью 54 </w:t>
            </w:r>
            <w:proofErr w:type="spellStart"/>
            <w:r w:rsidRPr="008D4054">
              <w:t>м.кв</w:t>
            </w:r>
            <w:proofErr w:type="spellEnd"/>
            <w:r w:rsidRPr="008D4054">
              <w:t>. 1200 тыс. руб. Значение показателя уменьшилось в связи со снижением цен на рынке недвижимости Артемовского городского округа и увеличением средней заработной платы.</w:t>
            </w:r>
            <w:proofErr w:type="gramEnd"/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41307F">
            <w:pPr>
              <w:jc w:val="center"/>
            </w:pPr>
            <w:r w:rsidRPr="008D4054">
              <w:t>4,2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CA5EE9">
            <w:pPr>
              <w:jc w:val="center"/>
            </w:pPr>
            <w:r w:rsidRPr="008D4054">
              <w:t>3,2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CA5EE9">
            <w:pPr>
              <w:jc w:val="center"/>
            </w:pPr>
            <w:r w:rsidRPr="008D4054">
              <w:t>3,2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CA5EE9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D630BD" w:rsidRDefault="006D18B3" w:rsidP="0041307F">
            <w:r w:rsidRPr="00D630BD">
              <w:t xml:space="preserve">«До 2020 года - предоставление доступного и комфортного жилья 60 процентам российских семей, желающих улучшить свои </w:t>
            </w:r>
            <w:r>
              <w:t xml:space="preserve">жилищные </w:t>
            </w:r>
            <w:r>
              <w:lastRenderedPageBreak/>
              <w:t>условия»</w:t>
            </w:r>
          </w:p>
        </w:tc>
        <w:tc>
          <w:tcPr>
            <w:tcW w:w="850" w:type="dxa"/>
          </w:tcPr>
          <w:p w:rsidR="006D18B3" w:rsidRPr="005A0A50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</w:tcPr>
          <w:p w:rsidR="006D18B3" w:rsidRDefault="006D18B3" w:rsidP="0041307F"/>
        </w:tc>
        <w:tc>
          <w:tcPr>
            <w:tcW w:w="1100" w:type="dxa"/>
          </w:tcPr>
          <w:p w:rsidR="006D18B3" w:rsidRDefault="006D18B3" w:rsidP="0041307F"/>
        </w:tc>
        <w:tc>
          <w:tcPr>
            <w:tcW w:w="1026" w:type="dxa"/>
          </w:tcPr>
          <w:p w:rsidR="006D18B3" w:rsidRDefault="006D18B3" w:rsidP="0041307F"/>
        </w:tc>
        <w:tc>
          <w:tcPr>
            <w:tcW w:w="1134" w:type="dxa"/>
          </w:tcPr>
          <w:p w:rsidR="006D18B3" w:rsidRDefault="006D18B3" w:rsidP="0041307F"/>
        </w:tc>
        <w:tc>
          <w:tcPr>
            <w:tcW w:w="883" w:type="dxa"/>
          </w:tcPr>
          <w:p w:rsidR="006D18B3" w:rsidRDefault="006D18B3" w:rsidP="0041307F"/>
        </w:tc>
      </w:tr>
      <w:tr w:rsidR="006D18B3" w:rsidTr="000870BA">
        <w:tc>
          <w:tcPr>
            <w:tcW w:w="4219" w:type="dxa"/>
          </w:tcPr>
          <w:p w:rsidR="006D18B3" w:rsidRDefault="006D18B3" w:rsidP="0041307F">
            <w:r w:rsidRPr="0041307F">
              <w:rPr>
                <w:u w:val="single"/>
              </w:rPr>
              <w:lastRenderedPageBreak/>
              <w:t>Показатель:</w:t>
            </w:r>
            <w:r w:rsidRPr="00D630BD">
              <w:t xml:space="preserve"> Общая площадь введенного в эксплуатацию жилья</w:t>
            </w:r>
          </w:p>
          <w:p w:rsidR="006D18B3" w:rsidRDefault="006D18B3" w:rsidP="0041307F"/>
        </w:tc>
        <w:tc>
          <w:tcPr>
            <w:tcW w:w="850" w:type="dxa"/>
          </w:tcPr>
          <w:p w:rsidR="006D18B3" w:rsidRDefault="006D18B3" w:rsidP="0041307F">
            <w:pPr>
              <w:jc w:val="center"/>
            </w:pPr>
            <w:r w:rsidRPr="002E3F67">
              <w:rPr>
                <w:sz w:val="22"/>
                <w:szCs w:val="22"/>
              </w:rPr>
              <w:t>тыс. кв. м.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Default="006D18B3" w:rsidP="00000979">
            <w:r w:rsidRPr="000870BA">
              <w:t xml:space="preserve">В январе </w:t>
            </w:r>
            <w:r w:rsidR="00F5714D">
              <w:t xml:space="preserve">- </w:t>
            </w:r>
            <w:r w:rsidRPr="000870BA">
              <w:t>феврале 2016 года</w:t>
            </w:r>
            <w:r w:rsidRPr="004F626D">
              <w:rPr>
                <w:shd w:val="clear" w:color="auto" w:fill="92D050"/>
              </w:rPr>
              <w:t xml:space="preserve"> </w:t>
            </w:r>
            <w:r>
              <w:t>введено в эксплуатацию 6 жилых домов общей площадью 595 м. кв., их них в сельской местности – 2 дома, в городе – 4 дома</w:t>
            </w:r>
            <w:r w:rsidR="00F5714D">
              <w:t>*</w:t>
            </w:r>
          </w:p>
        </w:tc>
        <w:tc>
          <w:tcPr>
            <w:tcW w:w="1100" w:type="dxa"/>
            <w:shd w:val="clear" w:color="auto" w:fill="auto"/>
          </w:tcPr>
          <w:p w:rsidR="006D18B3" w:rsidRDefault="006D18B3" w:rsidP="00BD37DF">
            <w:pPr>
              <w:jc w:val="center"/>
            </w:pPr>
            <w:r>
              <w:t>6,2</w:t>
            </w:r>
          </w:p>
        </w:tc>
        <w:tc>
          <w:tcPr>
            <w:tcW w:w="1026" w:type="dxa"/>
            <w:shd w:val="clear" w:color="auto" w:fill="auto"/>
          </w:tcPr>
          <w:p w:rsidR="006D18B3" w:rsidRDefault="006D18B3" w:rsidP="00000979">
            <w:pPr>
              <w:jc w:val="center"/>
            </w:pPr>
            <w:r>
              <w:t>1,0</w:t>
            </w:r>
          </w:p>
        </w:tc>
        <w:tc>
          <w:tcPr>
            <w:tcW w:w="1134" w:type="dxa"/>
            <w:shd w:val="clear" w:color="auto" w:fill="auto"/>
          </w:tcPr>
          <w:p w:rsidR="006D18B3" w:rsidRDefault="006D18B3" w:rsidP="00000979">
            <w:pPr>
              <w:jc w:val="center"/>
            </w:pPr>
            <w:r>
              <w:t>0,6</w:t>
            </w:r>
          </w:p>
        </w:tc>
        <w:tc>
          <w:tcPr>
            <w:tcW w:w="883" w:type="dxa"/>
            <w:shd w:val="clear" w:color="auto" w:fill="auto"/>
          </w:tcPr>
          <w:p w:rsidR="006D18B3" w:rsidRDefault="006D18B3" w:rsidP="00000979">
            <w:pPr>
              <w:jc w:val="center"/>
            </w:pPr>
            <w:r>
              <w:t>60,0</w:t>
            </w:r>
          </w:p>
        </w:tc>
      </w:tr>
      <w:tr w:rsidR="006D18B3" w:rsidTr="000870BA">
        <w:tc>
          <w:tcPr>
            <w:tcW w:w="14741" w:type="dxa"/>
            <w:gridSpan w:val="8"/>
            <w:shd w:val="clear" w:color="auto" w:fill="auto"/>
          </w:tcPr>
          <w:p w:rsidR="006D18B3" w:rsidRDefault="006D18B3" w:rsidP="0041307F">
            <w:pPr>
              <w:jc w:val="center"/>
            </w:pPr>
            <w:r w:rsidRPr="00495DD7">
              <w:rPr>
                <w:color w:val="000000"/>
              </w:rPr>
              <w:t>Указ Президента Российской Федерации от 07 мая 2012 года № 601 «Об основных направлениях совершенствования системы государственного управления»</w:t>
            </w:r>
          </w:p>
        </w:tc>
      </w:tr>
      <w:tr w:rsidR="006D18B3" w:rsidTr="000870BA">
        <w:tc>
          <w:tcPr>
            <w:tcW w:w="4219" w:type="dxa"/>
          </w:tcPr>
          <w:p w:rsidR="006D18B3" w:rsidRPr="005A0A50" w:rsidRDefault="006D18B3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 xml:space="preserve">«Уровень удовлетворенности граждан Российской Федерации (далее - граждане) качеством предоставления государственных и муниципальных услуг к 2018 году - </w:t>
            </w:r>
            <w:r>
              <w:rPr>
                <w:color w:val="000000"/>
              </w:rPr>
              <w:t>не менее 90 процентов».</w:t>
            </w:r>
          </w:p>
        </w:tc>
        <w:tc>
          <w:tcPr>
            <w:tcW w:w="850" w:type="dxa"/>
          </w:tcPr>
          <w:p w:rsidR="006D18B3" w:rsidRDefault="006D18B3" w:rsidP="0041307F"/>
        </w:tc>
        <w:tc>
          <w:tcPr>
            <w:tcW w:w="1701" w:type="dxa"/>
          </w:tcPr>
          <w:p w:rsidR="006D18B3" w:rsidRDefault="006D18B3" w:rsidP="0041307F"/>
        </w:tc>
        <w:tc>
          <w:tcPr>
            <w:tcW w:w="3828" w:type="dxa"/>
            <w:shd w:val="clear" w:color="auto" w:fill="auto"/>
          </w:tcPr>
          <w:p w:rsidR="006D18B3" w:rsidRDefault="006D18B3" w:rsidP="0041307F"/>
        </w:tc>
        <w:tc>
          <w:tcPr>
            <w:tcW w:w="1100" w:type="dxa"/>
            <w:shd w:val="clear" w:color="auto" w:fill="auto"/>
          </w:tcPr>
          <w:p w:rsidR="006D18B3" w:rsidRDefault="006D18B3" w:rsidP="0041307F"/>
        </w:tc>
        <w:tc>
          <w:tcPr>
            <w:tcW w:w="1026" w:type="dxa"/>
            <w:shd w:val="clear" w:color="auto" w:fill="auto"/>
          </w:tcPr>
          <w:p w:rsidR="006D18B3" w:rsidRDefault="006D18B3" w:rsidP="0041307F"/>
        </w:tc>
        <w:tc>
          <w:tcPr>
            <w:tcW w:w="1134" w:type="dxa"/>
            <w:shd w:val="clear" w:color="auto" w:fill="auto"/>
          </w:tcPr>
          <w:p w:rsidR="006D18B3" w:rsidRDefault="006D18B3" w:rsidP="0041307F"/>
        </w:tc>
        <w:tc>
          <w:tcPr>
            <w:tcW w:w="883" w:type="dxa"/>
            <w:shd w:val="clear" w:color="auto" w:fill="auto"/>
          </w:tcPr>
          <w:p w:rsidR="006D18B3" w:rsidRDefault="006D18B3" w:rsidP="0041307F"/>
        </w:tc>
      </w:tr>
      <w:tr w:rsidR="006D18B3" w:rsidTr="000870BA">
        <w:tc>
          <w:tcPr>
            <w:tcW w:w="4219" w:type="dxa"/>
          </w:tcPr>
          <w:p w:rsidR="006D18B3" w:rsidRPr="005A0A50" w:rsidRDefault="006D18B3" w:rsidP="0041307F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Показатель: Уровень удовлетворенности граждан, обратившихся за предоставлением услуг,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850" w:type="dxa"/>
          </w:tcPr>
          <w:p w:rsidR="006D18B3" w:rsidRDefault="006D18B3" w:rsidP="0041307F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41307F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755B1E">
            <w:r w:rsidRPr="008D4054">
              <w:t>Ежеквартально и ежегодно проводится мониторинг контроля и оценки качества предоставления муниципальных (государственных) услуг.</w:t>
            </w:r>
          </w:p>
          <w:p w:rsidR="006D18B3" w:rsidRPr="008D4054" w:rsidRDefault="006D18B3" w:rsidP="00755B1E">
            <w:r w:rsidRPr="008D4054">
              <w:t>Информация о результатах мониторинга направляются в ГБУ СО «МФЦ»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B50CA8">
            <w:pPr>
              <w:jc w:val="center"/>
            </w:pPr>
            <w:r w:rsidRPr="008D4054">
              <w:t>80,0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80</w:t>
            </w:r>
            <w:r w:rsidR="00490640" w:rsidRPr="008D4054">
              <w:t>,0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80</w:t>
            </w:r>
            <w:r w:rsidR="00490640" w:rsidRPr="008D4054">
              <w:t>,0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5A0A50" w:rsidRDefault="006D18B3" w:rsidP="00B50CA8">
            <w:pPr>
              <w:jc w:val="both"/>
              <w:rPr>
                <w:sz w:val="22"/>
                <w:szCs w:val="22"/>
              </w:rPr>
            </w:pPr>
            <w:r w:rsidRPr="00C724A0">
              <w:rPr>
                <w:color w:val="000000"/>
              </w:rPr>
              <w:t xml:space="preserve">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к 2015 году - </w:t>
            </w:r>
            <w:r w:rsidRPr="00C724A0">
              <w:rPr>
                <w:color w:val="000000"/>
              </w:rPr>
              <w:lastRenderedPageBreak/>
              <w:t>не менее 90 процентов».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Default="006D18B3" w:rsidP="00B50CA8"/>
        </w:tc>
        <w:tc>
          <w:tcPr>
            <w:tcW w:w="1100" w:type="dxa"/>
          </w:tcPr>
          <w:p w:rsidR="006D18B3" w:rsidRDefault="006D18B3" w:rsidP="00B50CA8"/>
        </w:tc>
        <w:tc>
          <w:tcPr>
            <w:tcW w:w="1026" w:type="dxa"/>
          </w:tcPr>
          <w:p w:rsidR="006D18B3" w:rsidRDefault="006D18B3" w:rsidP="00B50CA8"/>
        </w:tc>
        <w:tc>
          <w:tcPr>
            <w:tcW w:w="1134" w:type="dxa"/>
          </w:tcPr>
          <w:p w:rsidR="006D18B3" w:rsidRDefault="006D18B3" w:rsidP="00B50CA8"/>
        </w:tc>
        <w:tc>
          <w:tcPr>
            <w:tcW w:w="883" w:type="dxa"/>
          </w:tcPr>
          <w:p w:rsidR="006D18B3" w:rsidRDefault="006D18B3" w:rsidP="00B50CA8"/>
        </w:tc>
      </w:tr>
      <w:tr w:rsidR="006D18B3" w:rsidTr="000870BA">
        <w:tc>
          <w:tcPr>
            <w:tcW w:w="4219" w:type="dxa"/>
          </w:tcPr>
          <w:p w:rsidR="006D18B3" w:rsidRPr="005A0A50" w:rsidRDefault="006D18B3" w:rsidP="00B50CA8">
            <w:pPr>
              <w:rPr>
                <w:sz w:val="22"/>
                <w:szCs w:val="22"/>
              </w:rPr>
            </w:pPr>
            <w:r w:rsidRPr="00B50CA8">
              <w:rPr>
                <w:color w:val="000000"/>
                <w:u w:val="single"/>
              </w:rPr>
              <w:lastRenderedPageBreak/>
              <w:t>Показатель:</w:t>
            </w:r>
            <w:r w:rsidRPr="00C724A0">
              <w:rPr>
                <w:color w:val="000000"/>
              </w:rPr>
              <w:t xml:space="preserve">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 в Артемовском городском округе, к 2015 году - не менее 90 процентов</w:t>
            </w:r>
          </w:p>
        </w:tc>
        <w:tc>
          <w:tcPr>
            <w:tcW w:w="850" w:type="dxa"/>
          </w:tcPr>
          <w:p w:rsidR="006D18B3" w:rsidRDefault="006D18B3" w:rsidP="00B50CA8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B50CA8">
            <w:r w:rsidRPr="008D4054">
              <w:t>Количество «открытых окон» МФЦ на территории Артемовского городского округа соответствует расчетному нормативу. Показатель выполнен на 100%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B50CA8">
            <w:pPr>
              <w:jc w:val="center"/>
            </w:pPr>
            <w:r w:rsidRPr="008D4054">
              <w:t>100,0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755B1E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4219" w:type="dxa"/>
          </w:tcPr>
          <w:p w:rsidR="006D18B3" w:rsidRPr="005A0A50" w:rsidRDefault="006D18B3" w:rsidP="00B50CA8">
            <w:pPr>
              <w:rPr>
                <w:sz w:val="22"/>
                <w:szCs w:val="22"/>
              </w:rPr>
            </w:pPr>
            <w:r w:rsidRPr="00495DD7">
              <w:rPr>
                <w:color w:val="000000"/>
              </w:rPr>
              <w:t>«Доля граждан, использующих механизм получения государственных и муниципальных услуг в электронной форме, к 2018 году - не менее 70 процентов»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</w:tcPr>
          <w:p w:rsidR="006D18B3" w:rsidRPr="008D4054" w:rsidRDefault="006D18B3" w:rsidP="00B50CA8"/>
        </w:tc>
        <w:tc>
          <w:tcPr>
            <w:tcW w:w="1100" w:type="dxa"/>
          </w:tcPr>
          <w:p w:rsidR="006D18B3" w:rsidRPr="008D4054" w:rsidRDefault="006D18B3" w:rsidP="00B50CA8"/>
        </w:tc>
        <w:tc>
          <w:tcPr>
            <w:tcW w:w="1026" w:type="dxa"/>
          </w:tcPr>
          <w:p w:rsidR="006D18B3" w:rsidRPr="008D4054" w:rsidRDefault="006D18B3" w:rsidP="00B50CA8"/>
        </w:tc>
        <w:tc>
          <w:tcPr>
            <w:tcW w:w="1134" w:type="dxa"/>
          </w:tcPr>
          <w:p w:rsidR="006D18B3" w:rsidRPr="008D4054" w:rsidRDefault="006D18B3" w:rsidP="00B50CA8"/>
        </w:tc>
        <w:tc>
          <w:tcPr>
            <w:tcW w:w="883" w:type="dxa"/>
          </w:tcPr>
          <w:p w:rsidR="006D18B3" w:rsidRPr="008D4054" w:rsidRDefault="006D18B3" w:rsidP="00B50CA8"/>
        </w:tc>
      </w:tr>
      <w:tr w:rsidR="006D18B3" w:rsidTr="000870BA">
        <w:tc>
          <w:tcPr>
            <w:tcW w:w="4219" w:type="dxa"/>
          </w:tcPr>
          <w:p w:rsidR="006D18B3" w:rsidRPr="000870BA" w:rsidRDefault="006D18B3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t>Показатель:</w:t>
            </w:r>
            <w:r w:rsidRPr="00495DD7">
              <w:rPr>
                <w:color w:val="000000"/>
              </w:rPr>
              <w:t xml:space="preserve"> Доля граждан, использующих механизм получения государственных и муниципальных услуг в электронной форме на территории Артемовского городского округа, к 2018 году - не менее 70 процентов</w:t>
            </w:r>
          </w:p>
        </w:tc>
        <w:tc>
          <w:tcPr>
            <w:tcW w:w="850" w:type="dxa"/>
          </w:tcPr>
          <w:p w:rsidR="006D18B3" w:rsidRDefault="006D18B3" w:rsidP="00B54202">
            <w:pPr>
              <w:jc w:val="center"/>
            </w:pPr>
            <w:r>
              <w:t>%</w:t>
            </w:r>
          </w:p>
        </w:tc>
        <w:tc>
          <w:tcPr>
            <w:tcW w:w="1701" w:type="dxa"/>
          </w:tcPr>
          <w:p w:rsidR="006D18B3" w:rsidRDefault="006D18B3" w:rsidP="00B54202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B50CA8">
            <w:r w:rsidRPr="008D4054">
              <w:t xml:space="preserve">Разработан план мероприятий по достижению показателя в 2016 году. На территории Артемовского городского округа работает 3 пункта подтверждения учетной записи личного кабинета 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B50CA8">
            <w:pPr>
              <w:jc w:val="center"/>
            </w:pPr>
            <w:r w:rsidRPr="008D4054">
              <w:t>40,0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2951E1">
            <w:pPr>
              <w:jc w:val="center"/>
            </w:pPr>
            <w:r w:rsidRPr="008D4054">
              <w:t>35,1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2951E1">
            <w:pPr>
              <w:jc w:val="center"/>
            </w:pPr>
            <w:r w:rsidRPr="008D4054">
              <w:t>35,1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2951E1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0870BA">
        <w:tc>
          <w:tcPr>
            <w:tcW w:w="4219" w:type="dxa"/>
          </w:tcPr>
          <w:p w:rsidR="006D18B3" w:rsidRPr="00961AC6" w:rsidRDefault="006D18B3" w:rsidP="00B50CA8">
            <w:pPr>
              <w:rPr>
                <w:color w:val="000000"/>
              </w:rPr>
            </w:pPr>
            <w:r w:rsidRPr="00495DD7">
              <w:rPr>
                <w:color w:val="000000"/>
              </w:rPr>
              <w:t xml:space="preserve">«Снижение среднего числа обращений представителей </w:t>
            </w:r>
            <w:proofErr w:type="gramStart"/>
            <w:r w:rsidRPr="00495DD7">
              <w:rPr>
                <w:color w:val="000000"/>
              </w:rPr>
              <w:t>бизнес-сообщества</w:t>
            </w:r>
            <w:proofErr w:type="gramEnd"/>
            <w:r w:rsidRPr="00495DD7">
              <w:rPr>
                <w:color w:val="00000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</w:t>
            </w:r>
            <w:r w:rsidRPr="00495DD7">
              <w:rPr>
                <w:color w:val="000000"/>
              </w:rPr>
              <w:lastRenderedPageBreak/>
              <w:t>сферой предпринимательской деятельности, к 2014 году - до 2».</w:t>
            </w:r>
          </w:p>
        </w:tc>
        <w:tc>
          <w:tcPr>
            <w:tcW w:w="850" w:type="dxa"/>
          </w:tcPr>
          <w:p w:rsidR="006D18B3" w:rsidRDefault="006D18B3" w:rsidP="00B50CA8"/>
        </w:tc>
        <w:tc>
          <w:tcPr>
            <w:tcW w:w="1701" w:type="dxa"/>
          </w:tcPr>
          <w:p w:rsidR="006D18B3" w:rsidRDefault="006D18B3" w:rsidP="00B50CA8"/>
        </w:tc>
        <w:tc>
          <w:tcPr>
            <w:tcW w:w="3828" w:type="dxa"/>
            <w:shd w:val="clear" w:color="auto" w:fill="auto"/>
          </w:tcPr>
          <w:p w:rsidR="006D18B3" w:rsidRDefault="006D18B3" w:rsidP="00B50CA8"/>
        </w:tc>
        <w:tc>
          <w:tcPr>
            <w:tcW w:w="1100" w:type="dxa"/>
            <w:shd w:val="clear" w:color="auto" w:fill="auto"/>
          </w:tcPr>
          <w:p w:rsidR="006D18B3" w:rsidRDefault="006D18B3" w:rsidP="00B50CA8"/>
        </w:tc>
        <w:tc>
          <w:tcPr>
            <w:tcW w:w="1026" w:type="dxa"/>
            <w:shd w:val="clear" w:color="auto" w:fill="auto"/>
          </w:tcPr>
          <w:p w:rsidR="006D18B3" w:rsidRDefault="006D18B3" w:rsidP="00B50CA8"/>
        </w:tc>
        <w:tc>
          <w:tcPr>
            <w:tcW w:w="1134" w:type="dxa"/>
            <w:shd w:val="clear" w:color="auto" w:fill="auto"/>
          </w:tcPr>
          <w:p w:rsidR="006D18B3" w:rsidRDefault="006D18B3" w:rsidP="00B50CA8"/>
        </w:tc>
        <w:tc>
          <w:tcPr>
            <w:tcW w:w="883" w:type="dxa"/>
            <w:shd w:val="clear" w:color="auto" w:fill="auto"/>
          </w:tcPr>
          <w:p w:rsidR="006D18B3" w:rsidRDefault="006D18B3" w:rsidP="00B50CA8"/>
        </w:tc>
      </w:tr>
      <w:tr w:rsidR="006D18B3" w:rsidTr="000870BA">
        <w:tc>
          <w:tcPr>
            <w:tcW w:w="4219" w:type="dxa"/>
          </w:tcPr>
          <w:p w:rsidR="006D18B3" w:rsidRPr="00495DD7" w:rsidRDefault="006D18B3" w:rsidP="00B50CA8">
            <w:pPr>
              <w:rPr>
                <w:color w:val="000000"/>
              </w:rPr>
            </w:pPr>
            <w:r w:rsidRPr="00B50CA8">
              <w:rPr>
                <w:color w:val="000000"/>
                <w:u w:val="single"/>
              </w:rPr>
              <w:lastRenderedPageBreak/>
              <w:t>Показатель:</w:t>
            </w:r>
            <w:r w:rsidRPr="00495DD7">
              <w:rPr>
                <w:color w:val="000000"/>
              </w:rPr>
              <w:t xml:space="preserve"> Снижение среднего числа обращений представителей </w:t>
            </w:r>
            <w:proofErr w:type="gramStart"/>
            <w:r w:rsidRPr="00495DD7">
              <w:rPr>
                <w:color w:val="000000"/>
              </w:rPr>
              <w:t>бизнес-сообщества</w:t>
            </w:r>
            <w:proofErr w:type="gramEnd"/>
            <w:r w:rsidRPr="00495DD7">
              <w:rPr>
                <w:color w:val="000000"/>
              </w:rPr>
              <w:t xml:space="preserve"> на территории Артемовского городского округа  в орган местного самоуправления для получения одной</w:t>
            </w:r>
            <w:r>
              <w:t xml:space="preserve"> </w:t>
            </w:r>
            <w:r w:rsidRPr="00B50CA8">
              <w:rPr>
                <w:color w:val="000000"/>
              </w:rPr>
              <w:t>государственной (муниципальной) услуги, связанной со сферой предпринимательской деятельности, к 2014 году - до 2.</w:t>
            </w:r>
          </w:p>
        </w:tc>
        <w:tc>
          <w:tcPr>
            <w:tcW w:w="850" w:type="dxa"/>
          </w:tcPr>
          <w:p w:rsidR="006D18B3" w:rsidRDefault="006D18B3" w:rsidP="00B50CA8">
            <w:pPr>
              <w:jc w:val="center"/>
            </w:pPr>
            <w:r>
              <w:t>ед.</w:t>
            </w:r>
          </w:p>
        </w:tc>
        <w:tc>
          <w:tcPr>
            <w:tcW w:w="1701" w:type="dxa"/>
          </w:tcPr>
          <w:p w:rsidR="006D18B3" w:rsidRDefault="006D18B3" w:rsidP="00B50CA8">
            <w:pPr>
              <w:jc w:val="center"/>
            </w:pPr>
            <w:r w:rsidRPr="00955B2D">
              <w:rPr>
                <w:color w:val="000000"/>
              </w:rPr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1A7B34">
            <w:r w:rsidRPr="008D4054">
              <w:t>В январе</w:t>
            </w:r>
            <w:r w:rsidR="004D73A8" w:rsidRPr="008D4054">
              <w:t xml:space="preserve">-марте </w:t>
            </w:r>
            <w:r w:rsidRPr="008D4054">
              <w:t xml:space="preserve">2016 года подано </w:t>
            </w:r>
            <w:r w:rsidR="001A7B34" w:rsidRPr="008D4054">
              <w:t>1203</w:t>
            </w:r>
            <w:r w:rsidRPr="008D4054">
              <w:t xml:space="preserve"> заявлени</w:t>
            </w:r>
            <w:r w:rsidR="001A7B34" w:rsidRPr="008D4054">
              <w:t>я</w:t>
            </w:r>
            <w:r w:rsidRPr="008D4054">
              <w:t xml:space="preserve"> от </w:t>
            </w:r>
            <w:r w:rsidR="001A7B34" w:rsidRPr="008D4054">
              <w:t>148</w:t>
            </w:r>
            <w:r w:rsidRPr="008D4054">
              <w:t xml:space="preserve"> юридических лиц, индивидуальных предпринимателей на предоставление муниципальных услуг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2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2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2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8B344A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B50CA8">
            <w:pPr>
              <w:jc w:val="center"/>
            </w:pPr>
            <w:r w:rsidRPr="00B50CA8">
              <w:rPr>
                <w:color w:val="000000"/>
              </w:rPr>
              <w:t>Указ Президента Российской Федерации  от  07 мая  2012  года № 602 «Об обеспечении межнационального согласия»</w:t>
            </w:r>
          </w:p>
        </w:tc>
      </w:tr>
      <w:tr w:rsidR="006D18B3" w:rsidTr="0045575F">
        <w:tc>
          <w:tcPr>
            <w:tcW w:w="4219" w:type="dxa"/>
          </w:tcPr>
          <w:p w:rsidR="006D18B3" w:rsidRPr="004D73A8" w:rsidRDefault="006D18B3" w:rsidP="0034306E">
            <w:pPr>
              <w:rPr>
                <w:color w:val="000000"/>
              </w:rPr>
            </w:pPr>
            <w:proofErr w:type="gramStart"/>
            <w:r w:rsidRPr="004D73A8">
              <w:rPr>
                <w:color w:val="000000"/>
              </w:rPr>
              <w:t>«до ноября 2012г.: разработку комплекса мер, направленных на совершенствование работы органов государственной власти Российской Федерации по предупреждению межнациональных конфликтов, включая создание эффективных механизмов их» урегулирования и проведение системного мониторинга состояния межнациональных отношений, а также на активизацию работы по недопущению проявлений национального и религиозного экстремизма и пресечению</w:t>
            </w:r>
            <w:r w:rsidRPr="004D73A8">
              <w:t xml:space="preserve"> </w:t>
            </w:r>
            <w:r w:rsidRPr="004D73A8">
              <w:rPr>
                <w:color w:val="000000"/>
              </w:rPr>
              <w:t>деятельности организованных преступных групп, сформированных по этническому принципу</w:t>
            </w:r>
            <w:proofErr w:type="gramEnd"/>
          </w:p>
        </w:tc>
        <w:tc>
          <w:tcPr>
            <w:tcW w:w="850" w:type="dxa"/>
          </w:tcPr>
          <w:p w:rsidR="006D18B3" w:rsidRPr="004D73A8" w:rsidRDefault="006D18B3" w:rsidP="00B50CA8"/>
        </w:tc>
        <w:tc>
          <w:tcPr>
            <w:tcW w:w="1701" w:type="dxa"/>
          </w:tcPr>
          <w:p w:rsidR="006D18B3" w:rsidRPr="004D73A8" w:rsidRDefault="006D18B3" w:rsidP="00B50CA8"/>
        </w:tc>
        <w:tc>
          <w:tcPr>
            <w:tcW w:w="3828" w:type="dxa"/>
          </w:tcPr>
          <w:p w:rsidR="006D18B3" w:rsidRPr="004D73A8" w:rsidRDefault="006D18B3" w:rsidP="00B50CA8"/>
        </w:tc>
        <w:tc>
          <w:tcPr>
            <w:tcW w:w="1100" w:type="dxa"/>
          </w:tcPr>
          <w:p w:rsidR="006D18B3" w:rsidRPr="004D73A8" w:rsidRDefault="006D18B3" w:rsidP="00B50CA8"/>
        </w:tc>
        <w:tc>
          <w:tcPr>
            <w:tcW w:w="1026" w:type="dxa"/>
          </w:tcPr>
          <w:p w:rsidR="006D18B3" w:rsidRPr="004D73A8" w:rsidRDefault="006D18B3" w:rsidP="00B50CA8"/>
        </w:tc>
        <w:tc>
          <w:tcPr>
            <w:tcW w:w="1134" w:type="dxa"/>
          </w:tcPr>
          <w:p w:rsidR="006D18B3" w:rsidRPr="004D73A8" w:rsidRDefault="006D18B3" w:rsidP="00B50CA8"/>
        </w:tc>
        <w:tc>
          <w:tcPr>
            <w:tcW w:w="883" w:type="dxa"/>
          </w:tcPr>
          <w:p w:rsidR="006D18B3" w:rsidRPr="004D73A8" w:rsidRDefault="006D18B3" w:rsidP="00B50CA8"/>
        </w:tc>
      </w:tr>
      <w:tr w:rsidR="006D18B3" w:rsidTr="000870BA">
        <w:tc>
          <w:tcPr>
            <w:tcW w:w="4219" w:type="dxa"/>
          </w:tcPr>
          <w:p w:rsidR="006D18B3" w:rsidRPr="004D73A8" w:rsidRDefault="006D18B3" w:rsidP="0034306E">
            <w:pPr>
              <w:rPr>
                <w:color w:val="000000"/>
              </w:rPr>
            </w:pPr>
            <w:r w:rsidRPr="004D73A8">
              <w:rPr>
                <w:color w:val="000000"/>
                <w:u w:val="single"/>
              </w:rPr>
              <w:lastRenderedPageBreak/>
              <w:t>Показатель:</w:t>
            </w:r>
            <w:r w:rsidRPr="004D73A8">
              <w:rPr>
                <w:color w:val="000000"/>
              </w:rPr>
              <w:t xml:space="preserve"> Проведение мероприятий на территории Артемовского городского округа по профилактике экстремизма в сферах межнациональных и межрелигиозных отношений, образования, культуры, физической культуры, спорта, в социальной, молодежной и информационной политике, в сфере обеспечения общественного порядка</w:t>
            </w:r>
          </w:p>
        </w:tc>
        <w:tc>
          <w:tcPr>
            <w:tcW w:w="850" w:type="dxa"/>
          </w:tcPr>
          <w:p w:rsidR="006D18B3" w:rsidRPr="004D73A8" w:rsidRDefault="006D18B3" w:rsidP="0034306E">
            <w:pPr>
              <w:jc w:val="center"/>
            </w:pPr>
            <w:r w:rsidRPr="004D73A8">
              <w:t>ед.</w:t>
            </w:r>
          </w:p>
        </w:tc>
        <w:tc>
          <w:tcPr>
            <w:tcW w:w="1701" w:type="dxa"/>
          </w:tcPr>
          <w:p w:rsidR="006D18B3" w:rsidRPr="004D73A8" w:rsidRDefault="006D18B3" w:rsidP="0034306E">
            <w:pPr>
              <w:jc w:val="center"/>
            </w:pPr>
            <w:r w:rsidRPr="004D73A8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6D18B3" w:rsidRPr="008D4054" w:rsidRDefault="006D18B3" w:rsidP="00DD6F4A">
            <w:r w:rsidRPr="008D4054">
              <w:t xml:space="preserve">Инспекторами ОМВД России по Артемовскому району проведены  профилактические мероприятия с несовершеннолетними в целях  профилактики проявлений преступлений против личности, общества. </w:t>
            </w:r>
          </w:p>
          <w:p w:rsidR="006D18B3" w:rsidRPr="008D4054" w:rsidRDefault="006D18B3" w:rsidP="00BC7F5B">
            <w:r w:rsidRPr="008D4054">
              <w:t xml:space="preserve">В </w:t>
            </w:r>
            <w:r w:rsidR="008C064A" w:rsidRPr="008D4054">
              <w:t>марте</w:t>
            </w:r>
            <w:r w:rsidRPr="008D4054">
              <w:t xml:space="preserve"> проведено</w:t>
            </w:r>
            <w:r w:rsidR="007A31D8" w:rsidRPr="008D4054">
              <w:t xml:space="preserve"> 8 мероприятий, в том числе</w:t>
            </w:r>
            <w:r w:rsidRPr="008D4054">
              <w:t>:</w:t>
            </w:r>
          </w:p>
          <w:p w:rsidR="008C064A" w:rsidRPr="008D4054" w:rsidRDefault="008C064A" w:rsidP="008C064A">
            <w:r w:rsidRPr="008D4054">
              <w:t>-</w:t>
            </w:r>
            <w:r w:rsidR="006D18B3" w:rsidRPr="008D4054">
              <w:t xml:space="preserve"> </w:t>
            </w:r>
            <w:r w:rsidRPr="008D4054">
              <w:t xml:space="preserve">первый этап </w:t>
            </w:r>
            <w:proofErr w:type="gramStart"/>
            <w:r w:rsidRPr="008D4054">
              <w:t>Всероссийской</w:t>
            </w:r>
            <w:proofErr w:type="gramEnd"/>
            <w:r w:rsidRPr="008D4054">
              <w:t xml:space="preserve"> антинаркотической </w:t>
            </w:r>
          </w:p>
          <w:p w:rsidR="006D18B3" w:rsidRPr="008D4054" w:rsidRDefault="008C064A" w:rsidP="008C064A">
            <w:r w:rsidRPr="008D4054">
              <w:t>акции «Сообщи, где торгуют смертью»;</w:t>
            </w:r>
          </w:p>
          <w:p w:rsidR="008C064A" w:rsidRPr="008D4054" w:rsidRDefault="008C064A" w:rsidP="008C064A">
            <w:r w:rsidRPr="008D4054">
              <w:t>- акция «Скажи, нет наркотикам»;</w:t>
            </w:r>
          </w:p>
          <w:p w:rsidR="008C064A" w:rsidRPr="008D4054" w:rsidRDefault="008C064A" w:rsidP="008C064A">
            <w:r w:rsidRPr="008D4054">
              <w:t>- первый этап акции «Семья без наркотиков»;</w:t>
            </w:r>
          </w:p>
          <w:p w:rsidR="008C064A" w:rsidRPr="008D4054" w:rsidRDefault="008C064A" w:rsidP="008C064A">
            <w:r w:rsidRPr="008D4054">
              <w:t>- Муниципальный этап областного конкурса для детей с ОВЗ в рамках областного фестиваля «Живая старина»;</w:t>
            </w:r>
          </w:p>
          <w:p w:rsidR="008C064A" w:rsidRPr="008D4054" w:rsidRDefault="008C064A" w:rsidP="008C064A">
            <w:r w:rsidRPr="008D4054">
              <w:t>- политические дебаты с участием несовершеннолетних, с целью  воспитание у учащихся гражданско – правового сознания</w:t>
            </w:r>
            <w:r w:rsidR="007A31D8" w:rsidRPr="008D4054">
              <w:t>;</w:t>
            </w:r>
          </w:p>
        </w:tc>
        <w:tc>
          <w:tcPr>
            <w:tcW w:w="1100" w:type="dxa"/>
            <w:shd w:val="clear" w:color="auto" w:fill="auto"/>
          </w:tcPr>
          <w:p w:rsidR="006D18B3" w:rsidRPr="008D4054" w:rsidRDefault="006D18B3" w:rsidP="00DD6F4A">
            <w:pPr>
              <w:jc w:val="center"/>
            </w:pPr>
            <w:r w:rsidRPr="008D4054">
              <w:t>70</w:t>
            </w:r>
          </w:p>
        </w:tc>
        <w:tc>
          <w:tcPr>
            <w:tcW w:w="1026" w:type="dxa"/>
            <w:shd w:val="clear" w:color="auto" w:fill="auto"/>
          </w:tcPr>
          <w:p w:rsidR="006D18B3" w:rsidRPr="008D4054" w:rsidRDefault="007A31D8" w:rsidP="007A31D8">
            <w:pPr>
              <w:jc w:val="center"/>
            </w:pPr>
            <w:r w:rsidRPr="008D4054">
              <w:t>20</w:t>
            </w:r>
          </w:p>
        </w:tc>
        <w:tc>
          <w:tcPr>
            <w:tcW w:w="1134" w:type="dxa"/>
            <w:shd w:val="clear" w:color="auto" w:fill="auto"/>
          </w:tcPr>
          <w:p w:rsidR="006D18B3" w:rsidRPr="008D4054" w:rsidRDefault="007A31D8" w:rsidP="007A31D8">
            <w:pPr>
              <w:jc w:val="center"/>
            </w:pPr>
            <w:r w:rsidRPr="008D4054">
              <w:t>20</w:t>
            </w:r>
          </w:p>
        </w:tc>
        <w:tc>
          <w:tcPr>
            <w:tcW w:w="883" w:type="dxa"/>
            <w:shd w:val="clear" w:color="auto" w:fill="auto"/>
          </w:tcPr>
          <w:p w:rsidR="006D18B3" w:rsidRPr="008D4054" w:rsidRDefault="006D18B3" w:rsidP="00DD6F4A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6D18B3" w:rsidTr="0045575F">
        <w:tc>
          <w:tcPr>
            <w:tcW w:w="14741" w:type="dxa"/>
            <w:gridSpan w:val="8"/>
          </w:tcPr>
          <w:p w:rsidR="006D18B3" w:rsidRDefault="006D18B3" w:rsidP="0034306E">
            <w:pPr>
              <w:jc w:val="center"/>
            </w:pPr>
            <w:r w:rsidRPr="0034306E">
              <w:rPr>
                <w:color w:val="000000"/>
              </w:rPr>
              <w:t>Указ Президента Российской Федерации от 07 мая 2012 года № 606 «О мерах по реализации демографической политики Российской Федерации»</w:t>
            </w:r>
          </w:p>
        </w:tc>
      </w:tr>
      <w:tr w:rsidR="006D18B3" w:rsidTr="0045575F">
        <w:tc>
          <w:tcPr>
            <w:tcW w:w="4219" w:type="dxa"/>
          </w:tcPr>
          <w:p w:rsidR="006D18B3" w:rsidRPr="000870BA" w:rsidRDefault="006D18B3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t>«Обеспечить повышение к 2018 году суммарного коэф</w:t>
            </w:r>
            <w:r w:rsidR="000870BA">
              <w:rPr>
                <w:color w:val="000000"/>
              </w:rPr>
              <w:t>фициента рождаемости до 1,753»</w:t>
            </w:r>
          </w:p>
        </w:tc>
        <w:tc>
          <w:tcPr>
            <w:tcW w:w="850" w:type="dxa"/>
          </w:tcPr>
          <w:p w:rsidR="006D18B3" w:rsidRPr="005A0A50" w:rsidRDefault="006D18B3" w:rsidP="0034306E"/>
        </w:tc>
        <w:tc>
          <w:tcPr>
            <w:tcW w:w="1701" w:type="dxa"/>
          </w:tcPr>
          <w:p w:rsidR="006D18B3" w:rsidRDefault="006D18B3" w:rsidP="0034306E"/>
        </w:tc>
        <w:tc>
          <w:tcPr>
            <w:tcW w:w="3828" w:type="dxa"/>
          </w:tcPr>
          <w:p w:rsidR="006D18B3" w:rsidRDefault="006D18B3" w:rsidP="0034306E"/>
        </w:tc>
        <w:tc>
          <w:tcPr>
            <w:tcW w:w="1100" w:type="dxa"/>
          </w:tcPr>
          <w:p w:rsidR="006D18B3" w:rsidRDefault="006D18B3" w:rsidP="0034306E"/>
        </w:tc>
        <w:tc>
          <w:tcPr>
            <w:tcW w:w="1026" w:type="dxa"/>
          </w:tcPr>
          <w:p w:rsidR="006D18B3" w:rsidRDefault="006D18B3" w:rsidP="0034306E"/>
        </w:tc>
        <w:tc>
          <w:tcPr>
            <w:tcW w:w="1134" w:type="dxa"/>
          </w:tcPr>
          <w:p w:rsidR="006D18B3" w:rsidRDefault="006D18B3" w:rsidP="0034306E"/>
        </w:tc>
        <w:tc>
          <w:tcPr>
            <w:tcW w:w="883" w:type="dxa"/>
          </w:tcPr>
          <w:p w:rsidR="006D18B3" w:rsidRDefault="006D18B3" w:rsidP="0034306E"/>
        </w:tc>
      </w:tr>
      <w:tr w:rsidR="004D73A8" w:rsidTr="000870BA">
        <w:tc>
          <w:tcPr>
            <w:tcW w:w="4219" w:type="dxa"/>
          </w:tcPr>
          <w:p w:rsidR="004D73A8" w:rsidRDefault="004D73A8" w:rsidP="0034306E">
            <w:pPr>
              <w:rPr>
                <w:color w:val="000000"/>
              </w:rPr>
            </w:pPr>
            <w:r w:rsidRPr="004717AC">
              <w:rPr>
                <w:color w:val="000000"/>
              </w:rPr>
              <w:lastRenderedPageBreak/>
              <w:t>Показатель:</w:t>
            </w:r>
          </w:p>
          <w:p w:rsidR="004D73A8" w:rsidRPr="005A0A50" w:rsidRDefault="004D73A8" w:rsidP="0034306E">
            <w:pPr>
              <w:rPr>
                <w:sz w:val="22"/>
                <w:szCs w:val="22"/>
              </w:rPr>
            </w:pPr>
            <w:r w:rsidRPr="004717AC">
              <w:rPr>
                <w:color w:val="000000"/>
              </w:rPr>
              <w:t xml:space="preserve">1) выдача сертификата на областной материнский (семейный) капитал;                     </w:t>
            </w:r>
          </w:p>
        </w:tc>
        <w:tc>
          <w:tcPr>
            <w:tcW w:w="850" w:type="dxa"/>
          </w:tcPr>
          <w:p w:rsidR="004D73A8" w:rsidRPr="005A0A50" w:rsidRDefault="004D73A8" w:rsidP="0034306E">
            <w:r>
              <w:t>тыс. руб.</w:t>
            </w:r>
          </w:p>
        </w:tc>
        <w:tc>
          <w:tcPr>
            <w:tcW w:w="1701" w:type="dxa"/>
          </w:tcPr>
          <w:p w:rsidR="004D73A8" w:rsidRDefault="004D73A8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D73A8" w:rsidRPr="008D4054" w:rsidRDefault="004D73A8" w:rsidP="00E66259">
            <w:r w:rsidRPr="008D4054">
              <w:t>За январь 2016 года сертификаты на областной материнский (семейный) капитал выданы на сумму 1458,5 тыс. рублей</w:t>
            </w:r>
          </w:p>
        </w:tc>
        <w:tc>
          <w:tcPr>
            <w:tcW w:w="1100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6077,2</w:t>
            </w:r>
          </w:p>
        </w:tc>
        <w:tc>
          <w:tcPr>
            <w:tcW w:w="1026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4254,0</w:t>
            </w:r>
          </w:p>
        </w:tc>
        <w:tc>
          <w:tcPr>
            <w:tcW w:w="1134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4254,0</w:t>
            </w:r>
          </w:p>
        </w:tc>
        <w:tc>
          <w:tcPr>
            <w:tcW w:w="883" w:type="dxa"/>
            <w:shd w:val="clear" w:color="auto" w:fill="auto"/>
          </w:tcPr>
          <w:p w:rsidR="004D73A8" w:rsidRPr="008D4054" w:rsidRDefault="004D73A8" w:rsidP="00424FA8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4D73A8" w:rsidTr="000870BA">
        <w:tc>
          <w:tcPr>
            <w:tcW w:w="4219" w:type="dxa"/>
          </w:tcPr>
          <w:p w:rsidR="004D73A8" w:rsidRPr="004717AC" w:rsidRDefault="004D73A8" w:rsidP="008547E6">
            <w:pPr>
              <w:rPr>
                <w:color w:val="000000"/>
              </w:rPr>
            </w:pPr>
            <w:proofErr w:type="gramStart"/>
            <w:r w:rsidRPr="0034306E">
              <w:rPr>
                <w:color w:val="000000"/>
              </w:rPr>
              <w:t>2) ежемесячная денежная выплата для многодетной семьи, имеющей среднедушевой доход ниже установленной в Свердловской области величины прожиточного минимума на душу населения, в связи с рождением после 31 декабря 2012 года третьего ребенка или последующих детей  до достижения таким ребенком возраста трех лет в размере, равном установленной в Свердловской области вели-чине прожиточного минимума для детей;</w:t>
            </w:r>
            <w:proofErr w:type="gramEnd"/>
          </w:p>
        </w:tc>
        <w:tc>
          <w:tcPr>
            <w:tcW w:w="850" w:type="dxa"/>
          </w:tcPr>
          <w:p w:rsidR="004D73A8" w:rsidRDefault="004D73A8" w:rsidP="0034306E">
            <w:r>
              <w:t>тыс. руб.</w:t>
            </w:r>
          </w:p>
        </w:tc>
        <w:tc>
          <w:tcPr>
            <w:tcW w:w="1701" w:type="dxa"/>
          </w:tcPr>
          <w:p w:rsidR="004D73A8" w:rsidRDefault="004D73A8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D73A8" w:rsidRPr="008D4054" w:rsidRDefault="004D73A8" w:rsidP="004D73A8">
            <w:r w:rsidRPr="008D4054">
              <w:t xml:space="preserve">На учете в Управлении социальной политики по состоянию на 01.04.2016 состоят  803 </w:t>
            </w:r>
            <w:proofErr w:type="gramStart"/>
            <w:r w:rsidRPr="008D4054">
              <w:t>многодетных</w:t>
            </w:r>
            <w:proofErr w:type="gramEnd"/>
            <w:r w:rsidRPr="008D4054">
              <w:t xml:space="preserve"> семьи</w:t>
            </w:r>
          </w:p>
        </w:tc>
        <w:tc>
          <w:tcPr>
            <w:tcW w:w="1100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9650,0</w:t>
            </w:r>
          </w:p>
        </w:tc>
        <w:tc>
          <w:tcPr>
            <w:tcW w:w="1026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9650,0</w:t>
            </w:r>
          </w:p>
        </w:tc>
        <w:tc>
          <w:tcPr>
            <w:tcW w:w="1134" w:type="dxa"/>
            <w:shd w:val="clear" w:color="auto" w:fill="auto"/>
          </w:tcPr>
          <w:p w:rsidR="004D73A8" w:rsidRPr="008D4054" w:rsidRDefault="004D73A8" w:rsidP="004D73A8">
            <w:pPr>
              <w:jc w:val="center"/>
            </w:pPr>
            <w:r w:rsidRPr="008D4054">
              <w:t>9650,0</w:t>
            </w:r>
          </w:p>
        </w:tc>
        <w:tc>
          <w:tcPr>
            <w:tcW w:w="883" w:type="dxa"/>
            <w:shd w:val="clear" w:color="auto" w:fill="auto"/>
          </w:tcPr>
          <w:p w:rsidR="004D73A8" w:rsidRPr="008D4054" w:rsidRDefault="004D73A8" w:rsidP="00424FA8">
            <w:pPr>
              <w:jc w:val="center"/>
            </w:pPr>
            <w:r w:rsidRPr="008D4054">
              <w:t>100</w:t>
            </w:r>
            <w:r w:rsidR="00797611">
              <w:t>,0</w:t>
            </w:r>
          </w:p>
        </w:tc>
      </w:tr>
      <w:tr w:rsidR="004D73A8" w:rsidTr="000870BA">
        <w:tc>
          <w:tcPr>
            <w:tcW w:w="4219" w:type="dxa"/>
          </w:tcPr>
          <w:p w:rsidR="004D73A8" w:rsidRPr="004717AC" w:rsidRDefault="004D73A8" w:rsidP="0034306E">
            <w:pPr>
              <w:rPr>
                <w:color w:val="000000"/>
              </w:rPr>
            </w:pPr>
            <w:r w:rsidRPr="0034306E">
              <w:rPr>
                <w:color w:val="000000"/>
              </w:rPr>
              <w:t xml:space="preserve">3) организация профессиональной подготовки, переподготовки и </w:t>
            </w:r>
            <w:proofErr w:type="spellStart"/>
            <w:proofErr w:type="gramStart"/>
            <w:r w:rsidRPr="0034306E">
              <w:rPr>
                <w:color w:val="000000"/>
              </w:rPr>
              <w:t>повы-шения</w:t>
            </w:r>
            <w:proofErr w:type="spellEnd"/>
            <w:proofErr w:type="gramEnd"/>
            <w:r w:rsidRPr="0034306E">
              <w:rPr>
                <w:color w:val="000000"/>
              </w:rPr>
              <w:t xml:space="preserve"> квалификации женщин, находящихся в отпуске по уходу за ребенком до достижения им возраста трех лет</w:t>
            </w:r>
          </w:p>
        </w:tc>
        <w:tc>
          <w:tcPr>
            <w:tcW w:w="850" w:type="dxa"/>
          </w:tcPr>
          <w:p w:rsidR="004D73A8" w:rsidRDefault="004D73A8" w:rsidP="0034306E">
            <w:r>
              <w:t>чел.</w:t>
            </w:r>
          </w:p>
        </w:tc>
        <w:tc>
          <w:tcPr>
            <w:tcW w:w="1701" w:type="dxa"/>
          </w:tcPr>
          <w:p w:rsidR="004D73A8" w:rsidRDefault="004D73A8" w:rsidP="0034306E">
            <w:pPr>
              <w:jc w:val="center"/>
            </w:pPr>
            <w:r w:rsidRPr="0034306E">
              <w:t>Артемовский городской округ</w:t>
            </w:r>
          </w:p>
        </w:tc>
        <w:tc>
          <w:tcPr>
            <w:tcW w:w="3828" w:type="dxa"/>
            <w:shd w:val="clear" w:color="auto" w:fill="auto"/>
          </w:tcPr>
          <w:p w:rsidR="004D73A8" w:rsidRPr="008D4054" w:rsidRDefault="004D73A8" w:rsidP="00B374C5">
            <w:r w:rsidRPr="008D4054">
              <w:t>В январ</w:t>
            </w:r>
            <w:proofErr w:type="gramStart"/>
            <w:r w:rsidRPr="008D4054">
              <w:t>е</w:t>
            </w:r>
            <w:r w:rsidR="00B374C5" w:rsidRPr="008D4054">
              <w:t>-</w:t>
            </w:r>
            <w:proofErr w:type="gramEnd"/>
            <w:r w:rsidRPr="008D4054">
              <w:t xml:space="preserve"> </w:t>
            </w:r>
            <w:r w:rsidR="00B374C5" w:rsidRPr="008D4054">
              <w:t xml:space="preserve">марте </w:t>
            </w:r>
            <w:r w:rsidRPr="008D4054">
              <w:t xml:space="preserve">2016 года на обучение направлено </w:t>
            </w:r>
            <w:r w:rsidR="00B374C5" w:rsidRPr="008D4054">
              <w:t>8</w:t>
            </w:r>
            <w:r w:rsidRPr="008D4054">
              <w:t xml:space="preserve"> женщин, находящихся в отпуске по уходу за ребенком до достижения им возраста трех лет</w:t>
            </w:r>
          </w:p>
        </w:tc>
        <w:tc>
          <w:tcPr>
            <w:tcW w:w="1100" w:type="dxa"/>
            <w:shd w:val="clear" w:color="auto" w:fill="auto"/>
          </w:tcPr>
          <w:p w:rsidR="004D73A8" w:rsidRPr="008D4054" w:rsidRDefault="004D73A8" w:rsidP="0034306E">
            <w:pPr>
              <w:jc w:val="center"/>
            </w:pPr>
            <w:r w:rsidRPr="008D4054">
              <w:t>10</w:t>
            </w:r>
          </w:p>
          <w:p w:rsidR="004D73A8" w:rsidRPr="008D4054" w:rsidRDefault="004D73A8" w:rsidP="0034306E"/>
        </w:tc>
        <w:tc>
          <w:tcPr>
            <w:tcW w:w="1026" w:type="dxa"/>
            <w:shd w:val="clear" w:color="auto" w:fill="auto"/>
          </w:tcPr>
          <w:p w:rsidR="004D73A8" w:rsidRPr="008D4054" w:rsidRDefault="00B374C5" w:rsidP="00695902">
            <w:pPr>
              <w:jc w:val="center"/>
            </w:pPr>
            <w:r w:rsidRPr="008D4054">
              <w:t>8</w:t>
            </w:r>
          </w:p>
        </w:tc>
        <w:tc>
          <w:tcPr>
            <w:tcW w:w="1134" w:type="dxa"/>
            <w:shd w:val="clear" w:color="auto" w:fill="auto"/>
          </w:tcPr>
          <w:p w:rsidR="004D73A8" w:rsidRPr="008D4054" w:rsidRDefault="00B374C5" w:rsidP="00695902">
            <w:pPr>
              <w:jc w:val="center"/>
            </w:pPr>
            <w:r w:rsidRPr="008D4054">
              <w:t>8</w:t>
            </w:r>
          </w:p>
        </w:tc>
        <w:tc>
          <w:tcPr>
            <w:tcW w:w="883" w:type="dxa"/>
            <w:shd w:val="clear" w:color="auto" w:fill="auto"/>
          </w:tcPr>
          <w:p w:rsidR="004D73A8" w:rsidRPr="008D4054" w:rsidRDefault="004D73A8" w:rsidP="00695902">
            <w:pPr>
              <w:jc w:val="center"/>
            </w:pPr>
            <w:r w:rsidRPr="008D4054">
              <w:t>100</w:t>
            </w:r>
            <w:r w:rsidR="00797611">
              <w:t>,0</w:t>
            </w:r>
            <w:bookmarkStart w:id="0" w:name="_GoBack"/>
            <w:bookmarkEnd w:id="0"/>
          </w:p>
        </w:tc>
      </w:tr>
    </w:tbl>
    <w:p w:rsidR="006D5631" w:rsidRDefault="006D5631"/>
    <w:p w:rsidR="00F5714D" w:rsidRPr="006D5631" w:rsidRDefault="00F5714D" w:rsidP="00F5714D">
      <w:pPr>
        <w:ind w:left="360"/>
      </w:pPr>
      <w:proofErr w:type="gramStart"/>
      <w:r>
        <w:t>*Данные</w:t>
      </w:r>
      <w:r w:rsidR="008D4054">
        <w:t xml:space="preserve"> по</w:t>
      </w:r>
      <w:r>
        <w:t xml:space="preserve"> вводу жилья за январь-март будет предоставлены отделом сводных статистических работ г. Артемовский позже</w:t>
      </w:r>
      <w:proofErr w:type="gramEnd"/>
    </w:p>
    <w:sectPr w:rsidR="00F5714D" w:rsidRPr="006D5631" w:rsidSect="000A1133">
      <w:headerReference w:type="default" r:id="rId9"/>
      <w:pgSz w:w="16838" w:h="11906" w:orient="landscape"/>
      <w:pgMar w:top="1560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054" w:rsidRDefault="008D4054" w:rsidP="000A1133">
      <w:r>
        <w:separator/>
      </w:r>
    </w:p>
  </w:endnote>
  <w:endnote w:type="continuationSeparator" w:id="0">
    <w:p w:rsidR="008D4054" w:rsidRDefault="008D4054" w:rsidP="000A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054" w:rsidRDefault="008D4054" w:rsidP="000A1133">
      <w:r>
        <w:separator/>
      </w:r>
    </w:p>
  </w:footnote>
  <w:footnote w:type="continuationSeparator" w:id="0">
    <w:p w:rsidR="008D4054" w:rsidRDefault="008D4054" w:rsidP="000A1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989473"/>
      <w:docPartObj>
        <w:docPartGallery w:val="Page Numbers (Top of Page)"/>
        <w:docPartUnique/>
      </w:docPartObj>
    </w:sdtPr>
    <w:sdtEndPr/>
    <w:sdtContent>
      <w:p w:rsidR="008D4054" w:rsidRDefault="008D40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611">
          <w:rPr>
            <w:noProof/>
          </w:rPr>
          <w:t>18</w:t>
        </w:r>
        <w:r>
          <w:fldChar w:fldCharType="end"/>
        </w:r>
      </w:p>
    </w:sdtContent>
  </w:sdt>
  <w:p w:rsidR="008D4054" w:rsidRDefault="008D40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4A2"/>
    <w:multiLevelType w:val="hybridMultilevel"/>
    <w:tmpl w:val="54047E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A9"/>
    <w:rsid w:val="00000979"/>
    <w:rsid w:val="00076C5F"/>
    <w:rsid w:val="000870BA"/>
    <w:rsid w:val="000A1133"/>
    <w:rsid w:val="000E6E8A"/>
    <w:rsid w:val="000F1284"/>
    <w:rsid w:val="00133FA6"/>
    <w:rsid w:val="001A7B34"/>
    <w:rsid w:val="001B2B84"/>
    <w:rsid w:val="001C6803"/>
    <w:rsid w:val="001D713A"/>
    <w:rsid w:val="002619F9"/>
    <w:rsid w:val="00265D0A"/>
    <w:rsid w:val="002866A9"/>
    <w:rsid w:val="0029231C"/>
    <w:rsid w:val="00292D03"/>
    <w:rsid w:val="002951E1"/>
    <w:rsid w:val="002B74C4"/>
    <w:rsid w:val="002E1848"/>
    <w:rsid w:val="0034306E"/>
    <w:rsid w:val="003A4CB6"/>
    <w:rsid w:val="00404243"/>
    <w:rsid w:val="0041307F"/>
    <w:rsid w:val="00424FA8"/>
    <w:rsid w:val="00437D32"/>
    <w:rsid w:val="004511C5"/>
    <w:rsid w:val="0045575F"/>
    <w:rsid w:val="00490640"/>
    <w:rsid w:val="004919D7"/>
    <w:rsid w:val="004C0044"/>
    <w:rsid w:val="004D73A8"/>
    <w:rsid w:val="004F177B"/>
    <w:rsid w:val="004F626D"/>
    <w:rsid w:val="00523483"/>
    <w:rsid w:val="005512E3"/>
    <w:rsid w:val="005677B5"/>
    <w:rsid w:val="005F3833"/>
    <w:rsid w:val="00600B97"/>
    <w:rsid w:val="00643385"/>
    <w:rsid w:val="00695902"/>
    <w:rsid w:val="006A5DF5"/>
    <w:rsid w:val="006C6B19"/>
    <w:rsid w:val="006D18B3"/>
    <w:rsid w:val="006D5631"/>
    <w:rsid w:val="006F0A69"/>
    <w:rsid w:val="0071381D"/>
    <w:rsid w:val="00716604"/>
    <w:rsid w:val="0073494C"/>
    <w:rsid w:val="00755B1E"/>
    <w:rsid w:val="007621C5"/>
    <w:rsid w:val="007908AC"/>
    <w:rsid w:val="007971D7"/>
    <w:rsid w:val="00797611"/>
    <w:rsid w:val="007A31D8"/>
    <w:rsid w:val="007B12D1"/>
    <w:rsid w:val="007B44BD"/>
    <w:rsid w:val="007C5F4D"/>
    <w:rsid w:val="007F1BBD"/>
    <w:rsid w:val="00833863"/>
    <w:rsid w:val="00834036"/>
    <w:rsid w:val="008547E6"/>
    <w:rsid w:val="00856BD6"/>
    <w:rsid w:val="00864058"/>
    <w:rsid w:val="008B344A"/>
    <w:rsid w:val="008C064A"/>
    <w:rsid w:val="008D4054"/>
    <w:rsid w:val="008F721B"/>
    <w:rsid w:val="00940171"/>
    <w:rsid w:val="00943308"/>
    <w:rsid w:val="009438F5"/>
    <w:rsid w:val="00961FFD"/>
    <w:rsid w:val="009722C2"/>
    <w:rsid w:val="00981546"/>
    <w:rsid w:val="00996DD9"/>
    <w:rsid w:val="009C78B5"/>
    <w:rsid w:val="00A3538E"/>
    <w:rsid w:val="00A40A3B"/>
    <w:rsid w:val="00A5650E"/>
    <w:rsid w:val="00AA1ECD"/>
    <w:rsid w:val="00B374C5"/>
    <w:rsid w:val="00B50CA8"/>
    <w:rsid w:val="00B54202"/>
    <w:rsid w:val="00B67610"/>
    <w:rsid w:val="00B6763F"/>
    <w:rsid w:val="00B71953"/>
    <w:rsid w:val="00BC7F5B"/>
    <w:rsid w:val="00BD37DF"/>
    <w:rsid w:val="00C1346E"/>
    <w:rsid w:val="00C641A9"/>
    <w:rsid w:val="00CA5EE9"/>
    <w:rsid w:val="00CD2216"/>
    <w:rsid w:val="00CE7087"/>
    <w:rsid w:val="00D35733"/>
    <w:rsid w:val="00D664C8"/>
    <w:rsid w:val="00D86888"/>
    <w:rsid w:val="00DD6F4A"/>
    <w:rsid w:val="00DF22B4"/>
    <w:rsid w:val="00E66259"/>
    <w:rsid w:val="00E969BD"/>
    <w:rsid w:val="00EB4953"/>
    <w:rsid w:val="00EB5D39"/>
    <w:rsid w:val="00EC03D8"/>
    <w:rsid w:val="00EE73CD"/>
    <w:rsid w:val="00F122AC"/>
    <w:rsid w:val="00F5714D"/>
    <w:rsid w:val="00F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5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11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1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7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53A7-8A6B-4AFE-8195-BC5D9C1C7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18</Pages>
  <Words>3116</Words>
  <Characters>17765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Татьяна А. Гладышева</cp:lastModifiedBy>
  <cp:revision>63</cp:revision>
  <cp:lastPrinted>2016-03-10T11:47:00Z</cp:lastPrinted>
  <dcterms:created xsi:type="dcterms:W3CDTF">2016-01-28T04:29:00Z</dcterms:created>
  <dcterms:modified xsi:type="dcterms:W3CDTF">2016-04-12T03:10:00Z</dcterms:modified>
</cp:coreProperties>
</file>