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85" w:rsidRDefault="001902A7">
      <w:pPr>
        <w:spacing w:beforeAutospacing="1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Обобщение практики осуществления муниципального контроля в сфере соблюдения требований жилищного законодательства на территории Артемовского городского округа </w:t>
      </w:r>
    </w:p>
    <w:p w:rsidR="00CA0985" w:rsidRDefault="001902A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Осуществление муниципального жилищного контроля на территории Артемовского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регламентировано следующими нормативно-правовыми актами:</w:t>
      </w:r>
    </w:p>
    <w:p w:rsidR="00CA0985" w:rsidRDefault="001902A7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Жилищным кодексом Российской Федерации;</w:t>
      </w:r>
    </w:p>
    <w:p w:rsidR="00CA0985" w:rsidRDefault="001902A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A0985" w:rsidRDefault="001902A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Федеральным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A0985" w:rsidRDefault="001902A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Федеральным законом от 30.12.2009 № 384-ФЗ «Технический регламент о безопас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ности зданий и сооружений»;</w:t>
      </w:r>
    </w:p>
    <w:p w:rsidR="00CA0985" w:rsidRDefault="001902A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Постановлением Правительства Российской Федерации от 21.01.2006 № 25 «Об утверждении Правил пользования жилыми помещениями»;</w:t>
      </w:r>
    </w:p>
    <w:p w:rsidR="00CA0985" w:rsidRDefault="001902A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Постановлением Правительства Российской Федерации от 06.05.2011 № 354 «О предоставлении коммунальны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х услуг собственникам и пользователям помещений в многоквартирных домах и жилых домов»;</w:t>
      </w:r>
    </w:p>
    <w:p w:rsidR="00CA0985" w:rsidRDefault="001902A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CA0985" w:rsidRDefault="001902A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CA0985" w:rsidRDefault="001902A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Постановлением Правительства Российс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кой Федерации от 15.05.2013 № 416 «О порядке осуществления деятельности по управлению многоквартирными домами»;</w:t>
      </w:r>
    </w:p>
    <w:p w:rsidR="00CA0985" w:rsidRDefault="001902A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Постановлением Правительства Российской Федерации от 30.06.2010 № 489 «Об утверждении Правил подготовки органами государственного контроля (на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CA0985" w:rsidRDefault="001902A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Постановлением Правительства Российской Федерации от 23.09.2010 № 731 «Об утверждении стандарта раскрытия информац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ии организациями, осуществляющими деятельность в сфере управления многоквартирными домами».</w:t>
      </w:r>
    </w:p>
    <w:p w:rsidR="00CA0985" w:rsidRDefault="00CA0985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985" w:rsidRDefault="001902A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 Органом, уполномоченным на осуществление муниципального жилищного контроля на территории Артемовского городского округа, является Администрация Артемовского гор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одского округа.</w:t>
      </w:r>
    </w:p>
    <w:p w:rsidR="00CA0985" w:rsidRDefault="001902A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Исполнение муниципальной функции, от имени Администрации Артемовского городского округа осуществляет Управление по городскому хозяйству и жилью Администрации Артемовского городского округа – функциональный орган Администрации Артемовского г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ородского округа.</w:t>
      </w:r>
    </w:p>
    <w:p w:rsidR="00CA0985" w:rsidRDefault="001902A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Осуществляют муниципальный жилищный контроль специалисты Управления по городскому хозяйству и жилью Администрации Артемовского городского округа.</w:t>
      </w:r>
    </w:p>
    <w:p w:rsidR="00CA0985" w:rsidRDefault="001902A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 Проведение государственного контроля (надзора), муниципального контроля.</w:t>
      </w:r>
    </w:p>
    <w:p w:rsidR="00CA0985" w:rsidRDefault="001902A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период с 2018 года по 2021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пров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едение проверок в рамках осуществления муниципального жилищного контроля на территории Артемовского городского округа не запланировано.</w:t>
      </w:r>
      <w:bookmarkStart w:id="0" w:name="_GoBack"/>
      <w:bookmarkEnd w:id="0"/>
    </w:p>
    <w:p w:rsidR="00CA0985" w:rsidRDefault="00CA098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A0985" w:rsidRDefault="001902A7">
      <w:pPr>
        <w:spacing w:after="0" w:line="240" w:lineRule="auto"/>
        <w:ind w:firstLine="708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​</w:t>
      </w:r>
      <w:r>
        <w:rPr>
          <w:rFonts w:ascii="Liberation Serif" w:hAnsi="Liberation Serif"/>
          <w:sz w:val="28"/>
          <w:szCs w:val="28"/>
        </w:rPr>
        <w:t xml:space="preserve"> Административная ответственность</w:t>
      </w:r>
    </w:p>
    <w:p w:rsidR="00CA0985" w:rsidRDefault="001902A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​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CA0985" w:rsidRDefault="001902A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Кодекс Российской Федерации об административных правонарушениях:</w:t>
      </w:r>
    </w:p>
    <w:p w:rsidR="00CA0985" w:rsidRDefault="001902A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1.1  Статья</w:t>
      </w:r>
      <w:proofErr w:type="gramEnd"/>
      <w:r>
        <w:rPr>
          <w:rFonts w:ascii="Liberation Serif" w:hAnsi="Liberation Serif"/>
          <w:sz w:val="28"/>
          <w:szCs w:val="28"/>
        </w:rPr>
        <w:t xml:space="preserve"> 19.4.1 - воспрепятствование </w:t>
      </w:r>
      <w:r>
        <w:rPr>
          <w:rFonts w:ascii="Liberation Serif" w:hAnsi="Liberation Serif"/>
          <w:sz w:val="28"/>
          <w:szCs w:val="28"/>
        </w:rPr>
        <w:t>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</w:t>
      </w:r>
      <w:r>
        <w:rPr>
          <w:rFonts w:ascii="Liberation Serif" w:hAnsi="Liberation Serif"/>
          <w:sz w:val="28"/>
          <w:szCs w:val="28"/>
        </w:rPr>
        <w:t>роля;</w:t>
      </w:r>
    </w:p>
    <w:p w:rsidR="00CA0985" w:rsidRDefault="001902A7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 Статья 19.5 -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</w:t>
      </w:r>
      <w:r>
        <w:rPr>
          <w:rFonts w:ascii="Liberation Serif" w:hAnsi="Liberation Serif"/>
          <w:sz w:val="28"/>
          <w:szCs w:val="28"/>
        </w:rPr>
        <w:t>существление государственного надзора (должностного лица), органа (должностного лица), осуществляющего муниципальный контроль.</w:t>
      </w:r>
    </w:p>
    <w:sectPr w:rsidR="00CA0985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85"/>
    <w:rsid w:val="001902A7"/>
    <w:rsid w:val="00CA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453C9-7DD9-4B0B-9EA7-90B233A8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dc:description/>
  <cp:lastModifiedBy>Татьяна Михайловна Соколова</cp:lastModifiedBy>
  <cp:revision>2</cp:revision>
  <cp:lastPrinted>2021-02-03T09:26:00Z</cp:lastPrinted>
  <dcterms:created xsi:type="dcterms:W3CDTF">2022-06-29T09:49:00Z</dcterms:created>
  <dcterms:modified xsi:type="dcterms:W3CDTF">2022-06-29T09:49:00Z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