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7 мая 2012 года N 602</w:t>
      </w:r>
      <w:r w:rsidRPr="00E626C6">
        <w:rPr>
          <w:rFonts w:ascii="Times New Roman" w:hAnsi="Times New Roman" w:cs="Times New Roman"/>
          <w:sz w:val="32"/>
          <w:szCs w:val="32"/>
        </w:rPr>
        <w:br/>
      </w:r>
    </w:p>
    <w:p w:rsidR="00A32670" w:rsidRPr="00E626C6" w:rsidRDefault="00A326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УКАЗ</w:t>
      </w:r>
    </w:p>
    <w:p w:rsidR="00A32670" w:rsidRPr="00E626C6" w:rsidRDefault="00A32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</w:p>
    <w:p w:rsidR="00A32670" w:rsidRPr="00E626C6" w:rsidRDefault="00A32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ОБ ОБЕСПЕЧЕНИИ МЕЖНАЦИОНАЛЬНОГО СОГЛАСИЯ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1. Администрации Президента Российской Федерации совместно с Правительством Российской Федерации: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 xml:space="preserve">а) до 1 июня 2012 г. - подготовить предложения об образовании при Президенте Российской Федерации </w:t>
      </w:r>
      <w:hyperlink r:id="rId5" w:history="1">
        <w:r w:rsidRPr="00E626C6">
          <w:rPr>
            <w:rFonts w:ascii="Times New Roman" w:hAnsi="Times New Roman" w:cs="Times New Roman"/>
            <w:color w:val="0000FF"/>
            <w:sz w:val="32"/>
            <w:szCs w:val="32"/>
          </w:rPr>
          <w:t>совета</w:t>
        </w:r>
      </w:hyperlink>
      <w:r w:rsidRPr="00E626C6">
        <w:rPr>
          <w:rFonts w:ascii="Times New Roman" w:hAnsi="Times New Roman" w:cs="Times New Roman"/>
          <w:sz w:val="32"/>
          <w:szCs w:val="32"/>
        </w:rPr>
        <w:t xml:space="preserve"> по межнациональным отношениям;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б) до ноября 2012 г.: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26C6">
        <w:rPr>
          <w:rFonts w:ascii="Times New Roman" w:hAnsi="Times New Roman" w:cs="Times New Roman"/>
          <w:sz w:val="32"/>
          <w:szCs w:val="32"/>
        </w:rPr>
        <w:t xml:space="preserve"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</w:t>
      </w:r>
      <w:r w:rsidRPr="00E626C6">
        <w:rPr>
          <w:rFonts w:ascii="Times New Roman" w:hAnsi="Times New Roman" w:cs="Times New Roman"/>
          <w:sz w:val="32"/>
          <w:szCs w:val="32"/>
        </w:rPr>
        <w:lastRenderedPageBreak/>
        <w:t>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3. Настоящий Указ вступает в силу со дня его официального опубликования.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Президент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В.ПУТИН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7 мая 2012 года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26C6">
        <w:rPr>
          <w:rFonts w:ascii="Times New Roman" w:hAnsi="Times New Roman" w:cs="Times New Roman"/>
          <w:sz w:val="32"/>
          <w:szCs w:val="32"/>
        </w:rPr>
        <w:t>N 602</w:t>
      </w: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2670" w:rsidRPr="00E626C6" w:rsidRDefault="00A326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0"/>
    <w:p w:rsidR="00263C33" w:rsidRPr="00E626C6" w:rsidRDefault="00263C33">
      <w:pPr>
        <w:rPr>
          <w:rFonts w:ascii="Times New Roman" w:hAnsi="Times New Roman" w:cs="Times New Roman"/>
          <w:sz w:val="32"/>
          <w:szCs w:val="32"/>
        </w:rPr>
      </w:pPr>
    </w:p>
    <w:sectPr w:rsidR="00263C33" w:rsidRPr="00E626C6" w:rsidSect="0021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0"/>
    <w:rsid w:val="00263C33"/>
    <w:rsid w:val="00A32670"/>
    <w:rsid w:val="00E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DA52F38B201F0588F3989B370ED1BBD24DDB30DB330346B7E12F840132F9C405FC0D669F363A73X26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Татьяна А. Позняк</cp:lastModifiedBy>
  <cp:revision>2</cp:revision>
  <cp:lastPrinted>2013-03-28T04:11:00Z</cp:lastPrinted>
  <dcterms:created xsi:type="dcterms:W3CDTF">2012-12-25T07:58:00Z</dcterms:created>
  <dcterms:modified xsi:type="dcterms:W3CDTF">2013-03-28T04:12:00Z</dcterms:modified>
</cp:coreProperties>
</file>