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3</w:t>
      </w:r>
    </w:p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постановлению Администрации </w:t>
      </w: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Артемовского городского округа </w:t>
      </w:r>
    </w:p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__________№ __</w:t>
      </w:r>
      <w:proofErr w:type="gramStart"/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>_-</w:t>
      </w:r>
      <w:proofErr w:type="gramEnd"/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</w:t>
      </w:r>
    </w:p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6</w:t>
      </w:r>
    </w:p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муниципальной программе</w:t>
      </w:r>
    </w:p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Артемовского городского округа</w:t>
      </w:r>
    </w:p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D260E2" w:rsidRPr="00031BEA" w:rsidRDefault="00D260E2" w:rsidP="00D260E2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31B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Артемовском городском округе до 2024 года</w:t>
      </w:r>
    </w:p>
    <w:p w:rsidR="00D260E2" w:rsidRPr="00031BEA" w:rsidRDefault="00D260E2" w:rsidP="0055503F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F0262" w:rsidRPr="00031BEA" w:rsidRDefault="00D260E2" w:rsidP="0061360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31BEA">
        <w:rPr>
          <w:rFonts w:ascii="Liberation Serif" w:hAnsi="Liberation Serif" w:cs="Liberation Serif"/>
          <w:b/>
          <w:sz w:val="24"/>
          <w:szCs w:val="24"/>
        </w:rPr>
        <w:t>Адресный перечень объектов недвижимого имущества (включая объект</w:t>
      </w:r>
      <w:r w:rsidR="0061360A" w:rsidRPr="00031BEA">
        <w:rPr>
          <w:rFonts w:ascii="Liberation Serif" w:hAnsi="Liberation Serif" w:cs="Liberation Serif"/>
          <w:b/>
          <w:sz w:val="24"/>
          <w:szCs w:val="24"/>
        </w:rPr>
        <w:t xml:space="preserve">ы незавершенного строительства) </w:t>
      </w:r>
      <w:r w:rsidRPr="00031BEA">
        <w:rPr>
          <w:rFonts w:ascii="Liberation Serif" w:hAnsi="Liberation Serif" w:cs="Liberation Serif"/>
          <w:b/>
          <w:sz w:val="24"/>
          <w:szCs w:val="24"/>
        </w:rPr>
        <w:t>и земельных участков, находящихся в собственности (пользовании) ю</w:t>
      </w:r>
      <w:r w:rsidR="0061360A" w:rsidRPr="00031BEA">
        <w:rPr>
          <w:rFonts w:ascii="Liberation Serif" w:hAnsi="Liberation Serif" w:cs="Liberation Serif"/>
          <w:b/>
          <w:sz w:val="24"/>
          <w:szCs w:val="24"/>
        </w:rPr>
        <w:t>ридических лиц и индивидуальных п</w:t>
      </w:r>
      <w:r w:rsidRPr="00031BEA">
        <w:rPr>
          <w:rFonts w:ascii="Liberation Serif" w:hAnsi="Liberation Serif" w:cs="Liberation Serif"/>
          <w:b/>
          <w:sz w:val="24"/>
          <w:szCs w:val="24"/>
        </w:rPr>
        <w:t>редпринимателей, подлежащих благоустройству не позднее 2024 года</w:t>
      </w:r>
    </w:p>
    <w:p w:rsidR="00D260E2" w:rsidRPr="00031BEA" w:rsidRDefault="00D260E2" w:rsidP="0061360A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551"/>
        <w:gridCol w:w="3173"/>
        <w:gridCol w:w="2214"/>
        <w:gridCol w:w="2715"/>
        <w:gridCol w:w="2388"/>
      </w:tblGrid>
      <w:tr w:rsidR="007E3704" w:rsidRPr="00031BEA" w:rsidTr="00031BEA">
        <w:trPr>
          <w:trHeight w:val="793"/>
        </w:trPr>
        <w:tc>
          <w:tcPr>
            <w:tcW w:w="1276" w:type="dxa"/>
            <w:vAlign w:val="center"/>
          </w:tcPr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  <w:proofErr w:type="gramStart"/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Кадастровый номер</w:t>
            </w:r>
          </w:p>
        </w:tc>
        <w:tc>
          <w:tcPr>
            <w:tcW w:w="3173" w:type="dxa"/>
            <w:vAlign w:val="center"/>
          </w:tcPr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Адрес</w:t>
            </w:r>
          </w:p>
        </w:tc>
        <w:tc>
          <w:tcPr>
            <w:tcW w:w="2214" w:type="dxa"/>
            <w:vAlign w:val="center"/>
          </w:tcPr>
          <w:p w:rsidR="007E3704" w:rsidRPr="00031BEA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Площадь участка</w:t>
            </w:r>
          </w:p>
        </w:tc>
        <w:tc>
          <w:tcPr>
            <w:tcW w:w="2715" w:type="dxa"/>
            <w:vAlign w:val="center"/>
          </w:tcPr>
          <w:p w:rsidR="007E3704" w:rsidRPr="00031BEA" w:rsidRDefault="00C205D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2388" w:type="dxa"/>
            <w:vAlign w:val="center"/>
          </w:tcPr>
          <w:p w:rsidR="007E3704" w:rsidRPr="00031BEA" w:rsidRDefault="00C205D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Собственник (пользователь)</w:t>
            </w:r>
          </w:p>
        </w:tc>
      </w:tr>
      <w:tr w:rsidR="007E3704" w:rsidRPr="00031BEA" w:rsidTr="00031BEA">
        <w:tc>
          <w:tcPr>
            <w:tcW w:w="1276" w:type="dxa"/>
            <w:vAlign w:val="center"/>
          </w:tcPr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F7E8C" w:rsidRPr="00031BEA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BF7E8C" w:rsidRPr="00031BEA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3704" w:rsidRPr="00031BEA" w:rsidRDefault="00EC79C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66:02:1701005:530</w:t>
            </w:r>
          </w:p>
        </w:tc>
        <w:tc>
          <w:tcPr>
            <w:tcW w:w="3173" w:type="dxa"/>
            <w:vAlign w:val="center"/>
          </w:tcPr>
          <w:p w:rsidR="0071223D" w:rsidRPr="00031BEA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Свердловская</w:t>
            </w:r>
            <w:r w:rsidR="005D32E8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область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7E3704" w:rsidRPr="00031BEA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г. Артемовский, </w:t>
            </w:r>
            <w:r w:rsidR="005D32E8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br/>
              <w:t>ул. Пригородная, д.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D32E8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2 б</w:t>
            </w:r>
          </w:p>
        </w:tc>
        <w:tc>
          <w:tcPr>
            <w:tcW w:w="2214" w:type="dxa"/>
            <w:vAlign w:val="center"/>
          </w:tcPr>
          <w:p w:rsidR="0071223D" w:rsidRPr="00031BEA" w:rsidRDefault="0071223D" w:rsidP="00031BEA">
            <w:pPr>
              <w:shd w:val="clear" w:color="auto" w:fill="FFFFFF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031BE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61 376 кв. м</w:t>
            </w:r>
          </w:p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E3704" w:rsidRPr="00031BEA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Под объект физической культуры и спорта (спорткомплекс</w:t>
            </w:r>
            <w:r w:rsidR="00144530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«Сигнал»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1223D" w:rsidRPr="00031BEA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7E3704" w:rsidRPr="00031BEA" w:rsidRDefault="00144530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7E3704" w:rsidRPr="00031BEA" w:rsidTr="00031BEA">
        <w:tc>
          <w:tcPr>
            <w:tcW w:w="1276" w:type="dxa"/>
            <w:vAlign w:val="center"/>
          </w:tcPr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F7E8C" w:rsidRPr="00031BEA" w:rsidRDefault="00EE29F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BF7E8C" w:rsidRPr="00031BEA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3704" w:rsidRPr="00031BEA" w:rsidRDefault="00EC79C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66:02:1701006:29</w:t>
            </w:r>
          </w:p>
        </w:tc>
        <w:tc>
          <w:tcPr>
            <w:tcW w:w="3173" w:type="dxa"/>
            <w:vAlign w:val="center"/>
          </w:tcPr>
          <w:p w:rsidR="00CB03C1" w:rsidRPr="00031BEA" w:rsidRDefault="00CB03C1" w:rsidP="00031BE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</w:p>
          <w:p w:rsidR="0071223D" w:rsidRPr="00031BEA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Свердловская область, </w:t>
            </w:r>
            <w:r w:rsidR="005D32E8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5D32E8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Артемовский</w:t>
            </w:r>
            <w:proofErr w:type="gramEnd"/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D32E8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у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D32E8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Акулова, </w:t>
            </w:r>
            <w:r w:rsidR="005D32E8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214" w:type="dxa"/>
            <w:vAlign w:val="center"/>
          </w:tcPr>
          <w:p w:rsidR="007E3704" w:rsidRPr="00031BEA" w:rsidRDefault="0083694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49 288 кв. м</w:t>
            </w:r>
          </w:p>
        </w:tc>
        <w:tc>
          <w:tcPr>
            <w:tcW w:w="2715" w:type="dxa"/>
            <w:vAlign w:val="center"/>
          </w:tcPr>
          <w:p w:rsidR="0056075B" w:rsidRPr="00031BEA" w:rsidRDefault="00215D8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836942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ля эксплуатации стадиона Локомотив</w:t>
            </w:r>
          </w:p>
        </w:tc>
        <w:tc>
          <w:tcPr>
            <w:tcW w:w="2388" w:type="dxa"/>
            <w:vAlign w:val="center"/>
          </w:tcPr>
          <w:p w:rsidR="007E3704" w:rsidRPr="00031BEA" w:rsidRDefault="00144530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7E3704" w:rsidRPr="00031BEA" w:rsidTr="00031BEA">
        <w:tc>
          <w:tcPr>
            <w:tcW w:w="1276" w:type="dxa"/>
            <w:vAlign w:val="center"/>
          </w:tcPr>
          <w:p w:rsidR="007E3704" w:rsidRPr="00031BEA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F7E8C" w:rsidRPr="00031BEA" w:rsidRDefault="00EE29F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  <w:p w:rsidR="00BF7E8C" w:rsidRPr="00031BEA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3704" w:rsidRPr="00031BEA" w:rsidRDefault="00EC79C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66:02:1701023:1306</w:t>
            </w:r>
          </w:p>
        </w:tc>
        <w:tc>
          <w:tcPr>
            <w:tcW w:w="3173" w:type="dxa"/>
            <w:vAlign w:val="center"/>
          </w:tcPr>
          <w:p w:rsidR="00D75D0A" w:rsidRPr="00031BEA" w:rsidRDefault="005D32E8" w:rsidP="00031BE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Свердловская область,                      </w:t>
            </w:r>
            <w:r w:rsidR="00D75D0A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FE3B3F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="00FE3B3F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Артемовский</w:t>
            </w:r>
            <w:proofErr w:type="gramEnd"/>
            <w:r w:rsidR="00FE3B3F"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7E3704" w:rsidRPr="00031BEA" w:rsidRDefault="00FE3B3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ул. Терешковой, участок 1Б</w:t>
            </w:r>
          </w:p>
        </w:tc>
        <w:tc>
          <w:tcPr>
            <w:tcW w:w="2214" w:type="dxa"/>
            <w:vAlign w:val="center"/>
          </w:tcPr>
          <w:p w:rsidR="007E3704" w:rsidRPr="00031BEA" w:rsidRDefault="00FE3B3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4 678 кв. м</w:t>
            </w:r>
          </w:p>
        </w:tc>
        <w:tc>
          <w:tcPr>
            <w:tcW w:w="2715" w:type="dxa"/>
            <w:vAlign w:val="center"/>
          </w:tcPr>
          <w:p w:rsidR="005C2005" w:rsidRPr="00031BEA" w:rsidRDefault="0038432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Для размещения объектов физической культуры и спорта (территория перед стадионом «Машиностроитель»)</w:t>
            </w:r>
          </w:p>
        </w:tc>
        <w:tc>
          <w:tcPr>
            <w:tcW w:w="2388" w:type="dxa"/>
            <w:vAlign w:val="center"/>
          </w:tcPr>
          <w:p w:rsidR="007E3704" w:rsidRPr="00031BEA" w:rsidRDefault="00144530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1D4BDF" w:rsidRPr="00031BEA" w:rsidTr="00031BEA">
        <w:tc>
          <w:tcPr>
            <w:tcW w:w="1276" w:type="dxa"/>
            <w:vAlign w:val="center"/>
          </w:tcPr>
          <w:p w:rsidR="001D4BDF" w:rsidRPr="00031BEA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1D4BDF" w:rsidRPr="001D4BDF" w:rsidRDefault="001D4BDF" w:rsidP="00695772">
            <w:pPr>
              <w:ind w:firstLine="0"/>
              <w:jc w:val="center"/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1D4BDF"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66</w:t>
            </w:r>
            <w:r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:22</w:t>
            </w:r>
            <w:r w:rsidR="003758C4"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:2401009:464</w:t>
            </w:r>
          </w:p>
        </w:tc>
        <w:tc>
          <w:tcPr>
            <w:tcW w:w="3173" w:type="dxa"/>
            <w:vAlign w:val="center"/>
          </w:tcPr>
          <w:p w:rsidR="001D4BDF" w:rsidRPr="00031BEA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  <w:p w:rsidR="001D4BDF" w:rsidRPr="00031BEA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 xml:space="preserve">Свердловская область, Артемовский район,                       п. </w:t>
            </w:r>
            <w:proofErr w:type="spellStart"/>
            <w:r w:rsidRPr="00031BE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Буланаш</w:t>
            </w:r>
            <w:proofErr w:type="spellEnd"/>
            <w:r w:rsidRPr="00031BE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, ул. Грибоедова,                д. № 1</w:t>
            </w:r>
          </w:p>
        </w:tc>
        <w:tc>
          <w:tcPr>
            <w:tcW w:w="2214" w:type="dxa"/>
            <w:vAlign w:val="center"/>
          </w:tcPr>
          <w:p w:rsidR="001D4BDF" w:rsidRPr="00031BEA" w:rsidRDefault="001D4BDF" w:rsidP="00695772">
            <w:pPr>
              <w:shd w:val="clear" w:color="auto" w:fill="FFFFFF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31BE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18 605 кв. м</w:t>
            </w:r>
          </w:p>
          <w:p w:rsidR="001D4BDF" w:rsidRPr="00031BEA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1D4BDF" w:rsidRPr="00031BEA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8F9FA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Объекты культурно-досуговой деятельности (ДК «Угольщик»)</w:t>
            </w:r>
          </w:p>
        </w:tc>
        <w:tc>
          <w:tcPr>
            <w:tcW w:w="2388" w:type="dxa"/>
            <w:vAlign w:val="center"/>
          </w:tcPr>
          <w:p w:rsidR="001D4BDF" w:rsidRPr="00031BEA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A14A3E" w:rsidRPr="00031BEA" w:rsidTr="00031BEA">
        <w:tc>
          <w:tcPr>
            <w:tcW w:w="1276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A14A3E" w:rsidRPr="001D4BDF" w:rsidRDefault="00A14A3E" w:rsidP="00695772">
            <w:pPr>
              <w:ind w:firstLine="0"/>
              <w:jc w:val="center"/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66:02:1701010:3</w:t>
            </w:r>
          </w:p>
        </w:tc>
        <w:tc>
          <w:tcPr>
            <w:tcW w:w="3173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 xml:space="preserve">Свердловская область,                     </w:t>
            </w: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proofErr w:type="gramStart"/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Артемовский</w:t>
            </w:r>
            <w:proofErr w:type="gramEnd"/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ул. Крон</w:t>
            </w:r>
            <w:bookmarkStart w:id="0" w:name="_GoBack"/>
            <w:bookmarkEnd w:id="0"/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штадтская, д. 12</w:t>
            </w:r>
          </w:p>
        </w:tc>
        <w:tc>
          <w:tcPr>
            <w:tcW w:w="2214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21 084 кв. м</w:t>
            </w:r>
          </w:p>
        </w:tc>
        <w:tc>
          <w:tcPr>
            <w:tcW w:w="2715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</w:p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Для объектов образования и просвещения</w:t>
            </w:r>
          </w:p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(Лицей)</w:t>
            </w:r>
          </w:p>
          <w:p w:rsidR="00A14A3E" w:rsidRPr="00031BEA" w:rsidRDefault="00A14A3E" w:rsidP="006957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A14A3E" w:rsidRPr="00031BEA" w:rsidTr="00031BEA">
        <w:tc>
          <w:tcPr>
            <w:tcW w:w="1276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A14A3E" w:rsidRPr="001D4BDF" w:rsidRDefault="00A14A3E" w:rsidP="00695772">
            <w:pPr>
              <w:ind w:firstLine="0"/>
              <w:jc w:val="center"/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66:02:1703002:42</w:t>
            </w:r>
          </w:p>
        </w:tc>
        <w:tc>
          <w:tcPr>
            <w:tcW w:w="3173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</w:p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Свердловская область,</w:t>
            </w:r>
          </w:p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г. Артемовский,</w:t>
            </w:r>
          </w:p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ул. Котовского, д. 4</w:t>
            </w:r>
          </w:p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33 484 кв. м</w:t>
            </w:r>
          </w:p>
        </w:tc>
        <w:tc>
          <w:tcPr>
            <w:tcW w:w="2715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8F9FA"/>
              </w:rPr>
            </w:pPr>
            <w:r w:rsidRPr="00031BEA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Под объект образования (школа № 2)</w:t>
            </w:r>
          </w:p>
        </w:tc>
        <w:tc>
          <w:tcPr>
            <w:tcW w:w="2388" w:type="dxa"/>
            <w:vAlign w:val="center"/>
          </w:tcPr>
          <w:p w:rsidR="00A14A3E" w:rsidRPr="00031BEA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BEA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</w:tbl>
    <w:p w:rsidR="00FF0262" w:rsidRPr="00031BEA" w:rsidRDefault="00FF0262" w:rsidP="0055503F">
      <w:pPr>
        <w:jc w:val="center"/>
        <w:rPr>
          <w:rFonts w:ascii="Liberation Serif" w:hAnsi="Liberation Serif" w:cs="Liberation Serif"/>
          <w:sz w:val="20"/>
          <w:szCs w:val="20"/>
        </w:rPr>
      </w:pPr>
    </w:p>
    <w:sectPr w:rsidR="00FF0262" w:rsidRPr="00031BEA" w:rsidSect="005D32E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F3" w:rsidRDefault="00634BF3" w:rsidP="005D32E8">
      <w:r>
        <w:separator/>
      </w:r>
    </w:p>
  </w:endnote>
  <w:endnote w:type="continuationSeparator" w:id="0">
    <w:p w:rsidR="00634BF3" w:rsidRDefault="00634BF3" w:rsidP="005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F3" w:rsidRDefault="00634BF3" w:rsidP="005D32E8">
      <w:r>
        <w:separator/>
      </w:r>
    </w:p>
  </w:footnote>
  <w:footnote w:type="continuationSeparator" w:id="0">
    <w:p w:rsidR="00634BF3" w:rsidRDefault="00634BF3" w:rsidP="005D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972345"/>
      <w:docPartObj>
        <w:docPartGallery w:val="Page Numbers (Top of Page)"/>
        <w:docPartUnique/>
      </w:docPartObj>
    </w:sdtPr>
    <w:sdtEndPr/>
    <w:sdtContent>
      <w:p w:rsidR="005D32E8" w:rsidRDefault="005D3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3E">
          <w:rPr>
            <w:noProof/>
          </w:rPr>
          <w:t>2</w:t>
        </w:r>
        <w:r>
          <w:fldChar w:fldCharType="end"/>
        </w:r>
      </w:p>
    </w:sdtContent>
  </w:sdt>
  <w:p w:rsidR="005D32E8" w:rsidRDefault="005D3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3F"/>
    <w:rsid w:val="00031BEA"/>
    <w:rsid w:val="00060363"/>
    <w:rsid w:val="000D5F9D"/>
    <w:rsid w:val="00142C15"/>
    <w:rsid w:val="00144530"/>
    <w:rsid w:val="001738C9"/>
    <w:rsid w:val="00177BBC"/>
    <w:rsid w:val="00183742"/>
    <w:rsid w:val="001A5AB3"/>
    <w:rsid w:val="001D4BDF"/>
    <w:rsid w:val="00215D8F"/>
    <w:rsid w:val="00236AE2"/>
    <w:rsid w:val="00240489"/>
    <w:rsid w:val="00251F12"/>
    <w:rsid w:val="002B0B5C"/>
    <w:rsid w:val="002F20DA"/>
    <w:rsid w:val="003758C4"/>
    <w:rsid w:val="00384322"/>
    <w:rsid w:val="003C305D"/>
    <w:rsid w:val="004503E6"/>
    <w:rsid w:val="004D7BF6"/>
    <w:rsid w:val="004F60BC"/>
    <w:rsid w:val="00500284"/>
    <w:rsid w:val="005361ED"/>
    <w:rsid w:val="0055503F"/>
    <w:rsid w:val="0056075B"/>
    <w:rsid w:val="005942D6"/>
    <w:rsid w:val="005B126B"/>
    <w:rsid w:val="005C2005"/>
    <w:rsid w:val="005D32E8"/>
    <w:rsid w:val="0061360A"/>
    <w:rsid w:val="00634BF3"/>
    <w:rsid w:val="006A61F4"/>
    <w:rsid w:val="006B641B"/>
    <w:rsid w:val="006E31FB"/>
    <w:rsid w:val="006E69E5"/>
    <w:rsid w:val="0071223D"/>
    <w:rsid w:val="007E3704"/>
    <w:rsid w:val="00810E5C"/>
    <w:rsid w:val="0082685D"/>
    <w:rsid w:val="00836942"/>
    <w:rsid w:val="008633FD"/>
    <w:rsid w:val="00937823"/>
    <w:rsid w:val="00950656"/>
    <w:rsid w:val="009D19E9"/>
    <w:rsid w:val="009E75CF"/>
    <w:rsid w:val="00A14A3E"/>
    <w:rsid w:val="00A1727C"/>
    <w:rsid w:val="00A845B9"/>
    <w:rsid w:val="00AA7F8E"/>
    <w:rsid w:val="00AD44A7"/>
    <w:rsid w:val="00B02A33"/>
    <w:rsid w:val="00B803E2"/>
    <w:rsid w:val="00BD10BD"/>
    <w:rsid w:val="00BF7E8C"/>
    <w:rsid w:val="00C17B03"/>
    <w:rsid w:val="00C205DC"/>
    <w:rsid w:val="00CB03C1"/>
    <w:rsid w:val="00CD11BC"/>
    <w:rsid w:val="00D260E2"/>
    <w:rsid w:val="00D27A3F"/>
    <w:rsid w:val="00D5053B"/>
    <w:rsid w:val="00D75D0A"/>
    <w:rsid w:val="00E12D34"/>
    <w:rsid w:val="00E44A34"/>
    <w:rsid w:val="00E762EB"/>
    <w:rsid w:val="00E84C9E"/>
    <w:rsid w:val="00EB2DC7"/>
    <w:rsid w:val="00EC3A19"/>
    <w:rsid w:val="00EC79C2"/>
    <w:rsid w:val="00EE29FF"/>
    <w:rsid w:val="00EE786A"/>
    <w:rsid w:val="00FA4F24"/>
    <w:rsid w:val="00FE3B3F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A5AB3"/>
  </w:style>
  <w:style w:type="paragraph" w:styleId="a4">
    <w:name w:val="header"/>
    <w:basedOn w:val="a"/>
    <w:link w:val="a5"/>
    <w:uiPriority w:val="99"/>
    <w:unhideWhenUsed/>
    <w:rsid w:val="005D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2E8"/>
  </w:style>
  <w:style w:type="paragraph" w:styleId="a6">
    <w:name w:val="footer"/>
    <w:basedOn w:val="a"/>
    <w:link w:val="a7"/>
    <w:uiPriority w:val="99"/>
    <w:unhideWhenUsed/>
    <w:rsid w:val="005D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2E8"/>
  </w:style>
  <w:style w:type="paragraph" w:styleId="a8">
    <w:name w:val="Balloon Text"/>
    <w:basedOn w:val="a"/>
    <w:link w:val="a9"/>
    <w:uiPriority w:val="99"/>
    <w:semiHidden/>
    <w:unhideWhenUsed/>
    <w:rsid w:val="00A17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27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31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A5AB3"/>
  </w:style>
  <w:style w:type="paragraph" w:styleId="a4">
    <w:name w:val="header"/>
    <w:basedOn w:val="a"/>
    <w:link w:val="a5"/>
    <w:uiPriority w:val="99"/>
    <w:unhideWhenUsed/>
    <w:rsid w:val="005D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2E8"/>
  </w:style>
  <w:style w:type="paragraph" w:styleId="a6">
    <w:name w:val="footer"/>
    <w:basedOn w:val="a"/>
    <w:link w:val="a7"/>
    <w:uiPriority w:val="99"/>
    <w:unhideWhenUsed/>
    <w:rsid w:val="005D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2E8"/>
  </w:style>
  <w:style w:type="paragraph" w:styleId="a8">
    <w:name w:val="Balloon Text"/>
    <w:basedOn w:val="a"/>
    <w:link w:val="a9"/>
    <w:uiPriority w:val="99"/>
    <w:semiHidden/>
    <w:unhideWhenUsed/>
    <w:rsid w:val="00A17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27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31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Юлия А. Малых</cp:lastModifiedBy>
  <cp:revision>15</cp:revision>
  <cp:lastPrinted>2021-02-03T11:33:00Z</cp:lastPrinted>
  <dcterms:created xsi:type="dcterms:W3CDTF">2021-01-12T11:21:00Z</dcterms:created>
  <dcterms:modified xsi:type="dcterms:W3CDTF">2021-02-03T11:34:00Z</dcterms:modified>
</cp:coreProperties>
</file>