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90" w:rsidRPr="003F2909" w:rsidRDefault="008D5690" w:rsidP="008D5690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3F2909">
        <w:rPr>
          <w:rFonts w:ascii="Liberation Serif" w:hAnsi="Liberation Serif"/>
          <w:noProof/>
        </w:rPr>
        <w:drawing>
          <wp:inline distT="0" distB="0" distL="0" distR="0" wp14:anchorId="62154BF5" wp14:editId="660FE9E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90" w:rsidRPr="003F2909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D5690" w:rsidRPr="003F2909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3F290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D5690" w:rsidRPr="003F2909" w:rsidRDefault="006746D1" w:rsidP="008D5690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17</w:t>
      </w:r>
      <w:r w:rsidR="008D5690" w:rsidRPr="003F2909">
        <w:rPr>
          <w:rFonts w:ascii="Liberation Serif" w:hAnsi="Liberation Serif"/>
          <w:sz w:val="28"/>
          <w:szCs w:val="28"/>
        </w:rPr>
        <w:t xml:space="preserve"> заседание</w:t>
      </w:r>
      <w:r w:rsidR="008D5690" w:rsidRPr="003F2909">
        <w:rPr>
          <w:rFonts w:ascii="Liberation Serif" w:hAnsi="Liberation Serif"/>
          <w:b/>
          <w:sz w:val="32"/>
          <w:szCs w:val="32"/>
        </w:rPr>
        <w:t xml:space="preserve">    </w:t>
      </w:r>
    </w:p>
    <w:p w:rsidR="008D5690" w:rsidRPr="003F2909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8D5690" w:rsidRPr="003F2909" w:rsidRDefault="008D5690" w:rsidP="008D5690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D5690" w:rsidRPr="003F2909" w:rsidRDefault="00621B67" w:rsidP="008D5690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8D5690" w:rsidRPr="003F2909">
        <w:rPr>
          <w:rFonts w:ascii="Liberation Serif" w:hAnsi="Liberation Serif"/>
          <w:b/>
          <w:sz w:val="28"/>
          <w:szCs w:val="28"/>
        </w:rPr>
        <w:t xml:space="preserve">т </w:t>
      </w:r>
      <w:r w:rsidR="006746D1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2</w:t>
      </w:r>
      <w:r w:rsidR="006746D1">
        <w:rPr>
          <w:rFonts w:ascii="Liberation Serif" w:hAnsi="Liberation Serif"/>
          <w:b/>
          <w:sz w:val="28"/>
          <w:szCs w:val="28"/>
        </w:rPr>
        <w:t xml:space="preserve"> сентября 2022 года</w:t>
      </w:r>
      <w:r w:rsidR="008D5690" w:rsidRPr="003F2909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</w:t>
      </w:r>
      <w:r w:rsidR="006746D1">
        <w:rPr>
          <w:rFonts w:ascii="Liberation Serif" w:hAnsi="Liberation Serif"/>
          <w:b/>
          <w:sz w:val="28"/>
          <w:szCs w:val="28"/>
        </w:rPr>
        <w:t xml:space="preserve">     </w:t>
      </w:r>
      <w:r w:rsidR="008D5690" w:rsidRPr="003F2909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201</w:t>
      </w:r>
    </w:p>
    <w:p w:rsidR="008D5690" w:rsidRPr="003F2909" w:rsidRDefault="008D5690" w:rsidP="008D5690">
      <w:pPr>
        <w:rPr>
          <w:rFonts w:ascii="Liberation Serif" w:hAnsi="Liberation Serif"/>
        </w:rPr>
      </w:pPr>
    </w:p>
    <w:p w:rsidR="008D5690" w:rsidRPr="003F2909" w:rsidRDefault="008D5690" w:rsidP="008D5690">
      <w:pPr>
        <w:rPr>
          <w:rFonts w:ascii="Liberation Serif" w:hAnsi="Liberation Serif"/>
        </w:rPr>
      </w:pPr>
    </w:p>
    <w:p w:rsidR="008D5690" w:rsidRPr="006746D1" w:rsidRDefault="003F2909" w:rsidP="003F2909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6746D1">
        <w:rPr>
          <w:rFonts w:ascii="Liberation Serif" w:hAnsi="Liberation Serif"/>
          <w:b/>
          <w:i/>
          <w:sz w:val="26"/>
          <w:szCs w:val="26"/>
        </w:rPr>
        <w:t>О назначении Костиной Людмилы Александровны старостой села Антоново Артемовского городского округа</w:t>
      </w:r>
    </w:p>
    <w:p w:rsidR="003F2909" w:rsidRPr="006746D1" w:rsidRDefault="003F2909" w:rsidP="003F2909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3F2909" w:rsidRPr="006746D1" w:rsidRDefault="003F2909" w:rsidP="003F290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В соответствии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6746D1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6746D1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6746D1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6746D1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 </w:t>
      </w:r>
      <w:r w:rsidRPr="006746D1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 протокол проведения схода граждан по вопросу выдвижения кандидатуры старосты поселка Березники Артемовского городского округа  от 02.08.2022, представленный  </w:t>
      </w:r>
      <w:proofErr w:type="spellStart"/>
      <w:r w:rsidRPr="006746D1">
        <w:rPr>
          <w:rFonts w:ascii="Liberation Serif" w:hAnsi="Liberation Serif"/>
          <w:sz w:val="26"/>
          <w:szCs w:val="26"/>
        </w:rPr>
        <w:t>С.Н.Ситниковым</w:t>
      </w:r>
      <w:proofErr w:type="spellEnd"/>
      <w:r w:rsidRPr="006746D1">
        <w:rPr>
          <w:rFonts w:ascii="Liberation Serif" w:hAnsi="Liberation Serif"/>
          <w:sz w:val="26"/>
          <w:szCs w:val="26"/>
        </w:rPr>
        <w:t xml:space="preserve">,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начальником </w:t>
      </w:r>
      <w:r w:rsidR="002F5892">
        <w:rPr>
          <w:rFonts w:ascii="Liberation Serif" w:hAnsi="Liberation Serif" w:cs="Liberation Serif"/>
          <w:sz w:val="26"/>
          <w:szCs w:val="26"/>
        </w:rPr>
        <w:t>Т</w:t>
      </w:r>
      <w:r w:rsidRPr="006746D1">
        <w:rPr>
          <w:rFonts w:ascii="Liberation Serif" w:hAnsi="Liberation Serif" w:cs="Liberation Serif"/>
          <w:sz w:val="26"/>
          <w:szCs w:val="26"/>
        </w:rPr>
        <w:t>ерриториального управления с</w:t>
      </w:r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ела Лебедкино с подведомственной территорией населенных пунктов: поселок </w:t>
      </w:r>
      <w:proofErr w:type="spellStart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Боровской</w:t>
      </w:r>
      <w:proofErr w:type="spellEnd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село Антоново, село Бичур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 Администрации </w:t>
      </w:r>
      <w:r w:rsidRPr="006746D1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3F2909" w:rsidRPr="006746D1" w:rsidRDefault="003F2909" w:rsidP="003F2909">
      <w:pPr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3F2909" w:rsidRPr="006746D1" w:rsidRDefault="003F2909" w:rsidP="003F2909">
      <w:pPr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РЕШИЛА:</w:t>
      </w:r>
    </w:p>
    <w:p w:rsidR="003F2909" w:rsidRPr="006746D1" w:rsidRDefault="003F2909" w:rsidP="003F290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Назначить Костину </w:t>
      </w:r>
      <w:r w:rsidR="006746D1" w:rsidRPr="006746D1">
        <w:rPr>
          <w:rFonts w:ascii="Liberation Serif" w:hAnsi="Liberation Serif"/>
          <w:sz w:val="26"/>
          <w:szCs w:val="26"/>
        </w:rPr>
        <w:t>Людмилу</w:t>
      </w:r>
      <w:r w:rsidRPr="006746D1">
        <w:rPr>
          <w:rFonts w:ascii="Liberation Serif" w:hAnsi="Liberation Serif"/>
          <w:sz w:val="26"/>
          <w:szCs w:val="26"/>
        </w:rPr>
        <w:t xml:space="preserve"> Александровну старостой села Антоново Артемовского городского округа сроком на два года.</w:t>
      </w:r>
    </w:p>
    <w:p w:rsidR="003F2909" w:rsidRPr="006746D1" w:rsidRDefault="003F2909" w:rsidP="003F290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Настоящее решение вступает в силу со дня его принятия.</w:t>
      </w:r>
    </w:p>
    <w:p w:rsidR="003F2909" w:rsidRPr="006746D1" w:rsidRDefault="003F2909" w:rsidP="003F290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Настоящее решение направить в </w:t>
      </w:r>
      <w:r w:rsidR="000349FF">
        <w:rPr>
          <w:rFonts w:ascii="Liberation Serif" w:hAnsi="Liberation Serif"/>
          <w:sz w:val="26"/>
          <w:szCs w:val="26"/>
        </w:rPr>
        <w:t>Т</w:t>
      </w:r>
      <w:r w:rsidRPr="006746D1">
        <w:rPr>
          <w:rFonts w:ascii="Liberation Serif" w:hAnsi="Liberation Serif"/>
          <w:sz w:val="26"/>
          <w:szCs w:val="26"/>
        </w:rPr>
        <w:t xml:space="preserve">ерриториальное управление </w:t>
      </w:r>
      <w:r w:rsidRPr="006746D1">
        <w:rPr>
          <w:rFonts w:ascii="Liberation Serif" w:hAnsi="Liberation Serif" w:cs="Liberation Serif"/>
          <w:sz w:val="26"/>
          <w:szCs w:val="26"/>
        </w:rPr>
        <w:t>с</w:t>
      </w:r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ела </w:t>
      </w:r>
      <w:proofErr w:type="spellStart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Лебедкино</w:t>
      </w:r>
      <w:proofErr w:type="spellEnd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Боровской</w:t>
      </w:r>
      <w:proofErr w:type="spellEnd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село Антоново, село Бичур</w:t>
      </w:r>
      <w:r w:rsidRPr="006746D1">
        <w:rPr>
          <w:rFonts w:ascii="Liberation Serif" w:hAnsi="Liberation Serif"/>
          <w:sz w:val="26"/>
          <w:szCs w:val="26"/>
        </w:rPr>
        <w:t xml:space="preserve">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Pr="006746D1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6746D1" w:rsidRPr="006746D1">
        <w:rPr>
          <w:rFonts w:ascii="Liberation Serif" w:hAnsi="Liberation Serif"/>
          <w:sz w:val="26"/>
          <w:szCs w:val="26"/>
        </w:rPr>
        <w:t>.</w:t>
      </w:r>
    </w:p>
    <w:p w:rsidR="003F2909" w:rsidRPr="006746D1" w:rsidRDefault="003F2909" w:rsidP="003F290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3F2909" w:rsidRPr="006746D1" w:rsidRDefault="003F2909" w:rsidP="0032302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8D5690" w:rsidRPr="006746D1" w:rsidRDefault="008D5690" w:rsidP="008D5690">
      <w:pPr>
        <w:rPr>
          <w:rFonts w:ascii="Liberation Serif" w:hAnsi="Liberation Serif"/>
          <w:sz w:val="26"/>
          <w:szCs w:val="26"/>
        </w:rPr>
      </w:pPr>
    </w:p>
    <w:p w:rsidR="008D5690" w:rsidRPr="006746D1" w:rsidRDefault="008D5690" w:rsidP="008D5690">
      <w:pPr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8D5690" w:rsidRPr="006746D1" w:rsidRDefault="008D5690" w:rsidP="008D5690">
      <w:pPr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="000349FF">
        <w:rPr>
          <w:rFonts w:ascii="Liberation Serif" w:hAnsi="Liberation Serif"/>
          <w:sz w:val="26"/>
          <w:szCs w:val="26"/>
        </w:rPr>
        <w:t xml:space="preserve">           </w:t>
      </w:r>
      <w:proofErr w:type="spellStart"/>
      <w:r w:rsidRPr="006746D1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p w:rsidR="006E0ED0" w:rsidRPr="006746D1" w:rsidRDefault="006E0ED0">
      <w:pPr>
        <w:rPr>
          <w:rFonts w:ascii="Liberation Serif" w:hAnsi="Liberation Serif"/>
          <w:sz w:val="26"/>
          <w:szCs w:val="26"/>
        </w:rPr>
      </w:pPr>
    </w:p>
    <w:sectPr w:rsidR="006E0ED0" w:rsidRPr="006746D1" w:rsidSect="006746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09"/>
    <w:rsid w:val="000349FF"/>
    <w:rsid w:val="00155229"/>
    <w:rsid w:val="0018180D"/>
    <w:rsid w:val="002F5892"/>
    <w:rsid w:val="003F2909"/>
    <w:rsid w:val="00621B67"/>
    <w:rsid w:val="006746D1"/>
    <w:rsid w:val="006E0ED0"/>
    <w:rsid w:val="008D5690"/>
    <w:rsid w:val="00B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C81BB-B9B9-4F82-9F31-ABF504DB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9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8;&#1077;&#1096;&#1077;&#1085;&#1080;&#1077;%20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2021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Алевтина Петровна Люханова</cp:lastModifiedBy>
  <cp:revision>2</cp:revision>
  <cp:lastPrinted>2022-09-23T05:20:00Z</cp:lastPrinted>
  <dcterms:created xsi:type="dcterms:W3CDTF">2022-12-16T04:00:00Z</dcterms:created>
  <dcterms:modified xsi:type="dcterms:W3CDTF">2022-12-16T04:00:00Z</dcterms:modified>
</cp:coreProperties>
</file>