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Default="00180AED" w:rsidP="00180AE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9D9246D" wp14:editId="1A575F9D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80AED" w:rsidRDefault="00180AED" w:rsidP="00180AED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180AED" w:rsidRDefault="00180AED" w:rsidP="00180AED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24FBC0CF" wp14:editId="69209692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824DF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23D42EC" wp14:editId="233D1015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1FCAC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180AED" w:rsidRDefault="00180AED" w:rsidP="00180AED">
      <w:pPr>
        <w:shd w:val="clear" w:color="auto" w:fill="FFFFFF"/>
        <w:jc w:val="center"/>
        <w:rPr>
          <w:sz w:val="24"/>
          <w:szCs w:val="24"/>
        </w:rPr>
      </w:pPr>
    </w:p>
    <w:p w:rsidR="00180AED" w:rsidRDefault="00180AED" w:rsidP="00180AE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80AED" w:rsidRDefault="00180AED" w:rsidP="00180AE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315A76">
        <w:rPr>
          <w:color w:val="000000"/>
          <w:sz w:val="24"/>
          <w:szCs w:val="24"/>
        </w:rPr>
        <w:t>12.12.2017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315A76">
        <w:rPr>
          <w:color w:val="000000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№  </w:t>
      </w:r>
      <w:r w:rsidR="00315A76">
        <w:rPr>
          <w:color w:val="000000"/>
          <w:sz w:val="24"/>
          <w:szCs w:val="24"/>
        </w:rPr>
        <w:t>1305-ПА</w:t>
      </w:r>
    </w:p>
    <w:p w:rsidR="00180AED" w:rsidRDefault="00180AED" w:rsidP="00180AED">
      <w:pPr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180AED" w:rsidRDefault="00180AED" w:rsidP="00180AED">
      <w:pPr>
        <w:jc w:val="center"/>
        <w:rPr>
          <w:b/>
          <w:i/>
        </w:rPr>
      </w:pPr>
    </w:p>
    <w:p w:rsidR="00180AED" w:rsidRPr="00904A27" w:rsidRDefault="00180AED" w:rsidP="00180AED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Pr="00904A27">
        <w:rPr>
          <w:rFonts w:ascii="Times New Roman" w:hAnsi="Times New Roman"/>
        </w:rPr>
        <w:t xml:space="preserve"> соответствии со статьями </w:t>
      </w:r>
      <w:r w:rsidR="00BC1093">
        <w:rPr>
          <w:rFonts w:ascii="Times New Roman" w:hAnsi="Times New Roman"/>
        </w:rPr>
        <w:t>42</w:t>
      </w:r>
      <w:r w:rsidRPr="00904A27">
        <w:rPr>
          <w:rFonts w:ascii="Times New Roman" w:hAnsi="Times New Roman"/>
        </w:rPr>
        <w:t>,</w:t>
      </w:r>
      <w:r w:rsidR="00BC1093">
        <w:rPr>
          <w:rFonts w:ascii="Times New Roman" w:hAnsi="Times New Roman"/>
        </w:rPr>
        <w:t xml:space="preserve"> 43, 45,</w:t>
      </w:r>
      <w:r w:rsidRPr="00904A27">
        <w:rPr>
          <w:rFonts w:ascii="Times New Roman" w:hAnsi="Times New Roman"/>
        </w:rPr>
        <w:t xml:space="preserve"> 46 Градостроительного кодекса Российской Федерации, Генеральным планом </w:t>
      </w:r>
      <w:r>
        <w:rPr>
          <w:rFonts w:ascii="Times New Roman" w:hAnsi="Times New Roman"/>
        </w:rPr>
        <w:t xml:space="preserve">г. </w:t>
      </w:r>
      <w:r w:rsidRPr="00904A27">
        <w:rPr>
          <w:rFonts w:ascii="Times New Roman" w:hAnsi="Times New Roman"/>
        </w:rPr>
        <w:t xml:space="preserve">Артемовского, </w:t>
      </w:r>
      <w:r>
        <w:rPr>
          <w:rFonts w:ascii="Times New Roman" w:hAnsi="Times New Roman"/>
        </w:rPr>
        <w:t xml:space="preserve">утвержденным постановлением главы МО «Артемовский район»                    от 25.03.2002 № 317, </w:t>
      </w:r>
      <w:r w:rsidRPr="00904A27">
        <w:rPr>
          <w:rFonts w:ascii="Times New Roman" w:hAnsi="Times New Roman"/>
        </w:rPr>
        <w:t>Правилами землепользования и застройки</w:t>
      </w:r>
      <w:r>
        <w:rPr>
          <w:rFonts w:ascii="Times New Roman" w:hAnsi="Times New Roman"/>
        </w:rPr>
        <w:t xml:space="preserve"> на территории Артемовского городского округа, </w:t>
      </w:r>
      <w:r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>
        <w:rPr>
          <w:rFonts w:ascii="Times New Roman" w:hAnsi="Times New Roman"/>
        </w:rPr>
        <w:t>05.06</w:t>
      </w:r>
      <w:r w:rsidRPr="00904A2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904A2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178</w:t>
      </w:r>
      <w:r w:rsidR="003C572C">
        <w:rPr>
          <w:rFonts w:ascii="Times New Roman" w:hAnsi="Times New Roman"/>
        </w:rPr>
        <w:t xml:space="preserve"> (с изменениями, внесенными Решением Думы Артемовского городского округа от 26.10.2017 № 255)</w:t>
      </w:r>
      <w:r w:rsidRPr="00904A27">
        <w:rPr>
          <w:rFonts w:ascii="Times New Roman" w:hAnsi="Times New Roman"/>
        </w:rPr>
        <w:t xml:space="preserve">, </w:t>
      </w:r>
      <w:r w:rsidRPr="00904A27">
        <w:rPr>
          <w:rFonts w:ascii="Times New Roman" w:hAnsi="Times New Roman"/>
          <w:bCs/>
          <w:iCs/>
          <w:noProof/>
        </w:rPr>
        <w:t>рук</w:t>
      </w:r>
      <w:r>
        <w:rPr>
          <w:rFonts w:ascii="Times New Roman" w:hAnsi="Times New Roman"/>
          <w:bCs/>
          <w:iCs/>
          <w:noProof/>
        </w:rPr>
        <w:t>о</w:t>
      </w:r>
      <w:r w:rsidRPr="00904A27">
        <w:rPr>
          <w:rFonts w:ascii="Times New Roman" w:hAnsi="Times New Roman"/>
          <w:bCs/>
          <w:iCs/>
          <w:noProof/>
        </w:rPr>
        <w:t xml:space="preserve">водствуясь </w:t>
      </w:r>
      <w:r>
        <w:rPr>
          <w:rFonts w:ascii="Times New Roman" w:hAnsi="Times New Roman"/>
          <w:bCs/>
          <w:iCs/>
          <w:noProof/>
        </w:rPr>
        <w:t>статьями 30, 31</w:t>
      </w:r>
      <w:r w:rsidRPr="00904A27">
        <w:rPr>
          <w:rFonts w:ascii="Times New Roman" w:hAnsi="Times New Roman"/>
          <w:bCs/>
          <w:iCs/>
          <w:noProof/>
        </w:rPr>
        <w:t xml:space="preserve"> Устава Артемовского</w:t>
      </w:r>
      <w:proofErr w:type="gramEnd"/>
      <w:r w:rsidRPr="00904A27">
        <w:rPr>
          <w:rFonts w:ascii="Times New Roman" w:hAnsi="Times New Roman"/>
          <w:bCs/>
          <w:iCs/>
          <w:noProof/>
        </w:rPr>
        <w:t xml:space="preserve"> городского округа,</w:t>
      </w:r>
    </w:p>
    <w:p w:rsidR="00180AED" w:rsidRPr="008322DC" w:rsidRDefault="00180AED" w:rsidP="00180AED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180AED" w:rsidRDefault="00180AED" w:rsidP="00180AED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 xml:space="preserve">Принять решение о подготовке </w:t>
      </w:r>
      <w:r w:rsidRPr="00741A92">
        <w:t>проекта планировки территории и проекта межевания территории</w:t>
      </w:r>
      <w:r>
        <w:t xml:space="preserve"> в </w:t>
      </w:r>
      <w:r w:rsidRPr="00C70A15">
        <w:t>г. Артемовском</w:t>
      </w:r>
      <w:r>
        <w:t xml:space="preserve"> Свердловск</w:t>
      </w:r>
      <w:r w:rsidR="00765B74">
        <w:t xml:space="preserve">ой области в границах улиц: Ленина, Сысолятина, </w:t>
      </w:r>
      <w:r w:rsidR="00BC1093">
        <w:t>Комсомольская</w:t>
      </w:r>
      <w:r w:rsidR="00BC1093" w:rsidRPr="00BC1093">
        <w:t xml:space="preserve"> </w:t>
      </w:r>
      <w:r w:rsidR="00BC1093"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BC1093" w:rsidRDefault="00BC1093" w:rsidP="00180AED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округа:</w:t>
      </w:r>
    </w:p>
    <w:p w:rsidR="00180AED" w:rsidRDefault="003C572C" w:rsidP="00BC1093">
      <w:pPr>
        <w:pStyle w:val="a5"/>
        <w:numPr>
          <w:ilvl w:val="1"/>
          <w:numId w:val="2"/>
        </w:numPr>
        <w:ind w:left="0" w:firstLine="709"/>
        <w:jc w:val="both"/>
      </w:pPr>
      <w:r>
        <w:t>Приступить к подготовке</w:t>
      </w:r>
      <w:r w:rsidR="00BC1093">
        <w:t xml:space="preserve"> </w:t>
      </w:r>
      <w:r w:rsidR="00BC1093" w:rsidRPr="00741A92">
        <w:t>проекта планировки территории и проекта межевания территории</w:t>
      </w:r>
      <w:r w:rsidR="00BC1093">
        <w:t xml:space="preserve"> в </w:t>
      </w:r>
      <w:r w:rsidR="00BC1093" w:rsidRPr="00C70A15">
        <w:t>г. Артемовском</w:t>
      </w:r>
      <w:r w:rsidR="00BC1093">
        <w:t xml:space="preserve"> Свердловск</w:t>
      </w:r>
      <w:r w:rsidR="00765B74">
        <w:t xml:space="preserve">ой области в границах улиц: Ленина, </w:t>
      </w:r>
      <w:r w:rsidR="00BC1093">
        <w:t>Сысолятина, Комсомольская</w:t>
      </w:r>
      <w:r w:rsidR="00BC1093" w:rsidRPr="00BC1093">
        <w:t xml:space="preserve"> </w:t>
      </w:r>
      <w:r w:rsidR="00BC1093"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180AED" w:rsidRDefault="00180AED" w:rsidP="00BC1093">
      <w:pPr>
        <w:pStyle w:val="a5"/>
        <w:numPr>
          <w:ilvl w:val="0"/>
          <w:numId w:val="2"/>
        </w:numPr>
        <w:ind w:left="0" w:firstLine="709"/>
        <w:jc w:val="both"/>
      </w:pPr>
      <w:r>
        <w:lastRenderedPageBreak/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180AED" w:rsidRDefault="00180AED" w:rsidP="00BC1093">
      <w:pPr>
        <w:pStyle w:val="a5"/>
        <w:numPr>
          <w:ilvl w:val="0"/>
          <w:numId w:val="2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180AED" w:rsidRDefault="00180AED" w:rsidP="00180AED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180AED" w:rsidRDefault="00180AED" w:rsidP="00180AED">
      <w:pPr>
        <w:pStyle w:val="a3"/>
        <w:spacing w:after="0"/>
        <w:ind w:left="0" w:firstLine="695"/>
        <w:jc w:val="both"/>
        <w:rPr>
          <w:rFonts w:ascii="Times New Roman" w:hAnsi="Times New Roman"/>
        </w:rPr>
      </w:pPr>
    </w:p>
    <w:p w:rsidR="00180AED" w:rsidRPr="00B90E60" w:rsidRDefault="00180AED" w:rsidP="00180AED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Pr="000071AE" w:rsidRDefault="00180AED" w:rsidP="00180AED">
      <w:pPr>
        <w:ind w:right="282"/>
        <w:rPr>
          <w:szCs w:val="28"/>
        </w:rPr>
      </w:pPr>
      <w:r>
        <w:rPr>
          <w:szCs w:val="28"/>
        </w:rPr>
        <w:t>Глава Артемовского городского округа                                А.В. Самочернов</w:t>
      </w:r>
    </w:p>
    <w:p w:rsidR="00180AED" w:rsidRPr="000071AE" w:rsidRDefault="00180AED" w:rsidP="00180AED">
      <w:pPr>
        <w:pStyle w:val="a6"/>
        <w:jc w:val="left"/>
        <w:rPr>
          <w:bCs/>
          <w:sz w:val="28"/>
          <w:szCs w:val="28"/>
        </w:rPr>
      </w:pPr>
    </w:p>
    <w:p w:rsidR="00180AED" w:rsidRPr="000071AE" w:rsidRDefault="00180AED" w:rsidP="00180AED">
      <w:pPr>
        <w:pStyle w:val="a3"/>
        <w:spacing w:after="0"/>
        <w:ind w:left="0"/>
        <w:rPr>
          <w:rFonts w:ascii="Times New Roman" w:hAnsi="Times New Roman"/>
          <w:szCs w:val="28"/>
        </w:rPr>
      </w:pPr>
      <w:r w:rsidRPr="000071AE">
        <w:rPr>
          <w:rFonts w:ascii="Times New Roman" w:hAnsi="Times New Roman"/>
          <w:szCs w:val="28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765B74" w:rsidRDefault="00765B74" w:rsidP="00180AED">
      <w:pPr>
        <w:rPr>
          <w:sz w:val="32"/>
        </w:rPr>
      </w:pPr>
    </w:p>
    <w:p w:rsidR="003C572C" w:rsidRDefault="003C572C" w:rsidP="00180AED">
      <w:pPr>
        <w:rPr>
          <w:sz w:val="32"/>
        </w:rPr>
      </w:pPr>
    </w:p>
    <w:p w:rsidR="00765B74" w:rsidRDefault="00765B74" w:rsidP="00180AED">
      <w:pPr>
        <w:rPr>
          <w:sz w:val="32"/>
        </w:rPr>
      </w:pPr>
    </w:p>
    <w:p w:rsidR="00761235" w:rsidRDefault="00315A76"/>
    <w:sectPr w:rsidR="00761235" w:rsidSect="003C572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76588A86"/>
    <w:lvl w:ilvl="0" w:tplc="FC8647A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ED"/>
    <w:rsid w:val="001030E0"/>
    <w:rsid w:val="00180AED"/>
    <w:rsid w:val="00315A76"/>
    <w:rsid w:val="003C572C"/>
    <w:rsid w:val="003E6D73"/>
    <w:rsid w:val="00544F37"/>
    <w:rsid w:val="006136BE"/>
    <w:rsid w:val="00746C7E"/>
    <w:rsid w:val="00765B74"/>
    <w:rsid w:val="008E4421"/>
    <w:rsid w:val="00BC1093"/>
    <w:rsid w:val="00E70C16"/>
    <w:rsid w:val="00E71138"/>
    <w:rsid w:val="00F2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0AE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0AED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AED"/>
    <w:pPr>
      <w:ind w:left="720"/>
      <w:contextualSpacing/>
    </w:pPr>
  </w:style>
  <w:style w:type="paragraph" w:styleId="a6">
    <w:name w:val="Title"/>
    <w:basedOn w:val="a"/>
    <w:link w:val="a7"/>
    <w:qFormat/>
    <w:rsid w:val="00180AED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180A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0AE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0AED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AED"/>
    <w:pPr>
      <w:ind w:left="720"/>
      <w:contextualSpacing/>
    </w:pPr>
  </w:style>
  <w:style w:type="paragraph" w:styleId="a6">
    <w:name w:val="Title"/>
    <w:basedOn w:val="a"/>
    <w:link w:val="a7"/>
    <w:qFormat/>
    <w:rsid w:val="00180AED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180A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494D-038C-4563-8937-675AE9AD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2017-11-29T08:26:00Z</cp:lastPrinted>
  <dcterms:created xsi:type="dcterms:W3CDTF">2017-12-12T05:49:00Z</dcterms:created>
  <dcterms:modified xsi:type="dcterms:W3CDTF">2017-12-12T05:49:00Z</dcterms:modified>
</cp:coreProperties>
</file>