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92" w:rsidRPr="00452092" w:rsidRDefault="00452092" w:rsidP="00452092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452092">
        <w:rPr>
          <w:rFonts w:ascii="Courier New" w:hAnsi="Courier New" w:cs="Courier New"/>
          <w:noProof/>
        </w:rPr>
        <w:drawing>
          <wp:inline distT="0" distB="0" distL="0" distR="0" wp14:anchorId="4F29F7F8" wp14:editId="181AB738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92" w:rsidRPr="00452092" w:rsidRDefault="00452092" w:rsidP="00452092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452092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452092">
        <w:rPr>
          <w:rFonts w:ascii="Liberation Sans" w:hAnsi="Liberation Sans"/>
          <w:b/>
          <w:spacing w:val="120"/>
          <w:sz w:val="44"/>
        </w:rPr>
        <w:t xml:space="preserve"> </w:t>
      </w:r>
    </w:p>
    <w:p w:rsidR="00452092" w:rsidRPr="00452092" w:rsidRDefault="00452092" w:rsidP="00452092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452092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452092" w:rsidRPr="00452092" w:rsidRDefault="00452092" w:rsidP="00452092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452092" w:rsidRPr="00452092" w:rsidRDefault="00452092" w:rsidP="00452092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452092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24.11.2022</w:t>
      </w:r>
      <w:r w:rsidRPr="0045209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1167-</w:t>
      </w:r>
      <w:bookmarkStart w:id="0" w:name="_GoBack"/>
      <w:bookmarkEnd w:id="0"/>
      <w:r w:rsidRPr="00452092">
        <w:rPr>
          <w:rFonts w:ascii="Liberation Serif" w:hAnsi="Liberation Serif"/>
          <w:sz w:val="28"/>
          <w:szCs w:val="28"/>
        </w:rPr>
        <w:t>ПА</w:t>
      </w: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D92CC6" w:rsidRDefault="00060260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 w:rsidRPr="00D92CC6">
        <w:rPr>
          <w:rFonts w:ascii="Liberation Serif" w:hAnsi="Liberation Serif"/>
          <w:b/>
          <w:bCs/>
          <w:i/>
          <w:sz w:val="24"/>
          <w:szCs w:val="24"/>
        </w:rPr>
        <w:t>О внесении изменений 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городского округа от 24.06.2022 № 601-ПА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03.06.2020 </w:t>
      </w:r>
      <w:r w:rsidR="00A510A0" w:rsidRPr="00D92CC6">
        <w:rPr>
          <w:rFonts w:ascii="Liberation Serif" w:hAnsi="Liberation Serif"/>
          <w:sz w:val="24"/>
          <w:szCs w:val="24"/>
        </w:rPr>
        <w:br/>
      </w:r>
      <w:r w:rsidR="00550497" w:rsidRPr="00D92CC6">
        <w:rPr>
          <w:rFonts w:ascii="Liberation Serif" w:hAnsi="Liberation Serif"/>
          <w:sz w:val="24"/>
          <w:szCs w:val="24"/>
        </w:rPr>
        <w:t xml:space="preserve">№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>573-ПА,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533CE4" w:rsidRPr="00D92CC6">
        <w:rPr>
          <w:rFonts w:ascii="Liberation Serif" w:hAnsi="Liberation Serif" w:cs="Liberation Serif"/>
          <w:sz w:val="24"/>
          <w:szCs w:val="24"/>
        </w:rPr>
        <w:t>от 21.10.2022 № 01-14-2022,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060260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Внести изменения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E91F7A" w:rsidRPr="00D92CC6">
        <w:rPr>
          <w:rFonts w:ascii="Liberation Serif" w:hAnsi="Liberation Serif"/>
          <w:sz w:val="24"/>
          <w:szCs w:val="24"/>
        </w:rPr>
        <w:t xml:space="preserve">от 24.06.2022 № 601-ПА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>изложив пункт 1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1.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Признать многоквартирный дом № 2 по улице Дальневосточная в городе Артемовский Свердловской области аварийным и подлежащим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D92CC6">
        <w:rPr>
          <w:rFonts w:ascii="Liberation Serif" w:eastAsia="Calibri" w:hAnsi="Liberation Serif"/>
          <w:sz w:val="24"/>
          <w:szCs w:val="24"/>
          <w:lang w:eastAsia="en-US"/>
        </w:rPr>
        <w:t xml:space="preserve">я физических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лиц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дома до</w:t>
      </w:r>
      <w:r w:rsidR="00074364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D92CC6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C6" w:rsidRDefault="00F242C6" w:rsidP="00BC27D8">
      <w:r>
        <w:separator/>
      </w:r>
    </w:p>
  </w:endnote>
  <w:endnote w:type="continuationSeparator" w:id="0">
    <w:p w:rsidR="00F242C6" w:rsidRDefault="00F242C6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C6" w:rsidRDefault="00F242C6" w:rsidP="00BC27D8">
      <w:r>
        <w:separator/>
      </w:r>
    </w:p>
  </w:footnote>
  <w:footnote w:type="continuationSeparator" w:id="0">
    <w:p w:rsidR="00F242C6" w:rsidRDefault="00F242C6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92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2092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42C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6C49-88B1-4AB1-8C7D-857EDA94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Николаевна Нохрина</cp:lastModifiedBy>
  <cp:revision>2</cp:revision>
  <cp:lastPrinted>2022-11-23T11:07:00Z</cp:lastPrinted>
  <dcterms:created xsi:type="dcterms:W3CDTF">2022-11-25T07:34:00Z</dcterms:created>
  <dcterms:modified xsi:type="dcterms:W3CDTF">2022-11-25T07:34:00Z</dcterms:modified>
</cp:coreProperties>
</file>