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2" w:type="dxa"/>
        <w:tblInd w:w="534" w:type="dxa"/>
        <w:tblCellMar>
          <w:left w:w="10" w:type="dxa"/>
          <w:right w:w="10" w:type="dxa"/>
        </w:tblCellMar>
        <w:tblLook w:val="04A0" w:firstRow="1" w:lastRow="0" w:firstColumn="1" w:lastColumn="0" w:noHBand="0" w:noVBand="1"/>
      </w:tblPr>
      <w:tblGrid>
        <w:gridCol w:w="4219"/>
        <w:gridCol w:w="5453"/>
      </w:tblGrid>
      <w:tr w:rsidR="00654F24" w:rsidRPr="00654F24" w:rsidTr="008D3230">
        <w:tc>
          <w:tcPr>
            <w:tcW w:w="4219" w:type="dxa"/>
            <w:shd w:val="clear" w:color="auto" w:fill="auto"/>
            <w:tcMar>
              <w:top w:w="0" w:type="dxa"/>
              <w:left w:w="108" w:type="dxa"/>
              <w:bottom w:w="0" w:type="dxa"/>
              <w:right w:w="108" w:type="dxa"/>
            </w:tcMar>
          </w:tcPr>
          <w:p w:rsidR="00734A5B" w:rsidRPr="00654F24" w:rsidRDefault="00734A5B" w:rsidP="00734A5B">
            <w:pPr>
              <w:widowControl w:val="0"/>
              <w:tabs>
                <w:tab w:val="left" w:pos="4536"/>
                <w:tab w:val="left" w:pos="4678"/>
                <w:tab w:val="left" w:pos="4820"/>
              </w:tabs>
              <w:rPr>
                <w:rFonts w:ascii="Liberation Serif" w:hAnsi="Liberation Serif"/>
                <w:sz w:val="26"/>
                <w:szCs w:val="26"/>
              </w:rPr>
            </w:pPr>
            <w:bookmarkStart w:id="0" w:name="_GoBack"/>
          </w:p>
        </w:tc>
        <w:tc>
          <w:tcPr>
            <w:tcW w:w="5453" w:type="dxa"/>
            <w:shd w:val="clear" w:color="auto" w:fill="auto"/>
            <w:tcMar>
              <w:top w:w="0" w:type="dxa"/>
              <w:left w:w="108" w:type="dxa"/>
              <w:bottom w:w="0" w:type="dxa"/>
              <w:right w:w="108" w:type="dxa"/>
            </w:tcMar>
          </w:tcPr>
          <w:p w:rsidR="008D3230" w:rsidRPr="00654F24" w:rsidRDefault="00D819CC" w:rsidP="00F30808">
            <w:pPr>
              <w:pStyle w:val="aa"/>
              <w:widowControl w:val="0"/>
              <w:ind w:left="951" w:hanging="142"/>
              <w:rPr>
                <w:rFonts w:ascii="Liberation Serif" w:hAnsi="Liberation Serif"/>
                <w:sz w:val="24"/>
                <w:szCs w:val="24"/>
              </w:rPr>
            </w:pPr>
            <w:r w:rsidRPr="00654F24">
              <w:rPr>
                <w:rFonts w:ascii="Liberation Serif" w:hAnsi="Liberation Serif"/>
                <w:sz w:val="24"/>
                <w:szCs w:val="24"/>
              </w:rPr>
              <w:t>Приложение</w:t>
            </w:r>
            <w:r w:rsidR="00222E69" w:rsidRPr="00654F24">
              <w:rPr>
                <w:rFonts w:ascii="Liberation Serif" w:hAnsi="Liberation Serif"/>
                <w:sz w:val="24"/>
                <w:szCs w:val="24"/>
              </w:rPr>
              <w:t xml:space="preserve"> 1</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УТВЕРЖДЕН</w:t>
            </w:r>
            <w:r w:rsidR="00197990" w:rsidRPr="00654F24">
              <w:rPr>
                <w:rFonts w:ascii="Liberation Serif" w:hAnsi="Liberation Serif"/>
                <w:sz w:val="24"/>
                <w:szCs w:val="24"/>
              </w:rPr>
              <w:t>О</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решением Думы</w:t>
            </w:r>
          </w:p>
          <w:p w:rsidR="00C032AA" w:rsidRPr="00654F24" w:rsidRDefault="00C032AA" w:rsidP="00C032AA">
            <w:pPr>
              <w:pStyle w:val="aa"/>
              <w:widowControl w:val="0"/>
              <w:ind w:left="951" w:hanging="142"/>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734A5B" w:rsidRPr="00654F24" w:rsidRDefault="00C032AA" w:rsidP="00C032AA">
            <w:pPr>
              <w:pStyle w:val="aa"/>
              <w:widowControl w:val="0"/>
              <w:ind w:left="951" w:hanging="142"/>
              <w:rPr>
                <w:rFonts w:ascii="Liberation Serif" w:hAnsi="Liberation Serif"/>
                <w:sz w:val="26"/>
                <w:szCs w:val="26"/>
              </w:rPr>
            </w:pPr>
            <w:r w:rsidRPr="00654F24">
              <w:rPr>
                <w:rFonts w:ascii="Liberation Serif" w:hAnsi="Liberation Serif"/>
                <w:sz w:val="24"/>
                <w:szCs w:val="24"/>
              </w:rPr>
              <w:t xml:space="preserve">от        </w:t>
            </w:r>
            <w:r w:rsidR="00DA62C9" w:rsidRPr="00654F24">
              <w:rPr>
                <w:rFonts w:ascii="Liberation Serif" w:hAnsi="Liberation Serif"/>
                <w:sz w:val="24"/>
                <w:szCs w:val="24"/>
              </w:rPr>
              <w:t xml:space="preserve">                               </w:t>
            </w:r>
            <w:r w:rsidRPr="00654F24">
              <w:rPr>
                <w:rFonts w:ascii="Liberation Serif" w:hAnsi="Liberation Serif"/>
                <w:sz w:val="24"/>
                <w:szCs w:val="24"/>
              </w:rPr>
              <w:t>№</w:t>
            </w:r>
          </w:p>
        </w:tc>
      </w:tr>
    </w:tbl>
    <w:p w:rsidR="00734A5B" w:rsidRPr="00654F24" w:rsidRDefault="00734A5B" w:rsidP="00734A5B">
      <w:pPr>
        <w:widowControl w:val="0"/>
        <w:tabs>
          <w:tab w:val="left" w:pos="7350"/>
        </w:tabs>
        <w:autoSpaceDE w:val="0"/>
        <w:rPr>
          <w:rFonts w:ascii="Liberation Serif" w:hAnsi="Liberation Serif" w:cs="Calibri"/>
          <w:sz w:val="26"/>
          <w:szCs w:val="26"/>
        </w:rPr>
      </w:pPr>
    </w:p>
    <w:p w:rsidR="00734A5B" w:rsidRPr="00654F24" w:rsidRDefault="00734A5B" w:rsidP="00734A5B">
      <w:pPr>
        <w:widowControl w:val="0"/>
        <w:tabs>
          <w:tab w:val="left" w:pos="7350"/>
        </w:tabs>
        <w:autoSpaceDE w:val="0"/>
        <w:rPr>
          <w:rFonts w:ascii="Liberation Serif" w:hAnsi="Liberation Serif" w:cs="Calibri"/>
          <w:sz w:val="26"/>
          <w:szCs w:val="26"/>
        </w:rPr>
      </w:pPr>
    </w:p>
    <w:p w:rsidR="00702DAB" w:rsidRPr="00654F24" w:rsidRDefault="00734A5B" w:rsidP="00604626">
      <w:pPr>
        <w:widowControl w:val="0"/>
        <w:jc w:val="center"/>
        <w:rPr>
          <w:rFonts w:ascii="Liberation Serif" w:hAnsi="Liberation Serif" w:cs="Calibri"/>
          <w:b/>
          <w:sz w:val="26"/>
          <w:szCs w:val="26"/>
        </w:rPr>
      </w:pPr>
      <w:r w:rsidRPr="00654F24">
        <w:rPr>
          <w:rFonts w:ascii="Liberation Serif" w:hAnsi="Liberation Serif" w:cs="Calibri"/>
          <w:b/>
          <w:sz w:val="26"/>
          <w:szCs w:val="26"/>
        </w:rPr>
        <w:t>Положение</w:t>
      </w:r>
      <w:r w:rsidR="00702DAB" w:rsidRPr="00654F24">
        <w:rPr>
          <w:rFonts w:ascii="Liberation Serif" w:hAnsi="Liberation Serif" w:cs="Calibri"/>
          <w:b/>
          <w:sz w:val="26"/>
          <w:szCs w:val="26"/>
        </w:rPr>
        <w:t xml:space="preserve"> </w:t>
      </w:r>
    </w:p>
    <w:p w:rsidR="00604626" w:rsidRPr="00654F24" w:rsidRDefault="00475505" w:rsidP="00604626">
      <w:pPr>
        <w:widowControl w:val="0"/>
        <w:jc w:val="center"/>
        <w:rPr>
          <w:rFonts w:ascii="Liberation Serif" w:hAnsi="Liberation Serif" w:cs="Calibri"/>
          <w:b/>
          <w:sz w:val="26"/>
          <w:szCs w:val="26"/>
        </w:rPr>
      </w:pPr>
      <w:r w:rsidRPr="00654F24">
        <w:rPr>
          <w:rFonts w:ascii="Liberation Serif" w:hAnsi="Liberation Serif" w:cs="Calibri"/>
          <w:b/>
          <w:sz w:val="26"/>
          <w:szCs w:val="26"/>
        </w:rPr>
        <w:t xml:space="preserve">о муниципальном </w:t>
      </w:r>
      <w:r w:rsidR="004C3617" w:rsidRPr="00654F24">
        <w:rPr>
          <w:rFonts w:ascii="Liberation Serif" w:hAnsi="Liberation Serif" w:cs="Calibri"/>
          <w:b/>
          <w:sz w:val="26"/>
          <w:szCs w:val="26"/>
        </w:rPr>
        <w:t>лесном контроле</w:t>
      </w:r>
      <w:r w:rsidR="00604626" w:rsidRPr="00654F24">
        <w:rPr>
          <w:rFonts w:ascii="Liberation Serif" w:hAnsi="Liberation Serif" w:cs="Calibri"/>
          <w:b/>
          <w:sz w:val="26"/>
          <w:szCs w:val="26"/>
        </w:rPr>
        <w:t xml:space="preserve"> </w:t>
      </w:r>
    </w:p>
    <w:p w:rsidR="00604626" w:rsidRPr="00654F24" w:rsidRDefault="00604626" w:rsidP="00604626">
      <w:pPr>
        <w:widowControl w:val="0"/>
        <w:jc w:val="center"/>
        <w:rPr>
          <w:rFonts w:ascii="Liberation Serif" w:hAnsi="Liberation Serif" w:cs="Calibri"/>
          <w:b/>
          <w:sz w:val="26"/>
          <w:szCs w:val="26"/>
        </w:rPr>
      </w:pPr>
      <w:r w:rsidRPr="00654F24">
        <w:rPr>
          <w:rFonts w:ascii="Liberation Serif" w:hAnsi="Liberation Serif" w:cs="Calibri"/>
          <w:b/>
          <w:sz w:val="26"/>
          <w:szCs w:val="26"/>
        </w:rPr>
        <w:t>на территории Артемовского городского округа</w:t>
      </w:r>
    </w:p>
    <w:p w:rsidR="000F0EE8" w:rsidRPr="00654F24" w:rsidRDefault="000F0EE8" w:rsidP="004C3617">
      <w:pPr>
        <w:pStyle w:val="pt-a-000014"/>
        <w:spacing w:before="0" w:after="0"/>
        <w:ind w:firstLine="709"/>
        <w:jc w:val="center"/>
        <w:rPr>
          <w:rStyle w:val="pt-a0"/>
          <w:rFonts w:ascii="Liberation Serif" w:hAnsi="Liberation Serif" w:cs="Liberation Serif"/>
          <w:b/>
          <w:sz w:val="26"/>
          <w:szCs w:val="26"/>
        </w:rPr>
      </w:pPr>
    </w:p>
    <w:p w:rsidR="004C3617" w:rsidRPr="00654F24" w:rsidRDefault="00B7196B" w:rsidP="004C3617">
      <w:pPr>
        <w:pStyle w:val="pt-a-000014"/>
        <w:spacing w:before="0" w:after="0"/>
        <w:ind w:firstLine="709"/>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1</w:t>
      </w:r>
      <w:r w:rsidR="004C3617" w:rsidRPr="00654F24">
        <w:rPr>
          <w:rStyle w:val="pt-a0"/>
          <w:rFonts w:ascii="Liberation Serif" w:hAnsi="Liberation Serif" w:cs="Liberation Serif"/>
          <w:b/>
          <w:sz w:val="26"/>
          <w:szCs w:val="26"/>
        </w:rPr>
        <w:t>. Общие положения</w:t>
      </w:r>
    </w:p>
    <w:p w:rsidR="00DF38FA" w:rsidRPr="00654F24" w:rsidRDefault="00DF38FA" w:rsidP="004C3617">
      <w:pPr>
        <w:pStyle w:val="pt-a-000014"/>
        <w:spacing w:before="0" w:after="0"/>
        <w:ind w:firstLine="709"/>
        <w:jc w:val="center"/>
        <w:rPr>
          <w:sz w:val="26"/>
          <w:szCs w:val="26"/>
        </w:rPr>
      </w:pP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1. </w:t>
      </w:r>
      <w:r w:rsidRPr="00654F24">
        <w:rPr>
          <w:rStyle w:val="pt-a0-000004"/>
          <w:rFonts w:ascii="Liberation Serif" w:hAnsi="Liberation Serif" w:cs="Liberation Serif"/>
          <w:sz w:val="26"/>
          <w:szCs w:val="26"/>
        </w:rPr>
        <w:t>Настоящее Положение устанавливает порядок организации и осуществления муниципального лесного контроля</w:t>
      </w:r>
      <w:r w:rsidR="00C20BA8" w:rsidRPr="00654F24">
        <w:rPr>
          <w:sz w:val="26"/>
          <w:szCs w:val="26"/>
        </w:rPr>
        <w:t xml:space="preserve"> </w:t>
      </w:r>
      <w:r w:rsidR="00C20BA8" w:rsidRPr="00654F24">
        <w:rPr>
          <w:rStyle w:val="pt-a0-000004"/>
          <w:rFonts w:ascii="Liberation Serif" w:hAnsi="Liberation Serif" w:cs="Liberation Serif"/>
          <w:sz w:val="26"/>
          <w:szCs w:val="26"/>
        </w:rPr>
        <w:t>на территории Артемовского городского округа</w:t>
      </w:r>
      <w:r w:rsidRPr="00654F24">
        <w:rPr>
          <w:rStyle w:val="pt-a0-000004"/>
          <w:rFonts w:ascii="Liberation Serif" w:hAnsi="Liberation Serif" w:cs="Liberation Serif"/>
          <w:sz w:val="26"/>
          <w:szCs w:val="26"/>
        </w:rPr>
        <w:t>.</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2. </w:t>
      </w:r>
      <w:r w:rsidRPr="00654F24">
        <w:rPr>
          <w:rStyle w:val="pt-a0-000004"/>
          <w:rFonts w:ascii="Liberation Serif" w:hAnsi="Liberation Serif" w:cs="Liberation Serif"/>
          <w:sz w:val="26"/>
          <w:szCs w:val="26"/>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w:t>
      </w:r>
      <w:r w:rsidR="00B7196B" w:rsidRPr="00654F24">
        <w:rPr>
          <w:rStyle w:val="pt-a0-000004"/>
          <w:rFonts w:ascii="Liberation Serif" w:hAnsi="Liberation Serif" w:cs="Liberation Serif"/>
          <w:sz w:val="26"/>
          <w:szCs w:val="26"/>
        </w:rPr>
        <w:t xml:space="preserve"> Артемовского городского округа</w:t>
      </w:r>
      <w:r w:rsidRPr="00654F24">
        <w:rPr>
          <w:rStyle w:val="pt-a0-000004"/>
          <w:rFonts w:ascii="Liberation Serif" w:hAnsi="Liberation Serif" w:cs="Liberation Serif"/>
          <w:sz w:val="26"/>
          <w:szCs w:val="26"/>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C032AA" w:rsidRPr="00654F24">
        <w:rPr>
          <w:rStyle w:val="pt-a0-000004"/>
          <w:rFonts w:ascii="Liberation Serif" w:hAnsi="Liberation Serif" w:cs="Liberation Serif"/>
          <w:sz w:val="26"/>
          <w:szCs w:val="26"/>
        </w:rPr>
        <w:t>Свердловской области</w:t>
      </w:r>
      <w:r w:rsidRPr="00654F24">
        <w:rPr>
          <w:rStyle w:val="pt-a0-000004"/>
          <w:rFonts w:ascii="Liberation Serif" w:hAnsi="Liberation Serif" w:cs="Liberation Serif"/>
          <w:sz w:val="26"/>
          <w:szCs w:val="26"/>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003855"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 Контрольным органом, уполномоченным на осуществление муниципального</w:t>
      </w:r>
      <w:r w:rsidRPr="00654F24">
        <w:rPr>
          <w:rStyle w:val="pt-a0-000004"/>
          <w:rFonts w:ascii="Liberation Serif" w:hAnsi="Liberation Serif" w:cs="Liberation Serif"/>
          <w:sz w:val="26"/>
          <w:szCs w:val="26"/>
        </w:rPr>
        <w:t xml:space="preserve"> лесного контроля в границах </w:t>
      </w:r>
      <w:r w:rsidR="00C20BA8"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является Администрация </w:t>
      </w:r>
      <w:r w:rsidR="00C20BA8"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w:t>
      </w:r>
      <w:r w:rsidR="00C10F05" w:rsidRPr="00654F24">
        <w:rPr>
          <w:rStyle w:val="pt-a0-000004"/>
          <w:rFonts w:ascii="Liberation Serif" w:hAnsi="Liberation Serif" w:cs="Liberation Serif"/>
          <w:sz w:val="26"/>
          <w:szCs w:val="26"/>
        </w:rPr>
        <w:t xml:space="preserve">Муниципальный лесной контроль от имени Администрации </w:t>
      </w:r>
      <w:r w:rsidR="00B7196B" w:rsidRPr="00654F24">
        <w:rPr>
          <w:rStyle w:val="pt-a0-000004"/>
          <w:rFonts w:ascii="Liberation Serif" w:hAnsi="Liberation Serif" w:cs="Liberation Serif"/>
          <w:sz w:val="26"/>
          <w:szCs w:val="26"/>
        </w:rPr>
        <w:t xml:space="preserve">Артемовского городского округа </w:t>
      </w:r>
      <w:r w:rsidR="00C10F05" w:rsidRPr="00654F24">
        <w:rPr>
          <w:rStyle w:val="pt-a0-000004"/>
          <w:rFonts w:ascii="Liberation Serif" w:hAnsi="Liberation Serif" w:cs="Liberation Serif"/>
          <w:sz w:val="26"/>
          <w:szCs w:val="26"/>
        </w:rPr>
        <w:t>осуществляет Управление по городскому хозяйству и жилью Администрации Артемовского городского округа</w:t>
      </w:r>
      <w:r w:rsidR="003C689D" w:rsidRPr="00654F24">
        <w:rPr>
          <w:rStyle w:val="pt-a0-000004"/>
          <w:rFonts w:ascii="Liberation Serif" w:hAnsi="Liberation Serif" w:cs="Liberation Serif"/>
          <w:sz w:val="26"/>
          <w:szCs w:val="26"/>
        </w:rPr>
        <w:t xml:space="preserve"> (далее – </w:t>
      </w:r>
      <w:r w:rsidR="00836B82" w:rsidRPr="00654F24">
        <w:rPr>
          <w:rStyle w:val="pt-a0-000004"/>
          <w:rFonts w:ascii="Liberation Serif" w:hAnsi="Liberation Serif" w:cs="Liberation Serif"/>
          <w:sz w:val="26"/>
          <w:szCs w:val="26"/>
        </w:rPr>
        <w:t>уполномоченный орган</w:t>
      </w:r>
      <w:r w:rsidR="003C689D" w:rsidRPr="00654F24">
        <w:rPr>
          <w:rStyle w:val="pt-a0-000004"/>
          <w:rFonts w:ascii="Liberation Serif" w:hAnsi="Liberation Serif" w:cs="Liberation Serif"/>
          <w:sz w:val="26"/>
          <w:szCs w:val="26"/>
        </w:rPr>
        <w:t>).</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4. </w:t>
      </w:r>
      <w:r w:rsidRPr="00654F24">
        <w:rPr>
          <w:rStyle w:val="pt-a0-000004"/>
          <w:rFonts w:ascii="Liberation Serif" w:hAnsi="Liberation Serif" w:cs="Liberation Serif"/>
          <w:sz w:val="26"/>
          <w:szCs w:val="26"/>
        </w:rPr>
        <w:t>Должностными лицами, уполномоченными на осуществление муниципального лесного контроля согласно их компетенции, являются</w:t>
      </w:r>
      <w:r w:rsidRPr="00654F24">
        <w:rPr>
          <w:rFonts w:ascii="Liberation Serif" w:hAnsi="Liberation Serif" w:cs="Liberation Serif"/>
          <w:sz w:val="26"/>
          <w:szCs w:val="26"/>
        </w:rPr>
        <w:t xml:space="preserve"> </w:t>
      </w:r>
      <w:r w:rsidR="00D00A08" w:rsidRPr="00654F24">
        <w:rPr>
          <w:rFonts w:ascii="Liberation Serif" w:hAnsi="Liberation Serif" w:cs="Liberation Serif"/>
          <w:sz w:val="26"/>
          <w:szCs w:val="26"/>
        </w:rPr>
        <w:t>специалисты</w:t>
      </w:r>
      <w:r w:rsidRPr="00654F24">
        <w:rPr>
          <w:rFonts w:ascii="Liberation Serif" w:hAnsi="Liberation Serif" w:cs="Liberation Serif"/>
          <w:sz w:val="26"/>
          <w:szCs w:val="26"/>
        </w:rPr>
        <w:t xml:space="preserve"> </w:t>
      </w:r>
      <w:r w:rsidR="00275B3A" w:rsidRPr="00654F24">
        <w:rPr>
          <w:rFonts w:ascii="Liberation Serif" w:hAnsi="Liberation Serif" w:cs="Liberation Serif"/>
          <w:sz w:val="26"/>
          <w:szCs w:val="26"/>
        </w:rPr>
        <w:t>Управления по городскому хозяйству и жилью Администрации Артемовского городского округа</w:t>
      </w:r>
      <w:r w:rsidR="00D00A08" w:rsidRPr="00654F24">
        <w:rPr>
          <w:rFonts w:ascii="Liberation Serif" w:hAnsi="Liberation Serif" w:cs="Liberation Serif"/>
          <w:sz w:val="26"/>
          <w:szCs w:val="26"/>
        </w:rPr>
        <w:t xml:space="preserve"> (далее - специалисты)</w:t>
      </w:r>
      <w:r w:rsidRPr="00654F24">
        <w:rPr>
          <w:rFonts w:ascii="Liberation Serif" w:hAnsi="Liberation Serif" w:cs="Liberation Serif"/>
          <w:sz w:val="26"/>
          <w:szCs w:val="26"/>
        </w:rPr>
        <w:t>.</w:t>
      </w:r>
      <w:r w:rsidRPr="00654F24">
        <w:rPr>
          <w:rStyle w:val="pt-a0-000004"/>
          <w:rFonts w:ascii="Liberation Serif" w:hAnsi="Liberation Serif" w:cs="Liberation Serif"/>
          <w:sz w:val="26"/>
          <w:szCs w:val="26"/>
        </w:rPr>
        <w:t xml:space="preserve"> </w:t>
      </w:r>
    </w:p>
    <w:p w:rsidR="004C3617" w:rsidRPr="00654F24" w:rsidRDefault="004C3617" w:rsidP="004C3617">
      <w:pPr>
        <w:autoSpaceDE w:val="0"/>
        <w:ind w:firstLine="708"/>
        <w:jc w:val="both"/>
        <w:rPr>
          <w:sz w:val="26"/>
          <w:szCs w:val="26"/>
        </w:rPr>
      </w:pPr>
      <w:r w:rsidRPr="00654F24">
        <w:rPr>
          <w:rStyle w:val="pt-000003"/>
          <w:rFonts w:ascii="Liberation Serif" w:hAnsi="Liberation Serif" w:cs="Liberation Serif"/>
          <w:sz w:val="26"/>
          <w:szCs w:val="26"/>
        </w:rPr>
        <w:t>5. </w:t>
      </w:r>
      <w:r w:rsidRPr="00654F24">
        <w:rPr>
          <w:rStyle w:val="pt-a0-000004"/>
          <w:rFonts w:ascii="Liberation Serif" w:hAnsi="Liberation Serif" w:cs="Liberation Serif"/>
          <w:sz w:val="26"/>
          <w:szCs w:val="26"/>
        </w:rPr>
        <w:t xml:space="preserve"> </w:t>
      </w:r>
      <w:r w:rsidRPr="00654F24">
        <w:rPr>
          <w:rFonts w:ascii="Liberation Serif" w:hAnsi="Liberation Serif"/>
          <w:sz w:val="26"/>
          <w:szCs w:val="26"/>
          <w:shd w:val="clear" w:color="auto" w:fill="FFFFFF"/>
        </w:rPr>
        <w:t xml:space="preserve">Решение о проведении </w:t>
      </w:r>
      <w:r w:rsidRPr="00654F24">
        <w:rPr>
          <w:rFonts w:ascii="Liberation Serif" w:hAnsi="Liberation Serif"/>
          <w:sz w:val="26"/>
          <w:szCs w:val="26"/>
        </w:rPr>
        <w:t xml:space="preserve">контрольных мероприятий принимается </w:t>
      </w:r>
      <w:r w:rsidR="004C7BF3" w:rsidRPr="00654F24">
        <w:rPr>
          <w:rFonts w:ascii="Liberation Serif" w:hAnsi="Liberation Serif"/>
          <w:sz w:val="26"/>
          <w:szCs w:val="26"/>
        </w:rPr>
        <w:t>руководителем</w:t>
      </w:r>
      <w:r w:rsidRPr="00654F24">
        <w:rPr>
          <w:rFonts w:ascii="Liberation Serif" w:hAnsi="Liberation Serif"/>
          <w:sz w:val="26"/>
          <w:szCs w:val="26"/>
        </w:rPr>
        <w:t xml:space="preserve"> (заместителем </w:t>
      </w:r>
      <w:r w:rsidR="004C7BF3" w:rsidRPr="00654F24">
        <w:rPr>
          <w:rFonts w:ascii="Liberation Serif" w:hAnsi="Liberation Serif"/>
          <w:sz w:val="26"/>
          <w:szCs w:val="26"/>
        </w:rPr>
        <w:t>руководителя</w:t>
      </w:r>
      <w:r w:rsidRPr="00654F24">
        <w:rPr>
          <w:rFonts w:ascii="Liberation Serif" w:hAnsi="Liberation Serif"/>
          <w:sz w:val="26"/>
          <w:szCs w:val="26"/>
        </w:rPr>
        <w:t>)</w:t>
      </w:r>
      <w:r w:rsidR="00836B82" w:rsidRPr="00654F24">
        <w:rPr>
          <w:rFonts w:ascii="Liberation Serif" w:hAnsi="Liberation Serif"/>
          <w:sz w:val="26"/>
          <w:szCs w:val="26"/>
        </w:rPr>
        <w:t xml:space="preserve"> уполномоченного</w:t>
      </w:r>
      <w:r w:rsidRPr="00654F24">
        <w:rPr>
          <w:rFonts w:ascii="Liberation Serif" w:hAnsi="Liberation Serif"/>
          <w:sz w:val="26"/>
          <w:szCs w:val="26"/>
        </w:rPr>
        <w:t xml:space="preserve"> органа.</w:t>
      </w:r>
    </w:p>
    <w:p w:rsidR="004C3617" w:rsidRPr="00654F24" w:rsidRDefault="004C3617" w:rsidP="0091015C">
      <w:pPr>
        <w:autoSpaceDE w:val="0"/>
        <w:ind w:firstLine="708"/>
        <w:jc w:val="both"/>
        <w:rPr>
          <w:sz w:val="26"/>
          <w:szCs w:val="26"/>
        </w:rPr>
      </w:pPr>
      <w:r w:rsidRPr="00654F24">
        <w:rPr>
          <w:rStyle w:val="pt-a0-000004"/>
          <w:rFonts w:ascii="Liberation Serif" w:hAnsi="Liberation Serif" w:cs="Liberation Serif"/>
          <w:sz w:val="26"/>
          <w:szCs w:val="26"/>
        </w:rPr>
        <w:t>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4C3617" w:rsidRPr="00654F24" w:rsidRDefault="0091015C" w:rsidP="00114126">
      <w:pPr>
        <w:ind w:firstLine="709"/>
        <w:jc w:val="both"/>
        <w:rPr>
          <w:rFonts w:ascii="Liberation Serif" w:hAnsi="Liberation Serif" w:cs="Liberation Serif"/>
          <w:sz w:val="26"/>
          <w:szCs w:val="26"/>
        </w:rPr>
      </w:pPr>
      <w:r w:rsidRPr="00654F24">
        <w:rPr>
          <w:rStyle w:val="pt-a0-000004"/>
          <w:rFonts w:ascii="Liberation Serif" w:hAnsi="Liberation Serif" w:cs="Liberation Serif"/>
          <w:sz w:val="26"/>
          <w:szCs w:val="26"/>
        </w:rPr>
        <w:t>7</w:t>
      </w:r>
      <w:r w:rsidR="004C3617" w:rsidRPr="00654F24">
        <w:rPr>
          <w:rStyle w:val="pt-a0-000004"/>
          <w:rFonts w:ascii="Liberation Serif" w:hAnsi="Liberation Serif" w:cs="Liberation Serif"/>
          <w:sz w:val="26"/>
          <w:szCs w:val="26"/>
        </w:rPr>
        <w:t>. </w:t>
      </w:r>
      <w:r w:rsidR="004C3617" w:rsidRPr="00654F24">
        <w:rPr>
          <w:rFonts w:ascii="Liberation Serif" w:hAnsi="Liberation Serif" w:cs="Liberation Serif"/>
          <w:sz w:val="26"/>
          <w:szCs w:val="26"/>
        </w:rPr>
        <w:t xml:space="preserve">Осуществление муниципального лесного контроля финансируется за счет средств бюджета </w:t>
      </w:r>
      <w:r w:rsidR="00836B82" w:rsidRPr="00654F24">
        <w:rPr>
          <w:rFonts w:ascii="Liberation Serif" w:hAnsi="Liberation Serif" w:cs="Liberation Serif"/>
          <w:sz w:val="26"/>
          <w:szCs w:val="26"/>
        </w:rPr>
        <w:t>Артемовского городского округа</w:t>
      </w:r>
      <w:r w:rsidR="004C3617" w:rsidRPr="00654F24">
        <w:rPr>
          <w:rFonts w:ascii="Liberation Serif" w:hAnsi="Liberation Serif" w:cs="Liberation Serif"/>
          <w:sz w:val="26"/>
          <w:szCs w:val="26"/>
        </w:rPr>
        <w:t>.</w:t>
      </w:r>
    </w:p>
    <w:p w:rsidR="00864397" w:rsidRPr="00654F24" w:rsidRDefault="0091015C"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8</w:t>
      </w:r>
      <w:r w:rsidR="004C3617" w:rsidRPr="00654F24">
        <w:rPr>
          <w:rStyle w:val="pt-000003"/>
          <w:rFonts w:ascii="Liberation Serif" w:hAnsi="Liberation Serif" w:cs="Liberation Serif"/>
          <w:sz w:val="26"/>
          <w:szCs w:val="26"/>
        </w:rPr>
        <w:t>. </w:t>
      </w:r>
      <w:r w:rsidR="00864397" w:rsidRPr="00654F24">
        <w:rPr>
          <w:rStyle w:val="pt-000003"/>
          <w:rFonts w:ascii="Liberation Serif" w:hAnsi="Liberation Serif" w:cs="Liberation Serif"/>
          <w:sz w:val="26"/>
          <w:szCs w:val="26"/>
        </w:rPr>
        <w:t>Объектами муниципального лесного контроля (далее – объекты контроля) являются:</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14126" w:rsidRPr="00654F24" w:rsidRDefault="00114126" w:rsidP="00114126">
      <w:pPr>
        <w:ind w:firstLine="709"/>
        <w:jc w:val="both"/>
        <w:rPr>
          <w:rStyle w:val="pt-000003"/>
          <w:rFonts w:ascii="Liberation Serif" w:hAnsi="Liberation Serif" w:cs="Liberation Serif"/>
          <w:sz w:val="26"/>
          <w:szCs w:val="26"/>
        </w:rPr>
      </w:pPr>
      <w:r w:rsidRPr="00654F24">
        <w:rPr>
          <w:rStyle w:val="pt-000003"/>
          <w:rFonts w:ascii="Liberation Serif" w:hAnsi="Liberation Serif" w:cs="Liberation Serif"/>
          <w:sz w:val="26"/>
          <w:szCs w:val="26"/>
        </w:rPr>
        <w:t>3) 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C3617" w:rsidRPr="00654F24" w:rsidRDefault="0091015C" w:rsidP="00834028">
      <w:pPr>
        <w:pStyle w:val="pt-000017"/>
        <w:spacing w:before="0" w:after="0"/>
        <w:ind w:firstLine="709"/>
        <w:jc w:val="both"/>
        <w:rPr>
          <w:rFonts w:ascii="Liberation Serif" w:hAnsi="Liberation Serif" w:cs="Liberation Serif"/>
          <w:sz w:val="26"/>
          <w:szCs w:val="26"/>
        </w:rPr>
      </w:pPr>
      <w:r w:rsidRPr="00654F24">
        <w:rPr>
          <w:rStyle w:val="pt-000003"/>
          <w:rFonts w:ascii="Liberation Serif" w:hAnsi="Liberation Serif" w:cs="Liberation Serif"/>
          <w:sz w:val="26"/>
          <w:szCs w:val="26"/>
        </w:rPr>
        <w:t>9</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Учет объектов контроля осуществляется путем внесения сведений об объектах контроля в </w:t>
      </w:r>
      <w:r w:rsidR="00834028" w:rsidRPr="00654F24">
        <w:rPr>
          <w:rStyle w:val="pt-a0-000004"/>
          <w:rFonts w:ascii="Liberation Serif" w:hAnsi="Liberation Serif" w:cs="Liberation Serif"/>
          <w:sz w:val="26"/>
          <w:szCs w:val="26"/>
        </w:rPr>
        <w:t>единый реестр видов муниципального контроля уполномоченным</w:t>
      </w:r>
      <w:r w:rsidR="004C3617" w:rsidRPr="00654F24">
        <w:rPr>
          <w:rStyle w:val="pt-a0-000004"/>
          <w:rFonts w:ascii="Liberation Serif" w:hAnsi="Liberation Serif" w:cs="Liberation Serif"/>
          <w:sz w:val="26"/>
          <w:szCs w:val="26"/>
        </w:rPr>
        <w:t xml:space="preserve"> орган</w:t>
      </w:r>
      <w:r w:rsidR="00834028" w:rsidRPr="00654F24">
        <w:rPr>
          <w:rStyle w:val="pt-a0-000004"/>
          <w:rFonts w:ascii="Liberation Serif" w:hAnsi="Liberation Serif" w:cs="Liberation Serif"/>
          <w:sz w:val="26"/>
          <w:szCs w:val="26"/>
        </w:rPr>
        <w:t>ом</w:t>
      </w:r>
      <w:r w:rsidR="004C3617" w:rsidRPr="00654F24">
        <w:rPr>
          <w:rStyle w:val="pt-a0-000004"/>
          <w:rFonts w:ascii="Liberation Serif" w:hAnsi="Liberation Serif" w:cs="Liberation Serif"/>
          <w:sz w:val="26"/>
          <w:szCs w:val="26"/>
        </w:rPr>
        <w:t>,</w:t>
      </w:r>
      <w:r w:rsidR="00CC2F27" w:rsidRPr="00654F24">
        <w:rPr>
          <w:rStyle w:val="pt-a0-000004"/>
          <w:rFonts w:ascii="Liberation Serif" w:hAnsi="Liberation Serif" w:cs="Liberation Serif"/>
          <w:sz w:val="26"/>
          <w:szCs w:val="26"/>
        </w:rPr>
        <w:t xml:space="preserve"> </w:t>
      </w:r>
      <w:r w:rsidR="004C3617" w:rsidRPr="00654F24">
        <w:rPr>
          <w:rStyle w:val="pt-a0-000004"/>
          <w:rFonts w:ascii="Liberation Serif" w:hAnsi="Liberation Serif" w:cs="Liberation Serif"/>
          <w:sz w:val="26"/>
          <w:szCs w:val="26"/>
        </w:rPr>
        <w:t>в соотве</w:t>
      </w:r>
      <w:r w:rsidR="00C032AA" w:rsidRPr="00654F24">
        <w:rPr>
          <w:rStyle w:val="pt-a0-000004"/>
          <w:rFonts w:ascii="Liberation Serif" w:hAnsi="Liberation Serif" w:cs="Liberation Serif"/>
          <w:sz w:val="26"/>
          <w:szCs w:val="26"/>
        </w:rPr>
        <w:t xml:space="preserve">тствии с требованиями статьи 17 </w:t>
      </w:r>
      <w:r w:rsidR="000051EA"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 xml:space="preserve">, не позднее двух </w:t>
      </w:r>
      <w:r w:rsidR="00864397" w:rsidRPr="00654F24">
        <w:rPr>
          <w:rStyle w:val="pt-a0-000004"/>
          <w:rFonts w:ascii="Liberation Serif" w:hAnsi="Liberation Serif" w:cs="Liberation Serif"/>
          <w:sz w:val="26"/>
          <w:szCs w:val="26"/>
        </w:rPr>
        <w:t xml:space="preserve">календарных </w:t>
      </w:r>
      <w:r w:rsidR="004C3617" w:rsidRPr="00654F24">
        <w:rPr>
          <w:rStyle w:val="pt-a0-000004"/>
          <w:rFonts w:ascii="Liberation Serif" w:hAnsi="Liberation Serif" w:cs="Liberation Serif"/>
          <w:sz w:val="26"/>
          <w:szCs w:val="26"/>
        </w:rPr>
        <w:t>дней со дня поступления таких сведений.</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При сборе, обработке, анализе и учете сведений об объектах контроля </w:t>
      </w:r>
      <w:r w:rsidR="0061643B" w:rsidRPr="00654F24">
        <w:rPr>
          <w:rStyle w:val="pt-a0-000004"/>
          <w:rFonts w:ascii="Liberation Serif" w:hAnsi="Liberation Serif" w:cs="Liberation Serif"/>
          <w:sz w:val="26"/>
          <w:szCs w:val="26"/>
        </w:rPr>
        <w:t>специалисты</w:t>
      </w:r>
      <w:r w:rsidR="0062114B" w:rsidRPr="00654F24">
        <w:rPr>
          <w:rStyle w:val="pt-a0-000004"/>
          <w:rFonts w:ascii="Liberation Serif" w:hAnsi="Liberation Serif" w:cs="Liberation Serif"/>
          <w:sz w:val="26"/>
          <w:szCs w:val="26"/>
        </w:rPr>
        <w:t xml:space="preserve"> уполномоченного органа </w:t>
      </w:r>
      <w:r w:rsidRPr="00654F24">
        <w:rPr>
          <w:rStyle w:val="pt-a0-000004"/>
          <w:rFonts w:ascii="Liberation Serif" w:hAnsi="Liberation Serif" w:cs="Liberation Serif"/>
          <w:sz w:val="26"/>
          <w:szCs w:val="26"/>
        </w:rPr>
        <w:t>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4C3617" w:rsidRPr="00654F24" w:rsidRDefault="004C3617" w:rsidP="004C3617">
      <w:pPr>
        <w:pStyle w:val="pt-a-000021"/>
        <w:spacing w:before="0" w:after="0"/>
        <w:ind w:firstLine="709"/>
        <w:jc w:val="both"/>
        <w:rPr>
          <w:sz w:val="26"/>
          <w:szCs w:val="26"/>
        </w:rPr>
      </w:pPr>
    </w:p>
    <w:p w:rsidR="004C3617" w:rsidRPr="00654F24" w:rsidRDefault="00864397" w:rsidP="00864397">
      <w:pPr>
        <w:pStyle w:val="pt-a-000021"/>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2</w:t>
      </w:r>
      <w:r w:rsidR="004C3617" w:rsidRPr="00654F24">
        <w:rPr>
          <w:rStyle w:val="pt-a0"/>
          <w:rFonts w:ascii="Liberation Serif" w:hAnsi="Liberation Serif" w:cs="Liberation Serif"/>
          <w:b/>
          <w:sz w:val="26"/>
          <w:szCs w:val="26"/>
        </w:rPr>
        <w:t>. Упра</w:t>
      </w:r>
      <w:r w:rsidRPr="00654F24">
        <w:rPr>
          <w:rStyle w:val="pt-a0"/>
          <w:rFonts w:ascii="Liberation Serif" w:hAnsi="Liberation Serif" w:cs="Liberation Serif"/>
          <w:b/>
          <w:sz w:val="26"/>
          <w:szCs w:val="26"/>
        </w:rPr>
        <w:t xml:space="preserve">вление рисками причинения вреда </w:t>
      </w:r>
      <w:r w:rsidR="004C3617" w:rsidRPr="00654F24">
        <w:rPr>
          <w:rStyle w:val="pt-a0"/>
          <w:rFonts w:ascii="Liberation Serif" w:hAnsi="Liberation Serif" w:cs="Liberation Serif"/>
          <w:b/>
          <w:sz w:val="26"/>
          <w:szCs w:val="26"/>
        </w:rPr>
        <w:t xml:space="preserve">(ущерба)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о</w:t>
      </w:r>
      <w:r w:rsidRPr="00654F24">
        <w:rPr>
          <w:rStyle w:val="pt-a0"/>
          <w:rFonts w:ascii="Liberation Serif" w:hAnsi="Liberation Serif" w:cs="Liberation Serif"/>
          <w:b/>
          <w:sz w:val="26"/>
          <w:szCs w:val="26"/>
        </w:rPr>
        <w:t xml:space="preserve">храняемым законом ценностям при </w:t>
      </w:r>
      <w:r w:rsidR="004C3617" w:rsidRPr="00654F24">
        <w:rPr>
          <w:rStyle w:val="pt-a0"/>
          <w:rFonts w:ascii="Liberation Serif" w:hAnsi="Liberation Serif" w:cs="Liberation Serif"/>
          <w:b/>
          <w:sz w:val="26"/>
          <w:szCs w:val="26"/>
        </w:rPr>
        <w:t xml:space="preserve">осуществлении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муниципального лесного контроля</w:t>
      </w:r>
    </w:p>
    <w:p w:rsidR="00DF38FA" w:rsidRPr="00654F24" w:rsidRDefault="00DF38FA" w:rsidP="00864397">
      <w:pPr>
        <w:pStyle w:val="pt-a-000021"/>
        <w:spacing w:before="0" w:after="0"/>
        <w:ind w:firstLine="709"/>
        <w:jc w:val="both"/>
        <w:rPr>
          <w:sz w:val="26"/>
          <w:szCs w:val="26"/>
        </w:rPr>
      </w:pPr>
    </w:p>
    <w:p w:rsidR="004C3617" w:rsidRPr="00654F24" w:rsidRDefault="0091015C"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10</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При осуществлении муниципального лесного контроля применяется система оценки и управления рисками.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00C90159" w:rsidRPr="00654F24">
        <w:rPr>
          <w:rStyle w:val="pt-a0-000004"/>
          <w:rFonts w:ascii="Liberation Serif" w:hAnsi="Liberation Serif" w:cs="Liberation Serif"/>
          <w:sz w:val="26"/>
          <w:szCs w:val="26"/>
        </w:rPr>
        <w:t>Уполномоченный</w:t>
      </w:r>
      <w:r w:rsidRPr="00654F24">
        <w:rPr>
          <w:rStyle w:val="pt-a0-000004"/>
          <w:rFonts w:ascii="Liberation Serif" w:hAnsi="Liberation Serif" w:cs="Liberation Serif"/>
          <w:sz w:val="26"/>
          <w:szCs w:val="26"/>
        </w:rPr>
        <w:t xml:space="preserve"> орган при осуществлении муниципального лесного контроля относ</w:t>
      </w:r>
      <w:r w:rsidR="006C1548" w:rsidRPr="00654F24">
        <w:rPr>
          <w:rStyle w:val="pt-a0-000004"/>
          <w:rFonts w:ascii="Liberation Serif" w:hAnsi="Liberation Serif" w:cs="Liberation Serif"/>
          <w:sz w:val="26"/>
          <w:szCs w:val="26"/>
        </w:rPr>
        <w:t>и</w:t>
      </w:r>
      <w:r w:rsidRPr="00654F24">
        <w:rPr>
          <w:rStyle w:val="pt-a0-000004"/>
          <w:rFonts w:ascii="Liberation Serif" w:hAnsi="Liberation Serif" w:cs="Liberation Serif"/>
          <w:sz w:val="26"/>
          <w:szCs w:val="26"/>
        </w:rPr>
        <w:t>т объекты</w:t>
      </w:r>
      <w:r w:rsidR="0061643B"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следующих категорий риска причинения вреда (ущерба) (далее – категории риска):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значительный риск;</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умеренный риск;</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низкий риск.</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2</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Критериями отнесения объекта контроля к категории риска является: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для значительного риска – установление в течение 2 лет, предшествующих моменту отнесения уполномоченным органом объекта</w:t>
      </w:r>
      <w:r w:rsidR="0061643B"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w:t>
      </w:r>
      <w:r w:rsidR="00834028" w:rsidRPr="00654F24">
        <w:rPr>
          <w:rStyle w:val="pt-a0-000004"/>
          <w:rFonts w:ascii="Liberation Serif" w:hAnsi="Liberation Serif" w:cs="Liberation Serif"/>
          <w:sz w:val="26"/>
          <w:szCs w:val="26"/>
        </w:rPr>
        <w:t xml:space="preserve"> </w:t>
      </w:r>
      <w:r w:rsidRPr="00654F24">
        <w:rPr>
          <w:rStyle w:val="pt-a0-000004"/>
          <w:rFonts w:ascii="Liberation Serif" w:hAnsi="Liberation Serif" w:cs="Liberation Serif"/>
          <w:sz w:val="26"/>
          <w:szCs w:val="26"/>
        </w:rPr>
        <w:t>правил пожарной безопасности в лесах, повлекшем возникновение лесного пожара;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для умеренного риска – привлечение в течение 2 лет, предшествующих моменту отнесения уполномоченным органом объекта</w:t>
      </w:r>
      <w:r w:rsidR="006F2B93" w:rsidRPr="00654F24">
        <w:rPr>
          <w:rStyle w:val="pt-a0-000004"/>
          <w:rFonts w:ascii="Liberation Serif" w:hAnsi="Liberation Serif" w:cs="Liberation Serif"/>
          <w:sz w:val="26"/>
          <w:szCs w:val="26"/>
        </w:rPr>
        <w:t xml:space="preserve"> контроля</w:t>
      </w:r>
      <w:r w:rsidRPr="00654F24">
        <w:rPr>
          <w:rStyle w:val="pt-a0-000004"/>
          <w:rFonts w:ascii="Liberation Serif" w:hAnsi="Liberation Serif" w:cs="Liberation Serif"/>
          <w:sz w:val="26"/>
          <w:szCs w:val="26"/>
        </w:rPr>
        <w:t xml:space="preserve"> к одной из категорий риска, контролируемого лица, в том числе вследствие действий (бездействия) </w:t>
      </w:r>
      <w:r w:rsidRPr="00654F24">
        <w:rPr>
          <w:rStyle w:val="pt-a0-000004"/>
          <w:rFonts w:ascii="Liberation Serif" w:hAnsi="Liberation Serif" w:cs="Liberation Serif"/>
          <w:sz w:val="26"/>
          <w:szCs w:val="26"/>
        </w:rPr>
        <w:lastRenderedPageBreak/>
        <w:t>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для низкого риска – отсутствие обстоятельств, предусмотренных для значительного и умеренного риска.</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3</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Отнесение объекта контроля к категории риска и изменение присвоенной категории риска осуществляется решением руковод</w:t>
      </w:r>
      <w:r w:rsidR="004C7BF3" w:rsidRPr="00654F24">
        <w:rPr>
          <w:rStyle w:val="pt-a0-000004"/>
          <w:rFonts w:ascii="Liberation Serif" w:hAnsi="Liberation Serif" w:cs="Liberation Serif"/>
          <w:sz w:val="26"/>
          <w:szCs w:val="26"/>
        </w:rPr>
        <w:t>ителя (заместителя руководителя</w:t>
      </w:r>
      <w:r w:rsidRPr="00654F24">
        <w:rPr>
          <w:rStyle w:val="pt-a0-000004"/>
          <w:rFonts w:ascii="Liberation Serif" w:hAnsi="Liberation Serif" w:cs="Liberation Serif"/>
          <w:sz w:val="26"/>
          <w:szCs w:val="26"/>
        </w:rPr>
        <w:t>) уполномоченного органа по месту нахождения объекта контроля.</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4</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5</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6</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Контролируемое лицо вправе подать в </w:t>
      </w:r>
      <w:r w:rsidR="000051EA"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запрос о присвоении ему категории риска;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7</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По запросу контролируемого лица </w:t>
      </w:r>
      <w:r w:rsidR="000051EA"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1</w:t>
      </w:r>
      <w:r w:rsidR="0091015C" w:rsidRPr="00654F24">
        <w:rPr>
          <w:rStyle w:val="pt-000003"/>
          <w:rFonts w:ascii="Liberation Serif" w:hAnsi="Liberation Serif" w:cs="Liberation Serif"/>
          <w:sz w:val="26"/>
          <w:szCs w:val="26"/>
        </w:rPr>
        <w:t>8</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4C3617" w:rsidRPr="00654F24" w:rsidRDefault="003B4CAB"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 xml:space="preserve">в отношении объектов контроля значительного риска – один раз в два года одно из видов мероприятий из числа указанных в пункте </w:t>
      </w:r>
      <w:r w:rsidR="004C7BF3" w:rsidRPr="00654F24">
        <w:rPr>
          <w:rStyle w:val="pt-a0-000004"/>
          <w:rFonts w:ascii="Liberation Serif" w:hAnsi="Liberation Serif" w:cs="Liberation Serif"/>
          <w:sz w:val="26"/>
          <w:szCs w:val="26"/>
        </w:rPr>
        <w:t>3</w:t>
      </w:r>
      <w:r w:rsidR="00C14C89" w:rsidRPr="00654F24">
        <w:rPr>
          <w:rStyle w:val="pt-a0-000004"/>
          <w:rFonts w:ascii="Liberation Serif" w:hAnsi="Liberation Serif" w:cs="Liberation Serif"/>
          <w:sz w:val="26"/>
          <w:szCs w:val="26"/>
        </w:rPr>
        <w:t>1</w:t>
      </w:r>
      <w:r w:rsidR="00F30808" w:rsidRPr="00654F24">
        <w:rPr>
          <w:rStyle w:val="pt-a0-000004"/>
          <w:rFonts w:ascii="Liberation Serif" w:hAnsi="Liberation Serif" w:cs="Liberation Serif"/>
          <w:sz w:val="26"/>
          <w:szCs w:val="26"/>
        </w:rPr>
        <w:t xml:space="preserve"> настоящего Положения</w:t>
      </w:r>
      <w:r w:rsidR="004C3617" w:rsidRPr="00654F24">
        <w:rPr>
          <w:rStyle w:val="pt-a0-000004"/>
          <w:rFonts w:ascii="Liberation Serif" w:hAnsi="Liberation Serif" w:cs="Liberation Serif"/>
          <w:sz w:val="26"/>
          <w:szCs w:val="26"/>
        </w:rPr>
        <w:t>;</w:t>
      </w:r>
    </w:p>
    <w:p w:rsidR="004C3617" w:rsidRPr="00654F24" w:rsidRDefault="00B22768"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 xml:space="preserve">в отношении объектов контроля умеренного риска – один раз в три года одно из видов мероприятий из числа указанных в пункте </w:t>
      </w:r>
      <w:r w:rsidR="004C7BF3" w:rsidRPr="00654F24">
        <w:rPr>
          <w:rStyle w:val="pt-a0-000004"/>
          <w:rFonts w:ascii="Liberation Serif" w:hAnsi="Liberation Serif" w:cs="Liberation Serif"/>
          <w:sz w:val="26"/>
          <w:szCs w:val="26"/>
        </w:rPr>
        <w:t>3</w:t>
      </w:r>
      <w:r w:rsidR="00C14C89" w:rsidRPr="00654F24">
        <w:rPr>
          <w:rStyle w:val="pt-a0-000004"/>
          <w:rFonts w:ascii="Liberation Serif" w:hAnsi="Liberation Serif" w:cs="Liberation Serif"/>
          <w:sz w:val="26"/>
          <w:szCs w:val="26"/>
        </w:rPr>
        <w:t>1</w:t>
      </w:r>
      <w:r w:rsidR="00F30808" w:rsidRPr="00654F24">
        <w:rPr>
          <w:rStyle w:val="pt-a0-000004"/>
          <w:rFonts w:ascii="Liberation Serif" w:hAnsi="Liberation Serif" w:cs="Liberation Serif"/>
          <w:sz w:val="26"/>
          <w:szCs w:val="26"/>
        </w:rPr>
        <w:t xml:space="preserve"> настоящего Положения</w:t>
      </w:r>
      <w:r w:rsidR="004C3617" w:rsidRPr="00654F24">
        <w:rPr>
          <w:rStyle w:val="pt-a0-000004"/>
          <w:rFonts w:ascii="Liberation Serif" w:hAnsi="Liberation Serif" w:cs="Liberation Serif"/>
          <w:sz w:val="26"/>
          <w:szCs w:val="26"/>
        </w:rPr>
        <w:t>;</w:t>
      </w:r>
    </w:p>
    <w:p w:rsidR="004C3617" w:rsidRPr="00654F24" w:rsidRDefault="00B22768" w:rsidP="004C3617">
      <w:pPr>
        <w:pStyle w:val="pt-a-000015"/>
        <w:spacing w:before="0" w:after="0"/>
        <w:ind w:firstLine="709"/>
        <w:jc w:val="both"/>
        <w:rPr>
          <w:rStyle w:val="pt-a0-000004"/>
          <w:rFonts w:ascii="Liberation Serif" w:hAnsi="Liberation Serif" w:cs="Liberation Serif"/>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в отношении объектов контроля низкого риска плановые</w:t>
      </w:r>
      <w:r w:rsidR="004C3617" w:rsidRPr="00654F24">
        <w:rPr>
          <w:rStyle w:val="pt-a0-000023"/>
          <w:rFonts w:ascii="Liberation Serif" w:hAnsi="Liberation Serif" w:cs="Liberation Serif"/>
          <w:sz w:val="26"/>
          <w:szCs w:val="26"/>
        </w:rPr>
        <w:t xml:space="preserve"> </w:t>
      </w:r>
      <w:r w:rsidR="004C3617" w:rsidRPr="00654F24">
        <w:rPr>
          <w:rStyle w:val="pt-a0-000004"/>
          <w:rFonts w:ascii="Liberation Serif" w:hAnsi="Liberation Serif" w:cs="Liberation Serif"/>
          <w:sz w:val="26"/>
          <w:szCs w:val="26"/>
        </w:rPr>
        <w:t>контрольные мероприятия не проводятся.</w:t>
      </w:r>
    </w:p>
    <w:p w:rsidR="00A80859" w:rsidRPr="00654F24" w:rsidRDefault="00A80859" w:rsidP="004C3617">
      <w:pPr>
        <w:pStyle w:val="pt-a-000015"/>
        <w:spacing w:before="0" w:after="0"/>
        <w:ind w:firstLine="709"/>
        <w:jc w:val="both"/>
        <w:rPr>
          <w:sz w:val="26"/>
          <w:szCs w:val="26"/>
        </w:rPr>
      </w:pPr>
      <w:r w:rsidRPr="00654F24">
        <w:rPr>
          <w:sz w:val="26"/>
          <w:szCs w:val="26"/>
        </w:rPr>
        <w:t>В целях оценки риска причинения вреда (ущерба) охраняемым законом ценностям устанавливаются индикаторы риска нару</w:t>
      </w:r>
      <w:r w:rsidR="003D6E08" w:rsidRPr="00654F24">
        <w:rPr>
          <w:sz w:val="26"/>
          <w:szCs w:val="26"/>
        </w:rPr>
        <w:t>шения обязательных требований</w:t>
      </w:r>
      <w:r w:rsidR="00735624" w:rsidRPr="00654F24">
        <w:t xml:space="preserve">, </w:t>
      </w:r>
      <w:r w:rsidR="00735624" w:rsidRPr="00654F24">
        <w:rPr>
          <w:sz w:val="26"/>
          <w:szCs w:val="26"/>
        </w:rPr>
        <w:t>которые утверждаются решением Думы Артемовского городского округа.</w:t>
      </w:r>
      <w:r w:rsidR="003D6E08" w:rsidRPr="00654F24">
        <w:rPr>
          <w:sz w:val="26"/>
          <w:szCs w:val="26"/>
        </w:rPr>
        <w:t xml:space="preserve"> </w:t>
      </w:r>
    </w:p>
    <w:p w:rsidR="004C3617" w:rsidRPr="00654F24" w:rsidRDefault="0091015C"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19</w:t>
      </w:r>
      <w:r w:rsidR="004C3617" w:rsidRPr="00654F24">
        <w:rPr>
          <w:rStyle w:val="pt-a0-000004"/>
          <w:rFonts w:ascii="Liberation Serif" w:hAnsi="Liberation Serif" w:cs="Liberation Serif"/>
          <w:sz w:val="26"/>
          <w:szCs w:val="26"/>
        </w:rPr>
        <w:t>.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4C3617" w:rsidRPr="00654F24" w:rsidRDefault="004C3617" w:rsidP="004C3617">
      <w:pPr>
        <w:pStyle w:val="pt-a-000021"/>
        <w:spacing w:before="0" w:after="0"/>
        <w:ind w:firstLine="709"/>
        <w:jc w:val="both"/>
        <w:rPr>
          <w:sz w:val="26"/>
          <w:szCs w:val="26"/>
        </w:rPr>
      </w:pPr>
    </w:p>
    <w:p w:rsidR="004C3617" w:rsidRPr="00654F24" w:rsidRDefault="000B3EAF" w:rsidP="000B3EAF">
      <w:pPr>
        <w:pStyle w:val="pt-a-000021"/>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lastRenderedPageBreak/>
        <w:t>Глава 3</w:t>
      </w:r>
      <w:r w:rsidR="004C3617" w:rsidRPr="00654F24">
        <w:rPr>
          <w:rStyle w:val="pt-a0"/>
          <w:rFonts w:ascii="Liberation Serif" w:hAnsi="Liberation Serif" w:cs="Liberation Serif"/>
          <w:b/>
          <w:sz w:val="26"/>
          <w:szCs w:val="26"/>
        </w:rPr>
        <w:t xml:space="preserve">. Профилактика рисков причинения вреда (ущерба) </w:t>
      </w:r>
      <w:r w:rsidR="004C3617" w:rsidRPr="00654F24">
        <w:rPr>
          <w:rStyle w:val="pt-a0-000022"/>
          <w:rFonts w:ascii="Liberation Serif" w:hAnsi="Liberation Serif" w:cs="Liberation Serif"/>
          <w:b/>
          <w:sz w:val="26"/>
          <w:szCs w:val="26"/>
          <w:cs/>
        </w:rPr>
        <w:t>‎</w:t>
      </w:r>
      <w:r w:rsidR="004C3617" w:rsidRPr="00654F24">
        <w:rPr>
          <w:rStyle w:val="pt-a0"/>
          <w:rFonts w:ascii="Liberation Serif" w:hAnsi="Liberation Serif" w:cs="Liberation Serif"/>
          <w:b/>
          <w:sz w:val="26"/>
          <w:szCs w:val="26"/>
        </w:rPr>
        <w:t>охраняемым законом ценностям</w:t>
      </w:r>
    </w:p>
    <w:p w:rsidR="00DF38FA" w:rsidRPr="00654F24" w:rsidRDefault="00DF38FA" w:rsidP="004C3617">
      <w:pPr>
        <w:pStyle w:val="pt-a-000021"/>
        <w:spacing w:before="0" w:after="0"/>
        <w:ind w:firstLine="709"/>
        <w:jc w:val="center"/>
        <w:rPr>
          <w:sz w:val="26"/>
          <w:szCs w:val="26"/>
        </w:rPr>
      </w:pP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При осуществлении муниципального лесного контроля могут проводиться следующие виды профилактических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информирование;</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обобщение правоприменительной практики;</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объявление предостережения;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консультирование;</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5) </w:t>
      </w:r>
      <w:r w:rsidRPr="00654F24">
        <w:rPr>
          <w:rStyle w:val="pt-a0-000004"/>
          <w:rFonts w:ascii="Liberation Serif" w:hAnsi="Liberation Serif" w:cs="Liberation Serif"/>
          <w:sz w:val="26"/>
          <w:szCs w:val="26"/>
        </w:rPr>
        <w:t>профилактический визит.</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Информирование осуществляется посредством размещения соответ</w:t>
      </w:r>
      <w:r w:rsidR="00B22768" w:rsidRPr="00654F24">
        <w:rPr>
          <w:rStyle w:val="pt-a0-000004"/>
          <w:rFonts w:ascii="Liberation Serif" w:hAnsi="Liberation Serif" w:cs="Liberation Serif"/>
          <w:sz w:val="26"/>
          <w:szCs w:val="26"/>
        </w:rPr>
        <w:t>ствующих сведений на официальном</w:t>
      </w:r>
      <w:r w:rsidRPr="00654F24">
        <w:rPr>
          <w:rStyle w:val="pt-a0-000004"/>
          <w:rFonts w:ascii="Liberation Serif" w:hAnsi="Liberation Serif" w:cs="Liberation Serif"/>
          <w:sz w:val="26"/>
          <w:szCs w:val="26"/>
        </w:rPr>
        <w:t xml:space="preserve"> сайт</w:t>
      </w:r>
      <w:r w:rsidR="00B22768"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 xml:space="preserve"> </w:t>
      </w:r>
      <w:r w:rsidR="003D6E08" w:rsidRPr="00654F24">
        <w:rPr>
          <w:rStyle w:val="pt-a0-000004"/>
          <w:rFonts w:ascii="Liberation Serif" w:hAnsi="Liberation Serif" w:cs="Liberation Serif"/>
          <w:sz w:val="26"/>
          <w:szCs w:val="26"/>
        </w:rPr>
        <w:t xml:space="preserve">Артемовского городского округа </w:t>
      </w:r>
      <w:r w:rsidRPr="00654F24">
        <w:rPr>
          <w:rStyle w:val="pt-a0-000004"/>
          <w:rFonts w:ascii="Liberation Serif" w:hAnsi="Liberation Serif" w:cs="Liberation Serif"/>
          <w:sz w:val="26"/>
          <w:szCs w:val="26"/>
        </w:rPr>
        <w:t xml:space="preserve">в </w:t>
      </w:r>
      <w:r w:rsidR="00EF35CC" w:rsidRPr="00654F24">
        <w:rPr>
          <w:rStyle w:val="pt-a0-000004"/>
          <w:rFonts w:ascii="Liberation Serif" w:hAnsi="Liberation Serif" w:cs="Liberation Serif"/>
          <w:sz w:val="26"/>
          <w:szCs w:val="26"/>
        </w:rPr>
        <w:t xml:space="preserve">информационно-телекоммуникационной </w:t>
      </w:r>
      <w:r w:rsidRPr="00654F24">
        <w:rPr>
          <w:rStyle w:val="pt-a0-000004"/>
          <w:rFonts w:ascii="Liberation Serif" w:hAnsi="Liberation Serif" w:cs="Liberation Serif"/>
          <w:sz w:val="26"/>
          <w:szCs w:val="26"/>
        </w:rPr>
        <w:t xml:space="preserve">сети </w:t>
      </w:r>
      <w:r w:rsidR="00EF35CC" w:rsidRPr="00654F24">
        <w:rPr>
          <w:rStyle w:val="pt-a0-000004"/>
          <w:rFonts w:ascii="Liberation Serif" w:hAnsi="Liberation Serif" w:cs="Liberation Serif"/>
          <w:sz w:val="26"/>
          <w:szCs w:val="26"/>
        </w:rPr>
        <w:t xml:space="preserve">«Интернет» (далее - сеть </w:t>
      </w:r>
      <w:r w:rsidRPr="00654F24">
        <w:rPr>
          <w:rStyle w:val="pt-a0-000004"/>
          <w:rFonts w:ascii="Liberation Serif" w:hAnsi="Liberation Serif" w:cs="Liberation Serif"/>
          <w:sz w:val="26"/>
          <w:szCs w:val="26"/>
        </w:rPr>
        <w:t>«Интернет»</w:t>
      </w:r>
      <w:r w:rsidR="00EF35CC" w:rsidRPr="00654F24">
        <w:rPr>
          <w:rStyle w:val="pt-a0-000004"/>
          <w:rFonts w:ascii="Liberation Serif" w:hAnsi="Liberation Serif" w:cs="Liberation Serif"/>
          <w:sz w:val="26"/>
          <w:szCs w:val="26"/>
        </w:rPr>
        <w:t>)</w:t>
      </w:r>
      <w:r w:rsidRPr="00654F24">
        <w:rPr>
          <w:rStyle w:val="pt-a0-000004"/>
          <w:rFonts w:ascii="Liberation Serif" w:hAnsi="Liberation Serif" w:cs="Liberation Serif"/>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2</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Обобщение правоприменительной практики осуществляется посредством подготовки уполн</w:t>
      </w:r>
      <w:r w:rsidR="006C1548" w:rsidRPr="00654F24">
        <w:rPr>
          <w:rStyle w:val="pt-a0-000004"/>
          <w:rFonts w:ascii="Liberation Serif" w:hAnsi="Liberation Serif" w:cs="Liberation Serif"/>
          <w:sz w:val="26"/>
          <w:szCs w:val="26"/>
        </w:rPr>
        <w:t>омоченным органом</w:t>
      </w:r>
      <w:r w:rsidR="00CA4D95" w:rsidRPr="00654F24">
        <w:rPr>
          <w:rStyle w:val="pt-a0-000004"/>
          <w:rFonts w:ascii="Liberation Serif" w:hAnsi="Liberation Serif" w:cs="Liberation Serif"/>
          <w:sz w:val="26"/>
          <w:szCs w:val="26"/>
        </w:rPr>
        <w:t xml:space="preserve"> </w:t>
      </w:r>
      <w:r w:rsidRPr="00654F24">
        <w:rPr>
          <w:rStyle w:val="pt-a0-000004"/>
          <w:rFonts w:ascii="Liberation Serif" w:hAnsi="Liberation Serif" w:cs="Liberation Serif"/>
          <w:sz w:val="26"/>
          <w:szCs w:val="26"/>
        </w:rPr>
        <w:t>ежегодного доклада</w:t>
      </w:r>
      <w:r w:rsidR="00CA4D95" w:rsidRPr="00654F24">
        <w:rPr>
          <w:rStyle w:val="pt-a0-000004"/>
          <w:rFonts w:ascii="Liberation Serif" w:hAnsi="Liberation Serif" w:cs="Liberation Serif"/>
          <w:sz w:val="26"/>
          <w:szCs w:val="26"/>
        </w:rPr>
        <w:t xml:space="preserve"> </w:t>
      </w:r>
      <w:proofErr w:type="gramStart"/>
      <w:r w:rsidRPr="00654F24">
        <w:rPr>
          <w:rStyle w:val="pt-a0-000007"/>
          <w:rFonts w:ascii="Liberation Serif" w:hAnsi="Liberation Serif" w:cs="Liberation Serif"/>
          <w:sz w:val="26"/>
          <w:szCs w:val="26"/>
          <w:cs/>
        </w:rPr>
        <w:t>‎</w:t>
      </w:r>
      <w:r w:rsidR="00E05FFB" w:rsidRPr="00654F24">
        <w:rPr>
          <w:rStyle w:val="pt-a0-000004"/>
          <w:rFonts w:ascii="Liberation Serif" w:hAnsi="Liberation Serif" w:cs="Liberation Serif"/>
          <w:sz w:val="26"/>
          <w:szCs w:val="26"/>
        </w:rPr>
        <w:t>(</w:t>
      </w:r>
      <w:proofErr w:type="gramEnd"/>
      <w:r w:rsidRPr="00654F24">
        <w:rPr>
          <w:rStyle w:val="pt-a0-000004"/>
          <w:rFonts w:ascii="Liberation Serif" w:hAnsi="Liberation Serif" w:cs="Liberation Serif"/>
          <w:sz w:val="26"/>
          <w:szCs w:val="26"/>
        </w:rPr>
        <w:t xml:space="preserve">далее – доклад о правоприменительной практике), который </w:t>
      </w:r>
      <w:r w:rsidR="00E05FFB" w:rsidRPr="00654F24">
        <w:rPr>
          <w:rStyle w:val="pt-a0-000004"/>
          <w:rFonts w:ascii="Liberation Serif" w:hAnsi="Liberation Serif" w:cs="Liberation Serif"/>
          <w:sz w:val="26"/>
          <w:szCs w:val="26"/>
        </w:rPr>
        <w:t xml:space="preserve">подписывается </w:t>
      </w:r>
      <w:r w:rsidR="00D74016" w:rsidRPr="00654F24">
        <w:rPr>
          <w:rStyle w:val="pt-a0-000004"/>
          <w:rFonts w:ascii="Liberation Serif" w:hAnsi="Liberation Serif" w:cs="Liberation Serif"/>
          <w:sz w:val="26"/>
          <w:szCs w:val="26"/>
        </w:rPr>
        <w:t>руководител</w:t>
      </w:r>
      <w:r w:rsidR="00E05FFB" w:rsidRPr="00654F24">
        <w:rPr>
          <w:rStyle w:val="pt-a0-000004"/>
          <w:rFonts w:ascii="Liberation Serif" w:hAnsi="Liberation Serif" w:cs="Liberation Serif"/>
          <w:sz w:val="26"/>
          <w:szCs w:val="26"/>
        </w:rPr>
        <w:t>ем</w:t>
      </w:r>
      <w:r w:rsidRPr="00654F24">
        <w:rPr>
          <w:rStyle w:val="pt-a0-000004"/>
          <w:rFonts w:ascii="Liberation Serif" w:hAnsi="Liberation Serif" w:cs="Liberation Serif"/>
          <w:sz w:val="26"/>
          <w:szCs w:val="26"/>
        </w:rPr>
        <w:t xml:space="preserve"> </w:t>
      </w:r>
      <w:r w:rsidR="009C13D7" w:rsidRPr="00654F24">
        <w:rPr>
          <w:rStyle w:val="pt-a0-000004"/>
          <w:rFonts w:ascii="Liberation Serif" w:hAnsi="Liberation Serif" w:cs="Liberation Serif"/>
          <w:sz w:val="26"/>
          <w:szCs w:val="26"/>
        </w:rPr>
        <w:t xml:space="preserve">(заместителем руководителя) </w:t>
      </w:r>
      <w:r w:rsidRPr="00654F24">
        <w:rPr>
          <w:rStyle w:val="pt-a0-000004"/>
          <w:rFonts w:ascii="Liberation Serif" w:hAnsi="Liberation Serif" w:cs="Liberation Serif"/>
          <w:sz w:val="26"/>
          <w:szCs w:val="26"/>
        </w:rPr>
        <w:t>уполномоченн</w:t>
      </w:r>
      <w:r w:rsidR="00E151BB" w:rsidRPr="00654F24">
        <w:rPr>
          <w:rStyle w:val="pt-a0-000004"/>
          <w:rFonts w:ascii="Liberation Serif" w:hAnsi="Liberation Serif" w:cs="Liberation Serif"/>
          <w:sz w:val="26"/>
          <w:szCs w:val="26"/>
        </w:rPr>
        <w:t>ого</w:t>
      </w:r>
      <w:r w:rsidRPr="00654F24">
        <w:rPr>
          <w:rStyle w:val="pt-a0-000004"/>
          <w:rFonts w:ascii="Liberation Serif" w:hAnsi="Liberation Serif" w:cs="Liberation Serif"/>
          <w:sz w:val="26"/>
          <w:szCs w:val="26"/>
        </w:rPr>
        <w:t xml:space="preserve"> орган</w:t>
      </w:r>
      <w:r w:rsidR="00E151BB" w:rsidRPr="00654F24">
        <w:rPr>
          <w:rStyle w:val="pt-a0-000004"/>
          <w:rFonts w:ascii="Liberation Serif" w:hAnsi="Liberation Serif" w:cs="Liberation Serif"/>
          <w:sz w:val="26"/>
          <w:szCs w:val="26"/>
        </w:rPr>
        <w:t>а</w:t>
      </w:r>
      <w:r w:rsidRPr="00654F24">
        <w:rPr>
          <w:rStyle w:val="pt-a0-000004"/>
          <w:rFonts w:ascii="Liberation Serif" w:hAnsi="Liberation Serif" w:cs="Liberation Serif"/>
          <w:sz w:val="26"/>
          <w:szCs w:val="26"/>
        </w:rPr>
        <w:t xml:space="preserve"> и ежегодно до 1 апреля года, следующего за отчетным, размещается на официальн</w:t>
      </w:r>
      <w:r w:rsidR="00E151BB" w:rsidRPr="00654F24">
        <w:rPr>
          <w:rStyle w:val="pt-a0-000004"/>
          <w:rFonts w:ascii="Liberation Serif" w:hAnsi="Liberation Serif" w:cs="Liberation Serif"/>
          <w:sz w:val="26"/>
          <w:szCs w:val="26"/>
        </w:rPr>
        <w:t>ом</w:t>
      </w:r>
      <w:r w:rsidRPr="00654F24">
        <w:rPr>
          <w:rStyle w:val="pt-a0-000004"/>
          <w:rFonts w:ascii="Liberation Serif" w:hAnsi="Liberation Serif" w:cs="Liberation Serif"/>
          <w:sz w:val="26"/>
          <w:szCs w:val="26"/>
        </w:rPr>
        <w:t xml:space="preserve"> сайт</w:t>
      </w:r>
      <w:r w:rsidR="00E151BB" w:rsidRPr="00654F24">
        <w:rPr>
          <w:rStyle w:val="pt-a0-000004"/>
          <w:rFonts w:ascii="Liberation Serif" w:hAnsi="Liberation Serif" w:cs="Liberation Serif"/>
          <w:sz w:val="26"/>
          <w:szCs w:val="26"/>
        </w:rPr>
        <w:t xml:space="preserve">е </w:t>
      </w:r>
      <w:r w:rsidR="00EF35CC"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в сети «Интернет».</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3</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w:t>
      </w:r>
      <w:r w:rsidR="006F2B93" w:rsidRPr="00654F24">
        <w:rPr>
          <w:rStyle w:val="pt-a0-000004"/>
          <w:rFonts w:ascii="Liberation Serif" w:hAnsi="Liberation Serif" w:cs="Liberation Serif"/>
          <w:sz w:val="26"/>
          <w:szCs w:val="26"/>
        </w:rPr>
        <w:t>специалиста</w:t>
      </w:r>
      <w:r w:rsidRPr="00654F24">
        <w:rPr>
          <w:rStyle w:val="pt-a0-000004"/>
          <w:rFonts w:ascii="Liberation Serif" w:hAnsi="Liberation Serif" w:cs="Liberation Serif"/>
          <w:sz w:val="26"/>
          <w:szCs w:val="26"/>
        </w:rPr>
        <w:t>,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Учет предостережений осущес</w:t>
      </w:r>
      <w:r w:rsidR="0037029C" w:rsidRPr="00654F24">
        <w:rPr>
          <w:rStyle w:val="pt-a0-000004"/>
          <w:rFonts w:ascii="Liberation Serif" w:hAnsi="Liberation Serif" w:cs="Liberation Serif"/>
          <w:sz w:val="26"/>
          <w:szCs w:val="26"/>
        </w:rPr>
        <w:t xml:space="preserve">твляется уполномоченным органом </w:t>
      </w:r>
      <w:r w:rsidRPr="00654F24">
        <w:rPr>
          <w:rStyle w:val="pt-a0-000004"/>
          <w:rFonts w:ascii="Liberation Serif" w:hAnsi="Liberation Serif" w:cs="Liberation Serif"/>
          <w:sz w:val="26"/>
          <w:szCs w:val="26"/>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4</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наименование уполномоченного органа, в который направляется возражение;</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004C3617" w:rsidRPr="00654F24">
        <w:rPr>
          <w:rStyle w:val="pt-a0-000004"/>
          <w:rFonts w:ascii="Liberation Serif" w:hAnsi="Liberation Serif" w:cs="Liberation Serif"/>
          <w:sz w:val="26"/>
          <w:szCs w:val="26"/>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идентификационный номер налогоплательщика - юридического лица, индивидуального предпринимателя, гражданина;</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4) </w:t>
      </w:r>
      <w:r w:rsidR="004C3617" w:rsidRPr="00654F24">
        <w:rPr>
          <w:rStyle w:val="pt-a0-000004"/>
          <w:rFonts w:ascii="Liberation Serif" w:hAnsi="Liberation Serif" w:cs="Liberation Serif"/>
          <w:sz w:val="26"/>
          <w:szCs w:val="26"/>
        </w:rPr>
        <w:t>дату и номер предостережения;</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5) </w:t>
      </w:r>
      <w:r w:rsidR="004C3617" w:rsidRPr="00654F24">
        <w:rPr>
          <w:rStyle w:val="pt-a0-000004"/>
          <w:rFonts w:ascii="Liberation Serif" w:hAnsi="Liberation Serif" w:cs="Liberation Serif"/>
          <w:sz w:val="26"/>
          <w:szCs w:val="26"/>
        </w:rPr>
        <w:t>доводы, на основании которых контролируемое лицо не согласно с объявленным предостережением;</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6) </w:t>
      </w:r>
      <w:r w:rsidR="004C3617" w:rsidRPr="00654F24">
        <w:rPr>
          <w:rStyle w:val="pt-a0-000004"/>
          <w:rFonts w:ascii="Liberation Serif" w:hAnsi="Liberation Serif" w:cs="Liberation Serif"/>
          <w:sz w:val="26"/>
          <w:szCs w:val="26"/>
        </w:rPr>
        <w:t>дату получения предостережения контролируемым лицом;</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7) </w:t>
      </w:r>
      <w:r w:rsidR="004C3617" w:rsidRPr="00654F24">
        <w:rPr>
          <w:rStyle w:val="pt-a0-000004"/>
          <w:rFonts w:ascii="Liberation Serif" w:hAnsi="Liberation Serif" w:cs="Liberation Serif"/>
          <w:sz w:val="26"/>
          <w:szCs w:val="26"/>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C3617" w:rsidRPr="00654F24" w:rsidRDefault="0037029C"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 xml:space="preserve">8) </w:t>
      </w:r>
      <w:r w:rsidR="004C3617" w:rsidRPr="00654F24">
        <w:rPr>
          <w:rStyle w:val="pt-a0-000004"/>
          <w:rFonts w:ascii="Liberation Serif" w:hAnsi="Liberation Serif" w:cs="Liberation Serif"/>
          <w:sz w:val="26"/>
          <w:szCs w:val="26"/>
        </w:rPr>
        <w:t>личную подпись и дату.</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5</w:t>
      </w:r>
      <w:r w:rsidRPr="00654F24">
        <w:rPr>
          <w:rStyle w:val="pt-000003"/>
          <w:rFonts w:ascii="Liberation Serif" w:hAnsi="Liberation Serif" w:cs="Liberation Serif"/>
          <w:sz w:val="26"/>
          <w:szCs w:val="26"/>
        </w:rPr>
        <w:t>. </w:t>
      </w:r>
      <w:r w:rsidR="005A4490" w:rsidRPr="00654F24">
        <w:rPr>
          <w:rStyle w:val="pt-000003"/>
          <w:rFonts w:ascii="Liberation Serif" w:hAnsi="Liberation Serif" w:cs="Liberation Serif"/>
          <w:sz w:val="26"/>
          <w:szCs w:val="26"/>
        </w:rPr>
        <w:t>Уполномоченный о</w:t>
      </w:r>
      <w:r w:rsidR="005A4490" w:rsidRPr="00654F24">
        <w:rPr>
          <w:rStyle w:val="pt-a0-000004"/>
          <w:rFonts w:ascii="Liberation Serif" w:hAnsi="Liberation Serif" w:cs="Liberation Serif"/>
          <w:sz w:val="26"/>
          <w:szCs w:val="26"/>
        </w:rPr>
        <w:t>рган</w:t>
      </w:r>
      <w:r w:rsidRPr="00654F24">
        <w:rPr>
          <w:rStyle w:val="pt-a0-000004"/>
          <w:rFonts w:ascii="Liberation Serif" w:hAnsi="Liberation Serif" w:cs="Liberation Serif"/>
          <w:sz w:val="26"/>
          <w:szCs w:val="26"/>
        </w:rPr>
        <w:t xml:space="preserve"> в течение 30 календарных дней со дня регистрации возражения:</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1) обеспечива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2) при необходимости запрашива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документы и материалы в других государственных органах, органах местного самоуправления и у иных лиц;</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3) по результатам рассмотрения возражения принима</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меры, направленные на восстановление или защиту нарушенных прав и законных интересов контролируемого лица;</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4) направля</w:t>
      </w:r>
      <w:r w:rsidR="00735624"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т письменный ответ по существу поставленных в возражении вопросов.</w:t>
      </w:r>
    </w:p>
    <w:p w:rsidR="0072784E" w:rsidRPr="00654F24" w:rsidRDefault="004C3617" w:rsidP="0072784E">
      <w:pPr>
        <w:pStyle w:val="pt-a-000015"/>
        <w:spacing w:before="0" w:after="0"/>
        <w:ind w:firstLine="709"/>
        <w:jc w:val="both"/>
        <w:rPr>
          <w:rStyle w:val="pt-a0-000004"/>
          <w:rFonts w:ascii="Liberation Serif" w:hAnsi="Liberation Serif" w:cs="Liberation Serif"/>
          <w:sz w:val="26"/>
          <w:szCs w:val="26"/>
        </w:rPr>
      </w:pPr>
      <w:r w:rsidRPr="00654F24">
        <w:rPr>
          <w:rStyle w:val="pt-a0-000004"/>
          <w:rFonts w:ascii="Liberation Serif" w:hAnsi="Liberation Serif" w:cs="Liberation Serif"/>
          <w:sz w:val="26"/>
          <w:szCs w:val="26"/>
        </w:rPr>
        <w:t xml:space="preserve">Повторно направленные возражения по тем же основаниям не рассматриваются </w:t>
      </w:r>
      <w:r w:rsidR="00FE1AFC" w:rsidRPr="00654F24">
        <w:rPr>
          <w:rStyle w:val="pt-a0-000004"/>
          <w:rFonts w:ascii="Liberation Serif" w:hAnsi="Liberation Serif" w:cs="Liberation Serif"/>
          <w:sz w:val="26"/>
          <w:szCs w:val="26"/>
        </w:rPr>
        <w:t>уполномоченным органом</w:t>
      </w:r>
      <w:r w:rsidR="0072784E" w:rsidRPr="00654F24">
        <w:rPr>
          <w:rStyle w:val="pt-a0-000004"/>
          <w:rFonts w:ascii="Liberation Serif" w:hAnsi="Liberation Serif" w:cs="Liberation Serif"/>
          <w:sz w:val="26"/>
          <w:szCs w:val="26"/>
        </w:rPr>
        <w:t xml:space="preserve">, </w:t>
      </w:r>
      <w:r w:rsidR="00662A4D" w:rsidRPr="00654F24">
        <w:rPr>
          <w:rStyle w:val="pt-a0-000004"/>
          <w:rFonts w:ascii="Liberation Serif" w:hAnsi="Liberation Serif" w:cs="Liberation Serif"/>
          <w:sz w:val="26"/>
          <w:szCs w:val="26"/>
        </w:rPr>
        <w:t xml:space="preserve">при условии уведомления контролируемого лица о том, что </w:t>
      </w:r>
      <w:r w:rsidR="00B2573B" w:rsidRPr="00654F24">
        <w:rPr>
          <w:rFonts w:ascii="Liberation Serif" w:hAnsi="Liberation Serif" w:cs="Liberation Serif"/>
          <w:sz w:val="26"/>
          <w:szCs w:val="26"/>
        </w:rPr>
        <w:t xml:space="preserve">ответы </w:t>
      </w:r>
      <w:r w:rsidR="00662A4D" w:rsidRPr="00654F24">
        <w:rPr>
          <w:rStyle w:val="pt-a0-000004"/>
          <w:rFonts w:ascii="Liberation Serif" w:hAnsi="Liberation Serif" w:cs="Liberation Serif"/>
          <w:sz w:val="26"/>
          <w:szCs w:val="26"/>
        </w:rPr>
        <w:t>на возражения были представлены ранее, с указанием реквизитов документа, которым они были представлены.</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6</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По результатам рассмотрения возражения </w:t>
      </w:r>
      <w:r w:rsidR="005A4490"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принимает одно из следующих решений:</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1) удовлетворяет возражение в форме отмены объявленного предостережения;</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2) отказывает в удовлетворении возражения.</w:t>
      </w:r>
    </w:p>
    <w:p w:rsidR="006F2B93" w:rsidRPr="00654F24" w:rsidRDefault="006F2B93"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Мотивированный ответ о результатах рассмотрения возражения направляется контролируемому лицу, подавшему возражение, в письменной форме и по его желанию в электронной форме.</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В уведомлении об исполнении предостережения указываются:</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а) наименование организации, фамилия, имя, отчество (при наличии) индивидуального предпринимателя</w:t>
      </w:r>
      <w:r w:rsidR="0045244F" w:rsidRPr="00654F24">
        <w:rPr>
          <w:rFonts w:ascii="Liberation Serif" w:hAnsi="Liberation Serif" w:cs="Liberation Serif"/>
          <w:sz w:val="26"/>
          <w:szCs w:val="26"/>
        </w:rPr>
        <w:t xml:space="preserve"> и гражданина</w:t>
      </w:r>
      <w:r w:rsidRPr="00654F24">
        <w:rPr>
          <w:rFonts w:ascii="Liberation Serif" w:hAnsi="Liberation Serif" w:cs="Liberation Serif"/>
          <w:sz w:val="26"/>
          <w:szCs w:val="26"/>
        </w:rPr>
        <w:t>;</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lastRenderedPageBreak/>
        <w:t>б) идентификационный номер налогоплательщика - организации, индивидуального предпринимателя</w:t>
      </w:r>
      <w:r w:rsidR="0045244F" w:rsidRPr="00654F24">
        <w:rPr>
          <w:rFonts w:ascii="Liberation Serif" w:hAnsi="Liberation Serif" w:cs="Liberation Serif"/>
          <w:sz w:val="26"/>
          <w:szCs w:val="26"/>
        </w:rPr>
        <w:t xml:space="preserve"> и гражданина</w:t>
      </w:r>
      <w:r w:rsidRPr="00654F24">
        <w:rPr>
          <w:rFonts w:ascii="Liberation Serif" w:hAnsi="Liberation Serif" w:cs="Liberation Serif"/>
          <w:sz w:val="26"/>
          <w:szCs w:val="26"/>
        </w:rPr>
        <w:t>;</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в) дата и номер предостережения, направленного в адрес контролируемого лица;</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г) сведения о принятых по результатам рассмотрения предостережения мерах по обеспечению соблюдения обязательных требований.</w:t>
      </w:r>
    </w:p>
    <w:p w:rsidR="007048D6" w:rsidRPr="00654F24" w:rsidRDefault="007048D6" w:rsidP="007048D6">
      <w:pPr>
        <w:widowControl w:val="0"/>
        <w:shd w:val="clear" w:color="auto" w:fill="FFFFFF"/>
        <w:tabs>
          <w:tab w:val="left" w:pos="1134"/>
        </w:tabs>
        <w:ind w:firstLine="709"/>
        <w:jc w:val="both"/>
        <w:rPr>
          <w:rFonts w:ascii="Liberation Serif" w:hAnsi="Liberation Serif" w:cs="Liberation Serif"/>
          <w:sz w:val="26"/>
          <w:szCs w:val="26"/>
        </w:rPr>
      </w:pPr>
      <w:r w:rsidRPr="00654F24">
        <w:rPr>
          <w:rFonts w:ascii="Liberation Serif" w:hAnsi="Liberation Serif" w:cs="Liberation Serif"/>
          <w:sz w:val="26"/>
          <w:szCs w:val="26"/>
        </w:rPr>
        <w:t xml:space="preserve">Уведомление направляется контролируемым лицом в бумажном виде почтовым отправлением в </w:t>
      </w:r>
      <w:r w:rsidR="004908A6" w:rsidRPr="00654F24">
        <w:rPr>
          <w:rFonts w:ascii="Liberation Serif" w:hAnsi="Liberation Serif" w:cs="Liberation Serif"/>
          <w:sz w:val="26"/>
          <w:szCs w:val="26"/>
        </w:rPr>
        <w:t>уполномоченный</w:t>
      </w:r>
      <w:r w:rsidRPr="00654F24">
        <w:rPr>
          <w:rFonts w:ascii="Liberation Serif" w:hAnsi="Liberation Serif" w:cs="Liberation Serif"/>
          <w:sz w:val="26"/>
          <w:szCs w:val="26"/>
        </w:rPr>
        <w:t xml:space="preserve"> орган 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sidR="004908A6" w:rsidRPr="00654F24">
        <w:rPr>
          <w:rFonts w:ascii="Liberation Serif" w:hAnsi="Liberation Serif" w:cs="Liberation Serif"/>
          <w:sz w:val="26"/>
          <w:szCs w:val="26"/>
        </w:rPr>
        <w:t>уполномоченного</w:t>
      </w:r>
      <w:r w:rsidRPr="00654F24">
        <w:rPr>
          <w:rFonts w:ascii="Liberation Serif" w:hAnsi="Liberation Serif" w:cs="Liberation Serif"/>
          <w:sz w:val="26"/>
          <w:szCs w:val="26"/>
        </w:rPr>
        <w:t xml:space="preserve"> органа, либо иными указанными в предостережении способами.</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7</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Консультирование осуществляется по обращениям контролируемых лиц и их представителей.</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В ходе консультирования даются разъяснения по вопросам, связанным с организацией и осуществлением муниципального лесного контроля.</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Консультирование осуществляется без взимания платы.</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Консультирование может осуществляться должностными лицами </w:t>
      </w:r>
      <w:r w:rsidR="005A4490" w:rsidRPr="00654F24">
        <w:rPr>
          <w:rStyle w:val="pt-a0-000004"/>
          <w:rFonts w:ascii="Liberation Serif" w:hAnsi="Liberation Serif" w:cs="Liberation Serif"/>
          <w:sz w:val="26"/>
          <w:szCs w:val="26"/>
        </w:rPr>
        <w:t xml:space="preserve">уполномоченного </w:t>
      </w:r>
      <w:r w:rsidRPr="00654F24">
        <w:rPr>
          <w:rStyle w:val="pt-a0-000004"/>
          <w:rFonts w:ascii="Liberation Serif" w:hAnsi="Liberation Serif" w:cs="Liberation Serif"/>
          <w:sz w:val="26"/>
          <w:szCs w:val="26"/>
        </w:rPr>
        <w:t>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Консультирование осуществляется по следующим вопросам:</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1) </w:t>
      </w:r>
      <w:r w:rsidR="004C3617" w:rsidRPr="00654F24">
        <w:rPr>
          <w:rStyle w:val="pt-a0-000004"/>
          <w:rFonts w:ascii="Liberation Serif" w:hAnsi="Liberation Serif" w:cs="Liberation Serif"/>
          <w:sz w:val="26"/>
          <w:szCs w:val="26"/>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2) </w:t>
      </w:r>
      <w:r w:rsidR="004C3617" w:rsidRPr="00654F24">
        <w:rPr>
          <w:rStyle w:val="pt-a0-000004"/>
          <w:rFonts w:ascii="Liberation Serif" w:hAnsi="Liberation Serif" w:cs="Liberation Serif"/>
          <w:sz w:val="26"/>
          <w:szCs w:val="26"/>
        </w:rPr>
        <w:t>разъяснение положений нормативных правовых актов, регламентирующих порядок осуществления муниципального лесного контроля;</w:t>
      </w:r>
    </w:p>
    <w:p w:rsidR="004C3617" w:rsidRPr="00654F24" w:rsidRDefault="0037029C"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3) </w:t>
      </w:r>
      <w:r w:rsidR="004C3617" w:rsidRPr="00654F24">
        <w:rPr>
          <w:rStyle w:val="pt-a0-000004"/>
          <w:rFonts w:ascii="Liberation Serif" w:hAnsi="Liberation Serif" w:cs="Liberation Serif"/>
          <w:sz w:val="26"/>
          <w:szCs w:val="26"/>
        </w:rPr>
        <w:t>порядок об</w:t>
      </w:r>
      <w:r w:rsidR="00FE1AFC" w:rsidRPr="00654F24">
        <w:rPr>
          <w:rStyle w:val="pt-a0-000004"/>
          <w:rFonts w:ascii="Liberation Serif" w:hAnsi="Liberation Serif" w:cs="Liberation Serif"/>
          <w:sz w:val="26"/>
          <w:szCs w:val="26"/>
        </w:rPr>
        <w:t>жалования решений уполномоченного</w:t>
      </w:r>
      <w:r w:rsidR="004C3617" w:rsidRPr="00654F24">
        <w:rPr>
          <w:rStyle w:val="pt-a0-000004"/>
          <w:rFonts w:ascii="Liberation Serif" w:hAnsi="Liberation Serif" w:cs="Liberation Serif"/>
          <w:sz w:val="26"/>
          <w:szCs w:val="26"/>
        </w:rPr>
        <w:t xml:space="preserve"> орган</w:t>
      </w:r>
      <w:r w:rsidR="00FE1AFC" w:rsidRPr="00654F24">
        <w:rPr>
          <w:rStyle w:val="pt-a0-000004"/>
          <w:rFonts w:ascii="Liberation Serif" w:hAnsi="Liberation Serif" w:cs="Liberation Serif"/>
          <w:sz w:val="26"/>
          <w:szCs w:val="26"/>
        </w:rPr>
        <w:t>а</w:t>
      </w:r>
      <w:r w:rsidR="004C3617" w:rsidRPr="00654F24">
        <w:rPr>
          <w:rStyle w:val="pt-a0-000004"/>
          <w:rFonts w:ascii="Liberation Serif" w:hAnsi="Liberation Serif" w:cs="Liberation Serif"/>
          <w:sz w:val="26"/>
          <w:szCs w:val="26"/>
        </w:rPr>
        <w:t>, действий (бездействия) должностных лиц органа муниципального контроля.</w:t>
      </w:r>
    </w:p>
    <w:p w:rsidR="004C3617" w:rsidRPr="00654F24" w:rsidRDefault="004C3617" w:rsidP="004C3617">
      <w:pPr>
        <w:pStyle w:val="pt-consplusnormal-000012"/>
        <w:spacing w:before="0" w:after="0"/>
        <w:ind w:firstLine="709"/>
        <w:jc w:val="both"/>
        <w:rPr>
          <w:sz w:val="26"/>
          <w:szCs w:val="26"/>
        </w:rPr>
      </w:pPr>
      <w:r w:rsidRPr="00654F24">
        <w:rPr>
          <w:rStyle w:val="pt-a0-000004"/>
          <w:rFonts w:ascii="Liberation Serif" w:hAnsi="Liberation Serif" w:cs="Liberation Serif"/>
          <w:sz w:val="26"/>
          <w:szCs w:val="26"/>
        </w:rPr>
        <w:t xml:space="preserve">По однотипным обращениям контролируемых лиц и их представителей по указанным вопросам, консультирование осуществляется </w:t>
      </w:r>
      <w:r w:rsidRPr="00654F24">
        <w:rPr>
          <w:rStyle w:val="pt-a0-000019"/>
          <w:rFonts w:ascii="Liberation Serif" w:hAnsi="Liberation Serif" w:cs="Liberation Serif"/>
          <w:sz w:val="26"/>
          <w:szCs w:val="26"/>
        </w:rPr>
        <w:t xml:space="preserve">посредством размещения на </w:t>
      </w:r>
      <w:r w:rsidR="004C4D38" w:rsidRPr="00654F24">
        <w:rPr>
          <w:rStyle w:val="pt-a0-000019"/>
          <w:rFonts w:ascii="Liberation Serif" w:hAnsi="Liberation Serif" w:cs="Liberation Serif"/>
          <w:sz w:val="26"/>
          <w:szCs w:val="26"/>
        </w:rPr>
        <w:t xml:space="preserve">официальном сайте </w:t>
      </w:r>
      <w:r w:rsidR="0038378E" w:rsidRPr="00654F24">
        <w:rPr>
          <w:rStyle w:val="pt-a0-000019"/>
          <w:rFonts w:ascii="Liberation Serif" w:hAnsi="Liberation Serif" w:cs="Liberation Serif"/>
          <w:sz w:val="26"/>
          <w:szCs w:val="26"/>
        </w:rPr>
        <w:t>Артемовского городского округа</w:t>
      </w:r>
      <w:r w:rsidRPr="00654F24">
        <w:rPr>
          <w:rStyle w:val="pt-a0-000019"/>
          <w:rFonts w:ascii="Liberation Serif" w:hAnsi="Liberation Serif" w:cs="Liberation Serif"/>
          <w:sz w:val="26"/>
          <w:szCs w:val="26"/>
        </w:rPr>
        <w:t xml:space="preserve"> в сети «Интернет» письменного разъяснения, подписанного </w:t>
      </w:r>
      <w:r w:rsidR="009C13D7" w:rsidRPr="00654F24">
        <w:rPr>
          <w:rStyle w:val="pt-a0-000019"/>
          <w:rFonts w:ascii="Liberation Serif" w:hAnsi="Liberation Serif" w:cs="Liberation Serif"/>
          <w:sz w:val="26"/>
          <w:szCs w:val="26"/>
        </w:rPr>
        <w:t>руководителем (заместителем руководителя) уполномоченного органа</w:t>
      </w:r>
      <w:r w:rsidRPr="00654F24">
        <w:rPr>
          <w:rStyle w:val="pt-a0-000004"/>
          <w:rFonts w:ascii="Liberation Serif" w:hAnsi="Liberation Serif" w:cs="Liberation Serif"/>
          <w:sz w:val="26"/>
          <w:szCs w:val="26"/>
        </w:rPr>
        <w:t>.</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w:t>
      </w:r>
      <w:r w:rsidR="004C4D38" w:rsidRPr="00654F24">
        <w:rPr>
          <w:rStyle w:val="pt-a0-000004"/>
          <w:rFonts w:ascii="Liberation Serif" w:hAnsi="Liberation Serif" w:cs="Liberation Serif"/>
          <w:sz w:val="26"/>
          <w:szCs w:val="26"/>
        </w:rPr>
        <w:t>вания размещаются на официальном</w:t>
      </w:r>
      <w:r w:rsidRPr="00654F24">
        <w:rPr>
          <w:rStyle w:val="pt-a0-000004"/>
          <w:rFonts w:ascii="Liberation Serif" w:hAnsi="Liberation Serif" w:cs="Liberation Serif"/>
          <w:sz w:val="26"/>
          <w:szCs w:val="26"/>
        </w:rPr>
        <w:t xml:space="preserve"> сайт</w:t>
      </w:r>
      <w:r w:rsidR="004C4D38" w:rsidRPr="00654F24">
        <w:rPr>
          <w:rStyle w:val="pt-a0-000004"/>
          <w:rFonts w:ascii="Liberation Serif" w:hAnsi="Liberation Serif" w:cs="Liberation Serif"/>
          <w:sz w:val="26"/>
          <w:szCs w:val="26"/>
        </w:rPr>
        <w:t>е</w:t>
      </w:r>
      <w:r w:rsidRPr="00654F24">
        <w:rPr>
          <w:rStyle w:val="pt-a0-000004"/>
          <w:rFonts w:ascii="Liberation Serif" w:hAnsi="Liberation Serif" w:cs="Liberation Serif"/>
          <w:sz w:val="26"/>
          <w:szCs w:val="26"/>
        </w:rPr>
        <w:t xml:space="preserve"> </w:t>
      </w:r>
      <w:r w:rsidR="0038378E"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 xml:space="preserve"> в сети «Интернет».</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ожидания в очереди при личном обращении контролируемых лиц не должен превышать 15 минут.</w:t>
      </w:r>
    </w:p>
    <w:p w:rsidR="004C3617" w:rsidRPr="00654F24" w:rsidRDefault="0045244F"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lastRenderedPageBreak/>
        <w:t>Специалист, осуществляющий</w:t>
      </w:r>
      <w:r w:rsidR="004C3617" w:rsidRPr="00654F24">
        <w:rPr>
          <w:rStyle w:val="pt-a0-000004"/>
          <w:rFonts w:ascii="Liberation Serif" w:hAnsi="Liberation Serif" w:cs="Liberation Serif"/>
          <w:sz w:val="26"/>
          <w:szCs w:val="26"/>
        </w:rPr>
        <w:t xml:space="preserve">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При консультировании в письменной форме должны соблюдаться требования, установл</w:t>
      </w:r>
      <w:r w:rsidR="00607CFB" w:rsidRPr="00654F24">
        <w:rPr>
          <w:rStyle w:val="pt-a0-000004"/>
          <w:rFonts w:ascii="Liberation Serif" w:hAnsi="Liberation Serif" w:cs="Liberation Serif"/>
          <w:sz w:val="26"/>
          <w:szCs w:val="26"/>
        </w:rPr>
        <w:t xml:space="preserve">енные Федеральным законом от 02 мая </w:t>
      </w:r>
      <w:r w:rsidRPr="00654F24">
        <w:rPr>
          <w:rStyle w:val="pt-a0-000004"/>
          <w:rFonts w:ascii="Liberation Serif" w:hAnsi="Liberation Serif" w:cs="Liberation Serif"/>
          <w:sz w:val="26"/>
          <w:szCs w:val="26"/>
        </w:rPr>
        <w:t>2006</w:t>
      </w:r>
      <w:r w:rsidR="00607CFB" w:rsidRPr="00654F24">
        <w:rPr>
          <w:rStyle w:val="pt-a0-000004"/>
          <w:rFonts w:ascii="Liberation Serif" w:hAnsi="Liberation Serif" w:cs="Liberation Serif"/>
          <w:sz w:val="26"/>
          <w:szCs w:val="26"/>
        </w:rPr>
        <w:t xml:space="preserve"> года </w:t>
      </w:r>
      <w:r w:rsidRPr="00654F24">
        <w:rPr>
          <w:rStyle w:val="pt-a0-000004"/>
          <w:rFonts w:ascii="Liberation Serif" w:hAnsi="Liberation Serif" w:cs="Liberation Serif"/>
          <w:sz w:val="26"/>
          <w:szCs w:val="26"/>
        </w:rPr>
        <w:t>№ 59-ФЗ «О порядке рассмотрения обращений граждан Российской Федерации».</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FE1AFC"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аконом</w:t>
      </w:r>
      <w:r w:rsidR="004908A6" w:rsidRPr="00654F24">
        <w:rPr>
          <w:rStyle w:val="pt-a0-000004"/>
          <w:rFonts w:ascii="Liberation Serif" w:hAnsi="Liberation Serif" w:cs="Liberation Serif"/>
          <w:sz w:val="26"/>
          <w:szCs w:val="26"/>
        </w:rPr>
        <w:t xml:space="preserve">                              </w:t>
      </w:r>
      <w:r w:rsidR="00607CFB" w:rsidRPr="00654F24">
        <w:rPr>
          <w:rStyle w:val="pt-a0-000004"/>
          <w:rFonts w:ascii="Liberation Serif" w:hAnsi="Liberation Serif" w:cs="Liberation Serif"/>
          <w:sz w:val="26"/>
          <w:szCs w:val="26"/>
        </w:rPr>
        <w:t xml:space="preserve">№ </w:t>
      </w:r>
      <w:r w:rsidR="0031321B" w:rsidRPr="00654F24">
        <w:rPr>
          <w:rStyle w:val="pt-a0-000004"/>
          <w:rFonts w:ascii="Liberation Serif" w:hAnsi="Liberation Serif" w:cs="Liberation Serif"/>
          <w:sz w:val="26"/>
          <w:szCs w:val="26"/>
        </w:rPr>
        <w:t>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r w:rsidR="00667735" w:rsidRPr="00654F24">
        <w:rPr>
          <w:rStyle w:val="pt-a0-000004"/>
          <w:rFonts w:ascii="Liberation Serif" w:hAnsi="Liberation Serif" w:cs="Liberation Serif"/>
          <w:sz w:val="26"/>
          <w:szCs w:val="26"/>
        </w:rPr>
        <w:t xml:space="preserve"> (Приложение </w:t>
      </w:r>
      <w:r w:rsidR="00B84309" w:rsidRPr="00654F24">
        <w:rPr>
          <w:rStyle w:val="pt-a0-000004"/>
          <w:rFonts w:ascii="Liberation Serif" w:hAnsi="Liberation Serif" w:cs="Liberation Serif"/>
          <w:sz w:val="26"/>
          <w:szCs w:val="26"/>
        </w:rPr>
        <w:t>к Положению</w:t>
      </w:r>
      <w:r w:rsidR="00667735" w:rsidRPr="00654F24">
        <w:rPr>
          <w:rStyle w:val="pt-a0-000004"/>
          <w:rFonts w:ascii="Liberation Serif" w:hAnsi="Liberation Serif" w:cs="Liberation Serif"/>
          <w:sz w:val="26"/>
          <w:szCs w:val="26"/>
        </w:rPr>
        <w:t>)</w:t>
      </w:r>
      <w:r w:rsidRPr="00654F24">
        <w:rPr>
          <w:rStyle w:val="pt-a0-000004"/>
          <w:rFonts w:ascii="Liberation Serif" w:hAnsi="Liberation Serif" w:cs="Liberation Serif"/>
          <w:sz w:val="26"/>
          <w:szCs w:val="26"/>
        </w:rPr>
        <w:t>.</w:t>
      </w:r>
    </w:p>
    <w:p w:rsidR="004C3617" w:rsidRPr="00654F24" w:rsidRDefault="004C3617"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2</w:t>
      </w:r>
      <w:r w:rsidR="0091015C" w:rsidRPr="00654F24">
        <w:rPr>
          <w:rStyle w:val="pt-000003"/>
          <w:rFonts w:ascii="Liberation Serif" w:hAnsi="Liberation Serif" w:cs="Liberation Serif"/>
          <w:sz w:val="26"/>
          <w:szCs w:val="26"/>
        </w:rPr>
        <w:t>8</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00394213" w:rsidRPr="00654F24">
        <w:rPr>
          <w:rStyle w:val="pt-a0-000004"/>
          <w:rFonts w:ascii="Liberation Serif" w:hAnsi="Liberation Serif" w:cs="Liberation Serif"/>
          <w:sz w:val="26"/>
          <w:szCs w:val="26"/>
        </w:rPr>
        <w:t xml:space="preserve"> - </w:t>
      </w:r>
      <w:proofErr w:type="spellStart"/>
      <w:r w:rsidRPr="00654F24">
        <w:rPr>
          <w:rStyle w:val="pt-a0-000004"/>
          <w:rFonts w:ascii="Liberation Serif" w:hAnsi="Liberation Serif" w:cs="Liberation Serif"/>
          <w:sz w:val="26"/>
          <w:szCs w:val="26"/>
        </w:rPr>
        <w:t>конференц</w:t>
      </w:r>
      <w:proofErr w:type="spellEnd"/>
      <w:r w:rsidR="00394213" w:rsidRPr="00654F24">
        <w:rPr>
          <w:rStyle w:val="pt-a0-000004"/>
          <w:rFonts w:ascii="Liberation Serif" w:hAnsi="Liberation Serif" w:cs="Liberation Serif"/>
          <w:sz w:val="26"/>
          <w:szCs w:val="26"/>
        </w:rPr>
        <w:t xml:space="preserve"> - </w:t>
      </w:r>
      <w:r w:rsidRPr="00654F24">
        <w:rPr>
          <w:rStyle w:val="pt-a0-000004"/>
          <w:rFonts w:ascii="Liberation Serif" w:hAnsi="Liberation Serif" w:cs="Liberation Serif"/>
          <w:sz w:val="26"/>
          <w:szCs w:val="26"/>
        </w:rPr>
        <w:t xml:space="preserve">связи. В ходе профилактического визита контролируемое лицо информируется </w:t>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Профилактический визит проводится в порядке и объеме, определенном статьей 52 </w:t>
      </w:r>
      <w:r w:rsidR="00B8075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ходе профилактического визита может осуществляться консультирование контролируемого лица в порядке, установленном пунктом </w:t>
      </w:r>
      <w:r w:rsidR="00C14C89" w:rsidRPr="00654F24">
        <w:rPr>
          <w:rStyle w:val="pt-a0-000004"/>
          <w:rFonts w:ascii="Liberation Serif" w:hAnsi="Liberation Serif" w:cs="Liberation Serif"/>
          <w:sz w:val="26"/>
          <w:szCs w:val="26"/>
        </w:rPr>
        <w:t>21</w:t>
      </w:r>
      <w:r w:rsidRPr="00654F24">
        <w:rPr>
          <w:rStyle w:val="pt-a0-000004"/>
          <w:rFonts w:ascii="Liberation Serif" w:hAnsi="Liberation Serif" w:cs="Liberation Serif"/>
          <w:sz w:val="26"/>
          <w:szCs w:val="26"/>
        </w:rPr>
        <w:t xml:space="preserve"> настоящего Положения, а также статьей 50 </w:t>
      </w:r>
      <w:r w:rsidR="00B80755"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акона</w:t>
      </w:r>
      <w:r w:rsidR="00B80755" w:rsidRPr="00654F24">
        <w:rPr>
          <w:rStyle w:val="pt-a0-000004"/>
          <w:rFonts w:ascii="Liberation Serif" w:hAnsi="Liberation Serif" w:cs="Liberation Serif"/>
          <w:sz w:val="26"/>
          <w:szCs w:val="26"/>
        </w:rPr>
        <w:t xml:space="preserve">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Профилактический визит проводится по согласованию с контролируемым лицом.</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Обязательный профилактический визит проводится в отношении:</w:t>
      </w:r>
    </w:p>
    <w:p w:rsidR="004C3617" w:rsidRPr="00654F24" w:rsidRDefault="004C3617" w:rsidP="004C3617">
      <w:pPr>
        <w:pStyle w:val="pt-a-000018"/>
        <w:spacing w:before="0" w:after="0"/>
        <w:ind w:firstLine="709"/>
        <w:jc w:val="both"/>
        <w:rPr>
          <w:sz w:val="26"/>
          <w:szCs w:val="26"/>
        </w:rPr>
      </w:pPr>
      <w:r w:rsidRPr="00654F24">
        <w:rPr>
          <w:rStyle w:val="pt-a0-000004"/>
          <w:rFonts w:ascii="Liberation Serif" w:hAnsi="Liberation Serif" w:cs="Liberation Serif"/>
          <w:sz w:val="26"/>
          <w:szCs w:val="26"/>
        </w:rPr>
        <w:t>1) объектов контроля, отнесенных к категории значительного риска;</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2) контролируемых лиц, впервые приступающих к осуществлению использования лесов и (или) лесных участков, части лесных участков.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О проведении обязательного профилактического визита контролируемое лицо уведомляется </w:t>
      </w:r>
      <w:r w:rsidR="00B80755" w:rsidRPr="00654F24">
        <w:rPr>
          <w:rStyle w:val="pt-a0-000004"/>
          <w:rFonts w:ascii="Liberation Serif" w:hAnsi="Liberation Serif" w:cs="Liberation Serif"/>
          <w:sz w:val="26"/>
          <w:szCs w:val="26"/>
        </w:rPr>
        <w:t xml:space="preserve">уполномоченным </w:t>
      </w:r>
      <w:r w:rsidRPr="00654F24">
        <w:rPr>
          <w:rStyle w:val="pt-a0-000004"/>
          <w:rFonts w:ascii="Liberation Serif" w:hAnsi="Liberation Serif" w:cs="Liberation Serif"/>
          <w:sz w:val="26"/>
          <w:szCs w:val="26"/>
        </w:rPr>
        <w:t xml:space="preserve">органом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w:t>
      </w:r>
      <w:r w:rsidRPr="00654F24">
        <w:rPr>
          <w:rStyle w:val="pt-a0-000004"/>
          <w:rFonts w:ascii="Liberation Serif" w:hAnsi="Liberation Serif" w:cs="Liberation Serif"/>
          <w:sz w:val="26"/>
          <w:szCs w:val="26"/>
        </w:rPr>
        <w:lastRenderedPageBreak/>
        <w:t xml:space="preserve">определенном законодательством Российской Федерации в порядке, установленном частью 4 статьи 21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профилактического визита (обязательного профилактического визита) не может превышать один рабочий день.</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C3617" w:rsidRPr="00654F24" w:rsidRDefault="004C3617" w:rsidP="004C3617">
      <w:pPr>
        <w:pStyle w:val="pt-consplusnormal-000024"/>
        <w:spacing w:before="0" w:after="0"/>
        <w:ind w:firstLine="709"/>
        <w:jc w:val="both"/>
        <w:rPr>
          <w:rFonts w:ascii="Liberation Serif" w:hAnsi="Liberation Serif" w:cs="Liberation Serif"/>
          <w:sz w:val="26"/>
          <w:szCs w:val="26"/>
        </w:rPr>
      </w:pPr>
    </w:p>
    <w:p w:rsidR="004C3617" w:rsidRPr="00654F24" w:rsidRDefault="00BE5761" w:rsidP="004C3617">
      <w:pPr>
        <w:pStyle w:val="pt-a-000021"/>
        <w:spacing w:before="0" w:after="0"/>
        <w:ind w:firstLine="709"/>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4</w:t>
      </w:r>
      <w:r w:rsidR="004C3617" w:rsidRPr="00654F24">
        <w:rPr>
          <w:rStyle w:val="pt-a0"/>
          <w:rFonts w:ascii="Liberation Serif" w:hAnsi="Liberation Serif" w:cs="Liberation Serif"/>
          <w:b/>
          <w:sz w:val="26"/>
          <w:szCs w:val="26"/>
        </w:rPr>
        <w:t>. Осуществление муниципального лесного контроля</w:t>
      </w:r>
    </w:p>
    <w:p w:rsidR="00DF38FA" w:rsidRPr="00654F24" w:rsidRDefault="00DF38FA" w:rsidP="004C3617">
      <w:pPr>
        <w:pStyle w:val="pt-a-000021"/>
        <w:spacing w:before="0" w:after="0"/>
        <w:ind w:firstLine="709"/>
        <w:jc w:val="center"/>
        <w:rPr>
          <w:sz w:val="26"/>
          <w:szCs w:val="26"/>
        </w:rPr>
      </w:pPr>
    </w:p>
    <w:p w:rsidR="004C3617" w:rsidRPr="00654F24" w:rsidRDefault="0091015C"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29</w:t>
      </w:r>
      <w:r w:rsidR="004C3617" w:rsidRPr="00654F24">
        <w:rPr>
          <w:rStyle w:val="pt-000003"/>
          <w:rFonts w:ascii="Liberation Serif" w:hAnsi="Liberation Serif" w:cs="Liberation Serif"/>
          <w:sz w:val="26"/>
          <w:szCs w:val="26"/>
        </w:rPr>
        <w:t>. </w:t>
      </w:r>
      <w:r w:rsidR="00395405" w:rsidRPr="00654F24">
        <w:rPr>
          <w:rStyle w:val="pt-a0-000004"/>
          <w:rFonts w:ascii="Liberation Serif" w:hAnsi="Liberation Serif" w:cs="Liberation Serif"/>
          <w:sz w:val="26"/>
          <w:szCs w:val="26"/>
        </w:rPr>
        <w:t>Уполномоченный</w:t>
      </w:r>
      <w:r w:rsidR="004C7BF3" w:rsidRPr="00654F24">
        <w:rPr>
          <w:rStyle w:val="pt-a0-000004"/>
          <w:rFonts w:ascii="Liberation Serif" w:hAnsi="Liberation Serif" w:cs="Liberation Serif"/>
          <w:sz w:val="26"/>
          <w:szCs w:val="26"/>
        </w:rPr>
        <w:t xml:space="preserve"> орган осуществляе</w:t>
      </w:r>
      <w:r w:rsidR="004C3617" w:rsidRPr="00654F24">
        <w:rPr>
          <w:rStyle w:val="pt-a0-000004"/>
          <w:rFonts w:ascii="Liberation Serif" w:hAnsi="Liberation Serif" w:cs="Liberation Serif"/>
          <w:sz w:val="26"/>
          <w:szCs w:val="26"/>
        </w:rPr>
        <w:t>т муниципальный лесной контроль посредством проведения: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профилактических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00976ECB" w:rsidRPr="00654F24">
        <w:rPr>
          <w:rStyle w:val="pt-a0-000004"/>
          <w:rFonts w:ascii="Liberation Serif" w:hAnsi="Liberation Serif" w:cs="Liberation Serif"/>
          <w:sz w:val="26"/>
          <w:szCs w:val="26"/>
        </w:rPr>
        <w:t xml:space="preserve">контрольных </w:t>
      </w:r>
      <w:r w:rsidRPr="00654F24">
        <w:rPr>
          <w:rStyle w:val="pt-a0-000004"/>
          <w:rFonts w:ascii="Liberation Serif" w:hAnsi="Liberation Serif" w:cs="Liberation Serif"/>
          <w:sz w:val="26"/>
          <w:szCs w:val="26"/>
        </w:rPr>
        <w:t>мероприятий, проводимых с взаимодействием с контролируемым лицом;</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00976ECB" w:rsidRPr="00654F24">
        <w:rPr>
          <w:rStyle w:val="pt-a0-000004"/>
          <w:rFonts w:ascii="Liberation Serif" w:hAnsi="Liberation Serif" w:cs="Liberation Serif"/>
          <w:sz w:val="26"/>
          <w:szCs w:val="26"/>
        </w:rPr>
        <w:t xml:space="preserve">контрольных </w:t>
      </w:r>
      <w:r w:rsidRPr="00654F24">
        <w:rPr>
          <w:rStyle w:val="pt-a0-000004"/>
          <w:rFonts w:ascii="Liberation Serif" w:hAnsi="Liberation Serif" w:cs="Liberation Serif"/>
          <w:sz w:val="26"/>
          <w:szCs w:val="26"/>
        </w:rPr>
        <w:t>мероприятий, проводимых без взаимодействия с контролируемым лицом.</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w:t>
      </w:r>
      <w:r w:rsidR="0091015C"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00976ECB" w:rsidRPr="00654F24">
        <w:rPr>
          <w:rStyle w:val="pt-a0-000004"/>
          <w:rFonts w:ascii="Liberation Serif" w:hAnsi="Liberation Serif" w:cs="Liberation Serif"/>
          <w:sz w:val="26"/>
          <w:szCs w:val="26"/>
        </w:rPr>
        <w:t>Контрольные</w:t>
      </w:r>
      <w:r w:rsidRPr="00654F24">
        <w:rPr>
          <w:rStyle w:val="pt-a0-000004"/>
          <w:rFonts w:ascii="Liberation Serif" w:hAnsi="Liberation Serif" w:cs="Liberation Serif"/>
          <w:sz w:val="26"/>
          <w:szCs w:val="26"/>
        </w:rPr>
        <w:t xml:space="preserve"> мероприятия проводятся в плановой и внеплановой форме.</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w:t>
      </w:r>
      <w:r w:rsidR="0091015C"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В плановой форме проводятся: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документарная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выездная проверка.</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32</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Во внеплановой форме проводятся:</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3) </w:t>
      </w:r>
      <w:r w:rsidRPr="00654F24">
        <w:rPr>
          <w:rStyle w:val="pt-a0-000004"/>
          <w:rFonts w:ascii="Liberation Serif" w:hAnsi="Liberation Serif" w:cs="Liberation Serif"/>
          <w:sz w:val="26"/>
          <w:szCs w:val="26"/>
        </w:rPr>
        <w:t>выездная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наблюдение за соблюдением обязательных требований (мониторинг безопасности);</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 xml:space="preserve">5) </w:t>
      </w:r>
      <w:r w:rsidRPr="00654F24">
        <w:rPr>
          <w:rStyle w:val="pt-a0-000004"/>
          <w:rFonts w:ascii="Liberation Serif" w:hAnsi="Liberation Serif" w:cs="Liberation Serif"/>
          <w:sz w:val="26"/>
          <w:szCs w:val="26"/>
        </w:rPr>
        <w:t>выездное обследование.</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33</w:t>
      </w:r>
      <w:r w:rsidR="004C3617" w:rsidRPr="00654F24">
        <w:rPr>
          <w:rStyle w:val="pt-000003"/>
          <w:rFonts w:ascii="Liberation Serif" w:hAnsi="Liberation Serif" w:cs="Liberation Serif"/>
          <w:sz w:val="26"/>
          <w:szCs w:val="26"/>
        </w:rPr>
        <w:t>. </w:t>
      </w:r>
      <w:r w:rsidR="00976ECB" w:rsidRPr="00654F24">
        <w:rPr>
          <w:rStyle w:val="pt-a0-000004"/>
          <w:rFonts w:ascii="Liberation Serif" w:hAnsi="Liberation Serif" w:cs="Liberation Serif"/>
          <w:sz w:val="26"/>
          <w:szCs w:val="26"/>
        </w:rPr>
        <w:t>Плановые контрольные</w:t>
      </w:r>
      <w:r w:rsidR="004C3617" w:rsidRPr="00654F24">
        <w:rPr>
          <w:rStyle w:val="pt-a0-000004"/>
          <w:rFonts w:ascii="Liberation Serif" w:hAnsi="Liberation Serif" w:cs="Liberation Serif"/>
          <w:sz w:val="26"/>
          <w:szCs w:val="26"/>
        </w:rPr>
        <w:t xml:space="preserve"> мероприятия проводятся на основании плана п</w:t>
      </w:r>
      <w:r w:rsidR="00117BB9" w:rsidRPr="00654F24">
        <w:rPr>
          <w:rStyle w:val="pt-a0-000004"/>
          <w:rFonts w:ascii="Liberation Serif" w:hAnsi="Liberation Serif" w:cs="Liberation Serif"/>
          <w:sz w:val="26"/>
          <w:szCs w:val="26"/>
        </w:rPr>
        <w:t xml:space="preserve">роведения плановых контрольных </w:t>
      </w:r>
      <w:r w:rsidR="004C3617" w:rsidRPr="00654F24">
        <w:rPr>
          <w:rStyle w:val="pt-a0-000004"/>
          <w:rFonts w:ascii="Liberation Serif" w:hAnsi="Liberation Serif" w:cs="Liberation Serif"/>
          <w:sz w:val="26"/>
          <w:szCs w:val="26"/>
        </w:rPr>
        <w:t xml:space="preserve">мероприятий на очередной календарный год, согласованного </w:t>
      </w:r>
      <w:r w:rsidR="001C254F" w:rsidRPr="00654F24">
        <w:rPr>
          <w:rStyle w:val="pt-a0-000004"/>
          <w:rFonts w:ascii="Liberation Serif" w:hAnsi="Liberation Serif" w:cs="Liberation Serif"/>
          <w:sz w:val="26"/>
          <w:szCs w:val="26"/>
        </w:rPr>
        <w:t xml:space="preserve">с Артемовской городской </w:t>
      </w:r>
      <w:r w:rsidR="004C3617" w:rsidRPr="00654F24">
        <w:rPr>
          <w:rStyle w:val="pt-a0-000004"/>
          <w:rFonts w:ascii="Liberation Serif" w:hAnsi="Liberation Serif" w:cs="Liberation Serif"/>
          <w:sz w:val="26"/>
          <w:szCs w:val="26"/>
        </w:rPr>
        <w:t>прокуратур</w:t>
      </w:r>
      <w:r w:rsidR="001C254F" w:rsidRPr="00654F24">
        <w:rPr>
          <w:rStyle w:val="pt-a0-000004"/>
          <w:rFonts w:ascii="Liberation Serif" w:hAnsi="Liberation Serif" w:cs="Liberation Serif"/>
          <w:sz w:val="26"/>
          <w:szCs w:val="26"/>
        </w:rPr>
        <w:t>ой</w:t>
      </w:r>
      <w:r w:rsidR="004C3617" w:rsidRPr="00654F24">
        <w:rPr>
          <w:rStyle w:val="pt-a0-000004"/>
          <w:rFonts w:ascii="Liberation Serif" w:hAnsi="Liberation Serif" w:cs="Liberation Serif"/>
          <w:sz w:val="26"/>
          <w:szCs w:val="26"/>
        </w:rPr>
        <w:t>, и внесенно</w:t>
      </w:r>
      <w:r w:rsidR="00117BB9" w:rsidRPr="00654F24">
        <w:rPr>
          <w:rStyle w:val="pt-a0-000004"/>
          <w:rFonts w:ascii="Liberation Serif" w:hAnsi="Liberation Serif" w:cs="Liberation Serif"/>
          <w:sz w:val="26"/>
          <w:szCs w:val="26"/>
        </w:rPr>
        <w:t>го в единый реестр контрольных</w:t>
      </w:r>
      <w:r w:rsidR="004C3617" w:rsidRPr="00654F24">
        <w:rPr>
          <w:rStyle w:val="pt-a0-000004"/>
          <w:rFonts w:ascii="Liberation Serif" w:hAnsi="Liberation Serif" w:cs="Liberation Serif"/>
          <w:sz w:val="26"/>
          <w:szCs w:val="26"/>
        </w:rPr>
        <w:t xml:space="preserve"> мероприятий.</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34</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 план п</w:t>
      </w:r>
      <w:r w:rsidR="00117BB9" w:rsidRPr="00654F24">
        <w:rPr>
          <w:rStyle w:val="pt-a0-000004"/>
          <w:rFonts w:ascii="Liberation Serif" w:hAnsi="Liberation Serif" w:cs="Liberation Serif"/>
          <w:sz w:val="26"/>
          <w:szCs w:val="26"/>
        </w:rPr>
        <w:t>роведения плановых контрольных</w:t>
      </w:r>
      <w:r w:rsidR="004C3617" w:rsidRPr="00654F24">
        <w:rPr>
          <w:rStyle w:val="pt-a0-000004"/>
          <w:rFonts w:ascii="Liberation Serif" w:hAnsi="Liberation Serif" w:cs="Liberation Serif"/>
          <w:sz w:val="26"/>
          <w:szCs w:val="26"/>
        </w:rPr>
        <w:t xml:space="preserve"> мероприятий включаются следу</w:t>
      </w:r>
      <w:r w:rsidR="00117BB9" w:rsidRPr="00654F24">
        <w:rPr>
          <w:rStyle w:val="pt-a0-000004"/>
          <w:rFonts w:ascii="Liberation Serif" w:hAnsi="Liberation Serif" w:cs="Liberation Serif"/>
          <w:sz w:val="26"/>
          <w:szCs w:val="26"/>
        </w:rPr>
        <w:t>ющие виды плановых контрольных</w:t>
      </w:r>
      <w:r w:rsidR="004C3617" w:rsidRPr="00654F24">
        <w:rPr>
          <w:rStyle w:val="pt-a0-000004"/>
          <w:rFonts w:ascii="Liberation Serif" w:hAnsi="Liberation Serif" w:cs="Liberation Serif"/>
          <w:sz w:val="26"/>
          <w:szCs w:val="26"/>
        </w:rPr>
        <w:t xml:space="preserve"> мероприятий:</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1) </w:t>
      </w:r>
      <w:r w:rsidRPr="00654F24">
        <w:rPr>
          <w:rStyle w:val="pt-a0-000004"/>
          <w:rFonts w:ascii="Liberation Serif" w:hAnsi="Liberation Serif" w:cs="Liberation Serif"/>
          <w:sz w:val="26"/>
          <w:szCs w:val="26"/>
        </w:rPr>
        <w:t>документарная поверка;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2) </w:t>
      </w:r>
      <w:r w:rsidRPr="00654F24">
        <w:rPr>
          <w:rStyle w:val="pt-a0-000004"/>
          <w:rFonts w:ascii="Liberation Serif" w:hAnsi="Liberation Serif" w:cs="Liberation Serif"/>
          <w:sz w:val="26"/>
          <w:szCs w:val="26"/>
        </w:rPr>
        <w:t>выездная проверка;</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lastRenderedPageBreak/>
        <w:t>3) </w:t>
      </w:r>
      <w:r w:rsidRPr="00654F24">
        <w:rPr>
          <w:rStyle w:val="pt-a0-000004"/>
          <w:rFonts w:ascii="Liberation Serif" w:hAnsi="Liberation Serif" w:cs="Liberation Serif"/>
          <w:sz w:val="26"/>
          <w:szCs w:val="26"/>
        </w:rPr>
        <w:t>инспекционный визит;</w:t>
      </w:r>
    </w:p>
    <w:p w:rsidR="004C3617" w:rsidRPr="00654F24" w:rsidRDefault="004C3617" w:rsidP="004C3617">
      <w:pPr>
        <w:pStyle w:val="pt-000005"/>
        <w:spacing w:before="0" w:after="0"/>
        <w:ind w:firstLine="709"/>
        <w:jc w:val="both"/>
        <w:rPr>
          <w:sz w:val="26"/>
          <w:szCs w:val="26"/>
        </w:rPr>
      </w:pPr>
      <w:r w:rsidRPr="00654F24">
        <w:rPr>
          <w:rStyle w:val="pt-000006"/>
          <w:rFonts w:ascii="Liberation Serif" w:hAnsi="Liberation Serif" w:cs="Liberation Serif"/>
          <w:sz w:val="26"/>
          <w:szCs w:val="26"/>
        </w:rPr>
        <w:t>4) </w:t>
      </w:r>
      <w:r w:rsidRPr="00654F24">
        <w:rPr>
          <w:rStyle w:val="pt-a0-000004"/>
          <w:rFonts w:ascii="Liberation Serif" w:hAnsi="Liberation Serif" w:cs="Liberation Serif"/>
          <w:sz w:val="26"/>
          <w:szCs w:val="26"/>
        </w:rPr>
        <w:t>рейдовый осмотр.</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35</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В рамках осуществления муниципального лесного контроля при взаимодействии с контролируемым лицом пр</w:t>
      </w:r>
      <w:r w:rsidR="00976ECB" w:rsidRPr="00654F24">
        <w:rPr>
          <w:rStyle w:val="pt-a0-000004"/>
          <w:rFonts w:ascii="Liberation Serif" w:hAnsi="Liberation Serif" w:cs="Liberation Serif"/>
          <w:sz w:val="26"/>
          <w:szCs w:val="26"/>
        </w:rPr>
        <w:t>оводятся следующие контрольные</w:t>
      </w:r>
      <w:r w:rsidR="004C3617" w:rsidRPr="00654F24">
        <w:rPr>
          <w:rStyle w:val="pt-a0-000004"/>
          <w:rFonts w:ascii="Liberation Serif" w:hAnsi="Liberation Serif" w:cs="Liberation Serif"/>
          <w:sz w:val="26"/>
          <w:szCs w:val="26"/>
        </w:rPr>
        <w:t xml:space="preserve"> мероприятия:</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инспекционный визит, в ходе которого могут сов</w:t>
      </w:r>
      <w:r w:rsidR="00976ECB"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Инспекционный визит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70 </w:t>
      </w:r>
      <w:r w:rsidR="004C4D38" w:rsidRPr="00654F24">
        <w:rPr>
          <w:rStyle w:val="pt-a0-000004"/>
          <w:rFonts w:ascii="Liberation Serif" w:hAnsi="Liberation Serif" w:cs="Liberation Serif"/>
          <w:sz w:val="26"/>
          <w:szCs w:val="26"/>
        </w:rPr>
        <w:t>З</w:t>
      </w:r>
      <w:r w:rsidRPr="00654F24">
        <w:rPr>
          <w:rStyle w:val="pt-a0-000004"/>
          <w:rFonts w:ascii="Liberation Serif" w:hAnsi="Liberation Serif" w:cs="Liberation Serif"/>
          <w:sz w:val="26"/>
          <w:szCs w:val="26"/>
        </w:rPr>
        <w:t xml:space="preserve">акона </w:t>
      </w:r>
      <w:r w:rsidR="004C4D38" w:rsidRPr="00654F24">
        <w:rPr>
          <w:rStyle w:val="pt-a0-000004"/>
          <w:rFonts w:ascii="Liberation Serif" w:hAnsi="Liberation Serif" w:cs="Liberation Serif"/>
          <w:sz w:val="26"/>
          <w:szCs w:val="26"/>
        </w:rPr>
        <w:t>№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рейдовый осмотр, в ходе которого могут сов</w:t>
      </w:r>
      <w:r w:rsidR="00976ECB"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досмотр;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Рейдовый осмотр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71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3) </w:t>
      </w:r>
      <w:r w:rsidRPr="00654F24">
        <w:rPr>
          <w:rStyle w:val="pt-a0-000004"/>
          <w:rFonts w:ascii="Liberation Serif" w:hAnsi="Liberation Serif" w:cs="Liberation Serif"/>
          <w:sz w:val="26"/>
          <w:szCs w:val="26"/>
        </w:rPr>
        <w:t>документарная проверка, в ходе которой могут сов</w:t>
      </w:r>
      <w:r w:rsidR="00117BB9"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Документарная проверка проводится в порядке и объеме, определенном</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статьей 72 </w:t>
      </w:r>
      <w:r w:rsidR="00395405"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4) </w:t>
      </w:r>
      <w:r w:rsidRPr="00654F24">
        <w:rPr>
          <w:rStyle w:val="pt-a0-000004"/>
          <w:rFonts w:ascii="Liberation Serif" w:hAnsi="Liberation Serif" w:cs="Liberation Serif"/>
          <w:sz w:val="26"/>
          <w:szCs w:val="26"/>
        </w:rPr>
        <w:t>выездная проверка, в ходе которой могут сов</w:t>
      </w:r>
      <w:r w:rsidR="00117BB9" w:rsidRPr="00654F24">
        <w:rPr>
          <w:rStyle w:val="pt-a0-000004"/>
          <w:rFonts w:ascii="Liberation Serif" w:hAnsi="Liberation Serif" w:cs="Liberation Serif"/>
          <w:sz w:val="26"/>
          <w:szCs w:val="26"/>
        </w:rPr>
        <w:t>ершаться следующие контрольные</w:t>
      </w:r>
      <w:r w:rsidRPr="00654F24">
        <w:rPr>
          <w:rStyle w:val="pt-a0-000004"/>
          <w:rFonts w:ascii="Liberation Serif" w:hAnsi="Liberation Serif" w:cs="Liberation Serif"/>
          <w:sz w:val="26"/>
          <w:szCs w:val="26"/>
        </w:rPr>
        <w:t xml:space="preserve"> действия:</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досмотр;</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опрос;</w:t>
      </w:r>
    </w:p>
    <w:p w:rsidR="004C3617" w:rsidRPr="00654F24" w:rsidRDefault="004C3617" w:rsidP="004C3617">
      <w:pPr>
        <w:pStyle w:val="pt-a3"/>
        <w:spacing w:before="0" w:after="0"/>
        <w:ind w:firstLine="709"/>
        <w:jc w:val="both"/>
        <w:rPr>
          <w:sz w:val="26"/>
          <w:szCs w:val="26"/>
        </w:rPr>
      </w:pPr>
      <w:r w:rsidRPr="00654F24">
        <w:rPr>
          <w:rStyle w:val="pt-a0-000004"/>
          <w:rFonts w:ascii="Liberation Serif" w:hAnsi="Liberation Serif" w:cs="Liberation Serif"/>
          <w:sz w:val="26"/>
          <w:szCs w:val="26"/>
        </w:rPr>
        <w:t>испытание;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экспертиза;</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отбор проб (образцов);</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инструментальное обследование;</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получение письменных объяснений;</w:t>
      </w:r>
    </w:p>
    <w:p w:rsidR="004C3617" w:rsidRPr="00654F24" w:rsidRDefault="004C3617" w:rsidP="004C3617">
      <w:pPr>
        <w:pStyle w:val="pt-consplusnormal-000025"/>
        <w:spacing w:before="0" w:after="0"/>
        <w:ind w:firstLine="709"/>
        <w:jc w:val="both"/>
        <w:rPr>
          <w:sz w:val="26"/>
          <w:szCs w:val="26"/>
        </w:rPr>
      </w:pPr>
      <w:r w:rsidRPr="00654F24">
        <w:rPr>
          <w:rStyle w:val="pt-a0-000004"/>
          <w:rFonts w:ascii="Liberation Serif" w:hAnsi="Liberation Serif" w:cs="Liberation Serif"/>
          <w:sz w:val="26"/>
          <w:szCs w:val="26"/>
        </w:rPr>
        <w:t>истребование документов.</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36</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D81DFE" w:rsidRPr="00654F24">
        <w:rPr>
          <w:rStyle w:val="pt-a0-000004"/>
          <w:rFonts w:ascii="Liberation Serif" w:hAnsi="Liberation Serif" w:cs="Liberation Serif"/>
          <w:sz w:val="26"/>
          <w:szCs w:val="26"/>
        </w:rPr>
        <w:t xml:space="preserve"> </w:t>
      </w:r>
      <w:r w:rsidR="004C3617" w:rsidRPr="00654F24">
        <w:rPr>
          <w:rStyle w:val="pt-a0-000007"/>
          <w:rFonts w:ascii="Liberation Serif" w:hAnsi="Liberation Serif" w:cs="Liberation Serif"/>
          <w:sz w:val="26"/>
          <w:szCs w:val="26"/>
          <w:cs/>
        </w:rPr>
        <w:t>‎</w:t>
      </w:r>
      <w:r w:rsidR="004C3617" w:rsidRPr="00654F24">
        <w:rPr>
          <w:rStyle w:val="pt-a0-000004"/>
          <w:rFonts w:ascii="Liberation Serif" w:hAnsi="Liberation Serif" w:cs="Liberation Serif"/>
          <w:sz w:val="26"/>
          <w:szCs w:val="26"/>
        </w:rPr>
        <w:t xml:space="preserve">статьей 73 </w:t>
      </w:r>
      <w:r w:rsidR="00395405" w:rsidRPr="00654F24">
        <w:rPr>
          <w:rStyle w:val="pt-a0-000004"/>
          <w:rFonts w:ascii="Liberation Serif" w:hAnsi="Liberation Serif" w:cs="Liberation Serif"/>
          <w:sz w:val="26"/>
          <w:szCs w:val="26"/>
        </w:rPr>
        <w:t xml:space="preserve">Закона </w:t>
      </w:r>
      <w:r w:rsidR="004908A6" w:rsidRPr="00654F24">
        <w:rPr>
          <w:rStyle w:val="pt-a0-000004"/>
          <w:rFonts w:ascii="Liberation Serif" w:hAnsi="Liberation Serif" w:cs="Liberation Serif"/>
          <w:sz w:val="26"/>
          <w:szCs w:val="26"/>
        </w:rPr>
        <w:t xml:space="preserve">                </w:t>
      </w:r>
      <w:r w:rsidR="00395405" w:rsidRPr="00654F24">
        <w:rPr>
          <w:rStyle w:val="pt-a0-000004"/>
          <w:rFonts w:ascii="Liberation Serif" w:hAnsi="Liberation Serif" w:cs="Liberation Serif"/>
          <w:sz w:val="26"/>
          <w:szCs w:val="26"/>
        </w:rPr>
        <w:t>№ 248-ФЗ</w:t>
      </w:r>
      <w:r w:rsidR="004C3617" w:rsidRPr="00654F24">
        <w:rPr>
          <w:rStyle w:val="pt-a0-000004"/>
          <w:rFonts w:ascii="Liberation Serif" w:hAnsi="Liberation Serif" w:cs="Liberation Serif"/>
          <w:sz w:val="26"/>
          <w:szCs w:val="26"/>
        </w:rPr>
        <w:t>.</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Ограничение проведения выездных проверок в отношении объектов контроля, отнесенных к определенным в соответствии с пунктом </w:t>
      </w:r>
      <w:r w:rsidR="005910AB" w:rsidRPr="00654F24">
        <w:rPr>
          <w:rStyle w:val="pt-a0-000004"/>
          <w:rFonts w:ascii="Liberation Serif" w:hAnsi="Liberation Serif" w:cs="Liberation Serif"/>
          <w:sz w:val="26"/>
          <w:szCs w:val="26"/>
        </w:rPr>
        <w:t>11</w:t>
      </w:r>
      <w:r w:rsidRPr="00654F24">
        <w:rPr>
          <w:rStyle w:val="pt-a0-000004"/>
          <w:rFonts w:ascii="Liberation Serif" w:hAnsi="Liberation Serif" w:cs="Liberation Serif"/>
          <w:sz w:val="26"/>
          <w:szCs w:val="26"/>
        </w:rPr>
        <w:t xml:space="preserve"> настоящего Положения </w:t>
      </w:r>
      <w:r w:rsidRPr="00654F24">
        <w:rPr>
          <w:rStyle w:val="pt-a0-000004"/>
          <w:rFonts w:ascii="Liberation Serif" w:hAnsi="Liberation Serif" w:cs="Liberation Serif"/>
          <w:sz w:val="26"/>
          <w:szCs w:val="26"/>
        </w:rPr>
        <w:lastRenderedPageBreak/>
        <w:t>категориям риска причинения вреда (ущерба) охраняемым законом ценностям, не предусматривается.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выездной проверки не может превышать десяти рабочих дней.</w:t>
      </w:r>
    </w:p>
    <w:p w:rsidR="004C3617" w:rsidRPr="00654F24" w:rsidRDefault="004C3617" w:rsidP="004C3617">
      <w:pPr>
        <w:pStyle w:val="pt-a-000027"/>
        <w:spacing w:before="0" w:after="0"/>
        <w:ind w:firstLine="709"/>
        <w:jc w:val="both"/>
        <w:rPr>
          <w:sz w:val="26"/>
          <w:szCs w:val="26"/>
        </w:rPr>
      </w:pPr>
      <w:r w:rsidRPr="00654F24">
        <w:rPr>
          <w:rStyle w:val="pt-a0-000004"/>
          <w:rFonts w:ascii="Liberation Serif" w:hAnsi="Liberation Serif" w:cs="Liberation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54F24">
        <w:rPr>
          <w:rStyle w:val="pt-a0-000004"/>
          <w:rFonts w:ascii="Liberation Serif" w:hAnsi="Liberation Serif" w:cs="Liberation Serif"/>
          <w:sz w:val="26"/>
          <w:szCs w:val="26"/>
        </w:rPr>
        <w:t>микропредприятия</w:t>
      </w:r>
      <w:proofErr w:type="spellEnd"/>
      <w:r w:rsidRPr="00654F24">
        <w:rPr>
          <w:rStyle w:val="pt-a0-000004"/>
          <w:rFonts w:ascii="Liberation Serif" w:hAnsi="Liberation Serif" w:cs="Liberation Serif"/>
          <w:sz w:val="26"/>
          <w:szCs w:val="26"/>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654F24">
        <w:rPr>
          <w:rStyle w:val="pt-a0-000004"/>
          <w:rFonts w:ascii="Liberation Serif" w:hAnsi="Liberation Serif" w:cs="Liberation Serif"/>
          <w:sz w:val="26"/>
          <w:szCs w:val="26"/>
        </w:rPr>
        <w:t>микропредприятия</w:t>
      </w:r>
      <w:proofErr w:type="spellEnd"/>
      <w:r w:rsidRPr="00654F24">
        <w:rPr>
          <w:rStyle w:val="pt-a0-000004"/>
          <w:rFonts w:ascii="Liberation Serif" w:hAnsi="Liberation Serif" w:cs="Liberation Serif"/>
          <w:sz w:val="26"/>
          <w:szCs w:val="26"/>
        </w:rPr>
        <w:t xml:space="preserve"> не может продолжаться более сорока часов.</w:t>
      </w:r>
    </w:p>
    <w:p w:rsidR="004C3617" w:rsidRPr="00654F24" w:rsidRDefault="004C3617"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37</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Отбор проб (образцов) осуществляется непосредственно </w:t>
      </w:r>
      <w:r w:rsidR="007B1ED2" w:rsidRPr="00654F24">
        <w:rPr>
          <w:rStyle w:val="pt-a0-000004"/>
          <w:rFonts w:ascii="Liberation Serif" w:hAnsi="Liberation Serif" w:cs="Liberation Serif"/>
          <w:sz w:val="26"/>
          <w:szCs w:val="26"/>
        </w:rPr>
        <w:t xml:space="preserve">в ходе проведения контрольного </w:t>
      </w:r>
      <w:r w:rsidR="004C3617" w:rsidRPr="00654F24">
        <w:rPr>
          <w:rStyle w:val="pt-a0-000004"/>
          <w:rFonts w:ascii="Liberation Serif" w:hAnsi="Liberation Serif" w:cs="Liberation Serif"/>
          <w:sz w:val="26"/>
          <w:szCs w:val="26"/>
        </w:rPr>
        <w:t>мероприятия должностным лицом, его проводящим, или экспертом (специалистом), привлече</w:t>
      </w:r>
      <w:r w:rsidR="007B1ED2" w:rsidRPr="00654F24">
        <w:rPr>
          <w:rStyle w:val="pt-a0-000004"/>
          <w:rFonts w:ascii="Liberation Serif" w:hAnsi="Liberation Serif" w:cs="Liberation Serif"/>
          <w:sz w:val="26"/>
          <w:szCs w:val="26"/>
        </w:rPr>
        <w:t>нным к проведению контрольного</w:t>
      </w:r>
      <w:r w:rsidR="004C3617" w:rsidRPr="00654F24">
        <w:rPr>
          <w:rStyle w:val="pt-a0-000004"/>
          <w:rFonts w:ascii="Liberation Serif" w:hAnsi="Liberation Serif" w:cs="Liberation Serif"/>
          <w:sz w:val="26"/>
          <w:szCs w:val="26"/>
        </w:rPr>
        <w:t xml:space="preserve"> мероприятия.</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38</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Проведение досмотра при осуществлении контрольных мероприятий в отсутствие контролируемого лица или его представителя не допускается.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случае представления индивидуальным предпринимателем, гражданином, являющимся контролируемым лицом, в </w:t>
      </w:r>
      <w:r w:rsidR="005804AB"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орган информаци</w:t>
      </w:r>
      <w:r w:rsidR="0045244F" w:rsidRPr="00654F24">
        <w:rPr>
          <w:rStyle w:val="pt-a0-000004"/>
          <w:rFonts w:ascii="Liberation Serif" w:hAnsi="Liberation Serif" w:cs="Liberation Serif"/>
          <w:sz w:val="26"/>
          <w:szCs w:val="26"/>
        </w:rPr>
        <w:t>и</w:t>
      </w:r>
      <w:r w:rsidRPr="00654F24">
        <w:rPr>
          <w:rStyle w:val="pt-a0-000004"/>
          <w:rFonts w:ascii="Liberation Serif" w:hAnsi="Liberation Serif" w:cs="Liberation Serif"/>
          <w:sz w:val="26"/>
          <w:szCs w:val="26"/>
        </w:rPr>
        <w:t xml:space="preserve"> о невозможности присутств</w:t>
      </w:r>
      <w:r w:rsidR="007B1ED2" w:rsidRPr="00654F24">
        <w:rPr>
          <w:rStyle w:val="pt-a0-000004"/>
          <w:rFonts w:ascii="Liberation Serif" w:hAnsi="Liberation Serif" w:cs="Liberation Serif"/>
          <w:sz w:val="26"/>
          <w:szCs w:val="26"/>
        </w:rPr>
        <w:t>ия при проведении контрольного</w:t>
      </w:r>
      <w:r w:rsidRPr="00654F24">
        <w:rPr>
          <w:rStyle w:val="pt-a0-000004"/>
          <w:rFonts w:ascii="Liberation Serif" w:hAnsi="Liberation Serif" w:cs="Liberation Serif"/>
          <w:sz w:val="26"/>
          <w:szCs w:val="26"/>
        </w:rPr>
        <w:t xml:space="preserve"> мероприятия вследствие наступления обстоятельств непреодолимой силы, </w:t>
      </w:r>
      <w:r w:rsidR="00296CBE" w:rsidRPr="00654F24">
        <w:rPr>
          <w:rStyle w:val="pt-a0-000004"/>
          <w:rFonts w:ascii="Liberation Serif" w:hAnsi="Liberation Serif" w:cs="Liberation Serif"/>
          <w:sz w:val="26"/>
          <w:szCs w:val="26"/>
        </w:rPr>
        <w:t xml:space="preserve">уполномоченный </w:t>
      </w:r>
      <w:r w:rsidRPr="00654F24">
        <w:rPr>
          <w:rStyle w:val="pt-a0-000004"/>
          <w:rFonts w:ascii="Liberation Serif" w:hAnsi="Liberation Serif" w:cs="Liberation Serif"/>
          <w:sz w:val="26"/>
          <w:szCs w:val="26"/>
        </w:rPr>
        <w:t xml:space="preserve">орган </w:t>
      </w:r>
      <w:r w:rsidR="00296CBE" w:rsidRPr="00654F24">
        <w:rPr>
          <w:rStyle w:val="pt-a0-000004"/>
          <w:rFonts w:ascii="Liberation Serif" w:hAnsi="Liberation Serif" w:cs="Liberation Serif"/>
          <w:sz w:val="26"/>
          <w:szCs w:val="26"/>
        </w:rPr>
        <w:t>п</w:t>
      </w:r>
      <w:r w:rsidRPr="00654F24">
        <w:rPr>
          <w:rStyle w:val="pt-a0-000004"/>
          <w:rFonts w:ascii="Liberation Serif" w:hAnsi="Liberation Serif" w:cs="Liberation Serif"/>
          <w:sz w:val="26"/>
          <w:szCs w:val="26"/>
        </w:rPr>
        <w:t>ер</w:t>
      </w:r>
      <w:r w:rsidR="007B1ED2" w:rsidRPr="00654F24">
        <w:rPr>
          <w:rStyle w:val="pt-a0-000004"/>
          <w:rFonts w:ascii="Liberation Serif" w:hAnsi="Liberation Serif" w:cs="Liberation Serif"/>
          <w:sz w:val="26"/>
          <w:szCs w:val="26"/>
        </w:rPr>
        <w:t xml:space="preserve">еносит проведение контрольного </w:t>
      </w:r>
      <w:r w:rsidRPr="00654F24">
        <w:rPr>
          <w:rStyle w:val="pt-a0-000004"/>
          <w:rFonts w:ascii="Liberation Serif" w:hAnsi="Liberation Serif" w:cs="Liberation Serif"/>
          <w:sz w:val="26"/>
          <w:szCs w:val="26"/>
        </w:rPr>
        <w:t xml:space="preserve">мероприятия на срок, необходимый для устранения указанных обстоятельств, послуживших поводом для данного обращения </w:t>
      </w:r>
      <w:r w:rsidR="00D83AE1" w:rsidRPr="00654F24">
        <w:rPr>
          <w:rStyle w:val="pt-a0-000004"/>
          <w:rFonts w:ascii="Liberation Serif" w:hAnsi="Liberation Serif" w:cs="Liberation Serif"/>
          <w:sz w:val="26"/>
          <w:szCs w:val="26"/>
        </w:rPr>
        <w:t>индивидуального предпринимателя, гражданина</w:t>
      </w:r>
      <w:r w:rsidR="002D5CEA" w:rsidRPr="00654F24">
        <w:rPr>
          <w:rStyle w:val="pt-a0-000004"/>
          <w:rFonts w:ascii="Liberation Serif" w:hAnsi="Liberation Serif" w:cs="Liberation Serif"/>
          <w:sz w:val="26"/>
          <w:szCs w:val="26"/>
        </w:rPr>
        <w:t>.</w:t>
      </w: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39</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Без взаимодействия с контролируемым лицом проводятся следующие контрольные мероприятия:</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наблюдение за соблюдением обязательных требований.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Наблюдение за соблюдением обязательных требований проводится в порядке и объеме, определенном статьей 74 </w:t>
      </w:r>
      <w:r w:rsidR="00D42EA3"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выездное обследование.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Выездное обследование проводится в порядке и объеме, определенном статьей 75 </w:t>
      </w:r>
      <w:r w:rsidR="00D42EA3"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40</w:t>
      </w:r>
      <w:r w:rsidR="004C3617" w:rsidRPr="00654F24">
        <w:rPr>
          <w:rStyle w:val="pt-000003"/>
          <w:rFonts w:ascii="Liberation Serif" w:hAnsi="Liberation Serif" w:cs="Liberation Serif"/>
          <w:sz w:val="26"/>
          <w:szCs w:val="26"/>
        </w:rPr>
        <w:t>. </w:t>
      </w:r>
      <w:r w:rsidR="004C3617" w:rsidRPr="00654F24">
        <w:rPr>
          <w:rStyle w:val="pt-a0-000004"/>
          <w:rFonts w:ascii="Liberation Serif" w:hAnsi="Liberation Serif" w:cs="Liberation Serif"/>
          <w:sz w:val="26"/>
          <w:szCs w:val="26"/>
        </w:rPr>
        <w:t xml:space="preserve">Организация проведения внеплановых контрольных мероприятий осуществляется по основаниям и в порядке, предусмотренном статьей 66 </w:t>
      </w:r>
      <w:r w:rsidR="00D42EA3"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w:t>
      </w:r>
    </w:p>
    <w:p w:rsidR="004C3617" w:rsidRPr="00654F24" w:rsidRDefault="00117BB9" w:rsidP="004C3617">
      <w:pPr>
        <w:pStyle w:val="pt-a-000015"/>
        <w:spacing w:before="0" w:after="0"/>
        <w:ind w:firstLine="709"/>
        <w:jc w:val="both"/>
        <w:rPr>
          <w:sz w:val="26"/>
          <w:szCs w:val="26"/>
        </w:rPr>
      </w:pPr>
      <w:r w:rsidRPr="00654F24">
        <w:rPr>
          <w:rStyle w:val="pt-a0-000004"/>
          <w:rFonts w:ascii="Liberation Serif" w:hAnsi="Liberation Serif" w:cs="Liberation Serif"/>
          <w:sz w:val="26"/>
          <w:szCs w:val="26"/>
        </w:rPr>
        <w:lastRenderedPageBreak/>
        <w:t xml:space="preserve">Внеплановые контрольные </w:t>
      </w:r>
      <w:r w:rsidR="004C3617" w:rsidRPr="00654F24">
        <w:rPr>
          <w:rStyle w:val="pt-a0-000004"/>
          <w:rFonts w:ascii="Liberation Serif" w:hAnsi="Liberation Serif" w:cs="Liberation Serif"/>
          <w:sz w:val="26"/>
          <w:szCs w:val="26"/>
        </w:rPr>
        <w:t>мероприятия, за исклю</w:t>
      </w:r>
      <w:r w:rsidRPr="00654F24">
        <w:rPr>
          <w:rStyle w:val="pt-a0-000004"/>
          <w:rFonts w:ascii="Liberation Serif" w:hAnsi="Liberation Serif" w:cs="Liberation Serif"/>
          <w:sz w:val="26"/>
          <w:szCs w:val="26"/>
        </w:rPr>
        <w:t xml:space="preserve">чением внеплановых контрольных </w:t>
      </w:r>
      <w:r w:rsidR="004C3617" w:rsidRPr="00654F24">
        <w:rPr>
          <w:rStyle w:val="pt-a0-000004"/>
          <w:rFonts w:ascii="Liberation Serif" w:hAnsi="Liberation Serif" w:cs="Liberation Serif"/>
          <w:sz w:val="26"/>
          <w:szCs w:val="26"/>
        </w:rPr>
        <w:t>мероприятий без взаимодействия, проводятся по следующим основаниям:</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1) </w:t>
      </w:r>
      <w:r w:rsidRPr="00654F24">
        <w:rPr>
          <w:rStyle w:val="pt-a0-000004"/>
          <w:rFonts w:ascii="Liberation Serif" w:hAnsi="Liberation Serif" w:cs="Liberation Serif"/>
          <w:sz w:val="26"/>
          <w:szCs w:val="26"/>
        </w:rPr>
        <w:t xml:space="preserve">наличие у </w:t>
      </w:r>
      <w:r w:rsidR="00D42EA3" w:rsidRPr="00654F24">
        <w:rPr>
          <w:rStyle w:val="pt-a0-000004"/>
          <w:rFonts w:ascii="Liberation Serif" w:hAnsi="Liberation Serif" w:cs="Liberation Serif"/>
          <w:sz w:val="26"/>
          <w:szCs w:val="26"/>
        </w:rPr>
        <w:t xml:space="preserve">уполномоченного </w:t>
      </w:r>
      <w:r w:rsidRPr="00654F24">
        <w:rPr>
          <w:rStyle w:val="pt-a0-000004"/>
          <w:rFonts w:ascii="Liberation Serif" w:hAnsi="Liberation Serif" w:cs="Liberation Serif"/>
          <w:sz w:val="26"/>
          <w:szCs w:val="26"/>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2) </w:t>
      </w:r>
      <w:r w:rsidRPr="00654F24">
        <w:rPr>
          <w:rStyle w:val="pt-a0-000004"/>
          <w:rFonts w:ascii="Liberation Serif" w:hAnsi="Liberation Serif" w:cs="Liberation Serif"/>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3) </w:t>
      </w:r>
      <w:r w:rsidRPr="00654F24">
        <w:rPr>
          <w:rStyle w:val="pt-a0-000004"/>
          <w:rFonts w:ascii="Liberation Serif" w:hAnsi="Liberation Serif" w:cs="Liberation Serif"/>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w:t>
      </w:r>
      <w:r w:rsidR="00DC521F" w:rsidRPr="00654F24">
        <w:rPr>
          <w:rStyle w:val="pt-a0-000004"/>
          <w:rFonts w:ascii="Liberation Serif" w:hAnsi="Liberation Serif" w:cs="Liberation Serif"/>
          <w:sz w:val="26"/>
          <w:szCs w:val="26"/>
        </w:rPr>
        <w:t xml:space="preserve">а и гражданина по поступившим в </w:t>
      </w:r>
      <w:r w:rsidRPr="00654F24">
        <w:rPr>
          <w:rStyle w:val="pt-a0-000004"/>
          <w:rFonts w:ascii="Liberation Serif" w:hAnsi="Liberation Serif" w:cs="Liberation Serif"/>
          <w:sz w:val="26"/>
          <w:szCs w:val="26"/>
        </w:rPr>
        <w:t>органы прокуратуры материалам и обращениям;</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4) </w:t>
      </w:r>
      <w:r w:rsidRPr="00654F24">
        <w:rPr>
          <w:rStyle w:val="pt-a0-000004"/>
          <w:rFonts w:ascii="Liberation Serif" w:hAnsi="Liberation Serif" w:cs="Liberation Serif"/>
          <w:sz w:val="26"/>
          <w:szCs w:val="26"/>
        </w:rPr>
        <w:t>истечение срока исполнения решения уполномоченного органа</w:t>
      </w:r>
      <w:r w:rsidRPr="00654F24">
        <w:rPr>
          <w:rFonts w:ascii="Liberation Serif" w:hAnsi="Liberation Serif" w:cs="Liberation Serif"/>
          <w:sz w:val="26"/>
          <w:szCs w:val="26"/>
        </w:rPr>
        <w:br/>
      </w:r>
      <w:r w:rsidRPr="00654F24">
        <w:rPr>
          <w:rStyle w:val="pt-a0-000007"/>
          <w:rFonts w:ascii="Liberation Serif" w:hAnsi="Liberation Serif" w:cs="Liberation Serif"/>
          <w:sz w:val="26"/>
          <w:szCs w:val="26"/>
          <w:cs/>
        </w:rPr>
        <w:t>‎</w:t>
      </w:r>
      <w:r w:rsidRPr="00654F24">
        <w:rPr>
          <w:rStyle w:val="pt-a0-000004"/>
          <w:rFonts w:ascii="Liberation Serif" w:hAnsi="Liberation Serif" w:cs="Liberation Serif"/>
          <w:sz w:val="26"/>
          <w:szCs w:val="26"/>
        </w:rPr>
        <w:t xml:space="preserve">об устранении выявленного нарушения обязательных требований - в случаях, установленных частью 1 статьи 95 </w:t>
      </w:r>
      <w:r w:rsidR="00D42EA3" w:rsidRPr="00654F24">
        <w:rPr>
          <w:rStyle w:val="pt-a0-000004"/>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consplusnormal-000025"/>
        <w:spacing w:before="0" w:after="0"/>
        <w:ind w:firstLine="709"/>
        <w:jc w:val="both"/>
        <w:rPr>
          <w:sz w:val="26"/>
          <w:szCs w:val="26"/>
        </w:rPr>
      </w:pPr>
      <w:r w:rsidRPr="00654F24">
        <w:rPr>
          <w:rStyle w:val="pt-a0-000026"/>
          <w:rFonts w:ascii="Liberation Serif" w:hAnsi="Liberation Serif" w:cs="Liberation Serif"/>
          <w:sz w:val="26"/>
          <w:szCs w:val="26"/>
        </w:rPr>
        <w:t>5) </w:t>
      </w:r>
      <w:r w:rsidRPr="00654F24">
        <w:rPr>
          <w:rStyle w:val="pt-a0-000004"/>
          <w:rFonts w:ascii="Liberation Serif" w:hAnsi="Liberation Serif" w:cs="Liberation Serif"/>
          <w:sz w:val="26"/>
          <w:szCs w:val="26"/>
        </w:rPr>
        <w:t>наступление</w:t>
      </w:r>
      <w:r w:rsidR="00117BB9" w:rsidRPr="00654F24">
        <w:rPr>
          <w:rStyle w:val="pt-a0-000004"/>
          <w:rFonts w:ascii="Liberation Serif" w:hAnsi="Liberation Serif" w:cs="Liberation Serif"/>
          <w:sz w:val="26"/>
          <w:szCs w:val="26"/>
        </w:rPr>
        <w:t xml:space="preserve"> сроков проведения контрольных </w:t>
      </w:r>
      <w:r w:rsidRPr="00654F24">
        <w:rPr>
          <w:rStyle w:val="pt-a0-000004"/>
          <w:rFonts w:ascii="Liberation Serif" w:hAnsi="Liberation Serif" w:cs="Liberation Serif"/>
          <w:sz w:val="26"/>
          <w:szCs w:val="26"/>
        </w:rPr>
        <w:t>мероприятий, включенных</w:t>
      </w:r>
      <w:r w:rsidR="00117BB9" w:rsidRPr="00654F24">
        <w:rPr>
          <w:rStyle w:val="pt-a0-000004"/>
          <w:rFonts w:ascii="Liberation Serif" w:hAnsi="Liberation Serif" w:cs="Liberation Serif"/>
          <w:sz w:val="26"/>
          <w:szCs w:val="26"/>
        </w:rPr>
        <w:t xml:space="preserve"> в план проведения контрольных</w:t>
      </w:r>
      <w:r w:rsidRPr="00654F24">
        <w:rPr>
          <w:rStyle w:val="pt-a0-000004"/>
          <w:rFonts w:ascii="Liberation Serif" w:hAnsi="Liberation Serif" w:cs="Liberation Serif"/>
          <w:sz w:val="26"/>
          <w:szCs w:val="26"/>
        </w:rPr>
        <w:t xml:space="preserve"> мероприятий.</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Виды и соде</w:t>
      </w:r>
      <w:r w:rsidR="00117BB9" w:rsidRPr="00654F24">
        <w:rPr>
          <w:rStyle w:val="pt-a0-000004"/>
          <w:rFonts w:ascii="Liberation Serif" w:hAnsi="Liberation Serif" w:cs="Liberation Serif"/>
          <w:sz w:val="26"/>
          <w:szCs w:val="26"/>
        </w:rPr>
        <w:t xml:space="preserve">ржание внеплановых контрольных </w:t>
      </w:r>
      <w:r w:rsidRPr="00654F24">
        <w:rPr>
          <w:rStyle w:val="pt-a0-000004"/>
          <w:rFonts w:ascii="Liberation Serif" w:hAnsi="Liberation Serif" w:cs="Liberation Serif"/>
          <w:sz w:val="26"/>
          <w:szCs w:val="26"/>
        </w:rPr>
        <w:t>мероприятий определяются в зависимости от осн</w:t>
      </w:r>
      <w:r w:rsidR="00117BB9" w:rsidRPr="00654F24">
        <w:rPr>
          <w:rStyle w:val="pt-a0-000004"/>
          <w:rFonts w:ascii="Liberation Serif" w:hAnsi="Liberation Serif" w:cs="Liberation Serif"/>
          <w:sz w:val="26"/>
          <w:szCs w:val="26"/>
        </w:rPr>
        <w:t>ования проведения контрольного</w:t>
      </w:r>
      <w:r w:rsidRPr="00654F24">
        <w:rPr>
          <w:rStyle w:val="pt-a0-000004"/>
          <w:rFonts w:ascii="Liberation Serif" w:hAnsi="Liberation Serif" w:cs="Liberation Serif"/>
          <w:sz w:val="26"/>
          <w:szCs w:val="26"/>
        </w:rPr>
        <w:t xml:space="preserve"> мероприятия.</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41</w:t>
      </w:r>
      <w:r w:rsidR="004C3617" w:rsidRPr="00654F24">
        <w:rPr>
          <w:rStyle w:val="pt-000003"/>
          <w:rFonts w:ascii="Liberation Serif" w:hAnsi="Liberation Serif" w:cs="Liberation Serif"/>
          <w:sz w:val="26"/>
          <w:szCs w:val="26"/>
        </w:rPr>
        <w:t>. </w:t>
      </w:r>
      <w:r w:rsidR="0045244F" w:rsidRPr="00654F24">
        <w:rPr>
          <w:rStyle w:val="pt-000003"/>
          <w:rFonts w:ascii="Liberation Serif" w:hAnsi="Liberation Serif" w:cs="Liberation Serif"/>
          <w:sz w:val="26"/>
          <w:szCs w:val="26"/>
        </w:rPr>
        <w:t>Специалисты</w:t>
      </w:r>
      <w:r w:rsidR="004C3617" w:rsidRPr="00654F24">
        <w:rPr>
          <w:rStyle w:val="pt-000003"/>
          <w:rFonts w:ascii="Liberation Serif" w:hAnsi="Liberation Serif" w:cs="Liberation Serif"/>
          <w:sz w:val="26"/>
          <w:szCs w:val="26"/>
        </w:rPr>
        <w:t xml:space="preserve"> </w:t>
      </w:r>
      <w:r w:rsidR="00D42EA3" w:rsidRPr="00654F24">
        <w:rPr>
          <w:rStyle w:val="pt-000003"/>
          <w:rFonts w:ascii="Liberation Serif" w:hAnsi="Liberation Serif" w:cs="Liberation Serif"/>
          <w:sz w:val="26"/>
          <w:szCs w:val="26"/>
        </w:rPr>
        <w:t xml:space="preserve">уполномоченного </w:t>
      </w:r>
      <w:r w:rsidR="004C3617" w:rsidRPr="00654F24">
        <w:rPr>
          <w:rStyle w:val="pt-000003"/>
          <w:rFonts w:ascii="Liberation Serif" w:hAnsi="Liberation Serif" w:cs="Liberation Serif"/>
          <w:sz w:val="26"/>
          <w:szCs w:val="26"/>
        </w:rPr>
        <w:t xml:space="preserve">органа </w:t>
      </w:r>
      <w:r w:rsidR="004C3617" w:rsidRPr="00654F24">
        <w:rPr>
          <w:rStyle w:val="pt-a0-000004"/>
          <w:rFonts w:ascii="Liberation Serif" w:hAnsi="Liberation Serif" w:cs="Liberation Serif"/>
          <w:sz w:val="26"/>
          <w:szCs w:val="26"/>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О производстве аудиозаписи, фото- и видеосъемки должностно</w:t>
      </w:r>
      <w:r w:rsidR="007B1ED2" w:rsidRPr="00654F24">
        <w:rPr>
          <w:rStyle w:val="pt-a0-000004"/>
          <w:rFonts w:ascii="Liberation Serif" w:hAnsi="Liberation Serif" w:cs="Liberation Serif"/>
          <w:sz w:val="26"/>
          <w:szCs w:val="26"/>
        </w:rPr>
        <w:t xml:space="preserve">е лицо, проводящее контрольное </w:t>
      </w:r>
      <w:r w:rsidRPr="00654F24">
        <w:rPr>
          <w:rStyle w:val="pt-a0-000004"/>
          <w:rFonts w:ascii="Liberation Serif" w:hAnsi="Liberation Serif" w:cs="Liberation Serif"/>
          <w:sz w:val="26"/>
          <w:szCs w:val="26"/>
        </w:rPr>
        <w:t>мероприятие, объявляет контролируемому лицу или его представителю.</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При начале видеосъемки </w:t>
      </w:r>
      <w:r w:rsidR="0045244F" w:rsidRPr="00654F24">
        <w:rPr>
          <w:rStyle w:val="pt-a0-000004"/>
          <w:rFonts w:ascii="Liberation Serif" w:hAnsi="Liberation Serif" w:cs="Liberation Serif"/>
          <w:sz w:val="26"/>
          <w:szCs w:val="26"/>
        </w:rPr>
        <w:t>специалист</w:t>
      </w:r>
      <w:r w:rsidRPr="00654F24">
        <w:rPr>
          <w:rStyle w:val="pt-a0-000004"/>
          <w:rFonts w:ascii="Liberation Serif" w:hAnsi="Liberation Serif" w:cs="Liberation Serif"/>
          <w:sz w:val="26"/>
          <w:szCs w:val="26"/>
        </w:rPr>
        <w:t>, проводящ</w:t>
      </w:r>
      <w:r w:rsidR="0045244F" w:rsidRPr="00654F24">
        <w:rPr>
          <w:rStyle w:val="pt-a0-000004"/>
          <w:rFonts w:ascii="Liberation Serif" w:hAnsi="Liberation Serif" w:cs="Liberation Serif"/>
          <w:sz w:val="26"/>
          <w:szCs w:val="26"/>
        </w:rPr>
        <w:t>ий</w:t>
      </w:r>
      <w:r w:rsidRPr="00654F24">
        <w:rPr>
          <w:rStyle w:val="pt-a0-000004"/>
          <w:rFonts w:ascii="Liberation Serif" w:hAnsi="Liberation Serif" w:cs="Liberation Serif"/>
          <w:sz w:val="26"/>
          <w:szCs w:val="26"/>
        </w:rPr>
        <w:t xml:space="preserve">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При производстве видеосъемки </w:t>
      </w:r>
      <w:r w:rsidR="00CE06C6" w:rsidRPr="00654F24">
        <w:rPr>
          <w:rStyle w:val="pt-a0-000004"/>
          <w:rFonts w:ascii="Liberation Serif" w:hAnsi="Liberation Serif" w:cs="Liberation Serif"/>
          <w:sz w:val="26"/>
          <w:szCs w:val="26"/>
        </w:rPr>
        <w:t>специалист</w:t>
      </w:r>
      <w:r w:rsidRPr="00654F24">
        <w:rPr>
          <w:rStyle w:val="pt-a0-000004"/>
          <w:rFonts w:ascii="Liberation Serif" w:hAnsi="Liberation Serif" w:cs="Liberation Serif"/>
          <w:sz w:val="26"/>
          <w:szCs w:val="26"/>
        </w:rPr>
        <w:t>, проводящ</w:t>
      </w:r>
      <w:r w:rsidR="00CE06C6" w:rsidRPr="00654F24">
        <w:rPr>
          <w:rStyle w:val="pt-a0-000004"/>
          <w:rFonts w:ascii="Liberation Serif" w:hAnsi="Liberation Serif" w:cs="Liberation Serif"/>
          <w:sz w:val="26"/>
          <w:szCs w:val="26"/>
        </w:rPr>
        <w:t>ий</w:t>
      </w:r>
      <w:r w:rsidRPr="00654F24">
        <w:rPr>
          <w:rStyle w:val="pt-a0-000004"/>
          <w:rFonts w:ascii="Liberation Serif" w:hAnsi="Liberation Serif" w:cs="Liberation Serif"/>
          <w:sz w:val="26"/>
          <w:szCs w:val="26"/>
        </w:rPr>
        <w:t xml:space="preserve"> контрольное мероприятие, устно поясняет фиксируемые действия участвующих лиц, </w:t>
      </w:r>
      <w:proofErr w:type="spellStart"/>
      <w:r w:rsidRPr="00654F24">
        <w:rPr>
          <w:rStyle w:val="pt-a0-000004"/>
          <w:rFonts w:ascii="Liberation Serif" w:hAnsi="Liberation Serif" w:cs="Liberation Serif"/>
          <w:sz w:val="26"/>
          <w:szCs w:val="26"/>
        </w:rPr>
        <w:t>поименовывает</w:t>
      </w:r>
      <w:proofErr w:type="spellEnd"/>
      <w:r w:rsidRPr="00654F24">
        <w:rPr>
          <w:rStyle w:val="pt-a0-000004"/>
          <w:rFonts w:ascii="Liberation Serif" w:hAnsi="Liberation Serif" w:cs="Liberation Serif"/>
          <w:sz w:val="26"/>
          <w:szCs w:val="26"/>
        </w:rPr>
        <w:t xml:space="preserve"> и описывает фиксируемые объекты, предметы, события.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 xml:space="preserve">В случае приостановки видеозаписи </w:t>
      </w:r>
      <w:r w:rsidR="00CE06C6" w:rsidRPr="00654F24">
        <w:rPr>
          <w:rStyle w:val="pt-a0-000004"/>
          <w:rFonts w:ascii="Liberation Serif" w:hAnsi="Liberation Serif" w:cs="Liberation Serif"/>
          <w:sz w:val="26"/>
          <w:szCs w:val="26"/>
        </w:rPr>
        <w:t>специалистом</w:t>
      </w:r>
      <w:r w:rsidRPr="00654F24">
        <w:rPr>
          <w:rStyle w:val="pt-a0-000004"/>
          <w:rFonts w:ascii="Liberation Serif" w:hAnsi="Liberation Serif" w:cs="Liberation Serif"/>
          <w:sz w:val="26"/>
          <w:szCs w:val="26"/>
        </w:rPr>
        <w:t>,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Содержание видеозаписи подлежит отражению в акте контрольного действия.</w:t>
      </w:r>
    </w:p>
    <w:p w:rsidR="004C3617" w:rsidRPr="00654F24" w:rsidRDefault="004C3617" w:rsidP="007B1ED2">
      <w:pPr>
        <w:pStyle w:val="pt-consplusnormal-000024"/>
        <w:spacing w:before="0" w:after="0"/>
        <w:ind w:firstLine="709"/>
        <w:jc w:val="both"/>
        <w:rPr>
          <w:rFonts w:ascii="Liberation Serif" w:hAnsi="Liberation Serif" w:cs="Liberation Serif"/>
          <w:sz w:val="26"/>
          <w:szCs w:val="26"/>
        </w:rPr>
      </w:pPr>
      <w:r w:rsidRPr="00654F24">
        <w:rPr>
          <w:rStyle w:val="pt-a0-000004"/>
          <w:rFonts w:ascii="Liberation Serif" w:hAnsi="Liberation Serif" w:cs="Liberation Serif"/>
          <w:sz w:val="26"/>
          <w:szCs w:val="26"/>
        </w:rPr>
        <w:t xml:space="preserve">Материальный носитель видеозаписи упаковывается способом, обеспечивающим его сохранность, а также исключающим возможность его подмены </w:t>
      </w:r>
      <w:r w:rsidRPr="00654F24">
        <w:rPr>
          <w:rStyle w:val="pt-a0-000004"/>
          <w:rFonts w:ascii="Liberation Serif" w:hAnsi="Liberation Serif" w:cs="Liberation Serif"/>
          <w:sz w:val="26"/>
          <w:szCs w:val="26"/>
        </w:rPr>
        <w:lastRenderedPageBreak/>
        <w:t>без признаков повреждения упаковки, и прик</w:t>
      </w:r>
      <w:r w:rsidR="007B1ED2" w:rsidRPr="00654F24">
        <w:rPr>
          <w:rStyle w:val="pt-a0-000004"/>
          <w:rFonts w:ascii="Liberation Serif" w:hAnsi="Liberation Serif" w:cs="Liberation Serif"/>
          <w:sz w:val="26"/>
          <w:szCs w:val="26"/>
        </w:rPr>
        <w:t>ладывается к акту контрольного</w:t>
      </w:r>
      <w:r w:rsidRPr="00654F24">
        <w:rPr>
          <w:rStyle w:val="pt-a0-000004"/>
          <w:rFonts w:ascii="Liberation Serif" w:hAnsi="Liberation Serif" w:cs="Liberation Serif"/>
          <w:sz w:val="26"/>
          <w:szCs w:val="26"/>
        </w:rPr>
        <w:t xml:space="preserve"> мероприятия.</w:t>
      </w:r>
    </w:p>
    <w:p w:rsidR="004C3617" w:rsidRPr="00654F24" w:rsidRDefault="004C3617" w:rsidP="004C3617">
      <w:pPr>
        <w:pStyle w:val="pt-consplusnormal-000024"/>
        <w:spacing w:before="0" w:after="0"/>
        <w:ind w:firstLine="709"/>
        <w:jc w:val="both"/>
        <w:rPr>
          <w:sz w:val="26"/>
          <w:szCs w:val="26"/>
        </w:rPr>
      </w:pPr>
      <w:r w:rsidRPr="00654F24">
        <w:rPr>
          <w:rStyle w:val="pt-a0-000004"/>
          <w:rFonts w:ascii="Liberation Serif" w:hAnsi="Liberation Serif" w:cs="Liberation Serif"/>
          <w:sz w:val="26"/>
          <w:szCs w:val="26"/>
        </w:rPr>
        <w:t>По ходатайству контролируемого лица или его представителя</w:t>
      </w:r>
      <w:r w:rsidR="007B1ED2" w:rsidRPr="00654F24">
        <w:rPr>
          <w:rStyle w:val="pt-a0-000004"/>
          <w:rFonts w:ascii="Liberation Serif" w:hAnsi="Liberation Serif" w:cs="Liberation Serif"/>
          <w:sz w:val="26"/>
          <w:szCs w:val="26"/>
        </w:rPr>
        <w:t xml:space="preserve"> лицо, проводившее контрольное </w:t>
      </w:r>
      <w:r w:rsidRPr="00654F24">
        <w:rPr>
          <w:rStyle w:val="pt-a0-000004"/>
          <w:rFonts w:ascii="Liberation Serif" w:hAnsi="Liberation Serif" w:cs="Liberation Serif"/>
          <w:sz w:val="26"/>
          <w:szCs w:val="26"/>
        </w:rPr>
        <w:t>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4C3617" w:rsidRPr="00654F24" w:rsidRDefault="00254A88" w:rsidP="004C3617">
      <w:pPr>
        <w:pStyle w:val="pt-000017"/>
        <w:spacing w:before="0" w:after="0"/>
        <w:ind w:firstLine="709"/>
        <w:jc w:val="both"/>
        <w:rPr>
          <w:sz w:val="26"/>
          <w:szCs w:val="26"/>
        </w:rPr>
      </w:pPr>
      <w:r w:rsidRPr="00654F24">
        <w:rPr>
          <w:rStyle w:val="pt-000003"/>
          <w:rFonts w:ascii="Liberation Serif" w:hAnsi="Liberation Serif" w:cs="Liberation Serif"/>
          <w:sz w:val="26"/>
          <w:szCs w:val="26"/>
        </w:rPr>
        <w:t>42</w:t>
      </w:r>
      <w:r w:rsidR="004C3617" w:rsidRPr="00654F24">
        <w:rPr>
          <w:rStyle w:val="pt-000003"/>
          <w:rFonts w:ascii="Liberation Serif" w:hAnsi="Liberation Serif" w:cs="Liberation Serif"/>
          <w:sz w:val="26"/>
          <w:szCs w:val="26"/>
        </w:rPr>
        <w:t>. </w:t>
      </w:r>
      <w:r w:rsidR="00117BB9" w:rsidRPr="00654F24">
        <w:rPr>
          <w:rStyle w:val="pt-a0-000004"/>
          <w:rFonts w:ascii="Liberation Serif" w:hAnsi="Liberation Serif" w:cs="Liberation Serif"/>
          <w:sz w:val="26"/>
          <w:szCs w:val="26"/>
        </w:rPr>
        <w:t xml:space="preserve">Если в ходе контрольных </w:t>
      </w:r>
      <w:r w:rsidR="004C3617" w:rsidRPr="00654F24">
        <w:rPr>
          <w:rStyle w:val="pt-a0-000004"/>
          <w:rFonts w:ascii="Liberation Serif" w:hAnsi="Liberation Serif" w:cs="Liberation Serif"/>
          <w:sz w:val="26"/>
          <w:szCs w:val="26"/>
        </w:rPr>
        <w:t>мероприятий осуществлялись фотосъемка, аудио- и (или) видеозапись или иные способы фиксации доказательств, то об этом делает</w:t>
      </w:r>
      <w:r w:rsidR="00117BB9" w:rsidRPr="00654F24">
        <w:rPr>
          <w:rStyle w:val="pt-a0-000004"/>
          <w:rFonts w:ascii="Liberation Serif" w:hAnsi="Liberation Serif" w:cs="Liberation Serif"/>
          <w:sz w:val="26"/>
          <w:szCs w:val="26"/>
        </w:rPr>
        <w:t>ся отметка в акте контрольного</w:t>
      </w:r>
      <w:r w:rsidR="004C3617" w:rsidRPr="00654F24">
        <w:rPr>
          <w:rStyle w:val="pt-a0-000004"/>
          <w:rFonts w:ascii="Liberation Serif" w:hAnsi="Liberation Serif" w:cs="Liberation Serif"/>
          <w:sz w:val="26"/>
          <w:szCs w:val="26"/>
        </w:rPr>
        <w:t xml:space="preserve"> мероприятия. В этом случае материалы фотографирования, аудио- и (или) видеозаписи, прилага</w:t>
      </w:r>
      <w:r w:rsidR="00117BB9" w:rsidRPr="00654F24">
        <w:rPr>
          <w:rStyle w:val="pt-a0-000004"/>
          <w:rFonts w:ascii="Liberation Serif" w:hAnsi="Liberation Serif" w:cs="Liberation Serif"/>
          <w:sz w:val="26"/>
          <w:szCs w:val="26"/>
        </w:rPr>
        <w:t xml:space="preserve">ются к материалам контрольного </w:t>
      </w:r>
      <w:r w:rsidR="004C3617" w:rsidRPr="00654F24">
        <w:rPr>
          <w:rStyle w:val="pt-a0-000004"/>
          <w:rFonts w:ascii="Liberation Serif" w:hAnsi="Liberation Serif" w:cs="Liberation Serif"/>
          <w:sz w:val="26"/>
          <w:szCs w:val="26"/>
        </w:rPr>
        <w:t>мероприятия.</w:t>
      </w:r>
    </w:p>
    <w:p w:rsidR="004C3617" w:rsidRPr="00654F24" w:rsidRDefault="004C3617" w:rsidP="004C3617">
      <w:pPr>
        <w:pStyle w:val="pt-000017"/>
        <w:spacing w:before="0" w:after="0"/>
        <w:ind w:firstLine="709"/>
        <w:jc w:val="both"/>
        <w:rPr>
          <w:sz w:val="26"/>
          <w:szCs w:val="26"/>
        </w:rPr>
      </w:pPr>
    </w:p>
    <w:p w:rsidR="004C3617" w:rsidRPr="00654F24" w:rsidRDefault="00BE5761" w:rsidP="004C3617">
      <w:pPr>
        <w:pStyle w:val="pt-000017"/>
        <w:spacing w:before="0" w:after="0"/>
        <w:ind w:firstLine="709"/>
        <w:jc w:val="center"/>
        <w:rPr>
          <w:rStyle w:val="pt-a0-000004"/>
          <w:rFonts w:ascii="Liberation Serif" w:hAnsi="Liberation Serif" w:cs="Liberation Serif"/>
          <w:b/>
          <w:bCs/>
          <w:sz w:val="26"/>
          <w:szCs w:val="26"/>
        </w:rPr>
      </w:pPr>
      <w:r w:rsidRPr="00654F24">
        <w:rPr>
          <w:rStyle w:val="pt-a0-000004"/>
          <w:rFonts w:ascii="Liberation Serif" w:hAnsi="Liberation Serif" w:cs="Liberation Serif"/>
          <w:b/>
          <w:bCs/>
          <w:sz w:val="26"/>
          <w:szCs w:val="26"/>
        </w:rPr>
        <w:t>Глава 5</w:t>
      </w:r>
      <w:r w:rsidR="004C3617" w:rsidRPr="00654F24">
        <w:rPr>
          <w:rStyle w:val="pt-a0-000004"/>
          <w:rFonts w:ascii="Liberation Serif" w:hAnsi="Liberation Serif" w:cs="Liberation Serif"/>
          <w:b/>
          <w:bCs/>
          <w:sz w:val="26"/>
          <w:szCs w:val="26"/>
        </w:rPr>
        <w:t>. Результаты контрольного мероприятия</w:t>
      </w:r>
    </w:p>
    <w:p w:rsidR="00DF38FA" w:rsidRPr="00654F24" w:rsidRDefault="00DF38FA" w:rsidP="004C3617">
      <w:pPr>
        <w:pStyle w:val="pt-000017"/>
        <w:spacing w:before="0" w:after="0"/>
        <w:ind w:firstLine="709"/>
        <w:jc w:val="center"/>
        <w:rPr>
          <w:sz w:val="26"/>
          <w:szCs w:val="26"/>
        </w:rPr>
      </w:pP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3</w:t>
      </w:r>
      <w:r w:rsidRPr="00654F24">
        <w:rPr>
          <w:rStyle w:val="pt-a0-000004"/>
          <w:rFonts w:ascii="Liberation Serif" w:hAnsi="Liberation Serif" w:cs="Liberation Serif"/>
          <w:sz w:val="26"/>
          <w:szCs w:val="26"/>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w:t>
      </w:r>
      <w:r w:rsidR="00A575A4" w:rsidRPr="00654F24">
        <w:rPr>
          <w:rStyle w:val="pt-a0-000004"/>
          <w:rFonts w:ascii="Liberation Serif" w:hAnsi="Liberation Serif" w:cs="Liberation Serif"/>
          <w:sz w:val="26"/>
          <w:szCs w:val="26"/>
        </w:rPr>
        <w:t xml:space="preserve">ения, направление </w:t>
      </w:r>
      <w:r w:rsidR="00773268" w:rsidRPr="00654F24">
        <w:rPr>
          <w:rStyle w:val="pt-a0-000004"/>
          <w:rFonts w:ascii="Liberation Serif" w:hAnsi="Liberation Serif" w:cs="Liberation Serif"/>
          <w:sz w:val="26"/>
          <w:szCs w:val="26"/>
        </w:rPr>
        <w:t>государственным</w:t>
      </w:r>
      <w:r w:rsidRPr="00654F24">
        <w:rPr>
          <w:rStyle w:val="pt-a0-000004"/>
          <w:rFonts w:ascii="Liberation Serif" w:hAnsi="Liberation Serif" w:cs="Liberation Serif"/>
          <w:sz w:val="26"/>
          <w:szCs w:val="26"/>
        </w:rPr>
        <w:t xml:space="preserve"> орган</w:t>
      </w:r>
      <w:r w:rsidR="00773268" w:rsidRPr="00654F24">
        <w:rPr>
          <w:rStyle w:val="pt-a0-000004"/>
          <w:rFonts w:ascii="Liberation Serif" w:hAnsi="Liberation Serif" w:cs="Liberation Serif"/>
          <w:sz w:val="26"/>
          <w:szCs w:val="26"/>
        </w:rPr>
        <w:t>ам</w:t>
      </w:r>
      <w:r w:rsidRPr="00654F24">
        <w:rPr>
          <w:rStyle w:val="pt-a0-000004"/>
          <w:rFonts w:ascii="Liberation Serif" w:hAnsi="Liberation Serif" w:cs="Liberation Serif"/>
          <w:sz w:val="26"/>
          <w:szCs w:val="26"/>
        </w:rPr>
        <w:t xml:space="preserve"> информации для рассмотрения вопроса о привлечении к ответственности.</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4</w:t>
      </w:r>
      <w:r w:rsidRPr="00654F24">
        <w:rPr>
          <w:rStyle w:val="pt-a0-000004"/>
          <w:rFonts w:ascii="Liberation Serif" w:hAnsi="Liberation Serif" w:cs="Liberation Serif"/>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Документы, иные материалы, являющиеся доказательствами нарушения обязательных требований, должны быть приобщены к акту.</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5</w:t>
      </w:r>
      <w:r w:rsidRPr="00654F24">
        <w:rPr>
          <w:rStyle w:val="pt-a0-000004"/>
          <w:rFonts w:ascii="Liberation Serif" w:hAnsi="Liberation Serif" w:cs="Liberation Serif"/>
          <w:sz w:val="26"/>
          <w:szCs w:val="26"/>
        </w:rPr>
        <w:t xml:space="preserve">. Акт контрольного мероприятия, проведение которого было согласовано </w:t>
      </w:r>
      <w:r w:rsidR="00296CBE" w:rsidRPr="00654F24">
        <w:rPr>
          <w:rStyle w:val="pt-a0-000004"/>
          <w:rFonts w:ascii="Liberation Serif" w:hAnsi="Liberation Serif" w:cs="Liberation Serif"/>
          <w:sz w:val="26"/>
          <w:szCs w:val="26"/>
        </w:rPr>
        <w:t>Артемовской городской прокуратурой</w:t>
      </w:r>
      <w:r w:rsidRPr="00654F24">
        <w:rPr>
          <w:rStyle w:val="pt-a0-000004"/>
          <w:rFonts w:ascii="Liberation Serif" w:hAnsi="Liberation Serif" w:cs="Liberation Serif"/>
          <w:sz w:val="26"/>
          <w:szCs w:val="26"/>
        </w:rPr>
        <w:t xml:space="preserve">, направляется в </w:t>
      </w:r>
      <w:r w:rsidR="00296CBE" w:rsidRPr="00654F24">
        <w:rPr>
          <w:rStyle w:val="pt-a0-000004"/>
          <w:rFonts w:ascii="Liberation Serif" w:hAnsi="Liberation Serif" w:cs="Liberation Serif"/>
          <w:sz w:val="26"/>
          <w:szCs w:val="26"/>
        </w:rPr>
        <w:t>Артемовскую городскую прокуратуру</w:t>
      </w:r>
      <w:r w:rsidRPr="00654F24">
        <w:rPr>
          <w:rStyle w:val="pt-a0-000004"/>
          <w:rFonts w:ascii="Liberation Serif" w:hAnsi="Liberation Serif" w:cs="Liberation Serif"/>
          <w:sz w:val="26"/>
          <w:szCs w:val="26"/>
        </w:rPr>
        <w:t xml:space="preserve"> посредств</w:t>
      </w:r>
      <w:r w:rsidR="00117BB9" w:rsidRPr="00654F24">
        <w:rPr>
          <w:rStyle w:val="pt-a0-000004"/>
          <w:rFonts w:ascii="Liberation Serif" w:hAnsi="Liberation Serif" w:cs="Liberation Serif"/>
          <w:sz w:val="26"/>
          <w:szCs w:val="26"/>
        </w:rPr>
        <w:t xml:space="preserve">ом единого реестра контрольных </w:t>
      </w:r>
      <w:r w:rsidR="00773268" w:rsidRPr="00654F24">
        <w:rPr>
          <w:rStyle w:val="pt-a0-000004"/>
          <w:rFonts w:ascii="Liberation Serif" w:hAnsi="Liberation Serif" w:cs="Liberation Serif"/>
          <w:sz w:val="26"/>
          <w:szCs w:val="26"/>
        </w:rPr>
        <w:t xml:space="preserve">(надзорных) </w:t>
      </w:r>
      <w:r w:rsidRPr="00654F24">
        <w:rPr>
          <w:rStyle w:val="pt-a0-000004"/>
          <w:rFonts w:ascii="Liberation Serif" w:hAnsi="Liberation Serif" w:cs="Liberation Serif"/>
          <w:sz w:val="26"/>
          <w:szCs w:val="26"/>
        </w:rPr>
        <w:t>мероприятий непосредственно после его оформления.</w:t>
      </w:r>
    </w:p>
    <w:p w:rsidR="004C3617" w:rsidRPr="00654F24" w:rsidRDefault="004C3617" w:rsidP="004C3617">
      <w:pPr>
        <w:pStyle w:val="pt-000017"/>
        <w:spacing w:before="0" w:after="0"/>
        <w:ind w:firstLine="709"/>
        <w:jc w:val="both"/>
        <w:rPr>
          <w:sz w:val="26"/>
          <w:szCs w:val="26"/>
        </w:rPr>
      </w:pPr>
      <w:r w:rsidRPr="00654F24">
        <w:rPr>
          <w:rFonts w:ascii="Liberation Serif" w:hAnsi="Liberation Serif"/>
          <w:sz w:val="26"/>
          <w:szCs w:val="26"/>
        </w:rPr>
        <w:t>4</w:t>
      </w:r>
      <w:r w:rsidR="00254A88" w:rsidRPr="00654F24">
        <w:rPr>
          <w:rFonts w:ascii="Liberation Serif" w:hAnsi="Liberation Serif"/>
          <w:sz w:val="26"/>
          <w:szCs w:val="26"/>
        </w:rPr>
        <w:t>6</w:t>
      </w:r>
      <w:r w:rsidRPr="00654F24">
        <w:rPr>
          <w:rStyle w:val="pt-a0-000004"/>
          <w:rFonts w:ascii="Liberation Serif" w:hAnsi="Liberation Serif" w:cs="Liberation Serif"/>
          <w:sz w:val="26"/>
          <w:szCs w:val="26"/>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w:t>
      </w:r>
      <w:r w:rsidR="00254A88" w:rsidRPr="00654F24">
        <w:rPr>
          <w:rStyle w:val="pt-a0-000004"/>
          <w:rFonts w:ascii="Liberation Serif" w:hAnsi="Liberation Serif" w:cs="Liberation Serif"/>
          <w:sz w:val="26"/>
          <w:szCs w:val="26"/>
        </w:rPr>
        <w:t>7</w:t>
      </w:r>
      <w:r w:rsidRPr="00654F24">
        <w:rPr>
          <w:rStyle w:val="pt-a0-000004"/>
          <w:rFonts w:ascii="Liberation Serif" w:hAnsi="Liberation Serif" w:cs="Liberation Serif"/>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007B1ED2" w:rsidRPr="00654F24">
        <w:rPr>
          <w:rStyle w:val="pt-a0-000004"/>
          <w:rFonts w:ascii="Liberation Serif" w:hAnsi="Liberation Serif" w:cs="Liberation Serif"/>
          <w:sz w:val="26"/>
          <w:szCs w:val="26"/>
        </w:rPr>
        <w:t xml:space="preserve">итогам проведения контрольного </w:t>
      </w:r>
      <w:r w:rsidRPr="00654F24">
        <w:rPr>
          <w:rStyle w:val="pt-a0-000004"/>
          <w:rFonts w:ascii="Liberation Serif" w:hAnsi="Liberation Serif" w:cs="Liberation Serif"/>
          <w:sz w:val="26"/>
          <w:szCs w:val="26"/>
        </w:rPr>
        <w:t>мероприятия в акте делается соответствующая отметка.</w:t>
      </w:r>
    </w:p>
    <w:p w:rsidR="004C3617" w:rsidRPr="00654F24" w:rsidRDefault="004C3617" w:rsidP="004C3617">
      <w:pPr>
        <w:pStyle w:val="pt-000017"/>
        <w:spacing w:before="0" w:after="0"/>
        <w:ind w:firstLine="709"/>
        <w:jc w:val="both"/>
        <w:rPr>
          <w:sz w:val="26"/>
          <w:szCs w:val="26"/>
        </w:rPr>
      </w:pPr>
      <w:r w:rsidRPr="00654F24">
        <w:rPr>
          <w:rFonts w:ascii="Liberation Serif" w:hAnsi="Liberation Serif" w:cs="Liberation Serif"/>
          <w:sz w:val="26"/>
          <w:szCs w:val="26"/>
        </w:rPr>
        <w:t>4</w:t>
      </w:r>
      <w:r w:rsidR="00254A88" w:rsidRPr="00654F24">
        <w:rPr>
          <w:rFonts w:ascii="Liberation Serif" w:hAnsi="Liberation Serif" w:cs="Liberation Serif"/>
          <w:sz w:val="26"/>
          <w:szCs w:val="26"/>
        </w:rPr>
        <w:t>8</w:t>
      </w:r>
      <w:r w:rsidRPr="00654F24">
        <w:rPr>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В случае выявления при проведении контрольного мероприятия нарушений обязательных требований контролируемым лицом </w:t>
      </w:r>
      <w:r w:rsidR="00296CBE" w:rsidRPr="00654F24">
        <w:rPr>
          <w:rStyle w:val="pt-a0-000004"/>
          <w:rFonts w:ascii="Liberation Serif" w:hAnsi="Liberation Serif" w:cs="Liberation Serif"/>
          <w:sz w:val="26"/>
          <w:szCs w:val="26"/>
        </w:rPr>
        <w:t>уполномоченный орган</w:t>
      </w:r>
      <w:r w:rsidRPr="00654F24">
        <w:rPr>
          <w:rStyle w:val="pt-a0-000004"/>
          <w:rFonts w:ascii="Liberation Serif" w:hAnsi="Liberation Serif" w:cs="Liberation Serif"/>
          <w:sz w:val="26"/>
          <w:szCs w:val="26"/>
        </w:rPr>
        <w:t xml:space="preserve"> в пределах полномочий, предусмотренных законодательством Российской Федерации, обязан:</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654F24">
        <w:rPr>
          <w:rStyle w:val="pt-a0-000004"/>
          <w:rFonts w:ascii="Liberation Serif" w:hAnsi="Liberation Serif" w:cs="Liberation Serif"/>
          <w:sz w:val="26"/>
          <w:szCs w:val="26"/>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3) при</w:t>
      </w:r>
      <w:r w:rsidR="007B1ED2" w:rsidRPr="00654F24">
        <w:rPr>
          <w:rStyle w:val="pt-a0-000004"/>
          <w:rFonts w:ascii="Liberation Serif" w:hAnsi="Liberation Serif" w:cs="Liberation Serif"/>
          <w:sz w:val="26"/>
          <w:szCs w:val="26"/>
        </w:rPr>
        <w:t xml:space="preserve"> выявлении в ходе контрольного </w:t>
      </w:r>
      <w:r w:rsidRPr="00654F24">
        <w:rPr>
          <w:rStyle w:val="pt-a0-000004"/>
          <w:rFonts w:ascii="Liberation Serif" w:hAnsi="Liberation Serif" w:cs="Liberation Serif"/>
          <w:sz w:val="26"/>
          <w:szCs w:val="26"/>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3617" w:rsidRPr="00654F24" w:rsidRDefault="004C3617" w:rsidP="004C3617">
      <w:pPr>
        <w:pStyle w:val="pt-000017"/>
        <w:spacing w:before="0" w:after="0"/>
        <w:ind w:firstLine="709"/>
        <w:jc w:val="both"/>
        <w:rPr>
          <w:sz w:val="26"/>
          <w:szCs w:val="26"/>
        </w:rPr>
      </w:pPr>
      <w:r w:rsidRPr="00654F24">
        <w:rPr>
          <w:rStyle w:val="pt-a0-000004"/>
          <w:rFonts w:ascii="Liberation Serif" w:hAnsi="Liberation Serif" w:cs="Liberation Serif"/>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4C3617" w:rsidRPr="00654F24" w:rsidRDefault="004C3617" w:rsidP="004C3617">
      <w:pPr>
        <w:pStyle w:val="pt-a-000030"/>
        <w:spacing w:before="0" w:after="0"/>
        <w:ind w:firstLine="709"/>
        <w:jc w:val="both"/>
        <w:rPr>
          <w:sz w:val="26"/>
          <w:szCs w:val="26"/>
        </w:rPr>
      </w:pPr>
    </w:p>
    <w:p w:rsidR="004C3617" w:rsidRPr="00654F24" w:rsidRDefault="002442ED" w:rsidP="002442ED">
      <w:pPr>
        <w:pStyle w:val="pt-a-000030"/>
        <w:spacing w:before="0" w:after="0"/>
        <w:jc w:val="center"/>
        <w:rPr>
          <w:rStyle w:val="pt-a0"/>
          <w:rFonts w:ascii="Liberation Serif" w:hAnsi="Liberation Serif" w:cs="Liberation Serif"/>
          <w:b/>
          <w:sz w:val="26"/>
          <w:szCs w:val="26"/>
        </w:rPr>
      </w:pPr>
      <w:r w:rsidRPr="00654F24">
        <w:rPr>
          <w:rStyle w:val="pt-a0"/>
          <w:rFonts w:ascii="Liberation Serif" w:hAnsi="Liberation Serif" w:cs="Liberation Serif"/>
          <w:b/>
          <w:sz w:val="26"/>
          <w:szCs w:val="26"/>
        </w:rPr>
        <w:t>Глава 6</w:t>
      </w:r>
      <w:r w:rsidR="004C3617" w:rsidRPr="00654F24">
        <w:rPr>
          <w:rStyle w:val="pt-a0"/>
          <w:rFonts w:ascii="Liberation Serif" w:hAnsi="Liberation Serif" w:cs="Liberation Serif"/>
          <w:b/>
          <w:sz w:val="26"/>
          <w:szCs w:val="26"/>
        </w:rPr>
        <w:t>. Обжалование решений, действий (бездействия) должностных лиц, осуществляющих муниципальный лесной контроль</w:t>
      </w:r>
    </w:p>
    <w:p w:rsidR="00DF38FA" w:rsidRPr="00654F24" w:rsidRDefault="00DF38FA" w:rsidP="004C3617">
      <w:pPr>
        <w:pStyle w:val="pt-a-000030"/>
        <w:spacing w:before="0" w:after="0"/>
        <w:ind w:firstLine="709"/>
        <w:jc w:val="center"/>
        <w:rPr>
          <w:rStyle w:val="pt-a0"/>
          <w:rFonts w:ascii="Liberation Serif" w:hAnsi="Liberation Serif" w:cs="Liberation Serif"/>
          <w:b/>
          <w:sz w:val="26"/>
          <w:szCs w:val="26"/>
        </w:rPr>
      </w:pPr>
    </w:p>
    <w:p w:rsidR="004C3617" w:rsidRPr="00654F24" w:rsidRDefault="00254A88"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49</w:t>
      </w:r>
      <w:r w:rsidR="004C3617" w:rsidRPr="00654F24">
        <w:rPr>
          <w:rStyle w:val="pt-000003"/>
          <w:rFonts w:ascii="Liberation Serif" w:hAnsi="Liberation Serif" w:cs="Liberation Serif"/>
          <w:sz w:val="26"/>
          <w:szCs w:val="26"/>
        </w:rPr>
        <w:t>.</w:t>
      </w:r>
      <w:r w:rsidR="004C3617" w:rsidRPr="00654F24">
        <w:rPr>
          <w:sz w:val="26"/>
          <w:szCs w:val="26"/>
        </w:rPr>
        <w:t> </w:t>
      </w:r>
      <w:r w:rsidR="004C3617" w:rsidRPr="00654F24">
        <w:rPr>
          <w:rStyle w:val="pt-a0-000004"/>
          <w:rFonts w:ascii="Liberation Serif" w:hAnsi="Liberation Serif" w:cs="Liberation Serif"/>
          <w:sz w:val="26"/>
          <w:szCs w:val="26"/>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w:t>
      </w:r>
      <w:r w:rsidR="00DB6646" w:rsidRPr="00654F24">
        <w:rPr>
          <w:rStyle w:val="pt-a0-000004"/>
          <w:rFonts w:ascii="Liberation Serif" w:hAnsi="Liberation Serif" w:cs="Liberation Serif"/>
          <w:sz w:val="26"/>
          <w:szCs w:val="26"/>
        </w:rPr>
        <w:t>уполномоченного органа</w:t>
      </w:r>
      <w:r w:rsidR="004C3617" w:rsidRPr="00654F24">
        <w:rPr>
          <w:rStyle w:val="pt-a0-000004"/>
          <w:rFonts w:ascii="Liberation Serif" w:hAnsi="Liberation Serif" w:cs="Liberation Serif"/>
          <w:sz w:val="26"/>
          <w:szCs w:val="26"/>
        </w:rPr>
        <w:t xml:space="preserve">, действий (бездействия) </w:t>
      </w:r>
      <w:r w:rsidR="004908A6" w:rsidRPr="00654F24">
        <w:rPr>
          <w:rStyle w:val="pt-a0-000004"/>
          <w:rFonts w:ascii="Liberation Serif" w:hAnsi="Liberation Serif" w:cs="Liberation Serif"/>
          <w:sz w:val="26"/>
          <w:szCs w:val="26"/>
        </w:rPr>
        <w:t>его</w:t>
      </w:r>
      <w:r w:rsidR="004C3617" w:rsidRPr="00654F24">
        <w:rPr>
          <w:rStyle w:val="pt-a0-000004"/>
          <w:rFonts w:ascii="Liberation Serif" w:hAnsi="Liberation Serif" w:cs="Liberation Serif"/>
          <w:sz w:val="26"/>
          <w:szCs w:val="26"/>
        </w:rPr>
        <w:t xml:space="preserve"> </w:t>
      </w:r>
      <w:r w:rsidR="00CE06C6" w:rsidRPr="00654F24">
        <w:rPr>
          <w:rStyle w:val="pt-a0-000004"/>
          <w:rFonts w:ascii="Liberation Serif" w:hAnsi="Liberation Serif" w:cs="Liberation Serif"/>
          <w:sz w:val="26"/>
          <w:szCs w:val="26"/>
        </w:rPr>
        <w:t>специалистов, руководителя (заместителя руководителя)</w:t>
      </w:r>
      <w:r w:rsidR="004C3617" w:rsidRPr="00654F24">
        <w:rPr>
          <w:rStyle w:val="pt-a0-000004"/>
          <w:rFonts w:ascii="Liberation Serif" w:hAnsi="Liberation Serif" w:cs="Liberation Serif"/>
          <w:sz w:val="26"/>
          <w:szCs w:val="26"/>
        </w:rPr>
        <w:t xml:space="preserve"> в соответствии с частью 4 статьи 40 </w:t>
      </w:r>
      <w:r w:rsidR="005D007A" w:rsidRPr="00654F24">
        <w:rPr>
          <w:rStyle w:val="pt-a0-000004"/>
          <w:rFonts w:ascii="Liberation Serif" w:hAnsi="Liberation Serif" w:cs="Liberation Serif"/>
          <w:sz w:val="26"/>
          <w:szCs w:val="26"/>
        </w:rPr>
        <w:t>Закона № 248-ФЗ</w:t>
      </w:r>
      <w:r w:rsidR="004C3617" w:rsidRPr="00654F24">
        <w:rPr>
          <w:rStyle w:val="pt-a0-000004"/>
          <w:rFonts w:ascii="Liberation Serif" w:hAnsi="Liberation Serif" w:cs="Liberation Serif"/>
          <w:sz w:val="26"/>
          <w:szCs w:val="26"/>
        </w:rPr>
        <w:t xml:space="preserve"> и в соответствии с настоящим Положением.</w:t>
      </w:r>
    </w:p>
    <w:p w:rsidR="004C3617" w:rsidRPr="00654F24" w:rsidRDefault="004C3617" w:rsidP="004C3617">
      <w:pPr>
        <w:pStyle w:val="pt-000002"/>
        <w:spacing w:before="0" w:after="0"/>
        <w:ind w:firstLine="709"/>
        <w:jc w:val="both"/>
        <w:rPr>
          <w:sz w:val="26"/>
          <w:szCs w:val="26"/>
        </w:rPr>
      </w:pPr>
      <w:r w:rsidRPr="00654F24">
        <w:rPr>
          <w:rStyle w:val="pt-000003"/>
          <w:rFonts w:ascii="Liberation Serif" w:hAnsi="Liberation Serif" w:cs="Liberation Serif"/>
          <w:sz w:val="26"/>
          <w:szCs w:val="26"/>
        </w:rPr>
        <w:t>5</w:t>
      </w:r>
      <w:r w:rsidR="00254A88" w:rsidRPr="00654F24">
        <w:rPr>
          <w:rStyle w:val="pt-000003"/>
          <w:rFonts w:ascii="Liberation Serif" w:hAnsi="Liberation Serif" w:cs="Liberation Serif"/>
          <w:sz w:val="26"/>
          <w:szCs w:val="26"/>
        </w:rPr>
        <w:t>0</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Сроки подачи жалобы определяются в соответствии с частями 5-11 статьи 40 </w:t>
      </w:r>
      <w:r w:rsidR="005D007A" w:rsidRPr="00654F24">
        <w:rPr>
          <w:rFonts w:ascii="Liberation Serif" w:hAnsi="Liberation Serif" w:cs="Liberation Serif"/>
          <w:sz w:val="26"/>
          <w:szCs w:val="26"/>
        </w:rPr>
        <w:t>Закона № 248-ФЗ</w:t>
      </w:r>
      <w:r w:rsidRPr="00654F24">
        <w:rPr>
          <w:rStyle w:val="pt-a0-000004"/>
          <w:rFonts w:ascii="Liberation Serif" w:hAnsi="Liberation Serif" w:cs="Liberation Serif"/>
          <w:sz w:val="26"/>
          <w:szCs w:val="26"/>
        </w:rPr>
        <w:t>.</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000003"/>
          <w:rFonts w:ascii="Liberation Serif" w:hAnsi="Liberation Serif" w:cs="Liberation Serif"/>
          <w:sz w:val="26"/>
          <w:szCs w:val="26"/>
        </w:rPr>
        <w:t>5</w:t>
      </w:r>
      <w:r w:rsidR="00254A88" w:rsidRPr="00654F24">
        <w:rPr>
          <w:rStyle w:val="pt-000003"/>
          <w:rFonts w:ascii="Liberation Serif" w:hAnsi="Liberation Serif" w:cs="Liberation Serif"/>
          <w:sz w:val="26"/>
          <w:szCs w:val="26"/>
        </w:rPr>
        <w:t>1</w:t>
      </w:r>
      <w:r w:rsidRPr="00654F24">
        <w:rPr>
          <w:rStyle w:val="pt-000003"/>
          <w:rFonts w:ascii="Liberation Serif" w:hAnsi="Liberation Serif" w:cs="Liberation Serif"/>
          <w:sz w:val="26"/>
          <w:szCs w:val="26"/>
        </w:rPr>
        <w:t>. </w:t>
      </w:r>
      <w:r w:rsidRPr="00654F24">
        <w:rPr>
          <w:rStyle w:val="pt-a0-000004"/>
          <w:rFonts w:ascii="Liberation Serif" w:hAnsi="Liberation Serif" w:cs="Liberation Serif"/>
          <w:sz w:val="26"/>
          <w:szCs w:val="26"/>
        </w:rPr>
        <w:t xml:space="preserve">Жалоба, поданная в досудебном порядке на действия (бездействие) </w:t>
      </w:r>
      <w:r w:rsidR="00CE06C6" w:rsidRPr="00654F24">
        <w:rPr>
          <w:rStyle w:val="pt-a0-000004"/>
          <w:rFonts w:ascii="Liberation Serif" w:hAnsi="Liberation Serif" w:cs="Liberation Serif"/>
          <w:sz w:val="26"/>
          <w:szCs w:val="26"/>
        </w:rPr>
        <w:t xml:space="preserve">специалиста </w:t>
      </w:r>
      <w:r w:rsidRPr="00654F24">
        <w:rPr>
          <w:rStyle w:val="pt-a0-000004"/>
          <w:rFonts w:ascii="Liberation Serif" w:hAnsi="Liberation Serif" w:cs="Liberation Serif"/>
          <w:sz w:val="26"/>
          <w:szCs w:val="26"/>
        </w:rPr>
        <w:t xml:space="preserve">уполномоченного </w:t>
      </w:r>
      <w:r w:rsidR="00DA62C9" w:rsidRPr="00654F24">
        <w:rPr>
          <w:rStyle w:val="pt-a0-000004"/>
          <w:rFonts w:ascii="Liberation Serif" w:hAnsi="Liberation Serif" w:cs="Liberation Serif"/>
          <w:sz w:val="26"/>
          <w:szCs w:val="26"/>
        </w:rPr>
        <w:t>органа</w:t>
      </w:r>
      <w:r w:rsidRPr="00654F24">
        <w:rPr>
          <w:rStyle w:val="pt-a0-000004"/>
          <w:rFonts w:ascii="Liberation Serif" w:hAnsi="Liberation Serif" w:cs="Liberation Serif"/>
          <w:sz w:val="26"/>
          <w:szCs w:val="26"/>
        </w:rPr>
        <w:t>, подлежит рассмотрению руководителем (заместителем руководителя)</w:t>
      </w:r>
      <w:r w:rsidR="005D007A" w:rsidRPr="00654F24">
        <w:rPr>
          <w:rStyle w:val="pt-a0-000004"/>
          <w:rFonts w:ascii="Liberation Serif" w:hAnsi="Liberation Serif" w:cs="Liberation Serif"/>
          <w:sz w:val="26"/>
          <w:szCs w:val="26"/>
        </w:rPr>
        <w:t xml:space="preserve"> уполномоченного</w:t>
      </w:r>
      <w:r w:rsidRPr="00654F24">
        <w:rPr>
          <w:rStyle w:val="pt-a0-000004"/>
          <w:rFonts w:ascii="Liberation Serif" w:hAnsi="Liberation Serif" w:cs="Liberation Serif"/>
          <w:sz w:val="26"/>
          <w:szCs w:val="26"/>
        </w:rPr>
        <w:t xml:space="preserve"> органа. </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000004"/>
          <w:rFonts w:ascii="Liberation Serif" w:hAnsi="Liberation Serif" w:cs="Liberation Serif"/>
          <w:sz w:val="26"/>
          <w:szCs w:val="26"/>
        </w:rPr>
        <w:t>5</w:t>
      </w:r>
      <w:r w:rsidR="00254A88" w:rsidRPr="00654F24">
        <w:rPr>
          <w:rStyle w:val="pt-a0-000004"/>
          <w:rFonts w:ascii="Liberation Serif" w:hAnsi="Liberation Serif" w:cs="Liberation Serif"/>
          <w:sz w:val="26"/>
          <w:szCs w:val="26"/>
        </w:rPr>
        <w:t>2</w:t>
      </w:r>
      <w:r w:rsidRPr="00654F24">
        <w:rPr>
          <w:rStyle w:val="pt-a0-000004"/>
          <w:rFonts w:ascii="Liberation Serif" w:hAnsi="Liberation Serif" w:cs="Liberation Serif"/>
          <w:sz w:val="26"/>
          <w:szCs w:val="26"/>
        </w:rPr>
        <w:t>. Жалоба, поданная в досудебном порядке на действия (бездействие) руководителя (заместителя руководителя)</w:t>
      </w:r>
      <w:r w:rsidR="005D007A" w:rsidRPr="00654F24">
        <w:rPr>
          <w:rStyle w:val="pt-a0-000004"/>
          <w:rFonts w:ascii="Liberation Serif" w:hAnsi="Liberation Serif" w:cs="Liberation Serif"/>
          <w:sz w:val="26"/>
          <w:szCs w:val="26"/>
        </w:rPr>
        <w:t xml:space="preserve"> уполномоченного</w:t>
      </w:r>
      <w:r w:rsidRPr="00654F24">
        <w:rPr>
          <w:rStyle w:val="pt-a0-000004"/>
          <w:rFonts w:ascii="Liberation Serif" w:hAnsi="Liberation Serif" w:cs="Liberation Serif"/>
          <w:sz w:val="26"/>
          <w:szCs w:val="26"/>
        </w:rPr>
        <w:t xml:space="preserve"> органа, подлежит рассмотрению </w:t>
      </w:r>
      <w:r w:rsidR="005D007A" w:rsidRPr="00654F24">
        <w:rPr>
          <w:rStyle w:val="pt-a0-000004"/>
          <w:rFonts w:ascii="Liberation Serif" w:hAnsi="Liberation Serif" w:cs="Liberation Serif"/>
          <w:sz w:val="26"/>
          <w:szCs w:val="26"/>
        </w:rPr>
        <w:t>г</w:t>
      </w:r>
      <w:r w:rsidRPr="00654F24">
        <w:rPr>
          <w:rStyle w:val="pt-a0-000004"/>
          <w:rFonts w:ascii="Liberation Serif" w:hAnsi="Liberation Serif" w:cs="Liberation Serif"/>
          <w:sz w:val="26"/>
          <w:szCs w:val="26"/>
        </w:rPr>
        <w:t xml:space="preserve">лавой </w:t>
      </w:r>
      <w:r w:rsidR="00F64AA7" w:rsidRPr="00654F24">
        <w:rPr>
          <w:rStyle w:val="pt-a0-000004"/>
          <w:rFonts w:ascii="Liberation Serif" w:hAnsi="Liberation Serif" w:cs="Liberation Serif"/>
          <w:sz w:val="26"/>
          <w:szCs w:val="26"/>
        </w:rPr>
        <w:t>Артемовского городского округа</w:t>
      </w:r>
      <w:r w:rsidRPr="00654F24">
        <w:rPr>
          <w:rStyle w:val="pt-a0-000004"/>
          <w:rFonts w:ascii="Liberation Serif" w:hAnsi="Liberation Serif" w:cs="Liberation Serif"/>
          <w:sz w:val="26"/>
          <w:szCs w:val="26"/>
        </w:rPr>
        <w:t>.</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000004"/>
          <w:rFonts w:ascii="Liberation Serif" w:hAnsi="Liberation Serif" w:cs="Liberation Serif"/>
          <w:sz w:val="26"/>
          <w:szCs w:val="26"/>
        </w:rPr>
        <w:t>5</w:t>
      </w:r>
      <w:r w:rsidR="00254A88" w:rsidRPr="00654F24">
        <w:rPr>
          <w:rStyle w:val="pt-a0-000004"/>
          <w:rFonts w:ascii="Liberation Serif" w:hAnsi="Liberation Serif" w:cs="Liberation Serif"/>
          <w:sz w:val="26"/>
          <w:szCs w:val="26"/>
        </w:rPr>
        <w:t>3</w:t>
      </w:r>
      <w:r w:rsidRPr="00654F24">
        <w:rPr>
          <w:rStyle w:val="pt-a0-000004"/>
          <w:rFonts w:ascii="Liberation Serif" w:hAnsi="Liberation Serif" w:cs="Liberation Serif"/>
          <w:sz w:val="26"/>
          <w:szCs w:val="26"/>
        </w:rPr>
        <w:t xml:space="preserve">. </w:t>
      </w:r>
      <w:r w:rsidR="004908A6" w:rsidRPr="00654F24">
        <w:rPr>
          <w:rStyle w:val="pt-a0-000004"/>
          <w:rFonts w:ascii="Liberation Serif" w:hAnsi="Liberation Serif" w:cs="Liberation Serif"/>
          <w:sz w:val="26"/>
          <w:szCs w:val="26"/>
        </w:rPr>
        <w:t>Срок рассмотрения жалобы не позднее 20 рабочих дней со дня регистрации такой жалобы в контрольном органе либо в Администрации Артемовского городского округа.</w:t>
      </w:r>
    </w:p>
    <w:p w:rsidR="004C3617" w:rsidRPr="00654F24" w:rsidRDefault="004C3617" w:rsidP="004C3617">
      <w:pPr>
        <w:pStyle w:val="pt-a-000027"/>
        <w:shd w:val="clear" w:color="auto" w:fill="FFFFFF"/>
        <w:spacing w:before="0" w:after="0" w:line="302" w:lineRule="atLeast"/>
        <w:ind w:firstLine="709"/>
        <w:jc w:val="both"/>
        <w:rPr>
          <w:sz w:val="26"/>
          <w:szCs w:val="26"/>
        </w:rPr>
      </w:pPr>
      <w:r w:rsidRPr="00654F24">
        <w:rPr>
          <w:rStyle w:val="pt-a0"/>
          <w:rFonts w:ascii="Liberation Serif" w:hAnsi="Liberation Serif"/>
          <w:sz w:val="26"/>
          <w:szCs w:val="26"/>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r w:rsidR="005D007A" w:rsidRPr="00654F24">
        <w:rPr>
          <w:rStyle w:val="pt-a0"/>
          <w:rFonts w:ascii="Liberation Serif" w:hAnsi="Liberation Serif"/>
          <w:sz w:val="26"/>
          <w:szCs w:val="26"/>
        </w:rPr>
        <w:t>истребования,</w:t>
      </w:r>
      <w:r w:rsidRPr="00654F24">
        <w:rPr>
          <w:rStyle w:val="pt-a0"/>
          <w:rFonts w:ascii="Liberation Serif" w:hAnsi="Liberation Serif"/>
          <w:sz w:val="26"/>
          <w:szCs w:val="26"/>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w:t>
      </w:r>
      <w:r w:rsidRPr="00654F24">
        <w:rPr>
          <w:rStyle w:val="pt-a0"/>
          <w:rFonts w:ascii="Liberation Serif" w:hAnsi="Liberation Serif"/>
          <w:sz w:val="26"/>
          <w:szCs w:val="26"/>
        </w:rPr>
        <w:lastRenderedPageBreak/>
        <w:t>находятся в распоряжении государственных органов либо подведомственных им организаций.</w:t>
      </w:r>
    </w:p>
    <w:p w:rsidR="00D10738" w:rsidRPr="00654F24" w:rsidRDefault="004C3617"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4</w:t>
      </w:r>
      <w:r w:rsidRPr="00654F24">
        <w:rPr>
          <w:rStyle w:val="pt-a0"/>
          <w:rFonts w:ascii="Liberation Serif" w:hAnsi="Liberation Serif"/>
          <w:sz w:val="26"/>
          <w:szCs w:val="26"/>
        </w:rPr>
        <w:t xml:space="preserve">. </w:t>
      </w:r>
      <w:r w:rsidR="00D10738" w:rsidRPr="00654F24">
        <w:rPr>
          <w:rStyle w:val="pt-a0"/>
          <w:rFonts w:ascii="Liberation Serif" w:hAnsi="Liberation Serif"/>
          <w:sz w:val="26"/>
          <w:szCs w:val="26"/>
        </w:rPr>
        <w:t>По итогам рассмотрения жалобы руководитель (заместитель руководителя) контрольного органа, либо глава Артемовского городского округа принимает одно из следующих решений:</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1) оставляет жалобу без удовлетворения;</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2) отменяет решение контрольного органа полностью или частично;</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3) отменяет решение контрольного органа полностью и принимает новое решение;</w:t>
      </w:r>
    </w:p>
    <w:p w:rsidR="00D10738" w:rsidRPr="00654F24" w:rsidRDefault="00D10738" w:rsidP="00D10738">
      <w:pPr>
        <w:ind w:firstLine="709"/>
        <w:jc w:val="both"/>
        <w:rPr>
          <w:rStyle w:val="pt-a0"/>
          <w:rFonts w:ascii="Liberation Serif" w:hAnsi="Liberation Serif"/>
          <w:sz w:val="26"/>
          <w:szCs w:val="26"/>
        </w:rPr>
      </w:pPr>
      <w:r w:rsidRPr="00654F24">
        <w:rPr>
          <w:rStyle w:val="pt-a0"/>
          <w:rFonts w:ascii="Liberation Serif" w:hAnsi="Liberation Serif"/>
          <w:sz w:val="26"/>
          <w:szCs w:val="26"/>
        </w:rPr>
        <w:t>4) признает действия (бездействие) инспектора,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4C3617" w:rsidRPr="00654F24" w:rsidRDefault="004C3617" w:rsidP="004C3617">
      <w:pPr>
        <w:ind w:firstLine="708"/>
        <w:jc w:val="both"/>
        <w:rPr>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5</w:t>
      </w:r>
      <w:r w:rsidRPr="00654F24">
        <w:rPr>
          <w:rStyle w:val="pt-a0"/>
          <w:rFonts w:ascii="Liberation Serif" w:hAnsi="Liberation Serif"/>
          <w:sz w:val="26"/>
          <w:szCs w:val="26"/>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C3617" w:rsidRPr="00654F24" w:rsidRDefault="004C3617" w:rsidP="004C3617">
      <w:pPr>
        <w:ind w:firstLine="708"/>
        <w:jc w:val="both"/>
        <w:rPr>
          <w:rStyle w:val="pt-a0"/>
          <w:rFonts w:ascii="Liberation Serif" w:hAnsi="Liberation Serif"/>
          <w:sz w:val="26"/>
          <w:szCs w:val="26"/>
        </w:rPr>
      </w:pPr>
      <w:r w:rsidRPr="00654F24">
        <w:rPr>
          <w:rStyle w:val="pt-a0"/>
          <w:rFonts w:ascii="Liberation Serif" w:hAnsi="Liberation Serif"/>
          <w:sz w:val="26"/>
          <w:szCs w:val="26"/>
        </w:rPr>
        <w:t>5</w:t>
      </w:r>
      <w:r w:rsidR="00254A88" w:rsidRPr="00654F24">
        <w:rPr>
          <w:rStyle w:val="pt-a0"/>
          <w:rFonts w:ascii="Liberation Serif" w:hAnsi="Liberation Serif"/>
          <w:sz w:val="26"/>
          <w:szCs w:val="26"/>
        </w:rPr>
        <w:t>6</w:t>
      </w:r>
      <w:r w:rsidRPr="00654F24">
        <w:rPr>
          <w:rStyle w:val="pt-a0"/>
          <w:rFonts w:ascii="Liberation Serif" w:hAnsi="Liberation Serif"/>
          <w:sz w:val="26"/>
          <w:szCs w:val="26"/>
        </w:rPr>
        <w:t xml:space="preserve">. Досудебный порядок обжалования </w:t>
      </w:r>
      <w:r w:rsidRPr="00654F24">
        <w:rPr>
          <w:rStyle w:val="pt-a0-000004"/>
          <w:rFonts w:ascii="Liberation Serif" w:hAnsi="Liberation Serif" w:cs="Liberation Serif"/>
          <w:sz w:val="26"/>
          <w:szCs w:val="26"/>
        </w:rPr>
        <w:t xml:space="preserve">до 31 декабря 2023 года </w:t>
      </w:r>
      <w:r w:rsidRPr="00654F24">
        <w:rPr>
          <w:rStyle w:val="pt-a0"/>
          <w:rFonts w:ascii="Liberation Serif" w:hAnsi="Liberation Serif"/>
          <w:sz w:val="26"/>
          <w:szCs w:val="26"/>
        </w:rPr>
        <w:t>может осуществляться путем бумажного документооборота.</w:t>
      </w:r>
    </w:p>
    <w:p w:rsidR="00095502" w:rsidRPr="00654F24" w:rsidRDefault="00095502" w:rsidP="00095502">
      <w:pPr>
        <w:ind w:firstLine="708"/>
        <w:jc w:val="both"/>
        <w:rPr>
          <w:rFonts w:ascii="Liberation Serif" w:hAnsi="Liberation Serif"/>
          <w:sz w:val="26"/>
          <w:szCs w:val="26"/>
        </w:rPr>
      </w:pPr>
      <w:r w:rsidRPr="00654F24">
        <w:rPr>
          <w:rFonts w:ascii="Liberation Serif" w:hAnsi="Liberation Serif"/>
          <w:sz w:val="26"/>
          <w:szCs w:val="26"/>
        </w:rPr>
        <w:t>5</w:t>
      </w:r>
      <w:r w:rsidR="00254A88" w:rsidRPr="00654F24">
        <w:rPr>
          <w:rFonts w:ascii="Liberation Serif" w:hAnsi="Liberation Serif"/>
          <w:sz w:val="26"/>
          <w:szCs w:val="26"/>
        </w:rPr>
        <w:t>7</w:t>
      </w:r>
      <w:r w:rsidRPr="00654F24">
        <w:rPr>
          <w:rFonts w:ascii="Liberation Serif" w:hAnsi="Liberation Serif"/>
          <w:sz w:val="26"/>
          <w:szCs w:val="26"/>
        </w:rPr>
        <w:t>.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w:t>
      </w:r>
    </w:p>
    <w:p w:rsidR="004C3617" w:rsidRPr="00654F24" w:rsidRDefault="004C3617" w:rsidP="004C3617">
      <w:pPr>
        <w:pStyle w:val="pt-a-000027"/>
        <w:shd w:val="clear" w:color="auto" w:fill="FFFFFF"/>
        <w:spacing w:before="0" w:after="0" w:line="302" w:lineRule="atLeast"/>
        <w:ind w:firstLine="709"/>
        <w:jc w:val="both"/>
        <w:rPr>
          <w:sz w:val="26"/>
          <w:szCs w:val="26"/>
        </w:rPr>
      </w:pPr>
    </w:p>
    <w:p w:rsidR="004C3617" w:rsidRPr="00654F24" w:rsidRDefault="002442ED" w:rsidP="004C3617">
      <w:pPr>
        <w:pStyle w:val="Standard"/>
        <w:jc w:val="center"/>
        <w:rPr>
          <w:sz w:val="26"/>
          <w:szCs w:val="26"/>
          <w:lang w:val="ru-RU"/>
        </w:rPr>
      </w:pPr>
      <w:r w:rsidRPr="00654F24">
        <w:rPr>
          <w:rFonts w:cs="Times New Roman"/>
          <w:b/>
          <w:bCs/>
          <w:sz w:val="26"/>
          <w:szCs w:val="26"/>
          <w:lang w:val="ru-RU"/>
        </w:rPr>
        <w:t>Глава 7</w:t>
      </w:r>
      <w:r w:rsidR="004C3617" w:rsidRPr="00654F24">
        <w:rPr>
          <w:rFonts w:cs="Times New Roman"/>
          <w:b/>
          <w:bCs/>
          <w:sz w:val="26"/>
          <w:szCs w:val="26"/>
          <w:lang w:val="ru-RU"/>
        </w:rPr>
        <w:t>. </w:t>
      </w:r>
      <w:r w:rsidR="004C3617" w:rsidRPr="00654F24">
        <w:rPr>
          <w:rFonts w:cs="Times New Roman"/>
          <w:b/>
          <w:bCs/>
          <w:iCs/>
          <w:sz w:val="26"/>
          <w:szCs w:val="26"/>
          <w:lang w:val="ru-RU"/>
        </w:rPr>
        <w:t>Оценка результативности и эффективности деятельности</w:t>
      </w:r>
    </w:p>
    <w:p w:rsidR="004C3617" w:rsidRPr="00654F24" w:rsidRDefault="004C3617" w:rsidP="004C3617">
      <w:pPr>
        <w:pStyle w:val="Standard"/>
        <w:jc w:val="center"/>
        <w:rPr>
          <w:sz w:val="26"/>
          <w:szCs w:val="26"/>
          <w:lang w:val="ru-RU"/>
        </w:rPr>
      </w:pPr>
      <w:r w:rsidRPr="00654F24">
        <w:rPr>
          <w:rFonts w:cs="Times New Roman"/>
          <w:b/>
          <w:bCs/>
          <w:iCs/>
          <w:sz w:val="26"/>
          <w:szCs w:val="26"/>
          <w:lang w:val="ru-RU"/>
        </w:rPr>
        <w:t xml:space="preserve"> органа</w:t>
      </w:r>
      <w:r w:rsidRPr="00654F24">
        <w:rPr>
          <w:sz w:val="26"/>
          <w:szCs w:val="26"/>
          <w:lang w:val="ru-RU"/>
        </w:rPr>
        <w:t xml:space="preserve"> </w:t>
      </w:r>
      <w:r w:rsidRPr="00654F24">
        <w:rPr>
          <w:rFonts w:cs="Times New Roman"/>
          <w:b/>
          <w:bCs/>
          <w:iCs/>
          <w:sz w:val="26"/>
          <w:szCs w:val="26"/>
          <w:lang w:val="ru-RU"/>
        </w:rPr>
        <w:t>муниципального контроля</w:t>
      </w:r>
      <w:r w:rsidRPr="00654F24">
        <w:rPr>
          <w:sz w:val="26"/>
          <w:szCs w:val="26"/>
          <w:lang w:val="ru-RU"/>
        </w:rPr>
        <w:t xml:space="preserve"> </w:t>
      </w:r>
    </w:p>
    <w:p w:rsidR="00DF38FA" w:rsidRPr="00654F24" w:rsidRDefault="00DF38FA" w:rsidP="004C3617">
      <w:pPr>
        <w:pStyle w:val="Standard"/>
        <w:jc w:val="center"/>
        <w:rPr>
          <w:rFonts w:cs="Times New Roman"/>
          <w:iCs/>
          <w:sz w:val="26"/>
          <w:szCs w:val="26"/>
          <w:lang w:val="ru-RU"/>
        </w:rPr>
      </w:pPr>
    </w:p>
    <w:p w:rsidR="004C3617" w:rsidRPr="00654F24" w:rsidRDefault="00095502" w:rsidP="004C3617">
      <w:pPr>
        <w:pStyle w:val="Standard"/>
        <w:tabs>
          <w:tab w:val="left" w:pos="1189"/>
        </w:tabs>
        <w:ind w:firstLine="709"/>
        <w:jc w:val="both"/>
        <w:rPr>
          <w:sz w:val="26"/>
          <w:szCs w:val="26"/>
          <w:lang w:val="ru-RU"/>
        </w:rPr>
      </w:pPr>
      <w:r w:rsidRPr="00654F24">
        <w:rPr>
          <w:rFonts w:cs="Times New Roman"/>
          <w:sz w:val="26"/>
          <w:szCs w:val="26"/>
          <w:lang w:val="ru-RU"/>
        </w:rPr>
        <w:t>5</w:t>
      </w:r>
      <w:r w:rsidR="00254A88" w:rsidRPr="00654F24">
        <w:rPr>
          <w:rFonts w:cs="Times New Roman"/>
          <w:sz w:val="26"/>
          <w:szCs w:val="26"/>
          <w:lang w:val="ru-RU"/>
        </w:rPr>
        <w:t>8</w:t>
      </w:r>
      <w:r w:rsidR="004C3617" w:rsidRPr="00654F24">
        <w:rPr>
          <w:rFonts w:cs="Times New Roman"/>
          <w:sz w:val="26"/>
          <w:szCs w:val="26"/>
          <w:lang w:val="ru-RU"/>
        </w:rPr>
        <w:t xml:space="preserve">. Оценка результативности и эффективности деятельности </w:t>
      </w:r>
      <w:r w:rsidR="00ED672C" w:rsidRPr="00654F24">
        <w:rPr>
          <w:rFonts w:cs="Times New Roman"/>
          <w:sz w:val="26"/>
          <w:szCs w:val="26"/>
          <w:lang w:val="ru-RU"/>
        </w:rPr>
        <w:t>уполномоченного</w:t>
      </w:r>
      <w:r w:rsidR="004C3617" w:rsidRPr="00654F24">
        <w:rPr>
          <w:rFonts w:cs="Times New Roman"/>
          <w:sz w:val="26"/>
          <w:szCs w:val="26"/>
          <w:lang w:val="ru-RU"/>
        </w:rPr>
        <w:t xml:space="preserve"> органа осуществляется на основе системы показателей результативности и эффективности муниципального лесного контроля, в которую входят:</w:t>
      </w:r>
    </w:p>
    <w:p w:rsidR="004C3617" w:rsidRPr="00654F24" w:rsidRDefault="004C3617" w:rsidP="004C3617">
      <w:pPr>
        <w:pStyle w:val="Standard"/>
        <w:numPr>
          <w:ilvl w:val="0"/>
          <w:numId w:val="7"/>
        </w:numPr>
        <w:tabs>
          <w:tab w:val="left" w:pos="1189"/>
        </w:tabs>
        <w:ind w:left="0" w:firstLine="709"/>
        <w:jc w:val="both"/>
        <w:rPr>
          <w:sz w:val="26"/>
          <w:szCs w:val="26"/>
          <w:lang w:val="ru-RU"/>
        </w:rPr>
      </w:pPr>
      <w:r w:rsidRPr="00654F24">
        <w:rPr>
          <w:sz w:val="26"/>
          <w:szCs w:val="26"/>
          <w:lang w:val="ru-RU"/>
        </w:rPr>
        <w:t xml:space="preserve">ключевые показатели </w:t>
      </w:r>
      <w:r w:rsidRPr="00654F24">
        <w:rPr>
          <w:rFonts w:cs="Times New Roman"/>
          <w:sz w:val="26"/>
          <w:szCs w:val="26"/>
          <w:lang w:val="ru-RU"/>
        </w:rPr>
        <w:t>муниципального лесного контроля;</w:t>
      </w:r>
    </w:p>
    <w:p w:rsidR="004C3617" w:rsidRPr="00654F24" w:rsidRDefault="004C3617" w:rsidP="004C3617">
      <w:pPr>
        <w:pStyle w:val="Standard"/>
        <w:numPr>
          <w:ilvl w:val="0"/>
          <w:numId w:val="7"/>
        </w:numPr>
        <w:tabs>
          <w:tab w:val="left" w:pos="1189"/>
        </w:tabs>
        <w:ind w:left="0" w:firstLine="709"/>
        <w:jc w:val="both"/>
        <w:rPr>
          <w:sz w:val="26"/>
          <w:szCs w:val="26"/>
          <w:lang w:val="ru-RU"/>
        </w:rPr>
      </w:pPr>
      <w:r w:rsidRPr="00654F24">
        <w:rPr>
          <w:rFonts w:cs="Times New Roman"/>
          <w:sz w:val="26"/>
          <w:szCs w:val="26"/>
          <w:lang w:val="ru-RU"/>
        </w:rPr>
        <w:t>индикативные показатели муниципального лесного контроля.</w:t>
      </w:r>
    </w:p>
    <w:p w:rsidR="00850D1D" w:rsidRPr="00654F24" w:rsidRDefault="00254A88" w:rsidP="004C3617">
      <w:pPr>
        <w:pStyle w:val="Standard"/>
        <w:tabs>
          <w:tab w:val="left" w:pos="1189"/>
        </w:tabs>
        <w:ind w:firstLine="709"/>
        <w:jc w:val="both"/>
        <w:rPr>
          <w:sz w:val="26"/>
          <w:szCs w:val="26"/>
          <w:lang w:val="ru-RU"/>
        </w:rPr>
      </w:pPr>
      <w:r w:rsidRPr="00654F24">
        <w:rPr>
          <w:rFonts w:cs="Times New Roman"/>
          <w:sz w:val="26"/>
          <w:szCs w:val="26"/>
          <w:lang w:val="ru-RU"/>
        </w:rPr>
        <w:t>59</w:t>
      </w:r>
      <w:r w:rsidR="004C3617" w:rsidRPr="00654F24">
        <w:rPr>
          <w:rFonts w:cs="Times New Roman"/>
          <w:sz w:val="26"/>
          <w:szCs w:val="26"/>
          <w:lang w:val="ru-RU"/>
        </w:rPr>
        <w:t>. </w:t>
      </w:r>
      <w:r w:rsidR="00ED672C" w:rsidRPr="00654F24">
        <w:rPr>
          <w:sz w:val="26"/>
          <w:szCs w:val="26"/>
          <w:lang w:val="ru-RU"/>
        </w:rPr>
        <w:t>Уполномоченный</w:t>
      </w:r>
      <w:r w:rsidR="004C3617" w:rsidRPr="00654F24">
        <w:rPr>
          <w:sz w:val="26"/>
          <w:szCs w:val="26"/>
          <w:lang w:val="ru-RU"/>
        </w:rPr>
        <w:t xml:space="preserve"> орган ежегодно </w:t>
      </w:r>
      <w:r w:rsidR="00850D1D" w:rsidRPr="00654F24">
        <w:rPr>
          <w:sz w:val="26"/>
          <w:szCs w:val="26"/>
          <w:lang w:val="ru-RU"/>
        </w:rPr>
        <w:t xml:space="preserve">до 15 марта года, следующего за отчетным годом, </w:t>
      </w:r>
      <w:r w:rsidR="004C3617" w:rsidRPr="00654F24">
        <w:rPr>
          <w:sz w:val="26"/>
          <w:szCs w:val="26"/>
          <w:lang w:val="ru-RU"/>
        </w:rPr>
        <w:t>осуществляет подготовку доклада о </w:t>
      </w:r>
      <w:r w:rsidR="004C3617" w:rsidRPr="00654F24">
        <w:rPr>
          <w:rFonts w:cs="Times New Roman"/>
          <w:sz w:val="26"/>
          <w:szCs w:val="26"/>
          <w:lang w:val="ru-RU"/>
        </w:rPr>
        <w:t xml:space="preserve">муниципальном </w:t>
      </w:r>
      <w:r w:rsidR="00DB6646" w:rsidRPr="00654F24">
        <w:rPr>
          <w:rFonts w:cs="Times New Roman"/>
          <w:sz w:val="26"/>
          <w:szCs w:val="26"/>
          <w:lang w:val="ru-RU"/>
        </w:rPr>
        <w:t>лесном</w:t>
      </w:r>
      <w:r w:rsidR="004C3617" w:rsidRPr="00654F24">
        <w:rPr>
          <w:rFonts w:cs="Times New Roman"/>
          <w:sz w:val="26"/>
          <w:szCs w:val="26"/>
          <w:lang w:val="ru-RU"/>
        </w:rPr>
        <w:t xml:space="preserve"> контроле </w:t>
      </w:r>
      <w:r w:rsidR="004C3617" w:rsidRPr="00654F24">
        <w:rPr>
          <w:sz w:val="26"/>
          <w:szCs w:val="26"/>
          <w:lang w:val="ru-RU"/>
        </w:rPr>
        <w:t>с у</w:t>
      </w:r>
      <w:r w:rsidR="00850D1D" w:rsidRPr="00654F24">
        <w:rPr>
          <w:sz w:val="26"/>
          <w:szCs w:val="26"/>
          <w:lang w:val="ru-RU"/>
        </w:rPr>
        <w:t xml:space="preserve">четом требований, установленных </w:t>
      </w:r>
      <w:r w:rsidR="004C3617" w:rsidRPr="00654F24">
        <w:rPr>
          <w:sz w:val="26"/>
          <w:szCs w:val="26"/>
          <w:lang w:val="ru-RU"/>
        </w:rPr>
        <w:t>Законом № 248 - ФЗ.</w:t>
      </w:r>
      <w:r w:rsidR="00850D1D" w:rsidRPr="00654F24">
        <w:rPr>
          <w:sz w:val="26"/>
          <w:szCs w:val="26"/>
          <w:lang w:val="ru-RU"/>
        </w:rPr>
        <w:t xml:space="preserve"> </w:t>
      </w:r>
    </w:p>
    <w:p w:rsidR="00DB6646" w:rsidRPr="00654F24" w:rsidRDefault="00095502" w:rsidP="00DB6646">
      <w:pPr>
        <w:pStyle w:val="Standard"/>
        <w:tabs>
          <w:tab w:val="left" w:pos="1189"/>
        </w:tabs>
        <w:ind w:firstLine="709"/>
        <w:jc w:val="both"/>
        <w:rPr>
          <w:rFonts w:cs="Times New Roman"/>
          <w:sz w:val="26"/>
          <w:szCs w:val="26"/>
          <w:lang w:val="ru-RU"/>
        </w:rPr>
      </w:pPr>
      <w:r w:rsidRPr="00654F24">
        <w:rPr>
          <w:sz w:val="26"/>
          <w:szCs w:val="26"/>
          <w:lang w:val="ru-RU"/>
        </w:rPr>
        <w:t>6</w:t>
      </w:r>
      <w:r w:rsidR="00254A88" w:rsidRPr="00654F24">
        <w:rPr>
          <w:sz w:val="26"/>
          <w:szCs w:val="26"/>
          <w:lang w:val="ru-RU"/>
        </w:rPr>
        <w:t>0</w:t>
      </w:r>
      <w:r w:rsidR="004C3617" w:rsidRPr="00654F24">
        <w:rPr>
          <w:sz w:val="26"/>
          <w:szCs w:val="26"/>
          <w:lang w:val="ru-RU"/>
        </w:rPr>
        <w:t xml:space="preserve">. Организация подготовки доклада возлагается на </w:t>
      </w:r>
      <w:r w:rsidR="00D07BFA" w:rsidRPr="00654F24">
        <w:rPr>
          <w:sz w:val="26"/>
          <w:szCs w:val="26"/>
          <w:lang w:val="ru-RU"/>
        </w:rPr>
        <w:t xml:space="preserve">уполномоченный </w:t>
      </w:r>
      <w:r w:rsidR="00DB6646" w:rsidRPr="00654F24">
        <w:rPr>
          <w:rFonts w:cs="Times New Roman"/>
          <w:sz w:val="26"/>
          <w:szCs w:val="26"/>
          <w:lang w:val="ru-RU"/>
        </w:rPr>
        <w:t>орган</w:t>
      </w:r>
      <w:r w:rsidR="000F0EE8" w:rsidRPr="00654F24">
        <w:rPr>
          <w:rFonts w:cs="Times New Roman"/>
          <w:sz w:val="26"/>
          <w:szCs w:val="26"/>
          <w:lang w:val="ru-RU"/>
        </w:rPr>
        <w:t>.</w:t>
      </w:r>
    </w:p>
    <w:p w:rsidR="00E46696" w:rsidRPr="00654F24" w:rsidRDefault="00E46696" w:rsidP="007854EB">
      <w:pPr>
        <w:pStyle w:val="Standard"/>
        <w:ind w:left="6690" w:firstLine="681"/>
        <w:rPr>
          <w:sz w:val="26"/>
          <w:szCs w:val="26"/>
          <w:lang w:val="ru-RU"/>
        </w:rPr>
      </w:pPr>
    </w:p>
    <w:p w:rsidR="00E46696" w:rsidRPr="00654F24" w:rsidRDefault="00E46696"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095502" w:rsidRPr="00654F24" w:rsidRDefault="00095502" w:rsidP="007854EB">
      <w:pPr>
        <w:pStyle w:val="Standard"/>
        <w:ind w:left="6690" w:firstLine="681"/>
        <w:rPr>
          <w:sz w:val="26"/>
          <w:szCs w:val="26"/>
          <w:lang w:val="ru-RU"/>
        </w:rPr>
      </w:pPr>
    </w:p>
    <w:p w:rsidR="005910AB" w:rsidRPr="00654F24" w:rsidRDefault="005910AB" w:rsidP="00425BDD">
      <w:pPr>
        <w:widowControl w:val="0"/>
        <w:ind w:firstLine="7797"/>
        <w:rPr>
          <w:rFonts w:ascii="Liberation Serif" w:hAnsi="Liberation Serif" w:cs="Liberation Serif"/>
          <w:sz w:val="26"/>
          <w:szCs w:val="26"/>
        </w:rPr>
      </w:pPr>
    </w:p>
    <w:p w:rsidR="00425BDD" w:rsidRPr="00654F24" w:rsidRDefault="00425BDD" w:rsidP="00425BDD">
      <w:pPr>
        <w:widowControl w:val="0"/>
        <w:ind w:firstLine="7797"/>
        <w:rPr>
          <w:rFonts w:ascii="Liberation Serif" w:hAnsi="Liberation Serif" w:cs="Liberation Serif"/>
          <w:sz w:val="26"/>
          <w:szCs w:val="26"/>
        </w:rPr>
      </w:pPr>
      <w:r w:rsidRPr="00654F24">
        <w:rPr>
          <w:rFonts w:ascii="Liberation Serif" w:hAnsi="Liberation Serif" w:cs="Liberation Serif"/>
          <w:sz w:val="26"/>
          <w:szCs w:val="26"/>
        </w:rPr>
        <w:lastRenderedPageBreak/>
        <w:t xml:space="preserve">Приложение </w:t>
      </w:r>
    </w:p>
    <w:p w:rsidR="00425BDD" w:rsidRPr="00654F24" w:rsidRDefault="00425BDD" w:rsidP="00425BDD">
      <w:pPr>
        <w:widowControl w:val="0"/>
        <w:ind w:firstLine="7513"/>
        <w:jc w:val="center"/>
        <w:rPr>
          <w:rFonts w:ascii="Liberation Serif" w:hAnsi="Liberation Serif" w:cs="Liberation Serif"/>
          <w:sz w:val="26"/>
          <w:szCs w:val="26"/>
        </w:rPr>
      </w:pPr>
      <w:r w:rsidRPr="00654F24">
        <w:rPr>
          <w:rFonts w:ascii="Liberation Serif" w:hAnsi="Liberation Serif" w:cs="Liberation Serif"/>
          <w:sz w:val="26"/>
          <w:szCs w:val="26"/>
        </w:rPr>
        <w:t xml:space="preserve">к Положению </w:t>
      </w:r>
    </w:p>
    <w:p w:rsidR="00425BDD" w:rsidRPr="00654F24" w:rsidRDefault="00425BDD" w:rsidP="00425BDD">
      <w:pPr>
        <w:widowControl w:val="0"/>
        <w:rPr>
          <w:rFonts w:ascii="Liberation Serif" w:hAnsi="Liberation Serif" w:cs="Liberation Serif"/>
          <w:sz w:val="26"/>
          <w:szCs w:val="26"/>
        </w:rPr>
      </w:pPr>
    </w:p>
    <w:p w:rsidR="00425BDD" w:rsidRPr="00654F24" w:rsidRDefault="00425BDD" w:rsidP="00425BDD">
      <w:pPr>
        <w:widowControl w:val="0"/>
        <w:jc w:val="right"/>
        <w:rPr>
          <w:rFonts w:ascii="Liberation Serif" w:hAnsi="Liberation Serif" w:cs="Liberation Serif"/>
          <w:b/>
          <w:sz w:val="26"/>
          <w:szCs w:val="26"/>
        </w:rPr>
      </w:pPr>
      <w:r w:rsidRPr="00654F24">
        <w:rPr>
          <w:rFonts w:ascii="Liberation Serif" w:hAnsi="Liberation Serif" w:cs="Liberation Serif"/>
          <w:b/>
          <w:sz w:val="26"/>
          <w:szCs w:val="26"/>
        </w:rPr>
        <w:t>Форма</w:t>
      </w:r>
    </w:p>
    <w:p w:rsidR="00425BDD" w:rsidRPr="00654F24" w:rsidRDefault="00425BDD" w:rsidP="00425BDD">
      <w:pPr>
        <w:widowControl w:val="0"/>
        <w:rPr>
          <w:rFonts w:ascii="Liberation Serif" w:hAnsi="Liberation Serif" w:cs="Liberation Serif"/>
          <w:b/>
          <w:sz w:val="26"/>
          <w:szCs w:val="26"/>
        </w:rPr>
      </w:pPr>
    </w:p>
    <w:p w:rsidR="00425BDD" w:rsidRPr="00654F24" w:rsidRDefault="00425BDD" w:rsidP="00425BDD">
      <w:pPr>
        <w:jc w:val="right"/>
        <w:rPr>
          <w:rFonts w:ascii="Liberation Serif" w:hAnsi="Liberation Serif"/>
          <w:b/>
          <w:sz w:val="26"/>
          <w:szCs w:val="26"/>
        </w:rPr>
      </w:pPr>
    </w:p>
    <w:p w:rsidR="00425BDD" w:rsidRPr="00654F24" w:rsidRDefault="00425BDD" w:rsidP="00425BDD">
      <w:pPr>
        <w:jc w:val="center"/>
        <w:rPr>
          <w:rFonts w:ascii="Liberation Serif" w:hAnsi="Liberation Serif"/>
          <w:b/>
          <w:sz w:val="26"/>
          <w:szCs w:val="26"/>
        </w:rPr>
      </w:pPr>
      <w:r w:rsidRPr="00654F24">
        <w:rPr>
          <w:rFonts w:ascii="Liberation Serif" w:hAnsi="Liberation Serif"/>
          <w:b/>
          <w:sz w:val="26"/>
          <w:szCs w:val="26"/>
        </w:rPr>
        <w:t>Журнал учета консультирований</w:t>
      </w:r>
    </w:p>
    <w:p w:rsidR="00425BDD" w:rsidRPr="00654F24" w:rsidRDefault="00425BDD" w:rsidP="00425BDD">
      <w:pPr>
        <w:jc w:val="both"/>
        <w:rPr>
          <w:rFonts w:ascii="Liberation Serif" w:hAnsi="Liberation Serif"/>
          <w:sz w:val="26"/>
          <w:szCs w:val="26"/>
        </w:rPr>
      </w:pPr>
    </w:p>
    <w:tbl>
      <w:tblPr>
        <w:tblW w:w="9583" w:type="dxa"/>
        <w:tblLayout w:type="fixed"/>
        <w:tblCellMar>
          <w:left w:w="10" w:type="dxa"/>
          <w:right w:w="10" w:type="dxa"/>
        </w:tblCellMar>
        <w:tblLook w:val="04A0" w:firstRow="1" w:lastRow="0" w:firstColumn="1" w:lastColumn="0" w:noHBand="0" w:noVBand="1"/>
      </w:tblPr>
      <w:tblGrid>
        <w:gridCol w:w="704"/>
        <w:gridCol w:w="1985"/>
        <w:gridCol w:w="1984"/>
        <w:gridCol w:w="1418"/>
        <w:gridCol w:w="1417"/>
        <w:gridCol w:w="2075"/>
      </w:tblGrid>
      <w:tr w:rsidR="00654F24" w:rsidRPr="00654F24" w:rsidTr="000C4E98">
        <w:trPr>
          <w:trHeight w:val="151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w:t>
            </w:r>
          </w:p>
          <w:p w:rsidR="00425BDD" w:rsidRPr="00654F24" w:rsidRDefault="000C4E98" w:rsidP="000C4E98">
            <w:pPr>
              <w:jc w:val="center"/>
              <w:rPr>
                <w:rFonts w:ascii="Liberation Serif" w:hAnsi="Liberation Serif"/>
                <w:sz w:val="26"/>
                <w:szCs w:val="26"/>
              </w:rPr>
            </w:pPr>
            <w:r w:rsidRPr="00654F24">
              <w:rPr>
                <w:rFonts w:ascii="Liberation Serif" w:hAnsi="Liberation Serif"/>
                <w:sz w:val="26"/>
                <w:szCs w:val="26"/>
              </w:rPr>
              <w:t>п/</w:t>
            </w:r>
            <w:r w:rsidR="00425BDD" w:rsidRPr="00654F24">
              <w:rPr>
                <w:rFonts w:ascii="Liberation Serif" w:hAnsi="Liberation Serif"/>
                <w:sz w:val="26"/>
                <w:szCs w:val="26"/>
              </w:rPr>
              <w:t>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Наименование юридического лица или фамилия, имя, отчество контролируемого лица (или представителя</w:t>
            </w:r>
            <w:r w:rsidRPr="00654F24">
              <w:rPr>
                <w:sz w:val="26"/>
                <w:szCs w:val="26"/>
              </w:rPr>
              <w:t xml:space="preserve"> </w:t>
            </w:r>
            <w:r w:rsidRPr="00654F24">
              <w:rPr>
                <w:rFonts w:ascii="Liberation Serif" w:hAnsi="Liberation Serif"/>
                <w:sz w:val="26"/>
                <w:szCs w:val="26"/>
              </w:rPr>
              <w:t>контролируемого лица)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Адрес осуществления деятельности контролируемого лица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Дата консультирования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Тема консультирования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5BDD" w:rsidRPr="00654F24" w:rsidRDefault="00425BDD" w:rsidP="00392920">
            <w:pPr>
              <w:jc w:val="center"/>
              <w:rPr>
                <w:rFonts w:ascii="Liberation Serif" w:hAnsi="Liberation Serif"/>
                <w:sz w:val="26"/>
                <w:szCs w:val="26"/>
              </w:rPr>
            </w:pPr>
            <w:r w:rsidRPr="00654F24">
              <w:rPr>
                <w:rFonts w:ascii="Liberation Serif" w:hAnsi="Liberation Serif"/>
                <w:sz w:val="26"/>
                <w:szCs w:val="26"/>
              </w:rPr>
              <w:t xml:space="preserve">Фамилия, имя, отчество </w:t>
            </w:r>
            <w:proofErr w:type="gramStart"/>
            <w:r w:rsidR="00392920" w:rsidRPr="00654F24">
              <w:rPr>
                <w:rFonts w:ascii="Liberation Serif" w:hAnsi="Liberation Serif"/>
                <w:sz w:val="26"/>
                <w:szCs w:val="26"/>
              </w:rPr>
              <w:t>должностного лица</w:t>
            </w:r>
            <w:proofErr w:type="gramEnd"/>
            <w:r w:rsidRPr="00654F24">
              <w:rPr>
                <w:rFonts w:ascii="Liberation Serif" w:hAnsi="Liberation Serif"/>
                <w:sz w:val="26"/>
                <w:szCs w:val="26"/>
              </w:rPr>
              <w:t xml:space="preserve"> проводившего консультацию</w:t>
            </w:r>
          </w:p>
        </w:tc>
      </w:tr>
      <w:tr w:rsidR="00654F24" w:rsidRPr="00654F24" w:rsidTr="000C4E98">
        <w:trPr>
          <w:trHeight w:val="21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jc w:val="center"/>
              <w:rPr>
                <w:rFonts w:ascii="Liberation Serif" w:hAnsi="Liberation Serif"/>
                <w:sz w:val="26"/>
                <w:szCs w:val="26"/>
              </w:rPr>
            </w:pPr>
            <w:r w:rsidRPr="00654F24">
              <w:rPr>
                <w:rFonts w:ascii="Liberation Serif" w:hAnsi="Liberation Serif"/>
                <w:sz w:val="26"/>
                <w:szCs w:val="26"/>
              </w:rPr>
              <w:t>6</w:t>
            </w: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r w:rsidR="00654F24" w:rsidRPr="00654F24" w:rsidTr="000C4E98">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5BDD" w:rsidRPr="00654F24" w:rsidRDefault="00425BDD" w:rsidP="00F4004B">
            <w:pPr>
              <w:rPr>
                <w:rFonts w:ascii="Liberation Serif" w:hAnsi="Liberation Serif"/>
                <w:sz w:val="26"/>
                <w:szCs w:val="26"/>
              </w:rPr>
            </w:pPr>
          </w:p>
        </w:tc>
      </w:tr>
    </w:tbl>
    <w:p w:rsidR="00425BDD" w:rsidRPr="00654F24" w:rsidRDefault="00425BDD" w:rsidP="00425BDD">
      <w:pPr>
        <w:contextualSpacing/>
        <w:jc w:val="center"/>
        <w:rPr>
          <w:rFonts w:ascii="Liberation Serif" w:eastAsia="SimSun" w:hAnsi="Liberation Serif" w:cs="Mangal"/>
          <w:kern w:val="3"/>
          <w:sz w:val="26"/>
          <w:szCs w:val="26"/>
          <w:lang w:eastAsia="zh-CN" w:bidi="hi-IN"/>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254A88" w:rsidRPr="00654F24" w:rsidRDefault="00254A88" w:rsidP="002442ED">
      <w:pPr>
        <w:pStyle w:val="aa"/>
        <w:widowControl w:val="0"/>
        <w:ind w:left="951" w:firstLine="4719"/>
        <w:rPr>
          <w:rFonts w:ascii="Liberation Serif" w:hAnsi="Liberation Serif"/>
          <w:sz w:val="26"/>
          <w:szCs w:val="26"/>
        </w:rPr>
      </w:pPr>
    </w:p>
    <w:p w:rsidR="00254A88" w:rsidRPr="00654F24" w:rsidRDefault="00254A88" w:rsidP="002442ED">
      <w:pPr>
        <w:pStyle w:val="aa"/>
        <w:widowControl w:val="0"/>
        <w:ind w:left="951" w:firstLine="4719"/>
        <w:rPr>
          <w:rFonts w:ascii="Liberation Serif" w:hAnsi="Liberation Serif"/>
          <w:sz w:val="26"/>
          <w:szCs w:val="26"/>
        </w:rPr>
      </w:pPr>
    </w:p>
    <w:p w:rsidR="000C4E98" w:rsidRPr="00654F24" w:rsidRDefault="000C4E98" w:rsidP="002442ED">
      <w:pPr>
        <w:pStyle w:val="aa"/>
        <w:widowControl w:val="0"/>
        <w:ind w:left="951" w:firstLine="4719"/>
        <w:rPr>
          <w:rFonts w:ascii="Liberation Serif" w:hAnsi="Liberation Serif"/>
          <w:sz w:val="26"/>
          <w:szCs w:val="26"/>
        </w:rPr>
      </w:pPr>
    </w:p>
    <w:p w:rsidR="000C4E98" w:rsidRPr="00654F24" w:rsidRDefault="000C4E98" w:rsidP="002442ED">
      <w:pPr>
        <w:pStyle w:val="aa"/>
        <w:widowControl w:val="0"/>
        <w:ind w:left="951" w:firstLine="4719"/>
        <w:rPr>
          <w:rFonts w:ascii="Liberation Serif" w:hAnsi="Liberation Serif"/>
          <w:sz w:val="26"/>
          <w:szCs w:val="26"/>
        </w:rPr>
      </w:pPr>
    </w:p>
    <w:p w:rsidR="00155EBB" w:rsidRPr="00654F24" w:rsidRDefault="00155EBB" w:rsidP="002442ED">
      <w:pPr>
        <w:pStyle w:val="aa"/>
        <w:widowControl w:val="0"/>
        <w:ind w:left="951" w:firstLine="4719"/>
        <w:rPr>
          <w:rFonts w:ascii="Liberation Serif" w:hAnsi="Liberation Serif"/>
          <w:sz w:val="26"/>
          <w:szCs w:val="26"/>
        </w:rPr>
      </w:pPr>
    </w:p>
    <w:p w:rsidR="0092216C" w:rsidRPr="00654F24" w:rsidRDefault="0092216C" w:rsidP="002442ED">
      <w:pPr>
        <w:pStyle w:val="aa"/>
        <w:widowControl w:val="0"/>
        <w:ind w:left="951" w:firstLine="4719"/>
        <w:rPr>
          <w:rFonts w:ascii="Liberation Serif" w:hAnsi="Liberation Serif"/>
          <w:sz w:val="24"/>
          <w:szCs w:val="24"/>
        </w:rPr>
      </w:pPr>
    </w:p>
    <w:p w:rsidR="002442ED" w:rsidRPr="00654F24" w:rsidRDefault="002442ED" w:rsidP="002442ED">
      <w:pPr>
        <w:pStyle w:val="aa"/>
        <w:widowControl w:val="0"/>
        <w:ind w:left="951" w:firstLine="4719"/>
        <w:rPr>
          <w:rFonts w:ascii="Liberation Serif" w:hAnsi="Liberation Serif"/>
          <w:sz w:val="24"/>
          <w:szCs w:val="24"/>
        </w:rPr>
      </w:pPr>
      <w:r w:rsidRPr="00654F24">
        <w:rPr>
          <w:rFonts w:ascii="Liberation Serif" w:hAnsi="Liberation Serif"/>
          <w:sz w:val="24"/>
          <w:szCs w:val="24"/>
        </w:rPr>
        <w:lastRenderedPageBreak/>
        <w:t>Приложение 2</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УТВЕРЖДЕН</w:t>
      </w:r>
      <w:r w:rsidR="00DA62C9" w:rsidRPr="00654F24">
        <w:rPr>
          <w:rFonts w:ascii="Liberation Serif" w:hAnsi="Liberation Serif"/>
          <w:sz w:val="24"/>
          <w:szCs w:val="24"/>
        </w:rPr>
        <w:t>О</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решением Думы</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392920" w:rsidRPr="00654F24" w:rsidRDefault="00392920" w:rsidP="00392920">
      <w:pPr>
        <w:pStyle w:val="aa"/>
        <w:widowControl w:val="0"/>
        <w:ind w:left="951" w:firstLine="4719"/>
        <w:rPr>
          <w:rFonts w:ascii="Liberation Serif" w:hAnsi="Liberation Serif"/>
          <w:sz w:val="24"/>
          <w:szCs w:val="24"/>
        </w:rPr>
      </w:pPr>
      <w:r w:rsidRPr="00654F24">
        <w:rPr>
          <w:rFonts w:ascii="Liberation Serif" w:hAnsi="Liberation Serif"/>
          <w:sz w:val="24"/>
          <w:szCs w:val="24"/>
        </w:rPr>
        <w:t>от                                        №</w:t>
      </w:r>
    </w:p>
    <w:p w:rsidR="00392920" w:rsidRPr="00654F24" w:rsidRDefault="00392920" w:rsidP="002442ED">
      <w:pPr>
        <w:pStyle w:val="aa"/>
        <w:widowControl w:val="0"/>
        <w:ind w:left="951" w:firstLine="4719"/>
        <w:rPr>
          <w:rFonts w:ascii="Liberation Serif" w:hAnsi="Liberation Serif"/>
          <w:sz w:val="26"/>
          <w:szCs w:val="26"/>
        </w:rPr>
      </w:pPr>
    </w:p>
    <w:p w:rsidR="007854EB" w:rsidRPr="00654F24" w:rsidRDefault="007854EB" w:rsidP="002442ED">
      <w:pPr>
        <w:pStyle w:val="Standard"/>
        <w:jc w:val="center"/>
        <w:rPr>
          <w:sz w:val="26"/>
          <w:szCs w:val="26"/>
          <w:lang w:val="ru-RU"/>
        </w:rPr>
      </w:pPr>
      <w:r w:rsidRPr="00654F24">
        <w:rPr>
          <w:sz w:val="26"/>
          <w:szCs w:val="26"/>
          <w:lang w:val="ru-RU"/>
        </w:rPr>
        <w:t>ПЕРЕЧЕНЬ ИНДИКАТОРОВ РИСКА</w:t>
      </w:r>
    </w:p>
    <w:p w:rsidR="007854EB" w:rsidRPr="00654F24" w:rsidRDefault="007854EB" w:rsidP="007854EB">
      <w:pPr>
        <w:pStyle w:val="Standard"/>
        <w:jc w:val="center"/>
        <w:rPr>
          <w:sz w:val="26"/>
          <w:szCs w:val="26"/>
          <w:lang w:val="ru-RU"/>
        </w:rPr>
      </w:pPr>
      <w:r w:rsidRPr="00654F24">
        <w:rPr>
          <w:sz w:val="26"/>
          <w:szCs w:val="26"/>
          <w:lang w:val="ru-RU"/>
        </w:rPr>
        <w:t>нарушения обязательных требований в сфере муниципального лесного контроля на территории Артемовского городского округа</w:t>
      </w:r>
    </w:p>
    <w:p w:rsidR="007854EB" w:rsidRPr="00654F24" w:rsidRDefault="007854EB" w:rsidP="007854EB">
      <w:pPr>
        <w:pStyle w:val="Standard"/>
        <w:jc w:val="center"/>
        <w:rPr>
          <w:sz w:val="26"/>
          <w:szCs w:val="26"/>
          <w:lang w:val="ru-RU"/>
        </w:rPr>
      </w:pPr>
    </w:p>
    <w:p w:rsidR="007854EB" w:rsidRPr="00654F24" w:rsidRDefault="007854EB" w:rsidP="007854EB">
      <w:pPr>
        <w:pStyle w:val="Standard"/>
        <w:jc w:val="both"/>
        <w:rPr>
          <w:sz w:val="26"/>
          <w:szCs w:val="26"/>
          <w:lang w:val="ru-RU"/>
        </w:rPr>
      </w:pPr>
      <w:r w:rsidRPr="00654F24">
        <w:rPr>
          <w:sz w:val="26"/>
          <w:szCs w:val="26"/>
          <w:lang w:val="ru-RU"/>
        </w:rPr>
        <w:tab/>
        <w:t>Индикаторами риска нарушения обязательных требований при осуществлении муниципального лесного контроля в Артемовском городском округе являются наличие признаков нарушения:</w:t>
      </w:r>
    </w:p>
    <w:p w:rsidR="007854EB" w:rsidRPr="00654F24" w:rsidRDefault="007854EB" w:rsidP="007854EB">
      <w:pPr>
        <w:pStyle w:val="Standard"/>
        <w:numPr>
          <w:ilvl w:val="1"/>
          <w:numId w:val="7"/>
        </w:numPr>
        <w:jc w:val="both"/>
        <w:rPr>
          <w:sz w:val="26"/>
          <w:szCs w:val="26"/>
          <w:lang w:val="ru-RU"/>
        </w:rPr>
      </w:pPr>
      <w:r w:rsidRPr="00654F24">
        <w:rPr>
          <w:sz w:val="26"/>
          <w:szCs w:val="26"/>
          <w:lang w:val="ru-RU"/>
        </w:rPr>
        <w:t>Правил пожарной безопасности в лесах;</w:t>
      </w:r>
    </w:p>
    <w:p w:rsidR="007854EB" w:rsidRPr="00654F24" w:rsidRDefault="007854EB" w:rsidP="007854EB">
      <w:pPr>
        <w:pStyle w:val="Standard"/>
        <w:numPr>
          <w:ilvl w:val="1"/>
          <w:numId w:val="7"/>
        </w:numPr>
        <w:jc w:val="both"/>
        <w:rPr>
          <w:sz w:val="26"/>
          <w:szCs w:val="26"/>
          <w:lang w:val="ru-RU"/>
        </w:rPr>
      </w:pPr>
      <w:r w:rsidRPr="00654F24">
        <w:rPr>
          <w:sz w:val="26"/>
          <w:szCs w:val="26"/>
          <w:lang w:val="ru-RU"/>
        </w:rPr>
        <w:t>Правил санитарной безопасности в лесах;</w:t>
      </w:r>
    </w:p>
    <w:p w:rsidR="007854EB" w:rsidRPr="00654F24" w:rsidRDefault="007854EB" w:rsidP="007854EB">
      <w:pPr>
        <w:pStyle w:val="Standard"/>
        <w:ind w:left="720"/>
        <w:jc w:val="both"/>
        <w:rPr>
          <w:sz w:val="26"/>
          <w:szCs w:val="26"/>
          <w:lang w:val="ru-RU"/>
        </w:rPr>
      </w:pPr>
      <w:r w:rsidRPr="00654F24">
        <w:rPr>
          <w:sz w:val="26"/>
          <w:szCs w:val="26"/>
          <w:lang w:val="ru-RU"/>
        </w:rPr>
        <w:t>3) Правил учета древесины;</w:t>
      </w:r>
    </w:p>
    <w:p w:rsidR="007854EB" w:rsidRPr="00654F24" w:rsidRDefault="007854EB" w:rsidP="007854EB">
      <w:pPr>
        <w:pStyle w:val="Standard"/>
        <w:jc w:val="both"/>
        <w:rPr>
          <w:sz w:val="26"/>
          <w:szCs w:val="26"/>
          <w:lang w:val="ru-RU"/>
        </w:rPr>
      </w:pPr>
      <w:r w:rsidRPr="00654F24">
        <w:rPr>
          <w:sz w:val="26"/>
          <w:szCs w:val="26"/>
          <w:lang w:val="ru-RU"/>
        </w:rPr>
        <w:tab/>
        <w:t>4) Правил заполнения сопроводительного документа на транспортировку древесины;</w:t>
      </w:r>
    </w:p>
    <w:p w:rsidR="007854EB" w:rsidRPr="00654F24" w:rsidRDefault="007854EB" w:rsidP="007854EB">
      <w:pPr>
        <w:pStyle w:val="Standard"/>
        <w:jc w:val="both"/>
        <w:rPr>
          <w:sz w:val="26"/>
          <w:szCs w:val="26"/>
          <w:lang w:val="ru-RU"/>
        </w:rPr>
      </w:pPr>
      <w:r w:rsidRPr="00654F24">
        <w:rPr>
          <w:sz w:val="26"/>
          <w:szCs w:val="26"/>
          <w:lang w:val="ru-RU"/>
        </w:rPr>
        <w:tab/>
        <w:t>5) Правил использования лесов для переработки древесины и иных лесных ресурсов;</w:t>
      </w:r>
    </w:p>
    <w:p w:rsidR="007854EB" w:rsidRPr="00654F24" w:rsidRDefault="007854EB" w:rsidP="007854EB">
      <w:pPr>
        <w:pStyle w:val="Standard"/>
        <w:jc w:val="both"/>
        <w:rPr>
          <w:sz w:val="26"/>
          <w:szCs w:val="26"/>
          <w:lang w:val="ru-RU"/>
        </w:rPr>
      </w:pPr>
      <w:r w:rsidRPr="00654F24">
        <w:rPr>
          <w:sz w:val="26"/>
          <w:szCs w:val="26"/>
          <w:lang w:val="ru-RU"/>
        </w:rPr>
        <w:tab/>
        <w:t xml:space="preserve">6) Правил </w:t>
      </w:r>
      <w:proofErr w:type="spellStart"/>
      <w:r w:rsidRPr="00654F24">
        <w:rPr>
          <w:sz w:val="26"/>
          <w:szCs w:val="26"/>
          <w:lang w:val="ru-RU"/>
        </w:rPr>
        <w:t>лесовосстановления</w:t>
      </w:r>
      <w:proofErr w:type="spellEnd"/>
      <w:r w:rsidRPr="00654F24">
        <w:rPr>
          <w:sz w:val="26"/>
          <w:szCs w:val="26"/>
          <w:lang w:val="ru-RU"/>
        </w:rPr>
        <w:t xml:space="preserve">, состава проекта </w:t>
      </w:r>
      <w:proofErr w:type="spellStart"/>
      <w:r w:rsidRPr="00654F24">
        <w:rPr>
          <w:sz w:val="26"/>
          <w:szCs w:val="26"/>
          <w:lang w:val="ru-RU"/>
        </w:rPr>
        <w:t>лесовосстановления</w:t>
      </w:r>
      <w:proofErr w:type="spellEnd"/>
      <w:r w:rsidRPr="00654F24">
        <w:rPr>
          <w:sz w:val="26"/>
          <w:szCs w:val="26"/>
          <w:lang w:val="ru-RU"/>
        </w:rPr>
        <w:t xml:space="preserve">, порядка разработки проекта </w:t>
      </w:r>
      <w:proofErr w:type="spellStart"/>
      <w:r w:rsidRPr="00654F24">
        <w:rPr>
          <w:sz w:val="26"/>
          <w:szCs w:val="26"/>
          <w:lang w:val="ru-RU"/>
        </w:rPr>
        <w:t>лесовосстановления</w:t>
      </w:r>
      <w:proofErr w:type="spellEnd"/>
      <w:r w:rsidRPr="00654F24">
        <w:rPr>
          <w:sz w:val="26"/>
          <w:szCs w:val="26"/>
          <w:lang w:val="ru-RU"/>
        </w:rPr>
        <w:t xml:space="preserve"> и внесения в него изменений;</w:t>
      </w:r>
    </w:p>
    <w:p w:rsidR="007854EB" w:rsidRPr="00654F24" w:rsidRDefault="007854EB" w:rsidP="007854EB">
      <w:pPr>
        <w:pStyle w:val="Standard"/>
        <w:jc w:val="both"/>
        <w:rPr>
          <w:sz w:val="26"/>
          <w:szCs w:val="26"/>
          <w:lang w:val="ru-RU"/>
        </w:rPr>
      </w:pPr>
      <w:r w:rsidRPr="00654F24">
        <w:rPr>
          <w:sz w:val="26"/>
          <w:szCs w:val="26"/>
          <w:lang w:val="ru-RU"/>
        </w:rPr>
        <w:tab/>
        <w:t>7) Правил заготовки древесины и особенностей заготовки древесины в лесничествах;</w:t>
      </w:r>
    </w:p>
    <w:p w:rsidR="007854EB" w:rsidRPr="00654F24" w:rsidRDefault="007854EB" w:rsidP="007854EB">
      <w:pPr>
        <w:pStyle w:val="Standard"/>
        <w:jc w:val="both"/>
        <w:rPr>
          <w:sz w:val="26"/>
          <w:szCs w:val="26"/>
          <w:lang w:val="ru-RU"/>
        </w:rPr>
      </w:pPr>
      <w:r w:rsidRPr="00654F24">
        <w:rPr>
          <w:sz w:val="26"/>
          <w:szCs w:val="26"/>
          <w:lang w:val="ru-RU"/>
        </w:rPr>
        <w:tab/>
        <w:t>8) Правил ухода за лесами;</w:t>
      </w:r>
    </w:p>
    <w:p w:rsidR="007854EB" w:rsidRPr="00654F24" w:rsidRDefault="007854EB" w:rsidP="007854EB">
      <w:pPr>
        <w:pStyle w:val="Standard"/>
        <w:ind w:firstLine="708"/>
        <w:jc w:val="both"/>
        <w:rPr>
          <w:sz w:val="26"/>
          <w:szCs w:val="26"/>
          <w:lang w:val="ru-RU"/>
        </w:rPr>
      </w:pPr>
      <w:r w:rsidRPr="00654F24">
        <w:rPr>
          <w:sz w:val="26"/>
          <w:szCs w:val="26"/>
          <w:lang w:val="ru-RU"/>
        </w:rPr>
        <w:t>9) Порядка проведения лесопатологических обследований;</w:t>
      </w:r>
    </w:p>
    <w:p w:rsidR="007854EB" w:rsidRPr="00654F24" w:rsidRDefault="007854EB" w:rsidP="007854EB">
      <w:pPr>
        <w:pStyle w:val="Standard"/>
        <w:ind w:firstLine="708"/>
        <w:jc w:val="both"/>
        <w:rPr>
          <w:sz w:val="26"/>
          <w:szCs w:val="26"/>
          <w:lang w:val="ru-RU"/>
        </w:rPr>
      </w:pPr>
      <w:r w:rsidRPr="00654F24">
        <w:rPr>
          <w:sz w:val="26"/>
          <w:szCs w:val="26"/>
          <w:lang w:val="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854EB" w:rsidRPr="00654F24" w:rsidRDefault="007854EB" w:rsidP="007854EB">
      <w:pPr>
        <w:pStyle w:val="Standard"/>
        <w:jc w:val="both"/>
        <w:rPr>
          <w:sz w:val="26"/>
          <w:szCs w:val="26"/>
          <w:lang w:val="ru-RU"/>
        </w:rPr>
      </w:pPr>
      <w:r w:rsidRPr="00654F24">
        <w:rPr>
          <w:sz w:val="26"/>
          <w:szCs w:val="26"/>
          <w:lang w:val="ru-RU"/>
        </w:rPr>
        <w:tab/>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854EB" w:rsidRPr="00654F24" w:rsidRDefault="007854EB" w:rsidP="007854EB">
      <w:pPr>
        <w:pStyle w:val="Standard"/>
        <w:jc w:val="both"/>
        <w:rPr>
          <w:sz w:val="26"/>
          <w:szCs w:val="26"/>
          <w:lang w:val="ru-RU"/>
        </w:rPr>
      </w:pPr>
      <w:r w:rsidRPr="00654F24">
        <w:rPr>
          <w:sz w:val="26"/>
          <w:szCs w:val="26"/>
          <w:lang w:val="ru-RU"/>
        </w:rPr>
        <w:tab/>
        <w:t>12) Правил тушения лесных пожаров;</w:t>
      </w:r>
    </w:p>
    <w:p w:rsidR="007854EB" w:rsidRPr="00654F24" w:rsidRDefault="007854EB" w:rsidP="007854EB">
      <w:pPr>
        <w:pStyle w:val="Standard"/>
        <w:jc w:val="both"/>
        <w:rPr>
          <w:sz w:val="26"/>
          <w:szCs w:val="26"/>
          <w:lang w:val="ru-RU"/>
        </w:rPr>
      </w:pPr>
      <w:r w:rsidRPr="00654F24">
        <w:rPr>
          <w:sz w:val="26"/>
          <w:szCs w:val="26"/>
          <w:lang w:val="ru-RU"/>
        </w:rPr>
        <w:tab/>
        <w:t>13) Правил осуществления мероприятий по предупреждению распространения вредных организмов;</w:t>
      </w:r>
    </w:p>
    <w:p w:rsidR="007854EB" w:rsidRPr="00654F24" w:rsidRDefault="007854EB" w:rsidP="007854EB">
      <w:pPr>
        <w:pStyle w:val="Standard"/>
        <w:jc w:val="both"/>
        <w:rPr>
          <w:sz w:val="26"/>
          <w:szCs w:val="26"/>
          <w:lang w:val="ru-RU"/>
        </w:rPr>
      </w:pPr>
      <w:r w:rsidRPr="00654F24">
        <w:rPr>
          <w:sz w:val="26"/>
          <w:szCs w:val="26"/>
          <w:lang w:val="ru-RU"/>
        </w:rPr>
        <w:tab/>
        <w:t>14) Правил заготовки живицы;</w:t>
      </w:r>
    </w:p>
    <w:p w:rsidR="007854EB" w:rsidRPr="00654F24" w:rsidRDefault="007854EB" w:rsidP="007854EB">
      <w:pPr>
        <w:pStyle w:val="Standard"/>
        <w:jc w:val="both"/>
        <w:rPr>
          <w:sz w:val="26"/>
          <w:szCs w:val="26"/>
          <w:lang w:val="ru-RU"/>
        </w:rPr>
      </w:pPr>
      <w:r w:rsidRPr="00654F24">
        <w:rPr>
          <w:sz w:val="26"/>
          <w:szCs w:val="26"/>
          <w:lang w:val="ru-RU"/>
        </w:rPr>
        <w:tab/>
        <w:t>15) правил заготовки пищевых лесных ресурсов и сбора лекарственных растений;</w:t>
      </w:r>
    </w:p>
    <w:p w:rsidR="007854EB" w:rsidRPr="00654F24" w:rsidRDefault="007854EB" w:rsidP="007854EB">
      <w:pPr>
        <w:pStyle w:val="Standard"/>
        <w:jc w:val="both"/>
        <w:rPr>
          <w:sz w:val="26"/>
          <w:szCs w:val="26"/>
          <w:lang w:val="ru-RU"/>
        </w:rPr>
      </w:pPr>
      <w:r w:rsidRPr="00654F24">
        <w:rPr>
          <w:sz w:val="26"/>
          <w:szCs w:val="26"/>
          <w:lang w:val="ru-RU"/>
        </w:rPr>
        <w:tab/>
        <w:t xml:space="preserve">16) Правил заготовки и сбора </w:t>
      </w:r>
      <w:proofErr w:type="spellStart"/>
      <w:r w:rsidRPr="00654F24">
        <w:rPr>
          <w:sz w:val="26"/>
          <w:szCs w:val="26"/>
          <w:lang w:val="ru-RU"/>
        </w:rPr>
        <w:t>недревесных</w:t>
      </w:r>
      <w:proofErr w:type="spellEnd"/>
      <w:r w:rsidRPr="00654F24">
        <w:rPr>
          <w:sz w:val="26"/>
          <w:szCs w:val="26"/>
          <w:lang w:val="ru-RU"/>
        </w:rPr>
        <w:t xml:space="preserve"> лесных ресурсов;</w:t>
      </w:r>
    </w:p>
    <w:p w:rsidR="007854EB" w:rsidRPr="00654F24" w:rsidRDefault="007854EB" w:rsidP="007854EB">
      <w:pPr>
        <w:pStyle w:val="Standard"/>
        <w:jc w:val="both"/>
        <w:rPr>
          <w:sz w:val="26"/>
          <w:szCs w:val="26"/>
          <w:lang w:val="ru-RU"/>
        </w:rPr>
      </w:pPr>
      <w:r w:rsidRPr="00654F24">
        <w:rPr>
          <w:sz w:val="26"/>
          <w:szCs w:val="26"/>
          <w:lang w:val="ru-RU"/>
        </w:rPr>
        <w:tab/>
        <w:t>17) Правил использования лесов для выращивания лесных плодовых, ягодных, декоративных растений, лекарственных растений;</w:t>
      </w:r>
    </w:p>
    <w:p w:rsidR="007854EB" w:rsidRPr="00654F24" w:rsidRDefault="007854EB" w:rsidP="007854EB">
      <w:pPr>
        <w:pStyle w:val="Standard"/>
        <w:ind w:firstLine="708"/>
        <w:jc w:val="both"/>
        <w:rPr>
          <w:sz w:val="26"/>
          <w:szCs w:val="26"/>
          <w:lang w:val="ru-RU"/>
        </w:rPr>
      </w:pPr>
      <w:r w:rsidRPr="00654F24">
        <w:rPr>
          <w:sz w:val="26"/>
          <w:szCs w:val="26"/>
          <w:lang w:val="ru-RU"/>
        </w:rPr>
        <w:t>18) Порядка использования районированных семян лесных растений основных лесных древесных пород;</w:t>
      </w:r>
    </w:p>
    <w:p w:rsidR="00392920" w:rsidRPr="00654F24" w:rsidRDefault="007854EB" w:rsidP="007854EB">
      <w:pPr>
        <w:pStyle w:val="Standard"/>
        <w:jc w:val="both"/>
        <w:rPr>
          <w:sz w:val="26"/>
          <w:szCs w:val="26"/>
          <w:lang w:val="ru-RU"/>
        </w:rPr>
      </w:pPr>
      <w:r w:rsidRPr="00654F24">
        <w:rPr>
          <w:sz w:val="26"/>
          <w:szCs w:val="26"/>
          <w:lang w:val="ru-RU"/>
        </w:rPr>
        <w:tab/>
        <w:t>19) Порядка заготовки, обработки, хранения и использования семян лесных растений;</w:t>
      </w:r>
    </w:p>
    <w:p w:rsidR="007854EB" w:rsidRPr="00654F24" w:rsidRDefault="007854EB" w:rsidP="007854EB">
      <w:pPr>
        <w:pStyle w:val="Standard"/>
        <w:jc w:val="both"/>
        <w:rPr>
          <w:sz w:val="26"/>
          <w:szCs w:val="26"/>
          <w:lang w:val="ru-RU"/>
        </w:rPr>
      </w:pPr>
      <w:r w:rsidRPr="00654F24">
        <w:rPr>
          <w:sz w:val="26"/>
          <w:szCs w:val="26"/>
          <w:lang w:val="ru-RU"/>
        </w:rPr>
        <w:tab/>
        <w:t>20) Порядка производства семян отдельных категорий лесных растений.</w:t>
      </w:r>
    </w:p>
    <w:p w:rsidR="00222E69" w:rsidRPr="00654F24" w:rsidRDefault="00222E69" w:rsidP="00222E69">
      <w:pPr>
        <w:pStyle w:val="aa"/>
        <w:widowControl w:val="0"/>
        <w:ind w:left="5529" w:firstLine="141"/>
        <w:rPr>
          <w:rFonts w:ascii="Liberation Serif" w:hAnsi="Liberation Serif"/>
          <w:sz w:val="24"/>
          <w:szCs w:val="24"/>
        </w:rPr>
      </w:pPr>
      <w:r w:rsidRPr="00654F24">
        <w:rPr>
          <w:rFonts w:ascii="Liberation Serif" w:hAnsi="Liberation Serif"/>
          <w:sz w:val="24"/>
          <w:szCs w:val="24"/>
        </w:rPr>
        <w:lastRenderedPageBreak/>
        <w:t xml:space="preserve">Приложение </w:t>
      </w:r>
      <w:r w:rsidR="002442ED" w:rsidRPr="00654F24">
        <w:rPr>
          <w:rFonts w:ascii="Liberation Serif" w:hAnsi="Liberation Serif"/>
          <w:sz w:val="24"/>
          <w:szCs w:val="24"/>
        </w:rPr>
        <w:t>3</w:t>
      </w:r>
    </w:p>
    <w:p w:rsidR="00392920" w:rsidRPr="00654F24" w:rsidRDefault="00392920" w:rsidP="00392920">
      <w:pPr>
        <w:pStyle w:val="aa"/>
        <w:ind w:left="5670"/>
        <w:rPr>
          <w:rFonts w:ascii="Liberation Serif" w:hAnsi="Liberation Serif"/>
          <w:sz w:val="24"/>
          <w:szCs w:val="24"/>
        </w:rPr>
      </w:pPr>
      <w:r w:rsidRPr="00654F24">
        <w:rPr>
          <w:rFonts w:ascii="Liberation Serif" w:hAnsi="Liberation Serif"/>
          <w:sz w:val="24"/>
          <w:szCs w:val="24"/>
        </w:rPr>
        <w:t>УТВЕРЖДЕН</w:t>
      </w:r>
      <w:r w:rsidR="00DA62C9" w:rsidRPr="00654F24">
        <w:rPr>
          <w:rFonts w:ascii="Liberation Serif" w:hAnsi="Liberation Serif"/>
          <w:sz w:val="24"/>
          <w:szCs w:val="24"/>
        </w:rPr>
        <w:t>О</w:t>
      </w:r>
    </w:p>
    <w:p w:rsidR="00392920" w:rsidRPr="00654F24" w:rsidRDefault="00392920" w:rsidP="00392920">
      <w:pPr>
        <w:pStyle w:val="aa"/>
        <w:ind w:left="5670"/>
        <w:rPr>
          <w:rFonts w:ascii="Liberation Serif" w:hAnsi="Liberation Serif"/>
          <w:sz w:val="24"/>
          <w:szCs w:val="24"/>
        </w:rPr>
      </w:pPr>
      <w:r w:rsidRPr="00654F24">
        <w:rPr>
          <w:rFonts w:ascii="Liberation Serif" w:hAnsi="Liberation Serif"/>
          <w:sz w:val="24"/>
          <w:szCs w:val="24"/>
        </w:rPr>
        <w:t>решением Думы</w:t>
      </w:r>
    </w:p>
    <w:p w:rsidR="00392920" w:rsidRPr="00654F24" w:rsidRDefault="00392920" w:rsidP="00392920">
      <w:pPr>
        <w:pStyle w:val="aa"/>
        <w:ind w:left="5670"/>
        <w:rPr>
          <w:rFonts w:ascii="Liberation Serif" w:hAnsi="Liberation Serif"/>
          <w:sz w:val="24"/>
          <w:szCs w:val="24"/>
        </w:rPr>
      </w:pPr>
      <w:r w:rsidRPr="00654F24">
        <w:rPr>
          <w:rFonts w:ascii="Liberation Serif" w:hAnsi="Liberation Serif"/>
          <w:sz w:val="24"/>
          <w:szCs w:val="24"/>
        </w:rPr>
        <w:t xml:space="preserve">Артемовского городского округа                                                                    </w:t>
      </w:r>
    </w:p>
    <w:p w:rsidR="00392920" w:rsidRPr="00654F24" w:rsidRDefault="00392920" w:rsidP="00392920">
      <w:pPr>
        <w:pStyle w:val="aa"/>
        <w:widowControl w:val="0"/>
        <w:ind w:left="5670"/>
        <w:rPr>
          <w:rFonts w:ascii="Liberation Serif" w:hAnsi="Liberation Serif"/>
          <w:sz w:val="24"/>
          <w:szCs w:val="24"/>
        </w:rPr>
      </w:pPr>
      <w:r w:rsidRPr="00654F24">
        <w:rPr>
          <w:rFonts w:ascii="Liberation Serif" w:hAnsi="Liberation Serif"/>
          <w:sz w:val="24"/>
          <w:szCs w:val="24"/>
        </w:rPr>
        <w:t>от                                        №</w:t>
      </w:r>
    </w:p>
    <w:p w:rsidR="00392920" w:rsidRPr="00654F24" w:rsidRDefault="00392920" w:rsidP="00222E69">
      <w:pPr>
        <w:pStyle w:val="aa"/>
        <w:widowControl w:val="0"/>
        <w:ind w:left="5670"/>
        <w:rPr>
          <w:rFonts w:ascii="Liberation Serif" w:hAnsi="Liberation Serif"/>
          <w:sz w:val="26"/>
          <w:szCs w:val="26"/>
        </w:rPr>
      </w:pPr>
    </w:p>
    <w:p w:rsidR="004C3617" w:rsidRPr="00654F24" w:rsidRDefault="004C3617" w:rsidP="004C3617">
      <w:pPr>
        <w:pStyle w:val="Standard"/>
        <w:jc w:val="center"/>
        <w:rPr>
          <w:sz w:val="26"/>
          <w:szCs w:val="26"/>
          <w:lang w:val="ru-RU"/>
        </w:rPr>
      </w:pPr>
      <w:r w:rsidRPr="00654F24">
        <w:rPr>
          <w:rFonts w:cs="Times New Roman"/>
          <w:bCs/>
          <w:sz w:val="26"/>
          <w:szCs w:val="26"/>
          <w:lang w:val="ru-RU"/>
        </w:rPr>
        <w:t>Ключевые показатели в сфере муниципального лесного контроля</w:t>
      </w:r>
    </w:p>
    <w:p w:rsidR="004C3617" w:rsidRPr="00654F24" w:rsidRDefault="00F64AA7" w:rsidP="004C3617">
      <w:pPr>
        <w:pStyle w:val="Standard"/>
        <w:jc w:val="center"/>
        <w:rPr>
          <w:sz w:val="26"/>
          <w:szCs w:val="26"/>
          <w:lang w:val="ru-RU"/>
        </w:rPr>
      </w:pPr>
      <w:r w:rsidRPr="00654F24">
        <w:rPr>
          <w:rFonts w:cs="Times New Roman"/>
          <w:bCs/>
          <w:sz w:val="26"/>
          <w:szCs w:val="26"/>
          <w:lang w:val="ru-RU"/>
        </w:rPr>
        <w:t xml:space="preserve">на территории Артемовского городского округа </w:t>
      </w:r>
      <w:r w:rsidR="004C3617" w:rsidRPr="00654F24">
        <w:rPr>
          <w:rFonts w:cs="Times New Roman"/>
          <w:bCs/>
          <w:sz w:val="26"/>
          <w:szCs w:val="26"/>
          <w:lang w:val="ru-RU"/>
        </w:rPr>
        <w:t xml:space="preserve">и их целевые значения, индикативные показатели в сфере муниципального лесного контроля </w:t>
      </w:r>
      <w:r w:rsidRPr="00654F24">
        <w:rPr>
          <w:rFonts w:cs="Times New Roman"/>
          <w:bCs/>
          <w:sz w:val="26"/>
          <w:szCs w:val="26"/>
          <w:lang w:val="ru-RU"/>
        </w:rPr>
        <w:t>на территории Артемовского городского округа</w:t>
      </w:r>
    </w:p>
    <w:p w:rsidR="004C3617" w:rsidRPr="00654F24" w:rsidRDefault="004C3617" w:rsidP="004C3617">
      <w:pPr>
        <w:pStyle w:val="Standard"/>
        <w:jc w:val="center"/>
        <w:rPr>
          <w:rFonts w:cs="Times New Roman"/>
          <w:sz w:val="26"/>
          <w:szCs w:val="26"/>
          <w:lang w:val="ru-RU"/>
        </w:rPr>
      </w:pPr>
    </w:p>
    <w:p w:rsidR="004C3617" w:rsidRPr="00654F24" w:rsidRDefault="004C3617" w:rsidP="004C3617">
      <w:pPr>
        <w:pStyle w:val="Standard"/>
        <w:ind w:firstLine="737"/>
        <w:jc w:val="both"/>
        <w:rPr>
          <w:sz w:val="26"/>
          <w:szCs w:val="26"/>
          <w:lang w:val="ru-RU"/>
        </w:rPr>
      </w:pPr>
      <w:r w:rsidRPr="00654F24">
        <w:rPr>
          <w:rFonts w:cs="Times New Roman"/>
          <w:sz w:val="26"/>
          <w:szCs w:val="26"/>
          <w:lang w:val="ru-RU"/>
        </w:rPr>
        <w:t xml:space="preserve">1. Ключевые показатели в сфере муниципального лесного контроля </w:t>
      </w:r>
      <w:r w:rsidR="00F64AA7" w:rsidRPr="00654F24">
        <w:rPr>
          <w:rFonts w:cs="Times New Roman"/>
          <w:sz w:val="26"/>
          <w:szCs w:val="26"/>
          <w:lang w:val="ru-RU"/>
        </w:rPr>
        <w:t xml:space="preserve">на территории Артемовского городского округа </w:t>
      </w:r>
      <w:r w:rsidRPr="00654F24">
        <w:rPr>
          <w:rFonts w:cs="Times New Roman"/>
          <w:sz w:val="26"/>
          <w:szCs w:val="26"/>
          <w:lang w:val="ru-RU"/>
        </w:rPr>
        <w:t>и их целевые значения:</w:t>
      </w:r>
    </w:p>
    <w:p w:rsidR="004C3617" w:rsidRPr="00654F24" w:rsidRDefault="004C3617" w:rsidP="004C3617">
      <w:pPr>
        <w:pStyle w:val="Standard"/>
        <w:ind w:firstLine="737"/>
        <w:jc w:val="both"/>
        <w:rPr>
          <w:rFonts w:cs="Times New Roman"/>
          <w:sz w:val="26"/>
          <w:szCs w:val="26"/>
          <w:lang w:val="ru-RU"/>
        </w:rPr>
      </w:pPr>
    </w:p>
    <w:tbl>
      <w:tblPr>
        <w:tblW w:w="9669" w:type="dxa"/>
        <w:tblInd w:w="7" w:type="dxa"/>
        <w:shd w:val="clear" w:color="auto" w:fill="FFFFFF"/>
        <w:tblLayout w:type="fixed"/>
        <w:tblCellMar>
          <w:left w:w="0" w:type="dxa"/>
          <w:right w:w="0" w:type="dxa"/>
        </w:tblCellMar>
        <w:tblLook w:val="04A0" w:firstRow="1" w:lastRow="0" w:firstColumn="1" w:lastColumn="0" w:noHBand="0" w:noVBand="1"/>
      </w:tblPr>
      <w:tblGrid>
        <w:gridCol w:w="7574"/>
        <w:gridCol w:w="2095"/>
      </w:tblGrid>
      <w:tr w:rsidR="00654F24" w:rsidRPr="00654F24" w:rsidTr="0098087C">
        <w:tc>
          <w:tcPr>
            <w:tcW w:w="757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Ключевые показатели</w:t>
            </w:r>
          </w:p>
          <w:p w:rsidR="00F64AA7" w:rsidRPr="00654F24" w:rsidRDefault="00F64AA7" w:rsidP="00F64AA7">
            <w:pPr>
              <w:spacing w:line="302" w:lineRule="atLeast"/>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c>
          <w:tcPr>
            <w:tcW w:w="2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Целевые значения</w:t>
            </w:r>
          </w:p>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устраненных нарушений обязательных требований от числа выявленных нарушений обязательных требований</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259"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70-80</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0</w:t>
            </w:r>
          </w:p>
        </w:tc>
      </w:tr>
      <w:tr w:rsidR="00654F24" w:rsidRPr="00654F24" w:rsidTr="0098087C">
        <w:tc>
          <w:tcPr>
            <w:tcW w:w="7574"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09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0</w:t>
            </w:r>
          </w:p>
        </w:tc>
      </w:tr>
      <w:tr w:rsidR="00654F24" w:rsidRPr="00654F24" w:rsidTr="0098087C">
        <w:tc>
          <w:tcPr>
            <w:tcW w:w="757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64AA7" w:rsidRPr="00654F24" w:rsidRDefault="00F64AA7" w:rsidP="00F64AA7">
            <w:pPr>
              <w:spacing w:line="259" w:lineRule="atLeast"/>
              <w:jc w:val="both"/>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c>
          <w:tcPr>
            <w:tcW w:w="20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4AA7" w:rsidRPr="00654F24" w:rsidRDefault="00F64AA7" w:rsidP="00F64AA7">
            <w:pPr>
              <w:spacing w:line="302" w:lineRule="atLeast"/>
              <w:jc w:val="center"/>
              <w:textAlignment w:val="baseline"/>
              <w:rPr>
                <w:rFonts w:ascii="Liberation Serif" w:hAnsi="Liberation Serif" w:cs="Liberation Serif"/>
                <w:sz w:val="26"/>
                <w:szCs w:val="26"/>
              </w:rPr>
            </w:pPr>
            <w:r w:rsidRPr="00654F24">
              <w:rPr>
                <w:rFonts w:ascii="Liberation Serif" w:hAnsi="Liberation Serif" w:cs="Liberation Serif"/>
                <w:sz w:val="26"/>
                <w:szCs w:val="26"/>
              </w:rPr>
              <w:t> </w:t>
            </w:r>
          </w:p>
        </w:tc>
      </w:tr>
    </w:tbl>
    <w:p w:rsidR="004C3617" w:rsidRPr="00654F24" w:rsidRDefault="004C3617" w:rsidP="004C3617">
      <w:pPr>
        <w:pStyle w:val="pt-000002"/>
        <w:spacing w:before="0" w:after="0"/>
        <w:ind w:firstLine="709"/>
        <w:jc w:val="both"/>
        <w:rPr>
          <w:rFonts w:ascii="Liberation Serif" w:hAnsi="Liberation Serif" w:cs="Liberation Serif"/>
          <w:sz w:val="26"/>
          <w:szCs w:val="26"/>
        </w:rPr>
      </w:pPr>
    </w:p>
    <w:p w:rsidR="004C3617" w:rsidRPr="00654F24" w:rsidRDefault="004C3617" w:rsidP="004C3617">
      <w:pPr>
        <w:pStyle w:val="Standard"/>
        <w:ind w:firstLine="737"/>
        <w:jc w:val="both"/>
        <w:rPr>
          <w:sz w:val="26"/>
          <w:szCs w:val="26"/>
          <w:lang w:val="ru-RU"/>
        </w:rPr>
      </w:pPr>
      <w:r w:rsidRPr="00654F24">
        <w:rPr>
          <w:rFonts w:cs="Times New Roman"/>
          <w:sz w:val="26"/>
          <w:szCs w:val="26"/>
          <w:lang w:val="ru-RU"/>
        </w:rPr>
        <w:t xml:space="preserve">2. Индикативные показатели в сфере муниципального лесного </w:t>
      </w:r>
      <w:r w:rsidR="0098087C" w:rsidRPr="00654F24">
        <w:rPr>
          <w:rFonts w:cs="Times New Roman"/>
          <w:sz w:val="26"/>
          <w:szCs w:val="26"/>
          <w:lang w:val="ru-RU"/>
        </w:rPr>
        <w:t>на территории Артемовского городского округа</w:t>
      </w:r>
      <w:r w:rsidRPr="00654F24">
        <w:rPr>
          <w:rFonts w:cs="Times New Roman"/>
          <w:bCs/>
          <w:sz w:val="26"/>
          <w:szCs w:val="26"/>
          <w:lang w:val="ru-RU"/>
        </w:rPr>
        <w:t>:</w:t>
      </w:r>
    </w:p>
    <w:p w:rsidR="004C3617" w:rsidRPr="00654F24" w:rsidRDefault="004C3617" w:rsidP="004C3617">
      <w:pPr>
        <w:pStyle w:val="pt-000002"/>
        <w:spacing w:before="0" w:after="0"/>
        <w:ind w:firstLine="709"/>
        <w:jc w:val="both"/>
        <w:rPr>
          <w:sz w:val="26"/>
          <w:szCs w:val="26"/>
        </w:rPr>
      </w:pPr>
      <w:r w:rsidRPr="00654F24">
        <w:rPr>
          <w:rFonts w:ascii="Liberation Serif" w:hAnsi="Liberation Serif"/>
          <w:sz w:val="26"/>
          <w:szCs w:val="26"/>
        </w:rPr>
        <w:t>1) общая сумма причиненного ущерба,</w:t>
      </w:r>
      <w:r w:rsidR="00174B30" w:rsidRPr="00654F24">
        <w:rPr>
          <w:rFonts w:ascii="Liberation Serif" w:hAnsi="Liberation Serif"/>
          <w:sz w:val="26"/>
          <w:szCs w:val="26"/>
        </w:rPr>
        <w:t xml:space="preserve"> 500 </w:t>
      </w:r>
      <w:r w:rsidRPr="00654F24">
        <w:rPr>
          <w:rFonts w:ascii="Liberation Serif" w:hAnsi="Liberation Serif"/>
          <w:sz w:val="26"/>
          <w:szCs w:val="26"/>
        </w:rPr>
        <w:t>тыс. руб</w:t>
      </w:r>
      <w:r w:rsidR="0098087C" w:rsidRPr="00654F24">
        <w:rPr>
          <w:rFonts w:ascii="Liberation Serif" w:hAnsi="Liberation Serif"/>
          <w:sz w:val="26"/>
          <w:szCs w:val="26"/>
        </w:rPr>
        <w:t>.;</w:t>
      </w:r>
    </w:p>
    <w:p w:rsidR="004C3617" w:rsidRPr="00654F24" w:rsidRDefault="004C3617" w:rsidP="004C3617">
      <w:pPr>
        <w:pStyle w:val="pt-000002"/>
        <w:spacing w:before="0" w:after="0"/>
        <w:ind w:firstLine="709"/>
        <w:jc w:val="both"/>
        <w:rPr>
          <w:sz w:val="26"/>
          <w:szCs w:val="26"/>
        </w:rPr>
      </w:pPr>
      <w:r w:rsidRPr="00654F24">
        <w:rPr>
          <w:rFonts w:ascii="Liberation Serif" w:hAnsi="Liberation Serif"/>
          <w:sz w:val="26"/>
          <w:szCs w:val="26"/>
        </w:rPr>
        <w:t xml:space="preserve">2) общая сумма возмещенного ущерба, причиненного субъектами хозяйственной деятельности, </w:t>
      </w:r>
      <w:r w:rsidR="00174B30" w:rsidRPr="00654F24">
        <w:rPr>
          <w:rFonts w:ascii="Liberation Serif" w:hAnsi="Liberation Serif"/>
          <w:sz w:val="26"/>
          <w:szCs w:val="26"/>
        </w:rPr>
        <w:t xml:space="preserve">350 </w:t>
      </w:r>
      <w:r w:rsidRPr="00654F24">
        <w:rPr>
          <w:rFonts w:ascii="Liberation Serif" w:hAnsi="Liberation Serif"/>
          <w:sz w:val="26"/>
          <w:szCs w:val="26"/>
        </w:rPr>
        <w:t>тыс.</w:t>
      </w:r>
      <w:r w:rsidR="00174B30" w:rsidRPr="00654F24">
        <w:rPr>
          <w:rFonts w:ascii="Liberation Serif" w:hAnsi="Liberation Serif"/>
          <w:sz w:val="26"/>
          <w:szCs w:val="26"/>
        </w:rPr>
        <w:t xml:space="preserve"> </w:t>
      </w:r>
      <w:r w:rsidRPr="00654F24">
        <w:rPr>
          <w:rFonts w:ascii="Liberation Serif" w:hAnsi="Liberation Serif"/>
          <w:sz w:val="26"/>
          <w:szCs w:val="26"/>
        </w:rPr>
        <w:t>руб.;</w:t>
      </w:r>
    </w:p>
    <w:p w:rsidR="004C3617" w:rsidRPr="00654F24" w:rsidRDefault="004C3617" w:rsidP="004C3617">
      <w:pPr>
        <w:pStyle w:val="pt-000002"/>
        <w:spacing w:before="0" w:after="0"/>
        <w:ind w:firstLine="709"/>
        <w:jc w:val="both"/>
        <w:rPr>
          <w:rFonts w:ascii="Liberation Serif" w:hAnsi="Liberation Serif"/>
          <w:sz w:val="26"/>
          <w:szCs w:val="26"/>
        </w:rPr>
      </w:pPr>
      <w:r w:rsidRPr="00654F24">
        <w:rPr>
          <w:rFonts w:ascii="Liberation Serif" w:hAnsi="Liberation Serif"/>
          <w:sz w:val="26"/>
          <w:szCs w:val="26"/>
        </w:rPr>
        <w:t>3) отношение общей суммы возмещенного ущерба к общ</w:t>
      </w:r>
      <w:r w:rsidR="0098087C" w:rsidRPr="00654F24">
        <w:rPr>
          <w:rFonts w:ascii="Liberation Serif" w:hAnsi="Liberation Serif"/>
          <w:sz w:val="26"/>
          <w:szCs w:val="26"/>
        </w:rPr>
        <w:t>ей сумме причиненного ущерба,</w:t>
      </w:r>
      <w:r w:rsidR="00174B30" w:rsidRPr="00654F24">
        <w:rPr>
          <w:rFonts w:ascii="Liberation Serif" w:hAnsi="Liberation Serif"/>
          <w:sz w:val="26"/>
          <w:szCs w:val="26"/>
        </w:rPr>
        <w:t xml:space="preserve"> 70</w:t>
      </w:r>
      <w:r w:rsidR="0098087C" w:rsidRPr="00654F24">
        <w:rPr>
          <w:rFonts w:ascii="Liberation Serif" w:hAnsi="Liberation Serif"/>
          <w:sz w:val="26"/>
          <w:szCs w:val="26"/>
        </w:rPr>
        <w:t xml:space="preserve"> %</w:t>
      </w:r>
      <w:r w:rsidRPr="00654F24">
        <w:rPr>
          <w:rFonts w:ascii="Liberation Serif" w:hAnsi="Liberation Serif"/>
          <w:sz w:val="26"/>
          <w:szCs w:val="26"/>
        </w:rPr>
        <w:t>.</w:t>
      </w:r>
    </w:p>
    <w:p w:rsidR="004C3617" w:rsidRPr="00654F24" w:rsidRDefault="004C3617" w:rsidP="004C3617">
      <w:pPr>
        <w:pStyle w:val="pt-000002"/>
        <w:spacing w:before="0" w:after="0"/>
        <w:ind w:firstLine="709"/>
        <w:jc w:val="both"/>
        <w:rPr>
          <w:rFonts w:ascii="Liberation Serif" w:hAnsi="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bookmarkStart w:id="1" w:name="п1"/>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p w:rsidR="00665353" w:rsidRPr="00654F24" w:rsidRDefault="00665353" w:rsidP="003E2CB2">
      <w:pPr>
        <w:widowControl w:val="0"/>
        <w:ind w:firstLine="7797"/>
        <w:rPr>
          <w:rFonts w:ascii="Liberation Serif" w:hAnsi="Liberation Serif" w:cs="Liberation Serif"/>
          <w:sz w:val="26"/>
          <w:szCs w:val="26"/>
        </w:rPr>
      </w:pPr>
    </w:p>
    <w:bookmarkEnd w:id="1"/>
    <w:p w:rsidR="004C3617" w:rsidRPr="00654F24" w:rsidRDefault="00667735" w:rsidP="00667735">
      <w:pPr>
        <w:ind w:left="11340"/>
        <w:contextualSpacing/>
        <w:jc w:val="center"/>
        <w:rPr>
          <w:rFonts w:ascii="Liberation Serif" w:hAnsi="Liberation Serif"/>
          <w:sz w:val="26"/>
          <w:szCs w:val="26"/>
        </w:rPr>
      </w:pPr>
      <w:r w:rsidRPr="00654F24">
        <w:rPr>
          <w:rFonts w:ascii="Liberation Serif" w:hAnsi="Liberation Serif"/>
          <w:sz w:val="26"/>
          <w:szCs w:val="26"/>
        </w:rPr>
        <w:t>н</w:t>
      </w:r>
      <w:bookmarkEnd w:id="0"/>
    </w:p>
    <w:sectPr w:rsidR="004C3617" w:rsidRPr="00654F24" w:rsidSect="00C14C89">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43" w:rsidRDefault="00DC3B43" w:rsidP="00CE73DC">
      <w:r>
        <w:separator/>
      </w:r>
    </w:p>
  </w:endnote>
  <w:endnote w:type="continuationSeparator" w:id="0">
    <w:p w:rsidR="00DC3B43" w:rsidRDefault="00DC3B43"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823278"/>
      <w:docPartObj>
        <w:docPartGallery w:val="Page Numbers (Bottom of Page)"/>
        <w:docPartUnique/>
      </w:docPartObj>
    </w:sdtPr>
    <w:sdtEndPr/>
    <w:sdtContent>
      <w:p w:rsidR="00D27A8C" w:rsidRDefault="00D27A8C">
        <w:pPr>
          <w:pStyle w:val="a8"/>
          <w:jc w:val="center"/>
        </w:pPr>
      </w:p>
      <w:p w:rsidR="00D27A8C" w:rsidRDefault="00DC3B43">
        <w:pPr>
          <w:pStyle w:val="a8"/>
          <w:jc w:val="center"/>
        </w:pPr>
      </w:p>
    </w:sdtContent>
  </w:sdt>
  <w:p w:rsidR="00D27A8C" w:rsidRDefault="00D27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43" w:rsidRDefault="00DC3B43" w:rsidP="00CE73DC">
      <w:r>
        <w:separator/>
      </w:r>
    </w:p>
  </w:footnote>
  <w:footnote w:type="continuationSeparator" w:id="0">
    <w:p w:rsidR="00DC3B43" w:rsidRDefault="00DC3B43" w:rsidP="00CE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29176"/>
      <w:docPartObj>
        <w:docPartGallery w:val="Page Numbers (Top of Page)"/>
        <w:docPartUnique/>
      </w:docPartObj>
    </w:sdtPr>
    <w:sdtEndPr/>
    <w:sdtContent>
      <w:p w:rsidR="00D27A8C" w:rsidRDefault="00D27A8C">
        <w:pPr>
          <w:pStyle w:val="a6"/>
          <w:jc w:val="center"/>
        </w:pPr>
        <w:r>
          <w:fldChar w:fldCharType="begin"/>
        </w:r>
        <w:r>
          <w:instrText>PAGE   \* MERGEFORMAT</w:instrText>
        </w:r>
        <w:r>
          <w:fldChar w:fldCharType="separate"/>
        </w:r>
        <w:r w:rsidR="00654F24">
          <w:rPr>
            <w:noProof/>
          </w:rPr>
          <w:t>17</w:t>
        </w:r>
        <w:r>
          <w:fldChar w:fldCharType="end"/>
        </w:r>
      </w:p>
    </w:sdtContent>
  </w:sdt>
  <w:p w:rsidR="00D27A8C" w:rsidRDefault="00D27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1C91A7E"/>
    <w:multiLevelType w:val="multilevel"/>
    <w:tmpl w:val="0038E24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3CA37382"/>
    <w:multiLevelType w:val="multilevel"/>
    <w:tmpl w:val="4808BA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558A4AA9"/>
    <w:multiLevelType w:val="multilevel"/>
    <w:tmpl w:val="B92680AC"/>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03855"/>
    <w:rsid w:val="000051EA"/>
    <w:rsid w:val="0001426D"/>
    <w:rsid w:val="00024E32"/>
    <w:rsid w:val="000267B7"/>
    <w:rsid w:val="00032937"/>
    <w:rsid w:val="000447D4"/>
    <w:rsid w:val="00051AEF"/>
    <w:rsid w:val="000842EA"/>
    <w:rsid w:val="00095502"/>
    <w:rsid w:val="000966C7"/>
    <w:rsid w:val="00096B5A"/>
    <w:rsid w:val="000A46F7"/>
    <w:rsid w:val="000A7B5C"/>
    <w:rsid w:val="000B3EAF"/>
    <w:rsid w:val="000B5234"/>
    <w:rsid w:val="000C4E98"/>
    <w:rsid w:val="000C558F"/>
    <w:rsid w:val="000E68E0"/>
    <w:rsid w:val="000F0EE8"/>
    <w:rsid w:val="000F5F30"/>
    <w:rsid w:val="00114126"/>
    <w:rsid w:val="00117BB9"/>
    <w:rsid w:val="00145369"/>
    <w:rsid w:val="0014782C"/>
    <w:rsid w:val="00155EBB"/>
    <w:rsid w:val="00174B30"/>
    <w:rsid w:val="00197990"/>
    <w:rsid w:val="001A2C15"/>
    <w:rsid w:val="001A551A"/>
    <w:rsid w:val="001A5688"/>
    <w:rsid w:val="001C254F"/>
    <w:rsid w:val="001D76E2"/>
    <w:rsid w:val="001E407D"/>
    <w:rsid w:val="001F3C40"/>
    <w:rsid w:val="00211B63"/>
    <w:rsid w:val="00222E69"/>
    <w:rsid w:val="00235BBB"/>
    <w:rsid w:val="002442ED"/>
    <w:rsid w:val="0025346A"/>
    <w:rsid w:val="00254A88"/>
    <w:rsid w:val="002749D7"/>
    <w:rsid w:val="00275B3A"/>
    <w:rsid w:val="00280CC0"/>
    <w:rsid w:val="0028407A"/>
    <w:rsid w:val="00296CBE"/>
    <w:rsid w:val="002A68E0"/>
    <w:rsid w:val="002B36B8"/>
    <w:rsid w:val="002C4EA9"/>
    <w:rsid w:val="002C5630"/>
    <w:rsid w:val="002D0E3B"/>
    <w:rsid w:val="002D5CEA"/>
    <w:rsid w:val="002E1825"/>
    <w:rsid w:val="002E563B"/>
    <w:rsid w:val="00306DC6"/>
    <w:rsid w:val="00307D18"/>
    <w:rsid w:val="0031321B"/>
    <w:rsid w:val="003442AB"/>
    <w:rsid w:val="003448DF"/>
    <w:rsid w:val="0037029C"/>
    <w:rsid w:val="003706BC"/>
    <w:rsid w:val="0038378E"/>
    <w:rsid w:val="00392920"/>
    <w:rsid w:val="00394213"/>
    <w:rsid w:val="00395405"/>
    <w:rsid w:val="00396E83"/>
    <w:rsid w:val="003B4CAB"/>
    <w:rsid w:val="003C689D"/>
    <w:rsid w:val="003D6E08"/>
    <w:rsid w:val="003E2CB2"/>
    <w:rsid w:val="003E4E0F"/>
    <w:rsid w:val="003E7A54"/>
    <w:rsid w:val="003F76E6"/>
    <w:rsid w:val="00417FA2"/>
    <w:rsid w:val="00425BDD"/>
    <w:rsid w:val="00434609"/>
    <w:rsid w:val="0045244F"/>
    <w:rsid w:val="004525FD"/>
    <w:rsid w:val="00452D3C"/>
    <w:rsid w:val="00464037"/>
    <w:rsid w:val="00475505"/>
    <w:rsid w:val="004908A6"/>
    <w:rsid w:val="00494676"/>
    <w:rsid w:val="00496F09"/>
    <w:rsid w:val="004B472A"/>
    <w:rsid w:val="004C3617"/>
    <w:rsid w:val="004C4D38"/>
    <w:rsid w:val="004C7BF3"/>
    <w:rsid w:val="004D199B"/>
    <w:rsid w:val="004F7AEF"/>
    <w:rsid w:val="005275A5"/>
    <w:rsid w:val="00530237"/>
    <w:rsid w:val="0055252A"/>
    <w:rsid w:val="005548AC"/>
    <w:rsid w:val="005663B5"/>
    <w:rsid w:val="00571199"/>
    <w:rsid w:val="005804AB"/>
    <w:rsid w:val="00587AD3"/>
    <w:rsid w:val="00590630"/>
    <w:rsid w:val="005910AB"/>
    <w:rsid w:val="005A4490"/>
    <w:rsid w:val="005D007A"/>
    <w:rsid w:val="005E0B03"/>
    <w:rsid w:val="005E3F8D"/>
    <w:rsid w:val="00600615"/>
    <w:rsid w:val="006019EE"/>
    <w:rsid w:val="00602210"/>
    <w:rsid w:val="00604626"/>
    <w:rsid w:val="00607CFB"/>
    <w:rsid w:val="00615948"/>
    <w:rsid w:val="0061643B"/>
    <w:rsid w:val="0062114B"/>
    <w:rsid w:val="00630D43"/>
    <w:rsid w:val="00641CF4"/>
    <w:rsid w:val="00643449"/>
    <w:rsid w:val="00654F24"/>
    <w:rsid w:val="00662A4D"/>
    <w:rsid w:val="0066455B"/>
    <w:rsid w:val="00665353"/>
    <w:rsid w:val="00667735"/>
    <w:rsid w:val="00671026"/>
    <w:rsid w:val="006727AF"/>
    <w:rsid w:val="0067607B"/>
    <w:rsid w:val="00692C91"/>
    <w:rsid w:val="006C1548"/>
    <w:rsid w:val="006F2B93"/>
    <w:rsid w:val="006F696B"/>
    <w:rsid w:val="00702DAB"/>
    <w:rsid w:val="007048D6"/>
    <w:rsid w:val="0072784E"/>
    <w:rsid w:val="00734A42"/>
    <w:rsid w:val="00734A5B"/>
    <w:rsid w:val="00735624"/>
    <w:rsid w:val="00754556"/>
    <w:rsid w:val="007652C6"/>
    <w:rsid w:val="00771452"/>
    <w:rsid w:val="00773268"/>
    <w:rsid w:val="007854EB"/>
    <w:rsid w:val="007B1ED2"/>
    <w:rsid w:val="007C1460"/>
    <w:rsid w:val="007D40CA"/>
    <w:rsid w:val="007E5B2A"/>
    <w:rsid w:val="00805B4E"/>
    <w:rsid w:val="0081754B"/>
    <w:rsid w:val="008228C6"/>
    <w:rsid w:val="00834028"/>
    <w:rsid w:val="00835889"/>
    <w:rsid w:val="00836B82"/>
    <w:rsid w:val="00847D8F"/>
    <w:rsid w:val="00850D1D"/>
    <w:rsid w:val="00852C1E"/>
    <w:rsid w:val="0086435E"/>
    <w:rsid w:val="00864397"/>
    <w:rsid w:val="00877010"/>
    <w:rsid w:val="008B0C0E"/>
    <w:rsid w:val="008D3230"/>
    <w:rsid w:val="008E42D8"/>
    <w:rsid w:val="008F7AA0"/>
    <w:rsid w:val="00900531"/>
    <w:rsid w:val="0091015C"/>
    <w:rsid w:val="0092216C"/>
    <w:rsid w:val="009264D2"/>
    <w:rsid w:val="009372F9"/>
    <w:rsid w:val="0096483C"/>
    <w:rsid w:val="00976ECB"/>
    <w:rsid w:val="0098087C"/>
    <w:rsid w:val="00981465"/>
    <w:rsid w:val="00996BE7"/>
    <w:rsid w:val="009C13D7"/>
    <w:rsid w:val="009E14BA"/>
    <w:rsid w:val="00A0662B"/>
    <w:rsid w:val="00A575A4"/>
    <w:rsid w:val="00A57AD4"/>
    <w:rsid w:val="00A65769"/>
    <w:rsid w:val="00A70CDB"/>
    <w:rsid w:val="00A80859"/>
    <w:rsid w:val="00A92BA7"/>
    <w:rsid w:val="00A937EB"/>
    <w:rsid w:val="00AB39C3"/>
    <w:rsid w:val="00AB4342"/>
    <w:rsid w:val="00AC2432"/>
    <w:rsid w:val="00AD33C7"/>
    <w:rsid w:val="00AD4EE0"/>
    <w:rsid w:val="00AE75F6"/>
    <w:rsid w:val="00B034DD"/>
    <w:rsid w:val="00B22768"/>
    <w:rsid w:val="00B2573B"/>
    <w:rsid w:val="00B40A33"/>
    <w:rsid w:val="00B7196B"/>
    <w:rsid w:val="00B80755"/>
    <w:rsid w:val="00B841B2"/>
    <w:rsid w:val="00B84309"/>
    <w:rsid w:val="00BC6BFD"/>
    <w:rsid w:val="00BD17E8"/>
    <w:rsid w:val="00BD58EA"/>
    <w:rsid w:val="00BD6867"/>
    <w:rsid w:val="00BD6BD8"/>
    <w:rsid w:val="00BE5761"/>
    <w:rsid w:val="00BE64CD"/>
    <w:rsid w:val="00BF3FA5"/>
    <w:rsid w:val="00C032AA"/>
    <w:rsid w:val="00C10F05"/>
    <w:rsid w:val="00C14C89"/>
    <w:rsid w:val="00C16861"/>
    <w:rsid w:val="00C20BA8"/>
    <w:rsid w:val="00C25D67"/>
    <w:rsid w:val="00C51500"/>
    <w:rsid w:val="00C62929"/>
    <w:rsid w:val="00C852EC"/>
    <w:rsid w:val="00C90159"/>
    <w:rsid w:val="00CA4D95"/>
    <w:rsid w:val="00CA6CF8"/>
    <w:rsid w:val="00CC2F27"/>
    <w:rsid w:val="00CD7A33"/>
    <w:rsid w:val="00CE06C6"/>
    <w:rsid w:val="00CE0C1C"/>
    <w:rsid w:val="00CE3822"/>
    <w:rsid w:val="00CE6061"/>
    <w:rsid w:val="00CE73DC"/>
    <w:rsid w:val="00CF191D"/>
    <w:rsid w:val="00D00A08"/>
    <w:rsid w:val="00D07BFA"/>
    <w:rsid w:val="00D10738"/>
    <w:rsid w:val="00D27A8C"/>
    <w:rsid w:val="00D33ACB"/>
    <w:rsid w:val="00D42EA3"/>
    <w:rsid w:val="00D57447"/>
    <w:rsid w:val="00D669EF"/>
    <w:rsid w:val="00D74016"/>
    <w:rsid w:val="00D819CC"/>
    <w:rsid w:val="00D81DFE"/>
    <w:rsid w:val="00D83AE1"/>
    <w:rsid w:val="00DA62C9"/>
    <w:rsid w:val="00DB6646"/>
    <w:rsid w:val="00DC3B43"/>
    <w:rsid w:val="00DC417A"/>
    <w:rsid w:val="00DC521F"/>
    <w:rsid w:val="00DF38FA"/>
    <w:rsid w:val="00E05FFB"/>
    <w:rsid w:val="00E151BB"/>
    <w:rsid w:val="00E23469"/>
    <w:rsid w:val="00E46696"/>
    <w:rsid w:val="00E60324"/>
    <w:rsid w:val="00E84895"/>
    <w:rsid w:val="00E922A5"/>
    <w:rsid w:val="00EC1C55"/>
    <w:rsid w:val="00ED672C"/>
    <w:rsid w:val="00EF35CC"/>
    <w:rsid w:val="00F146D3"/>
    <w:rsid w:val="00F16436"/>
    <w:rsid w:val="00F234E0"/>
    <w:rsid w:val="00F30808"/>
    <w:rsid w:val="00F4479D"/>
    <w:rsid w:val="00F47A11"/>
    <w:rsid w:val="00F517CD"/>
    <w:rsid w:val="00F64AA7"/>
    <w:rsid w:val="00F65212"/>
    <w:rsid w:val="00F67955"/>
    <w:rsid w:val="00F73C24"/>
    <w:rsid w:val="00F763DE"/>
    <w:rsid w:val="00F92398"/>
    <w:rsid w:val="00FE1AFC"/>
    <w:rsid w:val="00FF351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4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6F696B"/>
    <w:rPr>
      <w:rFonts w:ascii="Tahoma" w:hAnsi="Tahoma" w:cs="Tahoma"/>
      <w:sz w:val="16"/>
      <w:szCs w:val="16"/>
    </w:rPr>
  </w:style>
  <w:style w:type="character" w:customStyle="1" w:styleId="a5">
    <w:name w:val="Текст выноски Знак"/>
    <w:basedOn w:val="a0"/>
    <w:link w:val="a4"/>
    <w:rsid w:val="006F696B"/>
    <w:rPr>
      <w:rFonts w:ascii="Tahoma" w:eastAsia="Times New Roman" w:hAnsi="Tahoma" w:cs="Tahoma"/>
      <w:sz w:val="16"/>
      <w:szCs w:val="16"/>
      <w:lang w:eastAsia="ru-RU"/>
    </w:rPr>
  </w:style>
  <w:style w:type="paragraph" w:styleId="a6">
    <w:name w:val="header"/>
    <w:basedOn w:val="a"/>
    <w:link w:val="a7"/>
    <w:uiPriority w:val="99"/>
    <w:unhideWhenUsed/>
    <w:rsid w:val="00CE73DC"/>
    <w:pPr>
      <w:tabs>
        <w:tab w:val="center" w:pos="4677"/>
        <w:tab w:val="right" w:pos="9355"/>
      </w:tabs>
    </w:pPr>
  </w:style>
  <w:style w:type="character" w:customStyle="1" w:styleId="a7">
    <w:name w:val="Верхний колонтитул Знак"/>
    <w:basedOn w:val="a0"/>
    <w:link w:val="a6"/>
    <w:uiPriority w:val="99"/>
    <w:rsid w:val="00CE73DC"/>
    <w:rPr>
      <w:rFonts w:ascii="Times New Roman" w:eastAsia="Times New Roman" w:hAnsi="Times New Roman" w:cs="Times New Roman"/>
      <w:sz w:val="24"/>
      <w:szCs w:val="24"/>
      <w:lang w:eastAsia="ru-RU"/>
    </w:rPr>
  </w:style>
  <w:style w:type="paragraph" w:styleId="a8">
    <w:name w:val="footer"/>
    <w:basedOn w:val="a"/>
    <w:link w:val="a9"/>
    <w:unhideWhenUsed/>
    <w:rsid w:val="00CE73DC"/>
    <w:pPr>
      <w:tabs>
        <w:tab w:val="center" w:pos="4677"/>
        <w:tab w:val="right" w:pos="9355"/>
      </w:tabs>
    </w:pPr>
  </w:style>
  <w:style w:type="character" w:customStyle="1" w:styleId="a9">
    <w:name w:val="Нижний колонтитул Знак"/>
    <w:basedOn w:val="a0"/>
    <w:link w:val="a8"/>
    <w:rsid w:val="00CE73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4A5B"/>
    <w:rPr>
      <w:rFonts w:ascii="Times New Roman" w:eastAsia="Times New Roman" w:hAnsi="Times New Roman" w:cs="Times New Roman"/>
      <w:b/>
      <w:bCs/>
      <w:kern w:val="3"/>
      <w:sz w:val="48"/>
      <w:szCs w:val="48"/>
    </w:rPr>
  </w:style>
  <w:style w:type="paragraph" w:styleId="aa">
    <w:name w:val="No Spacing"/>
    <w:rsid w:val="00734A5B"/>
    <w:pPr>
      <w:suppressAutoHyphens/>
      <w:autoSpaceDN w:val="0"/>
      <w:spacing w:after="0" w:line="240" w:lineRule="auto"/>
      <w:textAlignment w:val="baseline"/>
    </w:pPr>
    <w:rPr>
      <w:rFonts w:ascii="Calibri" w:eastAsia="Calibri" w:hAnsi="Calibri" w:cs="Times New Roman"/>
    </w:rPr>
  </w:style>
  <w:style w:type="character" w:styleId="ab">
    <w:name w:val="annotation reference"/>
    <w:rsid w:val="00734A5B"/>
    <w:rPr>
      <w:sz w:val="16"/>
      <w:szCs w:val="16"/>
    </w:rPr>
  </w:style>
  <w:style w:type="paragraph" w:styleId="ac">
    <w:name w:val="annotation text"/>
    <w:basedOn w:val="a"/>
    <w:link w:val="ad"/>
    <w:rsid w:val="00734A5B"/>
    <w:pPr>
      <w:suppressAutoHyphens/>
      <w:autoSpaceDN w:val="0"/>
      <w:spacing w:after="200"/>
      <w:textAlignment w:val="baseline"/>
    </w:pPr>
    <w:rPr>
      <w:rFonts w:ascii="Calibri" w:eastAsia="Calibri" w:hAnsi="Calibri"/>
      <w:sz w:val="20"/>
      <w:szCs w:val="20"/>
      <w:lang w:eastAsia="en-US"/>
    </w:rPr>
  </w:style>
  <w:style w:type="character" w:customStyle="1" w:styleId="ad">
    <w:name w:val="Текст примечания Знак"/>
    <w:basedOn w:val="a0"/>
    <w:link w:val="ac"/>
    <w:rsid w:val="00734A5B"/>
    <w:rPr>
      <w:rFonts w:ascii="Calibri" w:eastAsia="Calibri" w:hAnsi="Calibri" w:cs="Times New Roman"/>
      <w:sz w:val="20"/>
      <w:szCs w:val="20"/>
    </w:rPr>
  </w:style>
  <w:style w:type="paragraph" w:styleId="ae">
    <w:name w:val="annotation subject"/>
    <w:basedOn w:val="ac"/>
    <w:next w:val="ac"/>
    <w:link w:val="af"/>
    <w:rsid w:val="00734A5B"/>
    <w:pPr>
      <w:spacing w:after="160" w:line="256" w:lineRule="auto"/>
    </w:pPr>
    <w:rPr>
      <w:b/>
      <w:bCs/>
    </w:rPr>
  </w:style>
  <w:style w:type="character" w:customStyle="1" w:styleId="af">
    <w:name w:val="Тема примечания Знак"/>
    <w:basedOn w:val="ad"/>
    <w:link w:val="ae"/>
    <w:rsid w:val="00734A5B"/>
    <w:rPr>
      <w:rFonts w:ascii="Calibri" w:eastAsia="Calibri" w:hAnsi="Calibri" w:cs="Times New Roman"/>
      <w:b/>
      <w:bCs/>
      <w:sz w:val="20"/>
      <w:szCs w:val="20"/>
    </w:rPr>
  </w:style>
  <w:style w:type="character" w:customStyle="1" w:styleId="blk">
    <w:name w:val="blk"/>
    <w:rsid w:val="00734A5B"/>
  </w:style>
  <w:style w:type="character" w:styleId="af0">
    <w:name w:val="Hyperlink"/>
    <w:rsid w:val="00734A5B"/>
    <w:rPr>
      <w:color w:val="0000FF"/>
      <w:u w:val="single"/>
    </w:rPr>
  </w:style>
  <w:style w:type="character" w:customStyle="1" w:styleId="nobr">
    <w:name w:val="nobr"/>
    <w:rsid w:val="00734A5B"/>
  </w:style>
  <w:style w:type="paragraph" w:styleId="af1">
    <w:name w:val="Normal (Web)"/>
    <w:basedOn w:val="a"/>
    <w:rsid w:val="00734A5B"/>
    <w:pPr>
      <w:suppressAutoHyphens/>
      <w:autoSpaceDN w:val="0"/>
      <w:spacing w:before="100" w:after="100"/>
      <w:textAlignment w:val="baseline"/>
    </w:pPr>
  </w:style>
  <w:style w:type="character" w:styleId="af2">
    <w:name w:val="FollowedHyperlink"/>
    <w:rsid w:val="00734A5B"/>
    <w:rPr>
      <w:color w:val="954F72"/>
      <w:u w:val="single"/>
    </w:rPr>
  </w:style>
  <w:style w:type="paragraph" w:styleId="af3">
    <w:name w:val="List Paragraph"/>
    <w:basedOn w:val="a"/>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
    <w:rsid w:val="00734A5B"/>
    <w:pPr>
      <w:suppressAutoHyphens/>
      <w:autoSpaceDN w:val="0"/>
      <w:spacing w:before="100" w:after="100"/>
      <w:textAlignment w:val="baseline"/>
    </w:pPr>
  </w:style>
  <w:style w:type="paragraph" w:customStyle="1" w:styleId="pt-a-000027">
    <w:name w:val="pt-a-000027"/>
    <w:basedOn w:val="a"/>
    <w:rsid w:val="00734A5B"/>
    <w:pPr>
      <w:suppressAutoHyphens/>
      <w:autoSpaceDN w:val="0"/>
      <w:spacing w:before="100" w:after="100"/>
      <w:textAlignment w:val="baseline"/>
    </w:pPr>
  </w:style>
  <w:style w:type="paragraph" w:customStyle="1" w:styleId="pt-a-000030">
    <w:name w:val="pt-a-000030"/>
    <w:basedOn w:val="a"/>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 w:type="paragraph" w:customStyle="1" w:styleId="pt-consplustitle">
    <w:name w:val="pt-consplustitle"/>
    <w:basedOn w:val="a"/>
    <w:rsid w:val="004C3617"/>
    <w:pPr>
      <w:suppressAutoHyphens/>
      <w:autoSpaceDN w:val="0"/>
      <w:spacing w:before="100" w:after="100"/>
      <w:textAlignment w:val="baseline"/>
    </w:pPr>
  </w:style>
  <w:style w:type="paragraph" w:customStyle="1" w:styleId="pt-000005">
    <w:name w:val="pt-000005"/>
    <w:basedOn w:val="a"/>
    <w:rsid w:val="004C3617"/>
    <w:pPr>
      <w:suppressAutoHyphens/>
      <w:autoSpaceDN w:val="0"/>
      <w:spacing w:before="100" w:after="100"/>
      <w:textAlignment w:val="baseline"/>
    </w:pPr>
  </w:style>
  <w:style w:type="paragraph" w:customStyle="1" w:styleId="pt-consplusnormal-000012">
    <w:name w:val="pt-consplusnormal-000012"/>
    <w:basedOn w:val="a"/>
    <w:rsid w:val="004C3617"/>
    <w:pPr>
      <w:suppressAutoHyphens/>
      <w:autoSpaceDN w:val="0"/>
      <w:spacing w:before="100" w:after="100"/>
      <w:textAlignment w:val="baseline"/>
    </w:pPr>
  </w:style>
  <w:style w:type="paragraph" w:customStyle="1" w:styleId="pt-a-000014">
    <w:name w:val="pt-a-000014"/>
    <w:basedOn w:val="a"/>
    <w:rsid w:val="004C3617"/>
    <w:pPr>
      <w:suppressAutoHyphens/>
      <w:autoSpaceDN w:val="0"/>
      <w:spacing w:before="100" w:after="100"/>
      <w:textAlignment w:val="baseline"/>
    </w:pPr>
  </w:style>
  <w:style w:type="paragraph" w:customStyle="1" w:styleId="pt-a-000015">
    <w:name w:val="pt-a-000015"/>
    <w:basedOn w:val="a"/>
    <w:rsid w:val="004C3617"/>
    <w:pPr>
      <w:suppressAutoHyphens/>
      <w:autoSpaceDN w:val="0"/>
      <w:spacing w:before="100" w:after="100"/>
      <w:textAlignment w:val="baseline"/>
    </w:pPr>
  </w:style>
  <w:style w:type="paragraph" w:customStyle="1" w:styleId="pt-000017">
    <w:name w:val="pt-000017"/>
    <w:basedOn w:val="a"/>
    <w:rsid w:val="004C3617"/>
    <w:pPr>
      <w:suppressAutoHyphens/>
      <w:autoSpaceDN w:val="0"/>
      <w:spacing w:before="100" w:after="100"/>
      <w:textAlignment w:val="baseline"/>
    </w:pPr>
  </w:style>
  <w:style w:type="paragraph" w:customStyle="1" w:styleId="pt-a-000018">
    <w:name w:val="pt-a-000018"/>
    <w:basedOn w:val="a"/>
    <w:rsid w:val="004C3617"/>
    <w:pPr>
      <w:suppressAutoHyphens/>
      <w:autoSpaceDN w:val="0"/>
      <w:spacing w:before="100" w:after="100"/>
      <w:textAlignment w:val="baseline"/>
    </w:pPr>
  </w:style>
  <w:style w:type="paragraph" w:customStyle="1" w:styleId="pt-a3">
    <w:name w:val="pt-a3"/>
    <w:basedOn w:val="a"/>
    <w:rsid w:val="004C3617"/>
    <w:pPr>
      <w:suppressAutoHyphens/>
      <w:autoSpaceDN w:val="0"/>
      <w:spacing w:before="100" w:after="100"/>
      <w:textAlignment w:val="baseline"/>
    </w:pPr>
  </w:style>
  <w:style w:type="paragraph" w:customStyle="1" w:styleId="pt-a-000021">
    <w:name w:val="pt-a-000021"/>
    <w:basedOn w:val="a"/>
    <w:rsid w:val="004C3617"/>
    <w:pPr>
      <w:suppressAutoHyphens/>
      <w:autoSpaceDN w:val="0"/>
      <w:spacing w:before="100" w:after="100"/>
      <w:textAlignment w:val="baseline"/>
    </w:pPr>
  </w:style>
  <w:style w:type="paragraph" w:customStyle="1" w:styleId="pt-consplusnormal-000024">
    <w:name w:val="pt-consplusnormal-000024"/>
    <w:basedOn w:val="a"/>
    <w:rsid w:val="004C3617"/>
    <w:pPr>
      <w:suppressAutoHyphens/>
      <w:autoSpaceDN w:val="0"/>
      <w:spacing w:before="100" w:after="100"/>
      <w:textAlignment w:val="baseline"/>
    </w:pPr>
  </w:style>
  <w:style w:type="paragraph" w:customStyle="1" w:styleId="pt-consplusnormal-000025">
    <w:name w:val="pt-consplusnormal-000025"/>
    <w:basedOn w:val="a"/>
    <w:rsid w:val="004C3617"/>
    <w:pPr>
      <w:suppressAutoHyphens/>
      <w:autoSpaceDN w:val="0"/>
      <w:spacing w:before="100" w:after="100"/>
      <w:textAlignment w:val="baseline"/>
    </w:pPr>
  </w:style>
  <w:style w:type="paragraph" w:customStyle="1" w:styleId="TableContents">
    <w:name w:val="Table Contents"/>
    <w:basedOn w:val="Standard"/>
    <w:rsid w:val="004C3617"/>
    <w:pPr>
      <w:suppressLineNumbers/>
    </w:pPr>
  </w:style>
  <w:style w:type="character" w:customStyle="1" w:styleId="pt-000006">
    <w:name w:val="pt-000006"/>
    <w:basedOn w:val="a0"/>
    <w:rsid w:val="004C3617"/>
  </w:style>
  <w:style w:type="character" w:customStyle="1" w:styleId="pt-a0-000019">
    <w:name w:val="pt-a0-000019"/>
    <w:basedOn w:val="a0"/>
    <w:rsid w:val="004C3617"/>
  </w:style>
  <w:style w:type="character" w:customStyle="1" w:styleId="pt-a0-000022">
    <w:name w:val="pt-a0-000022"/>
    <w:basedOn w:val="a0"/>
    <w:rsid w:val="004C3617"/>
  </w:style>
  <w:style w:type="character" w:customStyle="1" w:styleId="pt-a0-000023">
    <w:name w:val="pt-a0-000023"/>
    <w:basedOn w:val="a0"/>
    <w:rsid w:val="004C3617"/>
  </w:style>
  <w:style w:type="character" w:customStyle="1" w:styleId="pt-a0-000026">
    <w:name w:val="pt-a0-000026"/>
    <w:basedOn w:val="a0"/>
    <w:rsid w:val="004C3617"/>
  </w:style>
  <w:style w:type="paragraph" w:customStyle="1" w:styleId="pt-a-000089">
    <w:name w:val="pt-a-000089"/>
    <w:basedOn w:val="a"/>
    <w:rsid w:val="00F64AA7"/>
    <w:pPr>
      <w:spacing w:before="100" w:beforeAutospacing="1" w:after="100" w:afterAutospacing="1"/>
    </w:pPr>
  </w:style>
  <w:style w:type="character" w:customStyle="1" w:styleId="pt-a0-000005">
    <w:name w:val="pt-a0-000005"/>
    <w:basedOn w:val="a0"/>
    <w:rsid w:val="00F64AA7"/>
  </w:style>
  <w:style w:type="character" w:customStyle="1" w:styleId="pt-000011">
    <w:name w:val="pt-000011"/>
    <w:basedOn w:val="a0"/>
    <w:rsid w:val="00F64AA7"/>
  </w:style>
  <w:style w:type="paragraph" w:customStyle="1" w:styleId="pt-a-000020">
    <w:name w:val="pt-a-000020"/>
    <w:basedOn w:val="a"/>
    <w:rsid w:val="00F64AA7"/>
    <w:pPr>
      <w:spacing w:before="100" w:beforeAutospacing="1" w:after="100" w:afterAutospacing="1"/>
    </w:pPr>
  </w:style>
  <w:style w:type="paragraph" w:customStyle="1" w:styleId="pt-a-000093">
    <w:name w:val="pt-a-000093"/>
    <w:basedOn w:val="a"/>
    <w:rsid w:val="00F64AA7"/>
    <w:pPr>
      <w:spacing w:before="100" w:beforeAutospacing="1" w:after="100" w:afterAutospacing="1"/>
    </w:pPr>
  </w:style>
  <w:style w:type="character" w:customStyle="1" w:styleId="pt-a0-000032">
    <w:name w:val="pt-a0-000032"/>
    <w:basedOn w:val="a0"/>
    <w:rsid w:val="00F64AA7"/>
  </w:style>
  <w:style w:type="paragraph" w:customStyle="1" w:styleId="pt-a-000096">
    <w:name w:val="pt-a-000096"/>
    <w:basedOn w:val="a"/>
    <w:rsid w:val="00F64AA7"/>
    <w:pPr>
      <w:spacing w:before="100" w:beforeAutospacing="1" w:after="100" w:afterAutospacing="1"/>
    </w:pPr>
  </w:style>
  <w:style w:type="character" w:customStyle="1" w:styleId="pt-000031">
    <w:name w:val="pt-000031"/>
    <w:basedOn w:val="a0"/>
    <w:rsid w:val="00F6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0034">
      <w:bodyDiv w:val="1"/>
      <w:marLeft w:val="0"/>
      <w:marRight w:val="0"/>
      <w:marTop w:val="0"/>
      <w:marBottom w:val="0"/>
      <w:divBdr>
        <w:top w:val="none" w:sz="0" w:space="0" w:color="auto"/>
        <w:left w:val="none" w:sz="0" w:space="0" w:color="auto"/>
        <w:bottom w:val="none" w:sz="0" w:space="0" w:color="auto"/>
        <w:right w:val="none" w:sz="0" w:space="0" w:color="auto"/>
      </w:divBdr>
    </w:div>
    <w:div w:id="1845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6E98-A6E2-4EA9-B86D-CC54B113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25</cp:revision>
  <cp:lastPrinted>2021-08-13T04:51:00Z</cp:lastPrinted>
  <dcterms:created xsi:type="dcterms:W3CDTF">2021-08-18T07:40:00Z</dcterms:created>
  <dcterms:modified xsi:type="dcterms:W3CDTF">2021-09-07T10:31:00Z</dcterms:modified>
</cp:coreProperties>
</file>