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F0" w:rsidRPr="00E6471B" w:rsidRDefault="00813CF0" w:rsidP="00813CF0">
      <w:pPr>
        <w:ind w:firstLine="709"/>
        <w:rPr>
          <w:b/>
          <w:sz w:val="28"/>
          <w:szCs w:val="28"/>
        </w:rPr>
      </w:pPr>
      <w:r w:rsidRPr="00E6471B">
        <w:rPr>
          <w:b/>
          <w:sz w:val="28"/>
          <w:szCs w:val="28"/>
        </w:rPr>
        <w:t>Вам пришел счет на оплату услуги по обращению с ТКО?</w:t>
      </w:r>
    </w:p>
    <w:p w:rsidR="00813CF0" w:rsidRPr="00372D73" w:rsidRDefault="00813CF0" w:rsidP="00813CF0">
      <w:pPr>
        <w:ind w:firstLine="709"/>
        <w:jc w:val="both"/>
        <w:rPr>
          <w:sz w:val="28"/>
          <w:szCs w:val="28"/>
        </w:rPr>
      </w:pPr>
      <w:r w:rsidRPr="00372D73">
        <w:rPr>
          <w:sz w:val="28"/>
          <w:szCs w:val="28"/>
        </w:rPr>
        <w:t>С 1 января 2019 года в России заработала реформа по обращению с твердыми коммунальными отходами. Согласно закону, всей деятельностью по сбору, накоплению, транспортированию, обработке, утилизации, обезвреживанию, размещению бытового мусора или, как правильно говорить, твердых коммунальных отходов (ТКО) занимаются региональные операторы – предприятия, выбранные на конкурсной основе. Свердловская область была поделена на три кластера – Северный, Западный и Восточный. Региональным оператором последнего, который в документах называется административно-производственн</w:t>
      </w:r>
      <w:r>
        <w:rPr>
          <w:sz w:val="28"/>
          <w:szCs w:val="28"/>
        </w:rPr>
        <w:t>ое</w:t>
      </w:r>
      <w:r w:rsidRPr="00372D73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объединение</w:t>
      </w:r>
      <w:r w:rsidRPr="00372D73">
        <w:rPr>
          <w:sz w:val="28"/>
          <w:szCs w:val="28"/>
        </w:rPr>
        <w:t xml:space="preserve"> № 3 (АПО-3), стало ЕМУП «Специализированная автобаза». В АПО-3 вошли 34 муниципальных образования</w:t>
      </w:r>
      <w:r>
        <w:rPr>
          <w:sz w:val="28"/>
          <w:szCs w:val="28"/>
        </w:rPr>
        <w:t xml:space="preserve"> Свердловской области</w:t>
      </w:r>
      <w:r w:rsidRPr="00372D73">
        <w:rPr>
          <w:sz w:val="28"/>
          <w:szCs w:val="28"/>
        </w:rPr>
        <w:t>.</w:t>
      </w:r>
    </w:p>
    <w:p w:rsidR="00813CF0" w:rsidRPr="00372D73" w:rsidRDefault="00813CF0" w:rsidP="00813CF0">
      <w:pPr>
        <w:ind w:firstLine="709"/>
        <w:jc w:val="both"/>
        <w:rPr>
          <w:sz w:val="28"/>
          <w:szCs w:val="28"/>
        </w:rPr>
      </w:pPr>
      <w:r w:rsidRPr="00372D73">
        <w:rPr>
          <w:sz w:val="28"/>
          <w:szCs w:val="28"/>
        </w:rPr>
        <w:t>Реформа по обращению с твердыми коммунальными отходами регулируется несколькими документами, принятыми органами государственной власти Российской Федерации. В частности, все, кто образует бытовой мусор – а это и физические, и юридические лица – должны иметь договоры на оказание услуг по обращению с ТКО. Это прописано в статьях №№ 30, 154, 155, 161 Жилищного кодекса РФ, статьях №№ 24.6 и 24.7 федерального закона № 89 «Об отходах производства и потребления» и в пункте № 4 Правил обращения с ТКО, утвержденных постановлением Правительства Российской Федерации от 12.11.2016 № 1156.</w:t>
      </w:r>
    </w:p>
    <w:p w:rsidR="00813CF0" w:rsidRPr="00E6471B" w:rsidRDefault="00813CF0" w:rsidP="00813CF0">
      <w:pPr>
        <w:ind w:firstLine="709"/>
        <w:jc w:val="both"/>
        <w:rPr>
          <w:b/>
          <w:sz w:val="28"/>
          <w:szCs w:val="28"/>
        </w:rPr>
      </w:pPr>
      <w:r w:rsidRPr="00E6471B">
        <w:rPr>
          <w:b/>
          <w:sz w:val="28"/>
          <w:szCs w:val="28"/>
        </w:rPr>
        <w:t>Вы являетесь юридическим лицом или индивидуальным предпринимателем, и у вас нет договора на оказание услуг с ЕМУП «Спецавтобаза»? </w:t>
      </w:r>
    </w:p>
    <w:p w:rsidR="00813CF0" w:rsidRDefault="00813CF0" w:rsidP="00813CF0">
      <w:pPr>
        <w:ind w:firstLine="709"/>
        <w:jc w:val="both"/>
        <w:rPr>
          <w:sz w:val="28"/>
          <w:szCs w:val="28"/>
        </w:rPr>
      </w:pPr>
      <w:r w:rsidRPr="00372D73">
        <w:rPr>
          <w:sz w:val="28"/>
          <w:szCs w:val="28"/>
        </w:rPr>
        <w:t xml:space="preserve">На самом деле, договор есть. Согласно пункту 1 статьи 24.7 федерального закона № 89 «Об отходах производства и потребления», договор на оказание услуг по обращению с отходами является публичным. Если потребитель не направил региональному оператору документы на заключение договора, то он считается заключенным на условиях типового договора и вступившим в силу на 16-й рабочий день после размещения его региональным оператором на своем официальном сайте. </w:t>
      </w:r>
    </w:p>
    <w:p w:rsidR="00813CF0" w:rsidRPr="00E6471B" w:rsidRDefault="00813CF0" w:rsidP="00813CF0">
      <w:pPr>
        <w:ind w:firstLine="709"/>
        <w:jc w:val="both"/>
        <w:rPr>
          <w:b/>
          <w:sz w:val="28"/>
          <w:szCs w:val="28"/>
        </w:rPr>
      </w:pPr>
      <w:r w:rsidRPr="00E6471B">
        <w:rPr>
          <w:b/>
          <w:sz w:val="28"/>
          <w:szCs w:val="28"/>
        </w:rPr>
        <w:t>Как действовать, если вы не согласны с расчетами для вашего предприятия и хотите их изменить? </w:t>
      </w:r>
    </w:p>
    <w:p w:rsidR="00813CF0" w:rsidRPr="00372D73" w:rsidRDefault="00813CF0" w:rsidP="00813CF0">
      <w:pPr>
        <w:ind w:firstLine="709"/>
        <w:jc w:val="both"/>
        <w:rPr>
          <w:sz w:val="28"/>
          <w:szCs w:val="28"/>
        </w:rPr>
      </w:pPr>
      <w:r w:rsidRPr="00372D73">
        <w:rPr>
          <w:sz w:val="28"/>
          <w:szCs w:val="28"/>
        </w:rPr>
        <w:t>Для расчета региональный оператор использует данные Росреестра (объекты недвижимости, собственники и характеристики объектов), Федеральной налоговой службы РФ (выручка, численность, юридический адрес и реквизиты), количество арендаторов (публичные карты). У потребителей есть возможность подать заявку на заключение договора, чтобы скорректировать выставленные с 1 января 2019 года счета. </w:t>
      </w:r>
    </w:p>
    <w:p w:rsidR="00813CF0" w:rsidRPr="00372D73" w:rsidRDefault="00813CF0" w:rsidP="00813CF0">
      <w:pPr>
        <w:ind w:firstLine="709"/>
        <w:jc w:val="both"/>
        <w:rPr>
          <w:sz w:val="28"/>
          <w:szCs w:val="28"/>
        </w:rPr>
      </w:pPr>
      <w:r w:rsidRPr="00372D73">
        <w:rPr>
          <w:sz w:val="28"/>
          <w:szCs w:val="28"/>
        </w:rPr>
        <w:t xml:space="preserve">В свою очередь, потребитель услуги в соответствии с пунктами 8(5) и 8(6) Правил обращения с ТКО, утвержденных Постановлением Правительства РФ № 1156, должны представить сведения о виде хозяйственной и (или) иной деятельности, осуществляемой потребителем; документы, содержащие сведения о количестве расчетных единиц, утверждаемых органом исполнительной власти субъекта РФ или органом </w:t>
      </w:r>
      <w:r w:rsidRPr="00372D73">
        <w:rPr>
          <w:sz w:val="28"/>
          <w:szCs w:val="28"/>
        </w:rPr>
        <w:lastRenderedPageBreak/>
        <w:t>местного самоуправления поселения или городского округа (в случае наделения их соответствующими полномочиями законом субъекта РФ) при определении нормативов накопления твердых коммунальных отходов для соответствующей категории объекта. Информация будет проверяться, и если она достоверна, региональный оператор скорректирует имеющиеся данные.</w:t>
      </w:r>
    </w:p>
    <w:p w:rsidR="00813CF0" w:rsidRPr="00372D73" w:rsidRDefault="00813CF0" w:rsidP="00813CF0">
      <w:pPr>
        <w:ind w:firstLine="709"/>
        <w:jc w:val="both"/>
        <w:rPr>
          <w:sz w:val="28"/>
          <w:szCs w:val="28"/>
        </w:rPr>
      </w:pPr>
      <w:r w:rsidRPr="00372D73">
        <w:rPr>
          <w:sz w:val="28"/>
          <w:szCs w:val="28"/>
        </w:rPr>
        <w:t xml:space="preserve">Если не выполнить эти действия, это квалифицируется как согласие потребителя с выставленными платежными документами. При их неоплате региональный оператор вправе обратиться в суд с требованием о взыскании дебиторской задолженности. Причем руководствоваться </w:t>
      </w:r>
      <w:proofErr w:type="spellStart"/>
      <w:r w:rsidRPr="00372D73">
        <w:rPr>
          <w:sz w:val="28"/>
          <w:szCs w:val="28"/>
        </w:rPr>
        <w:t>регоператор</w:t>
      </w:r>
      <w:proofErr w:type="spellEnd"/>
      <w:r w:rsidRPr="00372D73">
        <w:rPr>
          <w:sz w:val="28"/>
          <w:szCs w:val="28"/>
        </w:rPr>
        <w:t xml:space="preserve"> будет вынужден имеющимися у него данными.</w:t>
      </w:r>
    </w:p>
    <w:p w:rsidR="00813CF0" w:rsidRPr="00372D73" w:rsidRDefault="00813CF0" w:rsidP="00813CF0">
      <w:pPr>
        <w:ind w:firstLine="709"/>
        <w:jc w:val="both"/>
        <w:rPr>
          <w:sz w:val="28"/>
          <w:szCs w:val="28"/>
        </w:rPr>
      </w:pPr>
      <w:r w:rsidRPr="00372D73">
        <w:rPr>
          <w:sz w:val="28"/>
          <w:szCs w:val="28"/>
        </w:rPr>
        <w:t>Важно помнить, что при несоблюдении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предусмотрено наказание:</w:t>
      </w:r>
    </w:p>
    <w:p w:rsidR="00813CF0" w:rsidRPr="00372D73" w:rsidRDefault="00813CF0" w:rsidP="00813CF0">
      <w:pPr>
        <w:ind w:firstLine="709"/>
        <w:jc w:val="both"/>
        <w:rPr>
          <w:sz w:val="28"/>
          <w:szCs w:val="28"/>
        </w:rPr>
      </w:pPr>
      <w:r w:rsidRPr="00372D73">
        <w:rPr>
          <w:sz w:val="28"/>
          <w:szCs w:val="28"/>
        </w:rPr>
        <w:t>1)</w:t>
      </w:r>
      <w:r w:rsidRPr="00372D73">
        <w:rPr>
          <w:rStyle w:val="apple-tab-span"/>
          <w:sz w:val="28"/>
          <w:szCs w:val="28"/>
        </w:rPr>
        <w:t> </w:t>
      </w:r>
      <w:r w:rsidRPr="00372D73">
        <w:rPr>
          <w:sz w:val="28"/>
          <w:szCs w:val="28"/>
        </w:rPr>
        <w:t>Для должностных лиц – штраф от десяти тысяч до тридцати тысяч рублей;</w:t>
      </w:r>
    </w:p>
    <w:p w:rsidR="00813CF0" w:rsidRPr="00372D73" w:rsidRDefault="00813CF0" w:rsidP="00813CF0">
      <w:pPr>
        <w:ind w:firstLine="709"/>
        <w:jc w:val="both"/>
        <w:rPr>
          <w:sz w:val="28"/>
          <w:szCs w:val="28"/>
        </w:rPr>
      </w:pPr>
      <w:r w:rsidRPr="00372D73">
        <w:rPr>
          <w:sz w:val="28"/>
          <w:szCs w:val="28"/>
        </w:rPr>
        <w:t>2)</w:t>
      </w:r>
      <w:r w:rsidRPr="00372D73">
        <w:rPr>
          <w:rStyle w:val="apple-tab-span"/>
          <w:sz w:val="28"/>
          <w:szCs w:val="28"/>
        </w:rPr>
        <w:t> </w:t>
      </w:r>
      <w:r w:rsidRPr="00372D73">
        <w:rPr>
          <w:sz w:val="28"/>
          <w:szCs w:val="28"/>
        </w:rPr>
        <w:t>Для индивидуальных предпринимателей – штраф от тридцати до пятидесяти тысяч рублей или административное приостановление деятельности на срок более 90 суток;</w:t>
      </w:r>
    </w:p>
    <w:p w:rsidR="00813CF0" w:rsidRPr="00372D73" w:rsidRDefault="00813CF0" w:rsidP="00813CF0">
      <w:pPr>
        <w:ind w:firstLine="709"/>
        <w:jc w:val="both"/>
        <w:rPr>
          <w:sz w:val="28"/>
          <w:szCs w:val="28"/>
        </w:rPr>
      </w:pPr>
      <w:r w:rsidRPr="00372D73">
        <w:rPr>
          <w:sz w:val="28"/>
          <w:szCs w:val="28"/>
        </w:rPr>
        <w:t>3)</w:t>
      </w:r>
      <w:r w:rsidRPr="00372D73">
        <w:rPr>
          <w:rStyle w:val="apple-tab-span"/>
          <w:sz w:val="28"/>
          <w:szCs w:val="28"/>
        </w:rPr>
        <w:t> </w:t>
      </w:r>
      <w:r w:rsidR="004F550B">
        <w:rPr>
          <w:rStyle w:val="apple-tab-span"/>
          <w:sz w:val="28"/>
          <w:szCs w:val="28"/>
        </w:rPr>
        <w:t>Д</w:t>
      </w:r>
      <w:bookmarkStart w:id="0" w:name="_GoBack"/>
      <w:bookmarkEnd w:id="0"/>
      <w:r w:rsidRPr="00372D73">
        <w:rPr>
          <w:sz w:val="28"/>
          <w:szCs w:val="28"/>
        </w:rPr>
        <w:t>ля юридических лиц – штраф от ста тысяч рублей до двухсот пятидесяти тысяч рублей, административное приостановление деятельности на срок более 90 суток.</w:t>
      </w:r>
    </w:p>
    <w:p w:rsidR="00813CF0" w:rsidRPr="00F643C9" w:rsidRDefault="00813CF0" w:rsidP="00813CF0">
      <w:pPr>
        <w:ind w:firstLine="709"/>
        <w:jc w:val="both"/>
        <w:rPr>
          <w:b/>
          <w:sz w:val="28"/>
          <w:szCs w:val="28"/>
        </w:rPr>
      </w:pPr>
      <w:r w:rsidRPr="00372D73">
        <w:rPr>
          <w:b/>
          <w:sz w:val="28"/>
          <w:szCs w:val="28"/>
        </w:rPr>
        <w:t xml:space="preserve">Принимая во внимание все вышесказанное, региональный оператор предлагает юрлицам и индивидуальным предпринимателям, еще не подавшим заявку для заключения договора с актуализированными данными, </w:t>
      </w:r>
      <w:r>
        <w:rPr>
          <w:b/>
          <w:sz w:val="28"/>
          <w:szCs w:val="28"/>
        </w:rPr>
        <w:t xml:space="preserve">направить в адрес </w:t>
      </w:r>
      <w:proofErr w:type="spellStart"/>
      <w:r>
        <w:rPr>
          <w:b/>
          <w:sz w:val="28"/>
          <w:szCs w:val="28"/>
        </w:rPr>
        <w:t>регоператора</w:t>
      </w:r>
      <w:proofErr w:type="spellEnd"/>
      <w:r>
        <w:rPr>
          <w:b/>
          <w:sz w:val="28"/>
          <w:szCs w:val="28"/>
        </w:rPr>
        <w:t xml:space="preserve"> все необходимые документы. Более подробную информацию можно получить по телефону горячей линии 8 800 77 500 96 либо на сайте ЕМУП «Спецавтобаза» </w:t>
      </w:r>
      <w:r>
        <w:rPr>
          <w:b/>
          <w:sz w:val="28"/>
          <w:szCs w:val="28"/>
          <w:lang w:val="en-US"/>
        </w:rPr>
        <w:t>www</w:t>
      </w:r>
      <w:r w:rsidRPr="00F643C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sab</w:t>
      </w:r>
      <w:r w:rsidRPr="00F643C9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ekb</w:t>
      </w:r>
      <w:proofErr w:type="spellEnd"/>
      <w:r w:rsidRPr="00F643C9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</w:p>
    <w:p w:rsidR="00FB06DA" w:rsidRDefault="00FB06DA"/>
    <w:sectPr w:rsidR="00FB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F0"/>
    <w:rsid w:val="004F550B"/>
    <w:rsid w:val="006578E4"/>
    <w:rsid w:val="00813CF0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81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81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/ Тропина Евгения Алексеевна</dc:creator>
  <cp:lastModifiedBy>Юлия А. Малых</cp:lastModifiedBy>
  <cp:revision>3</cp:revision>
  <dcterms:created xsi:type="dcterms:W3CDTF">2019-08-16T09:22:00Z</dcterms:created>
  <dcterms:modified xsi:type="dcterms:W3CDTF">2019-08-16T09:24:00Z</dcterms:modified>
</cp:coreProperties>
</file>