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50" w:rsidRPr="00925053" w:rsidRDefault="00F61150">
      <w:pPr>
        <w:pStyle w:val="ConsPlusTitlePage"/>
        <w:rPr>
          <w:rFonts w:ascii="Liberation Serif" w:hAnsi="Liberation Serif" w:cs="Liberation Serif"/>
          <w:sz w:val="24"/>
          <w:szCs w:val="24"/>
        </w:rPr>
      </w:pPr>
      <w:r>
        <w:t xml:space="preserve">Документ предоставлен </w:t>
      </w:r>
      <w:hyperlink r:id="rId4">
        <w:r>
          <w:rPr>
            <w:color w:val="0000FF"/>
          </w:rPr>
          <w:t>КонсультантПлюс</w:t>
        </w:r>
      </w:hyperlink>
      <w:r w:rsidRPr="00925053">
        <w:rPr>
          <w:rFonts w:ascii="Liberation Serif" w:hAnsi="Liberation Serif" w:cs="Liberation Serif"/>
          <w:sz w:val="24"/>
          <w:szCs w:val="24"/>
        </w:rPr>
        <w:br/>
      </w:r>
    </w:p>
    <w:p w:rsidR="00F61150" w:rsidRPr="00925053" w:rsidRDefault="00F61150">
      <w:pPr>
        <w:pStyle w:val="ConsPlusNormal"/>
        <w:outlineLvl w:val="0"/>
        <w:rPr>
          <w:rFonts w:ascii="Liberation Serif" w:hAnsi="Liberation Serif" w:cs="Liberation Serif"/>
          <w:sz w:val="24"/>
          <w:szCs w:val="24"/>
        </w:rPr>
      </w:pPr>
    </w:p>
    <w:p w:rsidR="00F61150" w:rsidRPr="00925053" w:rsidRDefault="00F61150">
      <w:pPr>
        <w:pStyle w:val="ConsPlusTitle"/>
        <w:jc w:val="center"/>
        <w:outlineLvl w:val="0"/>
        <w:rPr>
          <w:rFonts w:ascii="Liberation Serif" w:hAnsi="Liberation Serif" w:cs="Liberation Serif"/>
          <w:sz w:val="24"/>
          <w:szCs w:val="24"/>
        </w:rPr>
      </w:pPr>
      <w:r w:rsidRPr="00925053">
        <w:rPr>
          <w:rFonts w:ascii="Liberation Serif" w:hAnsi="Liberation Serif" w:cs="Liberation Serif"/>
          <w:sz w:val="24"/>
          <w:szCs w:val="24"/>
        </w:rPr>
        <w:t>АДМИНИСТРАЦИЯ АРТЕМОВСКОГО ГОРОДСКОГО ОКРУГА</w:t>
      </w:r>
    </w:p>
    <w:p w:rsidR="00F61150" w:rsidRPr="00925053" w:rsidRDefault="00F61150">
      <w:pPr>
        <w:pStyle w:val="ConsPlusTitle"/>
        <w:jc w:val="center"/>
        <w:rPr>
          <w:rFonts w:ascii="Liberation Serif" w:hAnsi="Liberation Serif" w:cs="Liberation Serif"/>
          <w:sz w:val="24"/>
          <w:szCs w:val="24"/>
        </w:rPr>
      </w:pP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ПОСТАНОВЛЕНИЕ</w:t>
      </w: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от 17 октября 2017 г. N 1121-ПА</w:t>
      </w:r>
    </w:p>
    <w:p w:rsidR="00F61150" w:rsidRPr="00925053" w:rsidRDefault="00F61150">
      <w:pPr>
        <w:pStyle w:val="ConsPlusTitle"/>
        <w:jc w:val="center"/>
        <w:rPr>
          <w:rFonts w:ascii="Liberation Serif" w:hAnsi="Liberation Serif" w:cs="Liberation Serif"/>
          <w:sz w:val="24"/>
          <w:szCs w:val="24"/>
        </w:rPr>
      </w:pP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ОБ УТВЕРЖДЕНИИ ПОРЯДКА ЗАКЛЮЧЕНИЯ</w:t>
      </w: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СПЕЦИАЛЬНЫХ ИНВЕСТИЦИОННЫХ КОНТРАКТОВ ДЛЯ ОТДЕЛЬНЫХ ОТРАСЛЕЙ</w:t>
      </w: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ПРОМЫШЛЕННОСТИ НА ТЕРРИТОРИИ АРТЕМОВСКОГО ГОРОДСКОГО ОКРУГА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В соответствии со </w:t>
      </w:r>
      <w:hyperlink r:id="rId5">
        <w:r w:rsidRPr="00925053">
          <w:rPr>
            <w:rFonts w:ascii="Liberation Serif" w:hAnsi="Liberation Serif" w:cs="Liberation Serif"/>
            <w:color w:val="0000FF"/>
            <w:sz w:val="24"/>
            <w:szCs w:val="24"/>
          </w:rPr>
          <w:t>статьей 16</w:t>
        </w:r>
      </w:hyperlink>
      <w:r w:rsidRPr="00925053">
        <w:rPr>
          <w:rFonts w:ascii="Liberation Serif" w:hAnsi="Liberation Serif" w:cs="Liberation Serif"/>
          <w:sz w:val="24"/>
          <w:szCs w:val="24"/>
        </w:rPr>
        <w:t xml:space="preserve"> Федерального закона от 31 декабря 2014 года N 488-ФЗ "О промышленной политике в Российской Федерации", </w:t>
      </w:r>
      <w:hyperlink r:id="rId6">
        <w:r w:rsidRPr="00925053">
          <w:rPr>
            <w:rFonts w:ascii="Liberation Serif" w:hAnsi="Liberation Serif" w:cs="Liberation Serif"/>
            <w:color w:val="0000FF"/>
            <w:sz w:val="24"/>
            <w:szCs w:val="24"/>
          </w:rPr>
          <w:t>Законом</w:t>
        </w:r>
      </w:hyperlink>
      <w:r w:rsidRPr="00925053">
        <w:rPr>
          <w:rFonts w:ascii="Liberation Serif" w:hAnsi="Liberation Serif" w:cs="Liberation Serif"/>
          <w:sz w:val="24"/>
          <w:szCs w:val="24"/>
        </w:rPr>
        <w:t xml:space="preserve"> Свердловской области от 23 ноября 2015 года N 136-ОЗ "Об отдельных вопросах реализации в Свердловской области промышленной политики Российской Федерации", </w:t>
      </w:r>
      <w:hyperlink r:id="rId7">
        <w:r w:rsidRPr="00925053">
          <w:rPr>
            <w:rFonts w:ascii="Liberation Serif" w:hAnsi="Liberation Serif" w:cs="Liberation Serif"/>
            <w:color w:val="0000FF"/>
            <w:sz w:val="24"/>
            <w:szCs w:val="24"/>
          </w:rPr>
          <w:t>Постановлением</w:t>
        </w:r>
      </w:hyperlink>
      <w:r w:rsidRPr="00925053">
        <w:rPr>
          <w:rFonts w:ascii="Liberation Serif" w:hAnsi="Liberation Serif" w:cs="Liberation Serif"/>
          <w:sz w:val="24"/>
          <w:szCs w:val="24"/>
        </w:rPr>
        <w:t xml:space="preserve"> Правительства Свердловской области от 16.11.2016 N 808-ПП "О специальных инвестиционных контрактах для отдельных отраслей промышленности Свердловской области", руководствуясь </w:t>
      </w:r>
      <w:hyperlink r:id="rId8">
        <w:r w:rsidRPr="00925053">
          <w:rPr>
            <w:rFonts w:ascii="Liberation Serif" w:hAnsi="Liberation Serif" w:cs="Liberation Serif"/>
            <w:color w:val="0000FF"/>
            <w:sz w:val="24"/>
            <w:szCs w:val="24"/>
          </w:rPr>
          <w:t>статьями 30</w:t>
        </w:r>
      </w:hyperlink>
      <w:r w:rsidRPr="00925053">
        <w:rPr>
          <w:rFonts w:ascii="Liberation Serif" w:hAnsi="Liberation Serif" w:cs="Liberation Serif"/>
          <w:sz w:val="24"/>
          <w:szCs w:val="24"/>
        </w:rPr>
        <w:t xml:space="preserve">, </w:t>
      </w:r>
      <w:hyperlink r:id="rId9">
        <w:r w:rsidRPr="00925053">
          <w:rPr>
            <w:rFonts w:ascii="Liberation Serif" w:hAnsi="Liberation Serif" w:cs="Liberation Serif"/>
            <w:color w:val="0000FF"/>
            <w:sz w:val="24"/>
            <w:szCs w:val="24"/>
          </w:rPr>
          <w:t>31</w:t>
        </w:r>
      </w:hyperlink>
      <w:r w:rsidRPr="00925053">
        <w:rPr>
          <w:rFonts w:ascii="Liberation Serif" w:hAnsi="Liberation Serif" w:cs="Liberation Serif"/>
          <w:sz w:val="24"/>
          <w:szCs w:val="24"/>
        </w:rPr>
        <w:t xml:space="preserve"> Устава Артемовского городского округа, постановляю:</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 Утвердить:</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1.1. </w:t>
      </w:r>
      <w:hyperlink w:anchor="P31">
        <w:r w:rsidRPr="00925053">
          <w:rPr>
            <w:rFonts w:ascii="Liberation Serif" w:hAnsi="Liberation Serif" w:cs="Liberation Serif"/>
            <w:color w:val="0000FF"/>
            <w:sz w:val="24"/>
            <w:szCs w:val="24"/>
          </w:rPr>
          <w:t>Порядок</w:t>
        </w:r>
      </w:hyperlink>
      <w:r w:rsidRPr="00925053">
        <w:rPr>
          <w:rFonts w:ascii="Liberation Serif" w:hAnsi="Liberation Serif" w:cs="Liberation Serif"/>
          <w:sz w:val="24"/>
          <w:szCs w:val="24"/>
        </w:rPr>
        <w:t xml:space="preserve"> заключения специальных инвестиционных контрактов для отдельных отраслей промышленности на территории Артемовского городского округа (Приложение 1).</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1.2. </w:t>
      </w:r>
      <w:hyperlink w:anchor="P997">
        <w:r w:rsidRPr="00925053">
          <w:rPr>
            <w:rFonts w:ascii="Liberation Serif" w:hAnsi="Liberation Serif" w:cs="Liberation Serif"/>
            <w:color w:val="0000FF"/>
            <w:sz w:val="24"/>
            <w:szCs w:val="24"/>
          </w:rPr>
          <w:t>Положение</w:t>
        </w:r>
      </w:hyperlink>
      <w:r w:rsidRPr="00925053">
        <w:rPr>
          <w:rFonts w:ascii="Liberation Serif" w:hAnsi="Liberation Serif" w:cs="Liberation Serif"/>
          <w:sz w:val="24"/>
          <w:szCs w:val="24"/>
        </w:rPr>
        <w:t xml:space="preserve"> о Межведомственной комиссии Артемовского городского округа по оценке возможности заключения специальных инвестиционных контрактов для отдельных отраслей промышленности (Приложение 2).</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0" w:name="P14"/>
      <w:bookmarkEnd w:id="0"/>
      <w:r w:rsidRPr="00925053">
        <w:rPr>
          <w:rFonts w:ascii="Liberation Serif" w:hAnsi="Liberation Serif" w:cs="Liberation Serif"/>
          <w:sz w:val="24"/>
          <w:szCs w:val="24"/>
        </w:rPr>
        <w:t xml:space="preserve">2. Настоящее Постановление вступает в силу с момента его принятия, за исключением </w:t>
      </w:r>
      <w:hyperlink w:anchor="P64">
        <w:r w:rsidRPr="00925053">
          <w:rPr>
            <w:rFonts w:ascii="Liberation Serif" w:hAnsi="Liberation Serif" w:cs="Liberation Serif"/>
            <w:color w:val="0000FF"/>
            <w:sz w:val="24"/>
            <w:szCs w:val="24"/>
          </w:rPr>
          <w:t>подпунктов "а"</w:t>
        </w:r>
      </w:hyperlink>
      <w:r w:rsidRPr="00925053">
        <w:rPr>
          <w:rFonts w:ascii="Liberation Serif" w:hAnsi="Liberation Serif" w:cs="Liberation Serif"/>
          <w:sz w:val="24"/>
          <w:szCs w:val="24"/>
        </w:rPr>
        <w:t xml:space="preserve"> и </w:t>
      </w:r>
      <w:hyperlink w:anchor="P66">
        <w:r w:rsidRPr="00925053">
          <w:rPr>
            <w:rFonts w:ascii="Liberation Serif" w:hAnsi="Liberation Serif" w:cs="Liberation Serif"/>
            <w:color w:val="0000FF"/>
            <w:sz w:val="24"/>
            <w:szCs w:val="24"/>
          </w:rPr>
          <w:t>"б" пункта 7</w:t>
        </w:r>
      </w:hyperlink>
      <w:r w:rsidRPr="00925053">
        <w:rPr>
          <w:rFonts w:ascii="Liberation Serif" w:hAnsi="Liberation Serif" w:cs="Liberation Serif"/>
          <w:sz w:val="24"/>
          <w:szCs w:val="24"/>
        </w:rPr>
        <w:t xml:space="preserve"> Порядка заключения специальных инвестиционных контрактов для отдельных отраслей промышленности на территории Артемовского городского округа, вступающих в силу с 01.01.2019.</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3.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4. Контроль за исполнением Постановления возложить на первого заместителя главы Администрации Артемовского городского округа Черемных Н.А.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Глава</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Артемовского городского округа</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А.В.САМОЧЕРНОВ</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right"/>
        <w:outlineLvl w:val="0"/>
        <w:rPr>
          <w:rFonts w:ascii="Liberation Serif" w:hAnsi="Liberation Serif" w:cs="Liberation Serif"/>
          <w:sz w:val="24"/>
          <w:szCs w:val="24"/>
        </w:rPr>
      </w:pPr>
      <w:r w:rsidRPr="00925053">
        <w:rPr>
          <w:rFonts w:ascii="Liberation Serif" w:hAnsi="Liberation Serif" w:cs="Liberation Serif"/>
          <w:sz w:val="24"/>
          <w:szCs w:val="24"/>
        </w:rPr>
        <w:t>Приложение 1</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к Постановлению Администрации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lastRenderedPageBreak/>
        <w:t>Артемовского городского округа</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от 17 октября 2017 г. N 1121-ПА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Title"/>
        <w:jc w:val="center"/>
        <w:rPr>
          <w:rFonts w:ascii="Liberation Serif" w:hAnsi="Liberation Serif" w:cs="Liberation Serif"/>
          <w:sz w:val="24"/>
          <w:szCs w:val="24"/>
        </w:rPr>
      </w:pPr>
      <w:bookmarkStart w:id="1" w:name="P31"/>
      <w:bookmarkStart w:id="2" w:name="_GoBack"/>
      <w:bookmarkEnd w:id="1"/>
      <w:r w:rsidRPr="00925053">
        <w:rPr>
          <w:rFonts w:ascii="Liberation Serif" w:hAnsi="Liberation Serif" w:cs="Liberation Serif"/>
          <w:sz w:val="24"/>
          <w:szCs w:val="24"/>
        </w:rPr>
        <w:t>ПОРЯДОК</w:t>
      </w: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ЗАКЛЮЧЕНИЯ СПЕЦИАЛЬНЫХ ИНВЕСТИЦИОННЫХ КОНТРАКТОВ</w:t>
      </w: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ДЛЯ ОТДЕЛЬНЫХ ОТРАСЛЕЙ ПРОМЫШЛЕННОСТИ</w:t>
      </w:r>
    </w:p>
    <w:bookmarkEnd w:id="2"/>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НА ТЕРРИТОРИИ АРТЕМОВСКОГО ГОРОДСКОГО ОКРУГА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 Порядок заключения специальных инвестиционных контрактов для отдельных отраслей промышленности на территории Артемовского городского округа (далее - Порядок) устанавливает процедуру заключения специальных инвестиционных контрактов для отдельных отраслей промышленности (машиностроение (транспортное, сельскохозяйственное машиностроение, машиностроение для пищевой промышленности), </w:t>
      </w:r>
      <w:proofErr w:type="spellStart"/>
      <w:r w:rsidRPr="00925053">
        <w:rPr>
          <w:rFonts w:ascii="Liberation Serif" w:hAnsi="Liberation Serif" w:cs="Liberation Serif"/>
          <w:sz w:val="24"/>
          <w:szCs w:val="24"/>
        </w:rPr>
        <w:t>станкоинструментальной</w:t>
      </w:r>
      <w:proofErr w:type="spellEnd"/>
      <w:r w:rsidRPr="00925053">
        <w:rPr>
          <w:rFonts w:ascii="Liberation Serif" w:hAnsi="Liberation Serif" w:cs="Liberation Serif"/>
          <w:sz w:val="24"/>
          <w:szCs w:val="24"/>
        </w:rPr>
        <w:t>, металлургической, химической, фармацевтической, биотехнологической, медицинской, легкой, лесной, целлюлозно-бумажной и деревообрабатывающей, электронной, авиационной, судостроительной, энергетической промышленности, промышленности средств связи, радиоэлектронной промышленности) на территории Артемовского городского округа.</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3" w:name="P37"/>
      <w:bookmarkEnd w:id="3"/>
      <w:r w:rsidRPr="00925053">
        <w:rPr>
          <w:rFonts w:ascii="Liberation Serif" w:hAnsi="Liberation Serif" w:cs="Liberation Serif"/>
          <w:sz w:val="24"/>
          <w:szCs w:val="24"/>
        </w:rPr>
        <w:t>2. Специальный инвестиционный контракт заключается от имени Артемовского городского округа главой Артемовского городского округа с юридическим лицом или индивидуальным предпринимателем (далее - инвестор), принимающим на себя обязательства в предусмотренный специальным инвестиционным контрактом срок своими силами или с привлечением иных лиц (далее - привлеченное лицо) создать либо модернизировать и (или) освоить производство промышленной продукции на территории Артемовского городского округа (далее - инвестиционный проект).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Специальный инвестиционный контракт заключается в целях решения задач и (или) достижения целевых показателей и индикаторов документов стратегического планирования Артемовского городского округа в сфере промышленности, в рамках которых реализуются инвестиционные проекты.</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4" w:name="P39"/>
      <w:bookmarkEnd w:id="4"/>
      <w:r w:rsidRPr="00925053">
        <w:rPr>
          <w:rFonts w:ascii="Liberation Serif" w:hAnsi="Liberation Serif" w:cs="Liberation Serif"/>
          <w:sz w:val="24"/>
          <w:szCs w:val="24"/>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5" w:name="P40"/>
      <w:bookmarkEnd w:id="5"/>
      <w:r w:rsidRPr="00925053">
        <w:rPr>
          <w:rFonts w:ascii="Liberation Serif" w:hAnsi="Liberation Serif" w:cs="Liberation Serif"/>
          <w:sz w:val="24"/>
          <w:szCs w:val="24"/>
        </w:rPr>
        <w:t xml:space="preserve">4. Для заключения специального инвестиционного контракта инвестор представляет инвестиционному уполномоченному в Артемовском городском округе, назначенному постановлением Администрации Артемовского городского округа (далее - инвестиционный уполномоченный), </w:t>
      </w:r>
      <w:hyperlink w:anchor="P105">
        <w:r w:rsidRPr="00925053">
          <w:rPr>
            <w:rFonts w:ascii="Liberation Serif" w:hAnsi="Liberation Serif" w:cs="Liberation Serif"/>
            <w:color w:val="0000FF"/>
            <w:sz w:val="24"/>
            <w:szCs w:val="24"/>
          </w:rPr>
          <w:t>заявление</w:t>
        </w:r>
      </w:hyperlink>
      <w:r w:rsidRPr="00925053">
        <w:rPr>
          <w:rFonts w:ascii="Liberation Serif" w:hAnsi="Liberation Serif" w:cs="Liberation Serif"/>
          <w:sz w:val="24"/>
          <w:szCs w:val="24"/>
        </w:rPr>
        <w:t xml:space="preserve"> по форме Приложения N 1 к настоящему Порядку с приложением:</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а) заверенных в установленном порядке копий документов, подтверждающих вложение инвестиций в инвестиционный проект в размере не менее 300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б) перечня мер стимулирования деятельности в сфере промышленности (далее - меры стимулирования) из числа мер, предусмотренных Федеральным </w:t>
      </w:r>
      <w:hyperlink r:id="rId10">
        <w:r w:rsidRPr="00925053">
          <w:rPr>
            <w:rFonts w:ascii="Liberation Serif" w:hAnsi="Liberation Serif" w:cs="Liberation Serif"/>
            <w:color w:val="0000FF"/>
            <w:sz w:val="24"/>
            <w:szCs w:val="24"/>
          </w:rPr>
          <w:t>законом</w:t>
        </w:r>
      </w:hyperlink>
      <w:r w:rsidRPr="00925053">
        <w:rPr>
          <w:rFonts w:ascii="Liberation Serif" w:hAnsi="Liberation Serif" w:cs="Liberation Serif"/>
          <w:sz w:val="24"/>
          <w:szCs w:val="24"/>
        </w:rPr>
        <w:t xml:space="preserve"> от 31 декабря 2014 года N 488-ФЗ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Свердловской области, которые инвестор предлагает включить в специальный </w:t>
      </w:r>
      <w:r w:rsidRPr="00925053">
        <w:rPr>
          <w:rFonts w:ascii="Liberation Serif" w:hAnsi="Liberation Serif" w:cs="Liberation Serif"/>
          <w:sz w:val="24"/>
          <w:szCs w:val="24"/>
        </w:rPr>
        <w:lastRenderedPageBreak/>
        <w:t>инвестиционный контракт;</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6" w:name="P43"/>
      <w:bookmarkEnd w:id="6"/>
      <w:r w:rsidRPr="00925053">
        <w:rPr>
          <w:rFonts w:ascii="Liberation Serif" w:hAnsi="Liberation Serif" w:cs="Liberation Serif"/>
          <w:sz w:val="24"/>
          <w:szCs w:val="24"/>
        </w:rPr>
        <w:t>в) перечня обязательств инвестора и (или) привлеченного лица (в случае его привлечения);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г) сведений: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(в случае внедрения);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 перечне мероприятий инвестиционного проекта;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об объеме инвестиций в инвестиционный проект;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об объеме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 о планируемых к внедрению наилучших доступных технологий, предусмотренных Федеральным </w:t>
      </w:r>
      <w:hyperlink r:id="rId11">
        <w:r w:rsidRPr="00925053">
          <w:rPr>
            <w:rFonts w:ascii="Liberation Serif" w:hAnsi="Liberation Serif" w:cs="Liberation Serif"/>
            <w:color w:val="0000FF"/>
            <w:sz w:val="24"/>
            <w:szCs w:val="24"/>
          </w:rPr>
          <w:t>законом</w:t>
        </w:r>
      </w:hyperlink>
      <w:r w:rsidRPr="00925053">
        <w:rPr>
          <w:rFonts w:ascii="Liberation Serif" w:hAnsi="Liberation Serif" w:cs="Liberation Serif"/>
          <w:sz w:val="24"/>
          <w:szCs w:val="24"/>
        </w:rPr>
        <w:t xml:space="preserve"> от 10 января 2002 года N 7-ФЗ "Об охране окружающей среды" (далее - Федеральный закон "Об охране окружающей среды") (в случае их внедрения);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об объеме налогов, планируемых к уплате по окончании срока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 доле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 количестве создаваемых рабочих мест в ходе реализации инвестиционного проекта;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об иных показателях, характеризующих выполнение инвестором принятых обязательств.</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В случае участия привлеченного лица в заключении специального инвестиционного контракта заявление, указанное в </w:t>
      </w:r>
      <w:hyperlink w:anchor="P40">
        <w:r w:rsidRPr="00925053">
          <w:rPr>
            <w:rFonts w:ascii="Liberation Serif" w:hAnsi="Liberation Serif" w:cs="Liberation Serif"/>
            <w:color w:val="0000FF"/>
            <w:sz w:val="24"/>
            <w:szCs w:val="24"/>
          </w:rPr>
          <w:t>абзаце первом</w:t>
        </w:r>
      </w:hyperlink>
      <w:r w:rsidRPr="00925053">
        <w:rPr>
          <w:rFonts w:ascii="Liberation Serif" w:hAnsi="Liberation Serif" w:cs="Liberation Serif"/>
          <w:sz w:val="24"/>
          <w:szCs w:val="24"/>
        </w:rPr>
        <w:t xml:space="preserve"> настоящего пункта, должно быть подписано также привлеченным лицом.</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7" w:name="P56"/>
      <w:bookmarkEnd w:id="7"/>
      <w:r w:rsidRPr="00925053">
        <w:rPr>
          <w:rFonts w:ascii="Liberation Serif" w:hAnsi="Liberation Serif" w:cs="Liberation Serif"/>
          <w:sz w:val="24"/>
          <w:szCs w:val="24"/>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одновременно с представлением заявления и прилагаемых к нему документов, указанных в </w:t>
      </w:r>
      <w:hyperlink w:anchor="P40">
        <w:r w:rsidRPr="00925053">
          <w:rPr>
            <w:rFonts w:ascii="Liberation Serif" w:hAnsi="Liberation Serif" w:cs="Liberation Serif"/>
            <w:color w:val="0000FF"/>
            <w:sz w:val="24"/>
            <w:szCs w:val="24"/>
          </w:rPr>
          <w:t>пункте 4</w:t>
        </w:r>
      </w:hyperlink>
      <w:r w:rsidRPr="00925053">
        <w:rPr>
          <w:rFonts w:ascii="Liberation Serif" w:hAnsi="Liberation Serif" w:cs="Liberation Serif"/>
          <w:sz w:val="24"/>
          <w:szCs w:val="24"/>
        </w:rPr>
        <w:t xml:space="preserve">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а) на приобретение или долгосрочную аренду земельных участков под создание новых производственных мощностей (за исключением случая, когда земельный участок, на котором реализуется инвестиционный проект, находится в собственности инвестора или привлеченных лиц);</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б) на разработку проектной документации;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в) на строительство или реконструкцию производственных зданий и сооружений;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г) на приобретение, сооружение, изготовление, доставку, </w:t>
      </w:r>
      <w:proofErr w:type="spellStart"/>
      <w:r w:rsidRPr="00925053">
        <w:rPr>
          <w:rFonts w:ascii="Liberation Serif" w:hAnsi="Liberation Serif" w:cs="Liberation Serif"/>
          <w:sz w:val="24"/>
          <w:szCs w:val="24"/>
        </w:rPr>
        <w:t>расконсервацию</w:t>
      </w:r>
      <w:proofErr w:type="spellEnd"/>
      <w:r w:rsidRPr="00925053">
        <w:rPr>
          <w:rFonts w:ascii="Liberation Serif" w:hAnsi="Liberation Serif" w:cs="Liberation Serif"/>
          <w:sz w:val="24"/>
          <w:szCs w:val="24"/>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925053">
        <w:rPr>
          <w:rFonts w:ascii="Liberation Serif" w:hAnsi="Liberation Serif" w:cs="Liberation Serif"/>
          <w:sz w:val="24"/>
          <w:szCs w:val="24"/>
        </w:rPr>
        <w:t>расконсервируемого</w:t>
      </w:r>
      <w:proofErr w:type="spellEnd"/>
      <w:r w:rsidRPr="00925053">
        <w:rPr>
          <w:rFonts w:ascii="Liberation Serif" w:hAnsi="Liberation Serif" w:cs="Liberation Serif"/>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6. Подтверждающими документами, предусмотренными </w:t>
      </w:r>
      <w:hyperlink w:anchor="P56">
        <w:r w:rsidRPr="00925053">
          <w:rPr>
            <w:rFonts w:ascii="Liberation Serif" w:hAnsi="Liberation Serif" w:cs="Liberation Serif"/>
            <w:color w:val="0000FF"/>
            <w:sz w:val="24"/>
            <w:szCs w:val="24"/>
          </w:rPr>
          <w:t>пунктом 5</w:t>
        </w:r>
      </w:hyperlink>
      <w:r w:rsidRPr="00925053">
        <w:rPr>
          <w:rFonts w:ascii="Liberation Serif" w:hAnsi="Liberation Serif" w:cs="Liberation Serif"/>
          <w:sz w:val="24"/>
          <w:szCs w:val="24"/>
        </w:rPr>
        <w:t xml:space="preserve">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определяющего порядок участия третьих лиц в реализации инвестиционного проекта (при наличии).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7. Для заключения специального инвестиционного контракта, в ходе которого внедряются наилучшие доступные технологии, инвестор одновременно с представлением заявления и прилагаемых к нему документов, указанных в </w:t>
      </w:r>
      <w:hyperlink w:anchor="P40">
        <w:r w:rsidRPr="00925053">
          <w:rPr>
            <w:rFonts w:ascii="Liberation Serif" w:hAnsi="Liberation Serif" w:cs="Liberation Serif"/>
            <w:color w:val="0000FF"/>
            <w:sz w:val="24"/>
            <w:szCs w:val="24"/>
          </w:rPr>
          <w:t>пункте 4</w:t>
        </w:r>
      </w:hyperlink>
      <w:r w:rsidRPr="00925053">
        <w:rPr>
          <w:rFonts w:ascii="Liberation Serif" w:hAnsi="Liberation Serif" w:cs="Liberation Serif"/>
          <w:sz w:val="24"/>
          <w:szCs w:val="24"/>
        </w:rPr>
        <w:t xml:space="preserve"> Порядка, представляет документы, подтверждающие внедрение наилучших доступных технологий в соответствии с Федеральным </w:t>
      </w:r>
      <w:hyperlink r:id="rId12">
        <w:r w:rsidRPr="00925053">
          <w:rPr>
            <w:rFonts w:ascii="Liberation Serif" w:hAnsi="Liberation Serif" w:cs="Liberation Serif"/>
            <w:color w:val="0000FF"/>
            <w:sz w:val="24"/>
            <w:szCs w:val="24"/>
          </w:rPr>
          <w:t>законом</w:t>
        </w:r>
      </w:hyperlink>
      <w:r w:rsidRPr="00925053">
        <w:rPr>
          <w:rFonts w:ascii="Liberation Serif" w:hAnsi="Liberation Serif" w:cs="Liberation Serif"/>
          <w:sz w:val="24"/>
          <w:szCs w:val="24"/>
        </w:rPr>
        <w:t xml:space="preserve"> "Об охране окружающей среды":</w:t>
      </w:r>
    </w:p>
    <w:p w:rsidR="00F61150" w:rsidRPr="00925053" w:rsidRDefault="00F61150">
      <w:pPr>
        <w:pStyle w:val="ConsPlusNormal"/>
        <w:spacing w:after="1"/>
        <w:rPr>
          <w:rFonts w:ascii="Liberation Serif" w:hAnsi="Liberation Serif" w:cs="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150" w:rsidRPr="00925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150" w:rsidRPr="00925053" w:rsidRDefault="00F61150">
            <w:pPr>
              <w:pStyle w:val="ConsPlusNormal"/>
              <w:rPr>
                <w:rFonts w:ascii="Liberation Serif" w:hAnsi="Liberation Serif" w:cs="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61150" w:rsidRPr="00925053" w:rsidRDefault="00F61150">
            <w:pPr>
              <w:pStyle w:val="ConsPlusNormal"/>
              <w:rPr>
                <w:rFonts w:ascii="Liberation Serif" w:hAnsi="Liberation Serif" w:cs="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150" w:rsidRPr="00925053" w:rsidRDefault="00F61150">
            <w:pPr>
              <w:pStyle w:val="ConsPlusNormal"/>
              <w:jc w:val="both"/>
              <w:rPr>
                <w:rFonts w:ascii="Liberation Serif" w:hAnsi="Liberation Serif" w:cs="Liberation Serif"/>
                <w:sz w:val="24"/>
                <w:szCs w:val="24"/>
              </w:rPr>
            </w:pPr>
            <w:r w:rsidRPr="00925053">
              <w:rPr>
                <w:rFonts w:ascii="Liberation Serif" w:hAnsi="Liberation Serif" w:cs="Liberation Serif"/>
                <w:color w:val="392C69"/>
                <w:sz w:val="24"/>
                <w:szCs w:val="24"/>
              </w:rPr>
              <w:t>Подпункт "а" пункта 7 вступает в силу с 1 января 2019 года (</w:t>
            </w:r>
            <w:hyperlink w:anchor="P14">
              <w:r w:rsidRPr="00925053">
                <w:rPr>
                  <w:rFonts w:ascii="Liberation Serif" w:hAnsi="Liberation Serif" w:cs="Liberation Serif"/>
                  <w:color w:val="0000FF"/>
                  <w:sz w:val="24"/>
                  <w:szCs w:val="24"/>
                </w:rPr>
                <w:t>пункт 2</w:t>
              </w:r>
            </w:hyperlink>
            <w:r w:rsidRPr="00925053">
              <w:rPr>
                <w:rFonts w:ascii="Liberation Serif" w:hAnsi="Liberation Serif" w:cs="Liberation Serif"/>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61150" w:rsidRPr="00925053" w:rsidRDefault="00F61150">
            <w:pPr>
              <w:pStyle w:val="ConsPlusNormal"/>
              <w:rPr>
                <w:rFonts w:ascii="Liberation Serif" w:hAnsi="Liberation Serif" w:cs="Liberation Serif"/>
                <w:sz w:val="24"/>
                <w:szCs w:val="24"/>
              </w:rPr>
            </w:pPr>
          </w:p>
        </w:tc>
      </w:tr>
    </w:tbl>
    <w:p w:rsidR="00F61150" w:rsidRPr="00925053" w:rsidRDefault="00F61150">
      <w:pPr>
        <w:pStyle w:val="ConsPlusNormal"/>
        <w:spacing w:before="260"/>
        <w:ind w:firstLine="540"/>
        <w:jc w:val="both"/>
        <w:rPr>
          <w:rFonts w:ascii="Liberation Serif" w:hAnsi="Liberation Serif" w:cs="Liberation Serif"/>
          <w:sz w:val="24"/>
          <w:szCs w:val="24"/>
        </w:rPr>
      </w:pPr>
      <w:bookmarkStart w:id="8" w:name="P64"/>
      <w:bookmarkEnd w:id="8"/>
      <w:r w:rsidRPr="00925053">
        <w:rPr>
          <w:rFonts w:ascii="Liberation Serif" w:hAnsi="Liberation Serif" w:cs="Liberation Serif"/>
          <w:sz w:val="24"/>
          <w:szCs w:val="24"/>
        </w:rPr>
        <w:t>а) план мероприятий по охране окружающей среды, согласованный с Министерством природных ресурсов и экологии Свердловской области (для объектов негативного воздействия на окружающую среду II и III категории);</w:t>
      </w:r>
    </w:p>
    <w:p w:rsidR="00F61150" w:rsidRPr="00925053" w:rsidRDefault="00F61150">
      <w:pPr>
        <w:pStyle w:val="ConsPlusNormal"/>
        <w:spacing w:after="1"/>
        <w:rPr>
          <w:rFonts w:ascii="Liberation Serif" w:hAnsi="Liberation Serif" w:cs="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1150" w:rsidRPr="00925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150" w:rsidRPr="00925053" w:rsidRDefault="00F61150">
            <w:pPr>
              <w:pStyle w:val="ConsPlusNormal"/>
              <w:rPr>
                <w:rFonts w:ascii="Liberation Serif" w:hAnsi="Liberation Serif" w:cs="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61150" w:rsidRPr="00925053" w:rsidRDefault="00F61150">
            <w:pPr>
              <w:pStyle w:val="ConsPlusNormal"/>
              <w:rPr>
                <w:rFonts w:ascii="Liberation Serif" w:hAnsi="Liberation Serif" w:cs="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1150" w:rsidRPr="00925053" w:rsidRDefault="00F61150">
            <w:pPr>
              <w:pStyle w:val="ConsPlusNormal"/>
              <w:jc w:val="both"/>
              <w:rPr>
                <w:rFonts w:ascii="Liberation Serif" w:hAnsi="Liberation Serif" w:cs="Liberation Serif"/>
                <w:sz w:val="24"/>
                <w:szCs w:val="24"/>
              </w:rPr>
            </w:pPr>
            <w:r w:rsidRPr="00925053">
              <w:rPr>
                <w:rFonts w:ascii="Liberation Serif" w:hAnsi="Liberation Serif" w:cs="Liberation Serif"/>
                <w:color w:val="392C69"/>
                <w:sz w:val="24"/>
                <w:szCs w:val="24"/>
              </w:rPr>
              <w:t>Подпункт "б" пункта 7 вступает в силу с 1 января 2019 года (</w:t>
            </w:r>
            <w:hyperlink w:anchor="P14">
              <w:r w:rsidRPr="00925053">
                <w:rPr>
                  <w:rFonts w:ascii="Liberation Serif" w:hAnsi="Liberation Serif" w:cs="Liberation Serif"/>
                  <w:color w:val="0000FF"/>
                  <w:sz w:val="24"/>
                  <w:szCs w:val="24"/>
                </w:rPr>
                <w:t>пункт 2</w:t>
              </w:r>
            </w:hyperlink>
            <w:r w:rsidRPr="00925053">
              <w:rPr>
                <w:rFonts w:ascii="Liberation Serif" w:hAnsi="Liberation Serif" w:cs="Liberation Serif"/>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61150" w:rsidRPr="00925053" w:rsidRDefault="00F61150">
            <w:pPr>
              <w:pStyle w:val="ConsPlusNormal"/>
              <w:rPr>
                <w:rFonts w:ascii="Liberation Serif" w:hAnsi="Liberation Serif" w:cs="Liberation Serif"/>
                <w:sz w:val="24"/>
                <w:szCs w:val="24"/>
              </w:rPr>
            </w:pPr>
          </w:p>
        </w:tc>
      </w:tr>
    </w:tbl>
    <w:p w:rsidR="00F61150" w:rsidRPr="00925053" w:rsidRDefault="00F61150">
      <w:pPr>
        <w:pStyle w:val="ConsPlusNormal"/>
        <w:spacing w:before="260"/>
        <w:ind w:firstLine="540"/>
        <w:jc w:val="both"/>
        <w:rPr>
          <w:rFonts w:ascii="Liberation Serif" w:hAnsi="Liberation Serif" w:cs="Liberation Serif"/>
          <w:sz w:val="24"/>
          <w:szCs w:val="24"/>
        </w:rPr>
      </w:pPr>
      <w:bookmarkStart w:id="9" w:name="P66"/>
      <w:bookmarkEnd w:id="9"/>
      <w:r w:rsidRPr="00925053">
        <w:rPr>
          <w:rFonts w:ascii="Liberation Serif" w:hAnsi="Liberation Serif" w:cs="Liberation Serif"/>
          <w:sz w:val="24"/>
          <w:szCs w:val="24"/>
        </w:rPr>
        <w:t>б) программу повышения экологической эффективности, одобренную рабочей группой по охране животного мира и охране окружающей среды на территории Артемовского городского округа (для объектов негативного воздействия на окружающую среду I категории);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в)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10" w:name="P68"/>
      <w:bookmarkEnd w:id="10"/>
      <w:r w:rsidRPr="00925053">
        <w:rPr>
          <w:rFonts w:ascii="Liberation Serif" w:hAnsi="Liberation Serif" w:cs="Liberation Serif"/>
          <w:sz w:val="24"/>
          <w:szCs w:val="24"/>
        </w:rPr>
        <w:t xml:space="preserve">8.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одновременно с представлением заявления и прилагаемых к нему документов, указанных в </w:t>
      </w:r>
      <w:hyperlink w:anchor="P40">
        <w:r w:rsidRPr="00925053">
          <w:rPr>
            <w:rFonts w:ascii="Liberation Serif" w:hAnsi="Liberation Serif" w:cs="Liberation Serif"/>
            <w:color w:val="0000FF"/>
            <w:sz w:val="24"/>
            <w:szCs w:val="24"/>
          </w:rPr>
          <w:t>пункте 4</w:t>
        </w:r>
      </w:hyperlink>
      <w:r w:rsidRPr="00925053">
        <w:rPr>
          <w:rFonts w:ascii="Liberation Serif" w:hAnsi="Liberation Serif" w:cs="Liberation Serif"/>
          <w:sz w:val="24"/>
          <w:szCs w:val="24"/>
        </w:rPr>
        <w:t xml:space="preserve">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9. Инвестиционный уполномоченный не позднее 5 рабочих дней со дня поступления документов, указанных в </w:t>
      </w:r>
      <w:hyperlink w:anchor="P40">
        <w:r w:rsidRPr="00925053">
          <w:rPr>
            <w:rFonts w:ascii="Liberation Serif" w:hAnsi="Liberation Serif" w:cs="Liberation Serif"/>
            <w:color w:val="0000FF"/>
            <w:sz w:val="24"/>
            <w:szCs w:val="24"/>
          </w:rPr>
          <w:t>пунктах 4</w:t>
        </w:r>
      </w:hyperlink>
      <w:r w:rsidRPr="00925053">
        <w:rPr>
          <w:rFonts w:ascii="Liberation Serif" w:hAnsi="Liberation Serif" w:cs="Liberation Serif"/>
          <w:sz w:val="24"/>
          <w:szCs w:val="24"/>
        </w:rPr>
        <w:t xml:space="preserve"> - </w:t>
      </w:r>
      <w:hyperlink w:anchor="P68">
        <w:r w:rsidRPr="00925053">
          <w:rPr>
            <w:rFonts w:ascii="Liberation Serif" w:hAnsi="Liberation Serif" w:cs="Liberation Serif"/>
            <w:color w:val="0000FF"/>
            <w:sz w:val="24"/>
            <w:szCs w:val="24"/>
          </w:rPr>
          <w:t>8</w:t>
        </w:r>
      </w:hyperlink>
      <w:r w:rsidRPr="00925053">
        <w:rPr>
          <w:rFonts w:ascii="Liberation Serif" w:hAnsi="Liberation Serif" w:cs="Liberation Serif"/>
          <w:sz w:val="24"/>
          <w:szCs w:val="24"/>
        </w:rPr>
        <w:t xml:space="preserve"> Порядка, направляет их с предварительным заключением в Межведомственную комиссию Артемовского городского округа по оценке возможности заключения специальных инвестиционных контрактов для отдельных </w:t>
      </w:r>
      <w:r w:rsidRPr="00925053">
        <w:rPr>
          <w:rFonts w:ascii="Liberation Serif" w:hAnsi="Liberation Serif" w:cs="Liberation Serif"/>
          <w:sz w:val="24"/>
          <w:szCs w:val="24"/>
        </w:rPr>
        <w:lastRenderedPageBreak/>
        <w:t>отраслей промышленности (далее - Межведомственная комиссия) для рассмотрения.</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11" w:name="P70"/>
      <w:bookmarkEnd w:id="11"/>
      <w:r w:rsidRPr="00925053">
        <w:rPr>
          <w:rFonts w:ascii="Liberation Serif" w:hAnsi="Liberation Serif" w:cs="Liberation Serif"/>
          <w:sz w:val="24"/>
          <w:szCs w:val="24"/>
        </w:rPr>
        <w:t xml:space="preserve">10. Межведомственная комиссия, действующая согласно </w:t>
      </w:r>
      <w:hyperlink w:anchor="P997">
        <w:r w:rsidRPr="00925053">
          <w:rPr>
            <w:rFonts w:ascii="Liberation Serif" w:hAnsi="Liberation Serif" w:cs="Liberation Serif"/>
            <w:color w:val="0000FF"/>
            <w:sz w:val="24"/>
            <w:szCs w:val="24"/>
          </w:rPr>
          <w:t>Положению</w:t>
        </w:r>
      </w:hyperlink>
      <w:r w:rsidRPr="00925053">
        <w:rPr>
          <w:rFonts w:ascii="Liberation Serif" w:hAnsi="Liberation Serif" w:cs="Liberation Serif"/>
          <w:sz w:val="24"/>
          <w:szCs w:val="24"/>
        </w:rPr>
        <w:t xml:space="preserve"> о Межведомственной комиссии Артемовского городского округа по оценке возможности заключения специальных инвестиционных контрактов для отдельных отраслей промышленности (Приложение 2 к настоящему Постановлению), готовит заключение о возможности (невозможности) заключения специального инвестиционного контракта на предложенных инвестором условиях.</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11. При подготовке заключения, указанного в </w:t>
      </w:r>
      <w:hyperlink w:anchor="P70">
        <w:r w:rsidRPr="00925053">
          <w:rPr>
            <w:rFonts w:ascii="Liberation Serif" w:hAnsi="Liberation Serif" w:cs="Liberation Serif"/>
            <w:color w:val="0000FF"/>
            <w:sz w:val="24"/>
            <w:szCs w:val="24"/>
          </w:rPr>
          <w:t>пункте 10</w:t>
        </w:r>
      </w:hyperlink>
      <w:r w:rsidRPr="00925053">
        <w:rPr>
          <w:rFonts w:ascii="Liberation Serif" w:hAnsi="Liberation Serif" w:cs="Liberation Serif"/>
          <w:sz w:val="24"/>
          <w:szCs w:val="24"/>
        </w:rPr>
        <w:t xml:space="preserve"> Порядка, Межведомственная комиссия не вправе вносить изменения в перечень обязательств инвестора и (или) привлеченного лица, указанных в </w:t>
      </w:r>
      <w:hyperlink w:anchor="P43">
        <w:r w:rsidRPr="00925053">
          <w:rPr>
            <w:rFonts w:ascii="Liberation Serif" w:hAnsi="Liberation Serif" w:cs="Liberation Serif"/>
            <w:color w:val="0000FF"/>
            <w:sz w:val="24"/>
            <w:szCs w:val="24"/>
          </w:rPr>
          <w:t>подпункте "в" пункта 4</w:t>
        </w:r>
      </w:hyperlink>
      <w:r w:rsidRPr="00925053">
        <w:rPr>
          <w:rFonts w:ascii="Liberation Serif" w:hAnsi="Liberation Serif" w:cs="Liberation Serif"/>
          <w:sz w:val="24"/>
          <w:szCs w:val="24"/>
        </w:rPr>
        <w:t xml:space="preserve"> Порядка, и предложенные инвестором характеристики инвестиционного проекта.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12. Межведомственная комиссия не позднее 45 рабочих дней со дня поступления инвестиционному уполномоченному документов, указанных в </w:t>
      </w:r>
      <w:hyperlink w:anchor="P40">
        <w:r w:rsidRPr="00925053">
          <w:rPr>
            <w:rFonts w:ascii="Liberation Serif" w:hAnsi="Liberation Serif" w:cs="Liberation Serif"/>
            <w:color w:val="0000FF"/>
            <w:sz w:val="24"/>
            <w:szCs w:val="24"/>
          </w:rPr>
          <w:t>пунктах 4</w:t>
        </w:r>
      </w:hyperlink>
      <w:r w:rsidRPr="00925053">
        <w:rPr>
          <w:rFonts w:ascii="Liberation Serif" w:hAnsi="Liberation Serif" w:cs="Liberation Serif"/>
          <w:sz w:val="24"/>
          <w:szCs w:val="24"/>
        </w:rPr>
        <w:t xml:space="preserve"> - </w:t>
      </w:r>
      <w:hyperlink w:anchor="P68">
        <w:r w:rsidRPr="00925053">
          <w:rPr>
            <w:rFonts w:ascii="Liberation Serif" w:hAnsi="Liberation Serif" w:cs="Liberation Serif"/>
            <w:color w:val="0000FF"/>
            <w:sz w:val="24"/>
            <w:szCs w:val="24"/>
          </w:rPr>
          <w:t>8</w:t>
        </w:r>
      </w:hyperlink>
      <w:r w:rsidRPr="00925053">
        <w:rPr>
          <w:rFonts w:ascii="Liberation Serif" w:hAnsi="Liberation Serif" w:cs="Liberation Serif"/>
          <w:sz w:val="24"/>
          <w:szCs w:val="24"/>
        </w:rPr>
        <w:t xml:space="preserve"> Порядка, направляет инвестиционному уполномоченному заключение, в котором содержится: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а) перечень мер стимулирования, осуществляемых в отношении инвестора и (или) привлеченного лица (в случае его привлечения);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б) перечень обязательств инвестора и привлеченного лица (в случае его привлечения);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в) срок действия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г) результаты (показатели), которые планируется достигнуть в ходе реализации инвестиционного проекта (за отчетный период и к моменту окончания срока действия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е) перечень мероприятий инвестиционного проекта;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ж) объем инвестиций в инвестиционный проект;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з) решение комиссии о возможности (невозможности) заключения специального инвестиционного контракта на предложенных инвестором условиях.</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13. Межведомственная комиссия направляет инвестиционному уполномоченному заключение, содержащее решение о невозможности заключения специального инвестиционного контракта, в следующих случаях:</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а) инвестиционный проект не соответствует целям, указанным в </w:t>
      </w:r>
      <w:hyperlink w:anchor="P37">
        <w:r w:rsidRPr="00925053">
          <w:rPr>
            <w:rFonts w:ascii="Liberation Serif" w:hAnsi="Liberation Serif" w:cs="Liberation Serif"/>
            <w:color w:val="0000FF"/>
            <w:sz w:val="24"/>
            <w:szCs w:val="24"/>
          </w:rPr>
          <w:t>пункте 2</w:t>
        </w:r>
      </w:hyperlink>
      <w:r w:rsidRPr="00925053">
        <w:rPr>
          <w:rFonts w:ascii="Liberation Serif" w:hAnsi="Liberation Serif" w:cs="Liberation Serif"/>
          <w:sz w:val="24"/>
          <w:szCs w:val="24"/>
        </w:rPr>
        <w:t xml:space="preserve"> Порядка;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б) представленные инвестором заявление и документы не соответствуют требованиям </w:t>
      </w:r>
      <w:hyperlink w:anchor="P40">
        <w:r w:rsidRPr="00925053">
          <w:rPr>
            <w:rFonts w:ascii="Liberation Serif" w:hAnsi="Liberation Serif" w:cs="Liberation Serif"/>
            <w:color w:val="0000FF"/>
            <w:sz w:val="24"/>
            <w:szCs w:val="24"/>
          </w:rPr>
          <w:t>пунктов 4</w:t>
        </w:r>
      </w:hyperlink>
      <w:r w:rsidRPr="00925053">
        <w:rPr>
          <w:rFonts w:ascii="Liberation Serif" w:hAnsi="Liberation Serif" w:cs="Liberation Serif"/>
          <w:sz w:val="24"/>
          <w:szCs w:val="24"/>
        </w:rPr>
        <w:t xml:space="preserve"> - </w:t>
      </w:r>
      <w:hyperlink w:anchor="P68">
        <w:r w:rsidRPr="00925053">
          <w:rPr>
            <w:rFonts w:ascii="Liberation Serif" w:hAnsi="Liberation Serif" w:cs="Liberation Serif"/>
            <w:color w:val="0000FF"/>
            <w:sz w:val="24"/>
            <w:szCs w:val="24"/>
          </w:rPr>
          <w:t>8</w:t>
        </w:r>
      </w:hyperlink>
      <w:r w:rsidRPr="00925053">
        <w:rPr>
          <w:rFonts w:ascii="Liberation Serif" w:hAnsi="Liberation Serif" w:cs="Liberation Serif"/>
          <w:sz w:val="24"/>
          <w:szCs w:val="24"/>
        </w:rPr>
        <w:t xml:space="preserve"> Порядка;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14. Инвестиционным уполномоченным обеспечивается направление заключения Межведомственной комиссии лицам, участвующим в заключении специального инвестиционного контракта, в течение 5 рабочих дней со дня его получения.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 xml:space="preserve">В случае направления заключения Межведомственной комиссии, содержащего решение о возможности заключения специального инвестиционного контракта, инвестиционный уполномоченный одновременно с заключением обеспечивает направление проекта специального инвестиционного </w:t>
      </w:r>
      <w:hyperlink w:anchor="P729">
        <w:r w:rsidRPr="00925053">
          <w:rPr>
            <w:rFonts w:ascii="Liberation Serif" w:hAnsi="Liberation Serif" w:cs="Liberation Serif"/>
            <w:color w:val="0000FF"/>
            <w:sz w:val="24"/>
            <w:szCs w:val="24"/>
          </w:rPr>
          <w:t>контракта</w:t>
        </w:r>
      </w:hyperlink>
      <w:r w:rsidRPr="00925053">
        <w:rPr>
          <w:rFonts w:ascii="Liberation Serif" w:hAnsi="Liberation Serif" w:cs="Liberation Serif"/>
          <w:sz w:val="24"/>
          <w:szCs w:val="24"/>
        </w:rPr>
        <w:t>, составленного с учетом указанного заключения Межведомственной комиссии (Приложение N 2).</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15.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инвестиционному уполномоченному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16. В течение 10 рабочих дней со дня получения протокола разногласий инвестиционный уполномоченный проводит переговоры с инвестором или привлеченным лицом (в случае его привлечения) для урегулирования имеющихся разногласий, подписания специального инвестиционного контракта на условиях, указанных в заключении Межведомственной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17. В случае неполучения инвестиционным уполномоченным в течение 20 рабочих дней со дня направления инвестору и привлеченному лицу (в случае его привлечения) заключения Межведомственной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Артемовского городского округа подписывает специальный инвестиционный контракт.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19.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20. Подписанный специальный инвестиционный контракт регистрируется специалистом отдела экономики, развития и инвестиций Администрации Артемовского городского округа в журнале регистрации, который содержит графы: дата, номер специального инвестиционного контракта, наименование инвестора.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right"/>
        <w:outlineLvl w:val="1"/>
        <w:rPr>
          <w:rFonts w:ascii="Liberation Serif" w:hAnsi="Liberation Serif" w:cs="Liberation Serif"/>
          <w:sz w:val="24"/>
          <w:szCs w:val="24"/>
        </w:rPr>
      </w:pPr>
      <w:r w:rsidRPr="00925053">
        <w:rPr>
          <w:rFonts w:ascii="Liberation Serif" w:hAnsi="Liberation Serif" w:cs="Liberation Serif"/>
          <w:sz w:val="24"/>
          <w:szCs w:val="24"/>
        </w:rPr>
        <w:t>Приложение N 1</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к Порядку заключения</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специальных инвестиционных контрактов</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для отдельных отраслей промышленности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на территории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Артемовского городского округа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bookmarkStart w:id="12" w:name="P105"/>
      <w:bookmarkEnd w:id="12"/>
      <w:r w:rsidRPr="00925053">
        <w:rPr>
          <w:rFonts w:ascii="Liberation Serif" w:hAnsi="Liberation Serif" w:cs="Liberation Serif"/>
          <w:sz w:val="24"/>
          <w:szCs w:val="24"/>
        </w:rPr>
        <w:t xml:space="preserve">                                 ЗАЯВЛЕНИЕ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о заключении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для отдельных отраслей промышленности на территории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Артемовского городского округа</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w:t>
      </w:r>
      <w:proofErr w:type="gramStart"/>
      <w:r w:rsidRPr="00925053">
        <w:rPr>
          <w:rFonts w:ascii="Liberation Serif" w:hAnsi="Liberation Serif" w:cs="Liberation Serif"/>
          <w:sz w:val="24"/>
          <w:szCs w:val="24"/>
        </w:rPr>
        <w:t>указывается  полное</w:t>
      </w:r>
      <w:proofErr w:type="gramEnd"/>
      <w:r w:rsidRPr="00925053">
        <w:rPr>
          <w:rFonts w:ascii="Liberation Serif" w:hAnsi="Liberation Serif" w:cs="Liberation Serif"/>
          <w:sz w:val="24"/>
          <w:szCs w:val="24"/>
        </w:rPr>
        <w:t xml:space="preserve">  наименование  юридического  лица  или индивидуального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предпринимателя, выступающего инвестором (далее - инвестор))</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ОГРН </w:t>
      </w:r>
      <w:hyperlink w:anchor="P235">
        <w:r w:rsidRPr="00925053">
          <w:rPr>
            <w:rFonts w:ascii="Liberation Serif" w:hAnsi="Liberation Serif" w:cs="Liberation Serif"/>
            <w:color w:val="0000FF"/>
            <w:sz w:val="24"/>
            <w:szCs w:val="24"/>
          </w:rPr>
          <w:t>&lt;*&gt;</w:t>
        </w:r>
      </w:hyperlink>
      <w:r w:rsidRPr="00925053">
        <w:rPr>
          <w:rFonts w:ascii="Liberation Serif" w:hAnsi="Liberation Serif" w:cs="Liberation Serif"/>
          <w:sz w:val="24"/>
          <w:szCs w:val="24"/>
        </w:rPr>
        <w:t xml:space="preserve"> 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ИНН, КПП </w:t>
      </w:r>
      <w:hyperlink w:anchor="P235">
        <w:r w:rsidRPr="00925053">
          <w:rPr>
            <w:rFonts w:ascii="Liberation Serif" w:hAnsi="Liberation Serif" w:cs="Liberation Serif"/>
            <w:color w:val="0000FF"/>
            <w:sz w:val="24"/>
            <w:szCs w:val="24"/>
          </w:rPr>
          <w:t>&lt;*&gt;</w:t>
        </w:r>
      </w:hyperlink>
      <w:r w:rsidRPr="00925053">
        <w:rPr>
          <w:rFonts w:ascii="Liberation Serif" w:hAnsi="Liberation Serif" w:cs="Liberation Serif"/>
          <w:sz w:val="24"/>
          <w:szCs w:val="24"/>
        </w:rPr>
        <w:t xml:space="preserve"> 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адрес  места</w:t>
      </w:r>
      <w:proofErr w:type="gramEnd"/>
      <w:r w:rsidRPr="00925053">
        <w:rPr>
          <w:rFonts w:ascii="Liberation Serif" w:hAnsi="Liberation Serif" w:cs="Liberation Serif"/>
          <w:sz w:val="24"/>
          <w:szCs w:val="24"/>
        </w:rPr>
        <w:t xml:space="preserve">  нахождения (для юридического лица)/адрес регистрации по месту</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пребывания либо по месту жительства (для индивидуального предпринимателя):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просит  заключить</w:t>
      </w:r>
      <w:proofErr w:type="gramEnd"/>
      <w:r w:rsidRPr="00925053">
        <w:rPr>
          <w:rFonts w:ascii="Liberation Serif" w:hAnsi="Liberation Serif" w:cs="Liberation Serif"/>
          <w:sz w:val="24"/>
          <w:szCs w:val="24"/>
        </w:rPr>
        <w:t xml:space="preserve">  с ним специальный инвестиционный контракт для реализации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инвестиционного проекта 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(указать наименование инвестиционного проекта)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на условиях, указанных в приложении 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(в зависимости от предмета специального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инвестиционного контракта указывается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w:t>
      </w:r>
      <w:hyperlink w:anchor="P242">
        <w:r w:rsidRPr="00925053">
          <w:rPr>
            <w:rFonts w:ascii="Liberation Serif" w:hAnsi="Liberation Serif" w:cs="Liberation Serif"/>
            <w:color w:val="0000FF"/>
            <w:sz w:val="24"/>
            <w:szCs w:val="24"/>
          </w:rPr>
          <w:t>Приложение N 1</w:t>
        </w:r>
      </w:hyperlink>
      <w:r w:rsidRPr="00925053">
        <w:rPr>
          <w:rFonts w:ascii="Liberation Serif" w:hAnsi="Liberation Serif" w:cs="Liberation Serif"/>
          <w:sz w:val="24"/>
          <w:szCs w:val="24"/>
        </w:rPr>
        <w:t xml:space="preserve"> или </w:t>
      </w:r>
      <w:hyperlink w:anchor="P499">
        <w:r w:rsidRPr="00925053">
          <w:rPr>
            <w:rFonts w:ascii="Liberation Serif" w:hAnsi="Liberation Serif" w:cs="Liberation Serif"/>
            <w:color w:val="0000FF"/>
            <w:sz w:val="24"/>
            <w:szCs w:val="24"/>
          </w:rPr>
          <w:t>Приложение N 2</w:t>
        </w:r>
      </w:hyperlink>
      <w:r w:rsidRPr="00925053">
        <w:rPr>
          <w:rFonts w:ascii="Liberation Serif" w:hAnsi="Liberation Serif" w:cs="Liberation Serif"/>
          <w:sz w:val="24"/>
          <w:szCs w:val="24"/>
        </w:rPr>
        <w:t xml:space="preserve"> к настоящему заявлению)</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к настоящему заявлению, которое является его неотъемлемой частью.</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К исполнению специального инвестиционного контракта привлекается </w:t>
      </w:r>
      <w:hyperlink w:anchor="P236">
        <w:r w:rsidRPr="00925053">
          <w:rPr>
            <w:rFonts w:ascii="Liberation Serif" w:hAnsi="Liberation Serif" w:cs="Liberation Serif"/>
            <w:color w:val="0000FF"/>
            <w:sz w:val="24"/>
            <w:szCs w:val="24"/>
          </w:rPr>
          <w:t>&lt;**&gt;</w:t>
        </w:r>
      </w:hyperlink>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полное наименование юридического лица или индивидуального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предпринимателя, который непосредственно будет осуществлять производство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промышленной продукции, если такое лицо привлекается инвестором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для реализации инвестиционного проекта и будет участвовать в подписании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специального инвестиционного контракта (далее - привлеченное лицо))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ОГРН 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ИНН, КПП 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адрес  места</w:t>
      </w:r>
      <w:proofErr w:type="gramEnd"/>
      <w:r w:rsidRPr="00925053">
        <w:rPr>
          <w:rFonts w:ascii="Liberation Serif" w:hAnsi="Liberation Serif" w:cs="Liberation Serif"/>
          <w:sz w:val="24"/>
          <w:szCs w:val="24"/>
        </w:rPr>
        <w:t xml:space="preserve">  нахождения (для юридического лица)/адрес регистрации по месту</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пребывания либо по месту жительства (для индивидуального предпринимателя):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которое является 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отношение к инвестору: дочернее предприятие,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зависимое общество, или иное основание привлечения данного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лица для участия в инвестиционном проекте)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по отношению к инвестору, что подтверждается 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реквизиты</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прилагаемого к заявлению документа,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подтверждающего основание привлечения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лица для участия в инвестиционном проекте)</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и  которое</w:t>
      </w:r>
      <w:proofErr w:type="gramEnd"/>
      <w:r w:rsidRPr="00925053">
        <w:rPr>
          <w:rFonts w:ascii="Liberation Serif" w:hAnsi="Liberation Serif" w:cs="Liberation Serif"/>
          <w:sz w:val="24"/>
          <w:szCs w:val="24"/>
        </w:rPr>
        <w:t xml:space="preserve"> участвует в исполнении специального инвестиционного контракта на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условиях, указанных в приложении к настоящему заявлению.</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Настоящим подтверждаю, что: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1) в отношении 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наименование инвестора и привлеченного лица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(в случае его привлечения))</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не  проводится</w:t>
      </w:r>
      <w:proofErr w:type="gramEnd"/>
      <w:r w:rsidRPr="00925053">
        <w:rPr>
          <w:rFonts w:ascii="Liberation Serif" w:hAnsi="Liberation Serif" w:cs="Liberation Serif"/>
          <w:sz w:val="24"/>
          <w:szCs w:val="24"/>
        </w:rPr>
        <w:t xml:space="preserve">  процедура  ликвидации  (для юридического лица), отсутствует</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решение  арбитражного</w:t>
      </w:r>
      <w:proofErr w:type="gramEnd"/>
      <w:r w:rsidRPr="00925053">
        <w:rPr>
          <w:rFonts w:ascii="Liberation Serif" w:hAnsi="Liberation Serif" w:cs="Liberation Serif"/>
          <w:sz w:val="24"/>
          <w:szCs w:val="24"/>
        </w:rPr>
        <w:t xml:space="preserve">  суда о признании (юридического лица, индивидуального</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lastRenderedPageBreak/>
        <w:t>предпринимателя)  банкротом</w:t>
      </w:r>
      <w:proofErr w:type="gramEnd"/>
      <w:r w:rsidRPr="00925053">
        <w:rPr>
          <w:rFonts w:ascii="Liberation Serif" w:hAnsi="Liberation Serif" w:cs="Liberation Serif"/>
          <w:sz w:val="24"/>
          <w:szCs w:val="24"/>
        </w:rPr>
        <w:t xml:space="preserve">  и  об  открытии  конкурсного  производства,  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также _____________________________________________________ иные процедуры,</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проводятся/не проводятся)</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предусмотренные  Федеральным</w:t>
      </w:r>
      <w:proofErr w:type="gramEnd"/>
      <w:r w:rsidRPr="00925053">
        <w:rPr>
          <w:rFonts w:ascii="Liberation Serif" w:hAnsi="Liberation Serif" w:cs="Liberation Serif"/>
          <w:sz w:val="24"/>
          <w:szCs w:val="24"/>
        </w:rPr>
        <w:t xml:space="preserve">  </w:t>
      </w:r>
      <w:hyperlink r:id="rId13">
        <w:r w:rsidRPr="00925053">
          <w:rPr>
            <w:rFonts w:ascii="Liberation Serif" w:hAnsi="Liberation Serif" w:cs="Liberation Serif"/>
            <w:color w:val="0000FF"/>
            <w:sz w:val="24"/>
            <w:szCs w:val="24"/>
          </w:rPr>
          <w:t>законом</w:t>
        </w:r>
      </w:hyperlink>
      <w:r w:rsidRPr="00925053">
        <w:rPr>
          <w:rFonts w:ascii="Liberation Serif" w:hAnsi="Liberation Serif" w:cs="Liberation Serif"/>
          <w:sz w:val="24"/>
          <w:szCs w:val="24"/>
        </w:rPr>
        <w:t xml:space="preserve">  от  26 октября 2002 года N 127-ФЗ "О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несостоятельности (банкротстве)": 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проводимые процедуры)</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его  (</w:t>
      </w:r>
      <w:proofErr w:type="gramEnd"/>
      <w:r w:rsidRPr="00925053">
        <w:rPr>
          <w:rFonts w:ascii="Liberation Serif" w:hAnsi="Liberation Serif" w:cs="Liberation Serif"/>
          <w:sz w:val="24"/>
          <w:szCs w:val="24"/>
        </w:rPr>
        <w:t xml:space="preserve">их)  деятельность  в  порядке,  предусмотренном  </w:t>
      </w:r>
      <w:hyperlink r:id="rId14">
        <w:r w:rsidRPr="00925053">
          <w:rPr>
            <w:rFonts w:ascii="Liberation Serif" w:hAnsi="Liberation Serif" w:cs="Liberation Serif"/>
            <w:color w:val="0000FF"/>
            <w:sz w:val="24"/>
            <w:szCs w:val="24"/>
          </w:rPr>
          <w:t>Кодексом</w:t>
        </w:r>
      </w:hyperlink>
      <w:r w:rsidRPr="00925053">
        <w:rPr>
          <w:rFonts w:ascii="Liberation Serif" w:hAnsi="Liberation Serif" w:cs="Liberation Serif"/>
          <w:sz w:val="24"/>
          <w:szCs w:val="24"/>
        </w:rPr>
        <w:t xml:space="preserve">  Российской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Федерации об административных правонарушениях, не приостановлена;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  </w:t>
      </w:r>
      <w:proofErr w:type="gramStart"/>
      <w:r w:rsidRPr="00925053">
        <w:rPr>
          <w:rFonts w:ascii="Liberation Serif" w:hAnsi="Liberation Serif" w:cs="Liberation Serif"/>
          <w:sz w:val="24"/>
          <w:szCs w:val="24"/>
        </w:rPr>
        <w:t>балансовая  стоимость</w:t>
      </w:r>
      <w:proofErr w:type="gramEnd"/>
      <w:r w:rsidRPr="00925053">
        <w:rPr>
          <w:rFonts w:ascii="Liberation Serif" w:hAnsi="Liberation Serif" w:cs="Liberation Serif"/>
          <w:sz w:val="24"/>
          <w:szCs w:val="24"/>
        </w:rPr>
        <w:t xml:space="preserve">  активов  инвестора  и  привлеченного лица (в</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случае  его</w:t>
      </w:r>
      <w:proofErr w:type="gramEnd"/>
      <w:r w:rsidRPr="00925053">
        <w:rPr>
          <w:rFonts w:ascii="Liberation Serif" w:hAnsi="Liberation Serif" w:cs="Liberation Serif"/>
          <w:sz w:val="24"/>
          <w:szCs w:val="24"/>
        </w:rPr>
        <w:t xml:space="preserve">  привлечения)  по  данным бухгалтерской отчетности за последний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завершенный отчетный период составляет соответственно ____ тыс. руб. и 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тыс. руб.;</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3)  </w:t>
      </w:r>
      <w:proofErr w:type="gramStart"/>
      <w:r w:rsidRPr="00925053">
        <w:rPr>
          <w:rFonts w:ascii="Liberation Serif" w:hAnsi="Liberation Serif" w:cs="Liberation Serif"/>
          <w:sz w:val="24"/>
          <w:szCs w:val="24"/>
        </w:rPr>
        <w:t>задолженность  инвестора</w:t>
      </w:r>
      <w:proofErr w:type="gramEnd"/>
      <w:r w:rsidRPr="00925053">
        <w:rPr>
          <w:rFonts w:ascii="Liberation Serif" w:hAnsi="Liberation Serif" w:cs="Liberation Serif"/>
          <w:sz w:val="24"/>
          <w:szCs w:val="24"/>
        </w:rPr>
        <w:t xml:space="preserve">  по  начисленным  налогам,  сборам  и иным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обязательным   платежам   в   </w:t>
      </w:r>
      <w:proofErr w:type="gramStart"/>
      <w:r w:rsidRPr="00925053">
        <w:rPr>
          <w:rFonts w:ascii="Liberation Serif" w:hAnsi="Liberation Serif" w:cs="Liberation Serif"/>
          <w:sz w:val="24"/>
          <w:szCs w:val="24"/>
        </w:rPr>
        <w:t>бюджеты  любого</w:t>
      </w:r>
      <w:proofErr w:type="gramEnd"/>
      <w:r w:rsidRPr="00925053">
        <w:rPr>
          <w:rFonts w:ascii="Liberation Serif" w:hAnsi="Liberation Serif" w:cs="Liberation Serif"/>
          <w:sz w:val="24"/>
          <w:szCs w:val="24"/>
        </w:rPr>
        <w:t xml:space="preserve">  уровня  или  государственные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внебюджетные фонды по состоянию на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сведения о наличии задолженности указываются на дату не ранее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чем 60 календарных дней до даты подачи заявления о заключении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специального инвестиционного контракта для отдельных отраслей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промышленности на территории Артемовского городского округа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составляет _______ тыс. руб.;</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4)  </w:t>
      </w:r>
      <w:proofErr w:type="gramStart"/>
      <w:r w:rsidRPr="00925053">
        <w:rPr>
          <w:rFonts w:ascii="Liberation Serif" w:hAnsi="Liberation Serif" w:cs="Liberation Serif"/>
          <w:sz w:val="24"/>
          <w:szCs w:val="24"/>
        </w:rPr>
        <w:t>задолженность  привлеченного</w:t>
      </w:r>
      <w:proofErr w:type="gramEnd"/>
      <w:r w:rsidRPr="00925053">
        <w:rPr>
          <w:rFonts w:ascii="Liberation Serif" w:hAnsi="Liberation Serif" w:cs="Liberation Serif"/>
          <w:sz w:val="24"/>
          <w:szCs w:val="24"/>
        </w:rPr>
        <w:t xml:space="preserve">  лица  (в  случае  его привлечения) по</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начисленным  налогам</w:t>
      </w:r>
      <w:proofErr w:type="gramEnd"/>
      <w:r w:rsidRPr="00925053">
        <w:rPr>
          <w:rFonts w:ascii="Liberation Serif" w:hAnsi="Liberation Serif" w:cs="Liberation Serif"/>
          <w:sz w:val="24"/>
          <w:szCs w:val="24"/>
        </w:rPr>
        <w:t>,  сборам и иным обязательным платежам в бюджеты любого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уровня или государственные внебюджетные фонды по состоянию</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на _____________________________________________________________ составляет</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сведения о наличии задолженности указываются на дату не ранее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чем 60 календарных дней до даты подачи заявления о заключении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специального инвестиционного контракта для отдельных отраслей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промышленности на территории Артемовского городского округа</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_______________ тыс. руб. </w:t>
      </w:r>
      <w:hyperlink w:anchor="P236">
        <w:r w:rsidRPr="00925053">
          <w:rPr>
            <w:rFonts w:ascii="Liberation Serif" w:hAnsi="Liberation Serif" w:cs="Liberation Serif"/>
            <w:color w:val="0000FF"/>
            <w:sz w:val="24"/>
            <w:szCs w:val="24"/>
          </w:rPr>
          <w:t>&lt;**&gt;</w:t>
        </w:r>
      </w:hyperlink>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Сообщаю, что аффилированными лицами 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наименование инвестора)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являются 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(перечисляются все аффилированные лица инвестора, определяемые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в соответствии со </w:t>
      </w:r>
      <w:hyperlink r:id="rId15">
        <w:r w:rsidRPr="00925053">
          <w:rPr>
            <w:rFonts w:ascii="Liberation Serif" w:hAnsi="Liberation Serif" w:cs="Liberation Serif"/>
            <w:color w:val="0000FF"/>
            <w:sz w:val="24"/>
            <w:szCs w:val="24"/>
          </w:rPr>
          <w:t>статьей 53.2</w:t>
        </w:r>
      </w:hyperlink>
      <w:r w:rsidRPr="00925053">
        <w:rPr>
          <w:rFonts w:ascii="Liberation Serif" w:hAnsi="Liberation Serif" w:cs="Liberation Serif"/>
          <w:sz w:val="24"/>
          <w:szCs w:val="24"/>
        </w:rPr>
        <w:t xml:space="preserve"> Гражданского кодекса Российской Федерации)</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а аффилированными лицами 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наименование привлеченного лица (в случае его привлечения))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являются 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(перечисляются все аффилированные лица привлеченного лица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(в случае его привлечения), определяемые в соответствии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со </w:t>
      </w:r>
      <w:hyperlink r:id="rId16">
        <w:r w:rsidRPr="00925053">
          <w:rPr>
            <w:rFonts w:ascii="Liberation Serif" w:hAnsi="Liberation Serif" w:cs="Liberation Serif"/>
            <w:color w:val="0000FF"/>
            <w:sz w:val="24"/>
            <w:szCs w:val="24"/>
          </w:rPr>
          <w:t>статьей 53.2</w:t>
        </w:r>
      </w:hyperlink>
      <w:r w:rsidRPr="00925053">
        <w:rPr>
          <w:rFonts w:ascii="Liberation Serif" w:hAnsi="Liberation Serif" w:cs="Liberation Serif"/>
          <w:sz w:val="24"/>
          <w:szCs w:val="24"/>
        </w:rPr>
        <w:t xml:space="preserve"> Гражданского кодекса Российской Федерации)</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Настоящим подтверждаю, что в случае принятия Межведомственной комиссией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Артемовского городского округа по оценке возможности заключения специальных</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инвестиционных  контрактов</w:t>
      </w:r>
      <w:proofErr w:type="gramEnd"/>
      <w:r w:rsidRPr="00925053">
        <w:rPr>
          <w:rFonts w:ascii="Liberation Serif" w:hAnsi="Liberation Serif" w:cs="Liberation Serif"/>
          <w:sz w:val="24"/>
          <w:szCs w:val="24"/>
        </w:rPr>
        <w:t xml:space="preserve">  для отдельных отраслей промышленности решения о</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возможности  заключения</w:t>
      </w:r>
      <w:proofErr w:type="gramEnd"/>
      <w:r w:rsidRPr="00925053">
        <w:rPr>
          <w:rFonts w:ascii="Liberation Serif" w:hAnsi="Liberation Serif" w:cs="Liberation Serif"/>
          <w:sz w:val="24"/>
          <w:szCs w:val="24"/>
        </w:rPr>
        <w:t xml:space="preserve"> специального инвестиционного контракта на основании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настоящего заявления 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наименование инвестора)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готово   подписать   специальный   инвестиционный   </w:t>
      </w:r>
      <w:proofErr w:type="gramStart"/>
      <w:r w:rsidRPr="00925053">
        <w:rPr>
          <w:rFonts w:ascii="Liberation Serif" w:hAnsi="Liberation Serif" w:cs="Liberation Serif"/>
          <w:sz w:val="24"/>
          <w:szCs w:val="24"/>
        </w:rPr>
        <w:t>контракт  на</w:t>
      </w:r>
      <w:proofErr w:type="gramEnd"/>
      <w:r w:rsidRPr="00925053">
        <w:rPr>
          <w:rFonts w:ascii="Liberation Serif" w:hAnsi="Liberation Serif" w:cs="Liberation Serif"/>
          <w:sz w:val="24"/>
          <w:szCs w:val="24"/>
        </w:rPr>
        <w:t xml:space="preserve">  условиях,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соответствующих   настоящему   заявлению   и   </w:t>
      </w:r>
      <w:proofErr w:type="gramStart"/>
      <w:r w:rsidRPr="00925053">
        <w:rPr>
          <w:rFonts w:ascii="Liberation Serif" w:hAnsi="Liberation Serif" w:cs="Liberation Serif"/>
          <w:sz w:val="24"/>
          <w:szCs w:val="24"/>
        </w:rPr>
        <w:t>типовой  форме</w:t>
      </w:r>
      <w:proofErr w:type="gramEnd"/>
      <w:r w:rsidRPr="00925053">
        <w:rPr>
          <w:rFonts w:ascii="Liberation Serif" w:hAnsi="Liberation Serif" w:cs="Liberation Serif"/>
          <w:sz w:val="24"/>
          <w:szCs w:val="24"/>
        </w:rPr>
        <w:t xml:space="preserve">  специального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инвестиционного контракта.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Контактным лицом по настоящему заявлению является: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фамилия, имя, отчество, должность,</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контактный телефон и адрес электронной почты)</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Приложение: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(перечисляются   </w:t>
      </w:r>
      <w:proofErr w:type="gramStart"/>
      <w:r w:rsidRPr="00925053">
        <w:rPr>
          <w:rFonts w:ascii="Liberation Serif" w:hAnsi="Liberation Serif" w:cs="Liberation Serif"/>
          <w:sz w:val="24"/>
          <w:szCs w:val="24"/>
        </w:rPr>
        <w:t xml:space="preserve">документы,   </w:t>
      </w:r>
      <w:proofErr w:type="gramEnd"/>
      <w:r w:rsidRPr="00925053">
        <w:rPr>
          <w:rFonts w:ascii="Liberation Serif" w:hAnsi="Liberation Serif" w:cs="Liberation Serif"/>
          <w:sz w:val="24"/>
          <w:szCs w:val="24"/>
        </w:rPr>
        <w:t>прилагаемые  к  заявлению  в  соответствии  с</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заявлением и </w:t>
      </w:r>
      <w:hyperlink w:anchor="P40">
        <w:r w:rsidRPr="00925053">
          <w:rPr>
            <w:rFonts w:ascii="Liberation Serif" w:hAnsi="Liberation Serif" w:cs="Liberation Serif"/>
            <w:color w:val="0000FF"/>
            <w:sz w:val="24"/>
            <w:szCs w:val="24"/>
          </w:rPr>
          <w:t>пунктами 4</w:t>
        </w:r>
      </w:hyperlink>
      <w:r w:rsidRPr="00925053">
        <w:rPr>
          <w:rFonts w:ascii="Liberation Serif" w:hAnsi="Liberation Serif" w:cs="Liberation Serif"/>
          <w:sz w:val="24"/>
          <w:szCs w:val="24"/>
        </w:rPr>
        <w:t xml:space="preserve"> - </w:t>
      </w:r>
      <w:hyperlink w:anchor="P68">
        <w:r w:rsidRPr="00925053">
          <w:rPr>
            <w:rFonts w:ascii="Liberation Serif" w:hAnsi="Liberation Serif" w:cs="Liberation Serif"/>
            <w:color w:val="0000FF"/>
            <w:sz w:val="24"/>
            <w:szCs w:val="24"/>
          </w:rPr>
          <w:t>8</w:t>
        </w:r>
      </w:hyperlink>
      <w:r w:rsidRPr="00925053">
        <w:rPr>
          <w:rFonts w:ascii="Liberation Serif" w:hAnsi="Liberation Serif" w:cs="Liberation Serif"/>
          <w:sz w:val="24"/>
          <w:szCs w:val="24"/>
        </w:rPr>
        <w:t xml:space="preserve"> Порядка).</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Руководитель организации-инвестора _________________ 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w:t>
      </w:r>
      <w:proofErr w:type="gramStart"/>
      <w:r w:rsidRPr="00925053">
        <w:rPr>
          <w:rFonts w:ascii="Liberation Serif" w:hAnsi="Liberation Serif" w:cs="Liberation Serif"/>
          <w:sz w:val="24"/>
          <w:szCs w:val="24"/>
        </w:rPr>
        <w:t xml:space="preserve">подпись)   </w:t>
      </w:r>
      <w:proofErr w:type="gramEnd"/>
      <w:r w:rsidRPr="00925053">
        <w:rPr>
          <w:rFonts w:ascii="Liberation Serif" w:hAnsi="Liberation Serif" w:cs="Liberation Serif"/>
          <w:sz w:val="24"/>
          <w:szCs w:val="24"/>
        </w:rPr>
        <w:t xml:space="preserve">          Ф.И.О.</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Дата, М.П.</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Настоящим подтверждаю, что 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наименование привлеченного лица)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согласно участвовать в заключении и исполнении специального инвестиционного</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контракта  на</w:t>
      </w:r>
      <w:proofErr w:type="gramEnd"/>
      <w:r w:rsidRPr="00925053">
        <w:rPr>
          <w:rFonts w:ascii="Liberation Serif" w:hAnsi="Liberation Serif" w:cs="Liberation Serif"/>
          <w:sz w:val="24"/>
          <w:szCs w:val="24"/>
        </w:rPr>
        <w:t xml:space="preserve">  условиях,  изложенных  в настоящем заявлении и прилагаемых к</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заявлению документах </w:t>
      </w:r>
      <w:hyperlink w:anchor="P236">
        <w:r w:rsidRPr="00925053">
          <w:rPr>
            <w:rFonts w:ascii="Liberation Serif" w:hAnsi="Liberation Serif" w:cs="Liberation Serif"/>
            <w:color w:val="0000FF"/>
            <w:sz w:val="24"/>
            <w:szCs w:val="24"/>
          </w:rPr>
          <w:t>&lt;**&gt;</w:t>
        </w:r>
      </w:hyperlink>
      <w:r w:rsidRPr="00925053">
        <w:rPr>
          <w:rFonts w:ascii="Liberation Serif" w:hAnsi="Liberation Serif" w:cs="Liberation Serif"/>
          <w:sz w:val="24"/>
          <w:szCs w:val="24"/>
        </w:rPr>
        <w:t>.</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Руководитель организации - привлеченного лица _____________ 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w:t>
      </w:r>
      <w:proofErr w:type="gramStart"/>
      <w:r w:rsidRPr="00925053">
        <w:rPr>
          <w:rFonts w:ascii="Liberation Serif" w:hAnsi="Liberation Serif" w:cs="Liberation Serif"/>
          <w:sz w:val="24"/>
          <w:szCs w:val="24"/>
        </w:rPr>
        <w:t xml:space="preserve">подпись)   </w:t>
      </w:r>
      <w:proofErr w:type="gramEnd"/>
      <w:r w:rsidRPr="00925053">
        <w:rPr>
          <w:rFonts w:ascii="Liberation Serif" w:hAnsi="Liberation Serif" w:cs="Liberation Serif"/>
          <w:sz w:val="24"/>
          <w:szCs w:val="24"/>
        </w:rPr>
        <w:t xml:space="preserve">  Ф.И.О.</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Дата, М.П.</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13" w:name="P235"/>
      <w:bookmarkEnd w:id="13"/>
      <w:r w:rsidRPr="00925053">
        <w:rPr>
          <w:rFonts w:ascii="Liberation Serif" w:hAnsi="Liberation Serif" w:cs="Liberation Serif"/>
          <w:sz w:val="24"/>
          <w:szCs w:val="24"/>
        </w:rPr>
        <w:t>&lt;*&gt; Инвестор, зарегистрированный в соответствии с законодательством иностранного государства, указывает аналогичные данные (при наличии).</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14" w:name="P236"/>
      <w:bookmarkEnd w:id="14"/>
      <w:r w:rsidRPr="00925053">
        <w:rPr>
          <w:rFonts w:ascii="Liberation Serif" w:hAnsi="Liberation Serif" w:cs="Liberation Serif"/>
          <w:sz w:val="24"/>
          <w:szCs w:val="24"/>
        </w:rPr>
        <w:t>&lt;**&gt;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right"/>
        <w:outlineLvl w:val="2"/>
        <w:rPr>
          <w:rFonts w:ascii="Liberation Serif" w:hAnsi="Liberation Serif" w:cs="Liberation Serif"/>
          <w:sz w:val="24"/>
          <w:szCs w:val="24"/>
        </w:rPr>
      </w:pPr>
      <w:bookmarkStart w:id="15" w:name="P242"/>
      <w:bookmarkEnd w:id="15"/>
      <w:r w:rsidRPr="00925053">
        <w:rPr>
          <w:rFonts w:ascii="Liberation Serif" w:hAnsi="Liberation Serif" w:cs="Liberation Serif"/>
          <w:sz w:val="24"/>
          <w:szCs w:val="24"/>
        </w:rPr>
        <w:t>Приложение N 1</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к заявлению о заключении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специального инвестиционного контракта</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для отдельных отраслей промышленности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на территории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Артемовского городского округа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1. Срок специального инвестиционного контракта - ______________ (лет).</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w:t>
      </w:r>
      <w:proofErr w:type="gramStart"/>
      <w:r w:rsidRPr="00925053">
        <w:rPr>
          <w:rFonts w:ascii="Liberation Serif" w:hAnsi="Liberation Serif" w:cs="Liberation Serif"/>
          <w:sz w:val="24"/>
          <w:szCs w:val="24"/>
        </w:rPr>
        <w:t>указывается  предлагаемый</w:t>
      </w:r>
      <w:proofErr w:type="gramEnd"/>
      <w:r w:rsidRPr="00925053">
        <w:rPr>
          <w:rFonts w:ascii="Liberation Serif" w:hAnsi="Liberation Serif" w:cs="Liberation Serif"/>
          <w:sz w:val="24"/>
          <w:szCs w:val="24"/>
        </w:rPr>
        <w:t xml:space="preserve">  инвестором  срок  специального  инвестиционного</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контракта,  который</w:t>
      </w:r>
      <w:proofErr w:type="gramEnd"/>
      <w:r w:rsidRPr="00925053">
        <w:rPr>
          <w:rFonts w:ascii="Liberation Serif" w:hAnsi="Liberation Serif" w:cs="Liberation Serif"/>
          <w:sz w:val="24"/>
          <w:szCs w:val="24"/>
        </w:rPr>
        <w:t xml:space="preserve">  рассчитывается  в  соответствии  с  </w:t>
      </w:r>
      <w:hyperlink w:anchor="P39">
        <w:r w:rsidRPr="00925053">
          <w:rPr>
            <w:rFonts w:ascii="Liberation Serif" w:hAnsi="Liberation Serif" w:cs="Liberation Serif"/>
            <w:color w:val="0000FF"/>
            <w:sz w:val="24"/>
            <w:szCs w:val="24"/>
          </w:rPr>
          <w:t>пунктом  3</w:t>
        </w:r>
      </w:hyperlink>
      <w:r w:rsidRPr="00925053">
        <w:rPr>
          <w:rFonts w:ascii="Liberation Serif" w:hAnsi="Liberation Serif" w:cs="Liberation Serif"/>
          <w:sz w:val="24"/>
          <w:szCs w:val="24"/>
        </w:rPr>
        <w:t xml:space="preserve"> Порядка</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заключения  специальных</w:t>
      </w:r>
      <w:proofErr w:type="gramEnd"/>
      <w:r w:rsidRPr="00925053">
        <w:rPr>
          <w:rFonts w:ascii="Liberation Serif" w:hAnsi="Liberation Serif" w:cs="Liberation Serif"/>
          <w:sz w:val="24"/>
          <w:szCs w:val="24"/>
        </w:rPr>
        <w:t xml:space="preserve">  инвестиционных  контрактов  для отдельных отраслей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промышленности  на</w:t>
      </w:r>
      <w:proofErr w:type="gramEnd"/>
      <w:r w:rsidRPr="00925053">
        <w:rPr>
          <w:rFonts w:ascii="Liberation Serif" w:hAnsi="Liberation Serif" w:cs="Liberation Serif"/>
          <w:sz w:val="24"/>
          <w:szCs w:val="24"/>
        </w:rPr>
        <w:t xml:space="preserve"> территории Артемовского городского округа, а именно срок</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выхода   инвестиционного   </w:t>
      </w:r>
      <w:proofErr w:type="gramStart"/>
      <w:r w:rsidRPr="00925053">
        <w:rPr>
          <w:rFonts w:ascii="Liberation Serif" w:hAnsi="Liberation Serif" w:cs="Liberation Serif"/>
          <w:sz w:val="24"/>
          <w:szCs w:val="24"/>
        </w:rPr>
        <w:t>проекта  на</w:t>
      </w:r>
      <w:proofErr w:type="gramEnd"/>
      <w:r w:rsidRPr="00925053">
        <w:rPr>
          <w:rFonts w:ascii="Liberation Serif" w:hAnsi="Liberation Serif" w:cs="Liberation Serif"/>
          <w:sz w:val="24"/>
          <w:szCs w:val="24"/>
        </w:rPr>
        <w:t xml:space="preserve">  проектную  операционную  прибыль  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соответствии с бизнес-планом инвестиционного проекта, увеличенный на 5 лет,</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но не более 10 лет)</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 Обязательства Инвестора: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2.1.  </w:t>
      </w:r>
      <w:proofErr w:type="gramStart"/>
      <w:r w:rsidRPr="00925053">
        <w:rPr>
          <w:rFonts w:ascii="Liberation Serif" w:hAnsi="Liberation Serif" w:cs="Liberation Serif"/>
          <w:sz w:val="24"/>
          <w:szCs w:val="24"/>
        </w:rPr>
        <w:t>В  течение</w:t>
      </w:r>
      <w:proofErr w:type="gramEnd"/>
      <w:r w:rsidRPr="00925053">
        <w:rPr>
          <w:rFonts w:ascii="Liberation Serif" w:hAnsi="Liberation Serif" w:cs="Liberation Serif"/>
          <w:sz w:val="24"/>
          <w:szCs w:val="24"/>
        </w:rPr>
        <w:t xml:space="preserve">  срока действия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осуществить инвестиционный проект по 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что будет осуществляться,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 создание или модернизация)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промышленного производства 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наименование и адрес промышленного производства)</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в  соответствии</w:t>
      </w:r>
      <w:proofErr w:type="gramEnd"/>
      <w:r w:rsidRPr="00925053">
        <w:rPr>
          <w:rFonts w:ascii="Liberation Serif" w:hAnsi="Liberation Serif" w:cs="Liberation Serif"/>
          <w:sz w:val="24"/>
          <w:szCs w:val="24"/>
        </w:rPr>
        <w:t xml:space="preserve">  с  прилагаемым  к  заявлению бизнес-планом инвестиционного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проекта    и   организовать   выполнение   на   промышленном   производстве</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технологических  и</w:t>
      </w:r>
      <w:proofErr w:type="gramEnd"/>
      <w:r w:rsidRPr="00925053">
        <w:rPr>
          <w:rFonts w:ascii="Liberation Serif" w:hAnsi="Liberation Serif" w:cs="Liberation Serif"/>
          <w:sz w:val="24"/>
          <w:szCs w:val="24"/>
        </w:rPr>
        <w:t xml:space="preserve">  производственных  операций по производству промышленной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продукции,  указанной</w:t>
      </w:r>
      <w:proofErr w:type="gramEnd"/>
      <w:r w:rsidRPr="00925053">
        <w:rPr>
          <w:rFonts w:ascii="Liberation Serif" w:hAnsi="Liberation Serif" w:cs="Liberation Serif"/>
          <w:sz w:val="24"/>
          <w:szCs w:val="24"/>
        </w:rPr>
        <w:t xml:space="preserve">  в </w:t>
      </w:r>
      <w:hyperlink w:anchor="P326">
        <w:r w:rsidRPr="00925053">
          <w:rPr>
            <w:rFonts w:ascii="Liberation Serif" w:hAnsi="Liberation Serif" w:cs="Liberation Serif"/>
            <w:color w:val="0000FF"/>
            <w:sz w:val="24"/>
            <w:szCs w:val="24"/>
          </w:rPr>
          <w:t>пункте 2.4</w:t>
        </w:r>
      </w:hyperlink>
      <w:r w:rsidRPr="00925053">
        <w:rPr>
          <w:rFonts w:ascii="Liberation Serif" w:hAnsi="Liberation Serif" w:cs="Liberation Serif"/>
          <w:sz w:val="24"/>
          <w:szCs w:val="24"/>
        </w:rPr>
        <w:t xml:space="preserve"> настоящего приложения, в соответствии с</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прилагаемым   к   </w:t>
      </w:r>
      <w:proofErr w:type="gramStart"/>
      <w:r w:rsidRPr="00925053">
        <w:rPr>
          <w:rFonts w:ascii="Liberation Serif" w:hAnsi="Liberation Serif" w:cs="Liberation Serif"/>
          <w:sz w:val="24"/>
          <w:szCs w:val="24"/>
        </w:rPr>
        <w:t>заявлению  перечнем</w:t>
      </w:r>
      <w:proofErr w:type="gramEnd"/>
      <w:r w:rsidRPr="00925053">
        <w:rPr>
          <w:rFonts w:ascii="Liberation Serif" w:hAnsi="Liberation Serif" w:cs="Liberation Serif"/>
          <w:sz w:val="24"/>
          <w:szCs w:val="24"/>
        </w:rPr>
        <w:t xml:space="preserve">  производственных  и  технологических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операций по производству промышленной продукции, которые должны выполняться</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на  промышленном</w:t>
      </w:r>
      <w:proofErr w:type="gramEnd"/>
      <w:r w:rsidRPr="00925053">
        <w:rPr>
          <w:rFonts w:ascii="Liberation Serif" w:hAnsi="Liberation Serif" w:cs="Liberation Serif"/>
          <w:sz w:val="24"/>
          <w:szCs w:val="24"/>
        </w:rPr>
        <w:t xml:space="preserve"> производстве, и графиком выполнения таких производственных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 технологических операций.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2.2.   Обеспечить   </w:t>
      </w:r>
      <w:proofErr w:type="gramStart"/>
      <w:r w:rsidRPr="00925053">
        <w:rPr>
          <w:rFonts w:ascii="Liberation Serif" w:hAnsi="Liberation Serif" w:cs="Liberation Serif"/>
          <w:sz w:val="24"/>
          <w:szCs w:val="24"/>
        </w:rPr>
        <w:t>реализацию  следующих</w:t>
      </w:r>
      <w:proofErr w:type="gramEnd"/>
      <w:r w:rsidRPr="00925053">
        <w:rPr>
          <w:rFonts w:ascii="Liberation Serif" w:hAnsi="Liberation Serif" w:cs="Liberation Serif"/>
          <w:sz w:val="24"/>
          <w:szCs w:val="24"/>
        </w:rPr>
        <w:t xml:space="preserve">  мероприятий  инвестиционного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проекта: 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(перечисляются основные мероприятия инвестиционного проекта,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указанные в бизнес-плане)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и несение следующих расходов инвестиционного характера </w:t>
      </w:r>
      <w:hyperlink w:anchor="P486">
        <w:r w:rsidRPr="00925053">
          <w:rPr>
            <w:rFonts w:ascii="Liberation Serif" w:hAnsi="Liberation Serif" w:cs="Liberation Serif"/>
            <w:color w:val="0000FF"/>
            <w:sz w:val="24"/>
            <w:szCs w:val="24"/>
          </w:rPr>
          <w:t>&lt;*&gt;</w:t>
        </w:r>
      </w:hyperlink>
      <w:r w:rsidRPr="00925053">
        <w:rPr>
          <w:rFonts w:ascii="Liberation Serif" w:hAnsi="Liberation Serif" w:cs="Liberation Serif"/>
          <w:sz w:val="24"/>
          <w:szCs w:val="24"/>
        </w:rPr>
        <w:t>:</w:t>
      </w:r>
    </w:p>
    <w:p w:rsidR="00F61150" w:rsidRPr="00925053" w:rsidRDefault="00F61150">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386"/>
        <w:gridCol w:w="3005"/>
      </w:tblGrid>
      <w:tr w:rsidR="00F61150" w:rsidRPr="00925053">
        <w:tc>
          <w:tcPr>
            <w:tcW w:w="680" w:type="dxa"/>
            <w:vAlign w:val="center"/>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N п/п</w:t>
            </w:r>
          </w:p>
        </w:tc>
        <w:tc>
          <w:tcPr>
            <w:tcW w:w="5386" w:type="dxa"/>
            <w:vAlign w:val="center"/>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Наименование расходов</w:t>
            </w:r>
          </w:p>
        </w:tc>
        <w:tc>
          <w:tcPr>
            <w:tcW w:w="3005" w:type="dxa"/>
            <w:vAlign w:val="center"/>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Размер расходов за период действия специального инвестиционного контракта (тысяч рублей)</w:t>
            </w:r>
          </w:p>
        </w:tc>
      </w:tr>
      <w:tr w:rsidR="00F61150" w:rsidRPr="00925053">
        <w:tc>
          <w:tcPr>
            <w:tcW w:w="680"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1</w:t>
            </w:r>
          </w:p>
        </w:tc>
        <w:tc>
          <w:tcPr>
            <w:tcW w:w="5386"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2</w:t>
            </w:r>
          </w:p>
        </w:tc>
        <w:tc>
          <w:tcPr>
            <w:tcW w:w="3005"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3</w:t>
            </w:r>
          </w:p>
        </w:tc>
      </w:tr>
      <w:tr w:rsidR="00F61150" w:rsidRPr="00925053">
        <w:tc>
          <w:tcPr>
            <w:tcW w:w="68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1</w:t>
            </w:r>
          </w:p>
        </w:tc>
        <w:tc>
          <w:tcPr>
            <w:tcW w:w="5386"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Расходы на приобретение или долгосрочную аренду земельных участков под создание новых производственных мощностей</w:t>
            </w:r>
          </w:p>
        </w:tc>
        <w:tc>
          <w:tcPr>
            <w:tcW w:w="3005"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68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2</w:t>
            </w:r>
          </w:p>
        </w:tc>
        <w:tc>
          <w:tcPr>
            <w:tcW w:w="5386"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Расходы на разработку проектной документации</w:t>
            </w:r>
          </w:p>
        </w:tc>
        <w:tc>
          <w:tcPr>
            <w:tcW w:w="3005"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68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3</w:t>
            </w:r>
          </w:p>
        </w:tc>
        <w:tc>
          <w:tcPr>
            <w:tcW w:w="5386"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Расходы на строительство или реконструкцию производственных зданий и сооружений</w:t>
            </w:r>
          </w:p>
        </w:tc>
        <w:tc>
          <w:tcPr>
            <w:tcW w:w="3005"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68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4</w:t>
            </w:r>
          </w:p>
        </w:tc>
        <w:tc>
          <w:tcPr>
            <w:tcW w:w="5386"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Расходы на приобретение, сооружение, изготовление, доставку, </w:t>
            </w:r>
            <w:proofErr w:type="spellStart"/>
            <w:r w:rsidRPr="00925053">
              <w:rPr>
                <w:rFonts w:ascii="Liberation Serif" w:hAnsi="Liberation Serif" w:cs="Liberation Serif"/>
                <w:sz w:val="24"/>
                <w:szCs w:val="24"/>
              </w:rPr>
              <w:t>расконсервацию</w:t>
            </w:r>
            <w:proofErr w:type="spellEnd"/>
            <w:r w:rsidRPr="00925053">
              <w:rPr>
                <w:rFonts w:ascii="Liberation Serif" w:hAnsi="Liberation Serif" w:cs="Liberation Serif"/>
                <w:sz w:val="24"/>
                <w:szCs w:val="24"/>
              </w:rPr>
              <w:t xml:space="preserve"> и модернизацию оборудования, в том числе:</w:t>
            </w:r>
          </w:p>
        </w:tc>
        <w:tc>
          <w:tcPr>
            <w:tcW w:w="3005"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68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4.1</w:t>
            </w:r>
          </w:p>
        </w:tc>
        <w:tc>
          <w:tcPr>
            <w:tcW w:w="5386"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приобретение, сооружение, изготовление оборудования</w:t>
            </w:r>
          </w:p>
        </w:tc>
        <w:tc>
          <w:tcPr>
            <w:tcW w:w="3005"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68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4.2</w:t>
            </w:r>
          </w:p>
        </w:tc>
        <w:tc>
          <w:tcPr>
            <w:tcW w:w="5386"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таможенные пошлины и таможенные сборы</w:t>
            </w:r>
          </w:p>
        </w:tc>
        <w:tc>
          <w:tcPr>
            <w:tcW w:w="3005"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68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4.3</w:t>
            </w:r>
          </w:p>
        </w:tc>
        <w:tc>
          <w:tcPr>
            <w:tcW w:w="5386"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строительно-монтажные (в отношении оборудования) и пусконаладочные работы</w:t>
            </w:r>
          </w:p>
        </w:tc>
        <w:tc>
          <w:tcPr>
            <w:tcW w:w="3005"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68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5</w:t>
            </w:r>
          </w:p>
        </w:tc>
        <w:tc>
          <w:tcPr>
            <w:tcW w:w="5386"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Иные расходы на реализацию инвестиционного проекта</w:t>
            </w:r>
          </w:p>
        </w:tc>
        <w:tc>
          <w:tcPr>
            <w:tcW w:w="3005"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6066" w:type="dxa"/>
            <w:gridSpan w:val="2"/>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Итого расходов</w:t>
            </w:r>
          </w:p>
        </w:tc>
        <w:tc>
          <w:tcPr>
            <w:tcW w:w="3005" w:type="dxa"/>
          </w:tcPr>
          <w:p w:rsidR="00F61150" w:rsidRPr="00925053" w:rsidRDefault="00F61150">
            <w:pPr>
              <w:pStyle w:val="ConsPlusNormal"/>
              <w:rPr>
                <w:rFonts w:ascii="Liberation Serif" w:hAnsi="Liberation Serif" w:cs="Liberation Serif"/>
                <w:sz w:val="24"/>
                <w:szCs w:val="24"/>
              </w:rPr>
            </w:pPr>
          </w:p>
        </w:tc>
      </w:tr>
    </w:tbl>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bookmarkStart w:id="16" w:name="P311"/>
      <w:bookmarkEnd w:id="16"/>
      <w:r w:rsidRPr="00925053">
        <w:rPr>
          <w:rFonts w:ascii="Liberation Serif" w:hAnsi="Liberation Serif" w:cs="Liberation Serif"/>
          <w:sz w:val="24"/>
          <w:szCs w:val="24"/>
        </w:rPr>
        <w:t xml:space="preserve">    2.3. Вложить в инвестиционный проект инвестиции на общую сумму не менее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общая сумма инвестиций в рублях (цифрами и прописью))</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Источником инвестиций являются: 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(описание источника инвестиций: собственные средства,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заемные/кредитные средства, средства участников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инвестиционного договора, заключаемого в целях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реализации инвестиционного проекта в соответствии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 законодательством об инвестиционной деятельности,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другие источники)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что подтверждается 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документ(ы), подтверждающий(е) возможность вложения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инвестиций по каждому источнику инвестиций, например, кредитный договор или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предварительный кредитный договор с финансированием инвестиционного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проекта, либо иные документы, подтверждающие объем привлеченных инвестиций)</w:t>
      </w:r>
    </w:p>
    <w:p w:rsidR="00F61150" w:rsidRPr="00925053" w:rsidRDefault="00F61150">
      <w:pPr>
        <w:pStyle w:val="ConsPlusNonformat"/>
        <w:jc w:val="both"/>
        <w:rPr>
          <w:rFonts w:ascii="Liberation Serif" w:hAnsi="Liberation Serif" w:cs="Liberation Serif"/>
          <w:sz w:val="24"/>
          <w:szCs w:val="24"/>
        </w:rPr>
      </w:pPr>
      <w:bookmarkStart w:id="17" w:name="P326"/>
      <w:bookmarkEnd w:id="17"/>
      <w:r w:rsidRPr="00925053">
        <w:rPr>
          <w:rFonts w:ascii="Liberation Serif" w:hAnsi="Liberation Serif" w:cs="Liberation Serif"/>
          <w:sz w:val="24"/>
          <w:szCs w:val="24"/>
        </w:rPr>
        <w:t xml:space="preserve">    2.4.  Обеспечить освоение производства следующей промышленной продукции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(далее - продукция):</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sectPr w:rsidR="00F61150" w:rsidRPr="00925053" w:rsidSect="009250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587"/>
        <w:gridCol w:w="2381"/>
        <w:gridCol w:w="1644"/>
        <w:gridCol w:w="1644"/>
        <w:gridCol w:w="2098"/>
        <w:gridCol w:w="1928"/>
      </w:tblGrid>
      <w:tr w:rsidR="00F61150" w:rsidRPr="00925053">
        <w:tc>
          <w:tcPr>
            <w:tcW w:w="51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lastRenderedPageBreak/>
              <w:t>N п/п</w:t>
            </w:r>
          </w:p>
        </w:tc>
        <w:tc>
          <w:tcPr>
            <w:tcW w:w="175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Наименование продукции</w:t>
            </w:r>
          </w:p>
        </w:tc>
        <w:tc>
          <w:tcPr>
            <w:tcW w:w="158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Код продукции в соответствии с </w:t>
            </w:r>
            <w:hyperlink r:id="rId17">
              <w:r w:rsidRPr="00925053">
                <w:rPr>
                  <w:rFonts w:ascii="Liberation Serif" w:hAnsi="Liberation Serif" w:cs="Liberation Serif"/>
                  <w:color w:val="0000FF"/>
                  <w:sz w:val="24"/>
                  <w:szCs w:val="24"/>
                </w:rPr>
                <w:t>ОКПД2</w:t>
              </w:r>
            </w:hyperlink>
          </w:p>
        </w:tc>
        <w:tc>
          <w:tcPr>
            <w:tcW w:w="2381"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Сведения о наличии/отсутствии аналогов продукции, производимых на территории Российской Федерации </w:t>
            </w:r>
            <w:hyperlink w:anchor="P487">
              <w:r w:rsidRPr="00925053">
                <w:rPr>
                  <w:rFonts w:ascii="Liberation Serif" w:hAnsi="Liberation Serif" w:cs="Liberation Serif"/>
                  <w:color w:val="0000FF"/>
                  <w:sz w:val="24"/>
                  <w:szCs w:val="24"/>
                </w:rPr>
                <w:t>&lt;**&gt;</w:t>
              </w:r>
            </w:hyperlink>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Отчетный период, в который должно быть начато производство продукции</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Объем производства продукции на конец каждого отчетного периода (тысяч рублей) </w:t>
            </w:r>
            <w:hyperlink w:anchor="P493">
              <w:r w:rsidRPr="00925053">
                <w:rPr>
                  <w:rFonts w:ascii="Liberation Serif" w:hAnsi="Liberation Serif" w:cs="Liberation Serif"/>
                  <w:color w:val="0000FF"/>
                  <w:sz w:val="24"/>
                  <w:szCs w:val="24"/>
                </w:rPr>
                <w:t>&lt;********&gt;</w:t>
              </w:r>
            </w:hyperlink>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Объем производства продукции на момент окончания срока действия специального инвестиционного контракта (тысяч рублей)</w:t>
            </w:r>
          </w:p>
        </w:tc>
        <w:tc>
          <w:tcPr>
            <w:tcW w:w="192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Характеристики продукции </w:t>
            </w:r>
            <w:hyperlink w:anchor="P488">
              <w:r w:rsidRPr="00925053">
                <w:rPr>
                  <w:rFonts w:ascii="Liberation Serif" w:hAnsi="Liberation Serif" w:cs="Liberation Serif"/>
                  <w:color w:val="0000FF"/>
                  <w:sz w:val="24"/>
                  <w:szCs w:val="24"/>
                </w:rPr>
                <w:t>&lt;***&gt;</w:t>
              </w:r>
            </w:hyperlink>
          </w:p>
        </w:tc>
      </w:tr>
      <w:tr w:rsidR="00F61150" w:rsidRPr="00925053">
        <w:tc>
          <w:tcPr>
            <w:tcW w:w="510"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1</w:t>
            </w:r>
          </w:p>
        </w:tc>
        <w:tc>
          <w:tcPr>
            <w:tcW w:w="1757"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2</w:t>
            </w:r>
          </w:p>
        </w:tc>
        <w:tc>
          <w:tcPr>
            <w:tcW w:w="1587"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3</w:t>
            </w:r>
          </w:p>
        </w:tc>
        <w:tc>
          <w:tcPr>
            <w:tcW w:w="2381"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4</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5</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6</w:t>
            </w:r>
          </w:p>
        </w:tc>
        <w:tc>
          <w:tcPr>
            <w:tcW w:w="2098"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7</w:t>
            </w:r>
          </w:p>
        </w:tc>
        <w:tc>
          <w:tcPr>
            <w:tcW w:w="1928"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8</w:t>
            </w:r>
          </w:p>
        </w:tc>
      </w:tr>
    </w:tbl>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bookmarkStart w:id="18" w:name="P346"/>
      <w:bookmarkEnd w:id="18"/>
      <w:r w:rsidRPr="00925053">
        <w:rPr>
          <w:rFonts w:ascii="Liberation Serif" w:hAnsi="Liberation Serif" w:cs="Liberation Serif"/>
          <w:sz w:val="24"/>
          <w:szCs w:val="24"/>
        </w:rPr>
        <w:t xml:space="preserve">    2.5.  </w:t>
      </w:r>
      <w:proofErr w:type="gramStart"/>
      <w:r w:rsidRPr="00925053">
        <w:rPr>
          <w:rFonts w:ascii="Liberation Serif" w:hAnsi="Liberation Serif" w:cs="Liberation Serif"/>
          <w:sz w:val="24"/>
          <w:szCs w:val="24"/>
        </w:rPr>
        <w:t>Обеспечить  в</w:t>
      </w:r>
      <w:proofErr w:type="gramEnd"/>
      <w:r w:rsidRPr="00925053">
        <w:rPr>
          <w:rFonts w:ascii="Liberation Serif" w:hAnsi="Liberation Serif" w:cs="Liberation Serif"/>
          <w:sz w:val="24"/>
          <w:szCs w:val="24"/>
        </w:rPr>
        <w:t xml:space="preserve">  ходе реализации инвестиционного проекта достижение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следующих показателей в отчетных периодах (отчетный период равен</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предлагаемый инвестором отчетный период,</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который не может быть более одного календарного года)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и к окончанию срока действия специального инвестиционного контракта </w:t>
      </w:r>
      <w:hyperlink w:anchor="P489">
        <w:r w:rsidRPr="00925053">
          <w:rPr>
            <w:rFonts w:ascii="Liberation Serif" w:hAnsi="Liberation Serif" w:cs="Liberation Serif"/>
            <w:color w:val="0000FF"/>
            <w:sz w:val="24"/>
            <w:szCs w:val="24"/>
          </w:rPr>
          <w:t>&lt;****&gt;</w:t>
        </w:r>
      </w:hyperlink>
      <w:r w:rsidRPr="00925053">
        <w:rPr>
          <w:rFonts w:ascii="Liberation Serif" w:hAnsi="Liberation Serif" w:cs="Liberation Serif"/>
          <w:sz w:val="24"/>
          <w:szCs w:val="24"/>
        </w:rPr>
        <w:t>:</w:t>
      </w:r>
    </w:p>
    <w:p w:rsidR="00F61150" w:rsidRPr="00925053" w:rsidRDefault="00F61150">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644"/>
        <w:gridCol w:w="1474"/>
        <w:gridCol w:w="1644"/>
        <w:gridCol w:w="1474"/>
        <w:gridCol w:w="1644"/>
        <w:gridCol w:w="1474"/>
        <w:gridCol w:w="1531"/>
      </w:tblGrid>
      <w:tr w:rsidR="00F61150" w:rsidRPr="00925053">
        <w:tc>
          <w:tcPr>
            <w:tcW w:w="567" w:type="dxa"/>
            <w:vMerge w:val="restart"/>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N п/п</w:t>
            </w:r>
          </w:p>
        </w:tc>
        <w:tc>
          <w:tcPr>
            <w:tcW w:w="2098" w:type="dxa"/>
            <w:vMerge w:val="restart"/>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Наименование показателя</w:t>
            </w:r>
          </w:p>
        </w:tc>
        <w:tc>
          <w:tcPr>
            <w:tcW w:w="3118" w:type="dxa"/>
            <w:gridSpan w:val="2"/>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Значение показателя в первом отчетном периоде</w:t>
            </w:r>
          </w:p>
        </w:tc>
        <w:tc>
          <w:tcPr>
            <w:tcW w:w="3118" w:type="dxa"/>
            <w:gridSpan w:val="2"/>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Значение показателя во втором отчетном периоде</w:t>
            </w:r>
          </w:p>
        </w:tc>
        <w:tc>
          <w:tcPr>
            <w:tcW w:w="3118" w:type="dxa"/>
            <w:gridSpan w:val="2"/>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Значение в n-м отчетном периоде </w:t>
            </w:r>
            <w:hyperlink w:anchor="P490">
              <w:r w:rsidRPr="00925053">
                <w:rPr>
                  <w:rFonts w:ascii="Liberation Serif" w:hAnsi="Liberation Serif" w:cs="Liberation Serif"/>
                  <w:color w:val="0000FF"/>
                  <w:sz w:val="24"/>
                  <w:szCs w:val="24"/>
                </w:rPr>
                <w:t>&lt;*****&gt;</w:t>
              </w:r>
            </w:hyperlink>
          </w:p>
        </w:tc>
        <w:tc>
          <w:tcPr>
            <w:tcW w:w="1531" w:type="dxa"/>
            <w:vMerge w:val="restart"/>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Значение показателя к окончанию срока действия специального инвестиционного контракта</w:t>
            </w:r>
          </w:p>
        </w:tc>
      </w:tr>
      <w:tr w:rsidR="00F61150" w:rsidRPr="00925053">
        <w:tc>
          <w:tcPr>
            <w:tcW w:w="567" w:type="dxa"/>
            <w:vMerge/>
          </w:tcPr>
          <w:p w:rsidR="00F61150" w:rsidRPr="00925053" w:rsidRDefault="00F61150">
            <w:pPr>
              <w:pStyle w:val="ConsPlusNormal"/>
              <w:rPr>
                <w:rFonts w:ascii="Liberation Serif" w:hAnsi="Liberation Serif" w:cs="Liberation Serif"/>
                <w:sz w:val="24"/>
                <w:szCs w:val="24"/>
              </w:rPr>
            </w:pPr>
          </w:p>
        </w:tc>
        <w:tc>
          <w:tcPr>
            <w:tcW w:w="2098" w:type="dxa"/>
            <w:vMerge/>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календарного года заключения специального инвестиционного контракта</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первого отчетного периода</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календарного года, следующего за годом заключения специального инвестиционного контракта</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второго отчетного периода</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n-</w:t>
            </w:r>
            <w:proofErr w:type="spellStart"/>
            <w:r w:rsidRPr="00925053">
              <w:rPr>
                <w:rFonts w:ascii="Liberation Serif" w:hAnsi="Liberation Serif" w:cs="Liberation Serif"/>
                <w:sz w:val="24"/>
                <w:szCs w:val="24"/>
              </w:rPr>
              <w:t>го</w:t>
            </w:r>
            <w:proofErr w:type="spellEnd"/>
            <w:r w:rsidRPr="00925053">
              <w:rPr>
                <w:rFonts w:ascii="Liberation Serif" w:hAnsi="Liberation Serif" w:cs="Liberation Serif"/>
                <w:sz w:val="24"/>
                <w:szCs w:val="24"/>
              </w:rPr>
              <w:t xml:space="preserve"> года, следующего за заключением специального инвестиционного контракта</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n-</w:t>
            </w:r>
            <w:proofErr w:type="spellStart"/>
            <w:r w:rsidRPr="00925053">
              <w:rPr>
                <w:rFonts w:ascii="Liberation Serif" w:hAnsi="Liberation Serif" w:cs="Liberation Serif"/>
                <w:sz w:val="24"/>
                <w:szCs w:val="24"/>
              </w:rPr>
              <w:t>го</w:t>
            </w:r>
            <w:proofErr w:type="spellEnd"/>
            <w:r w:rsidRPr="00925053">
              <w:rPr>
                <w:rFonts w:ascii="Liberation Serif" w:hAnsi="Liberation Serif" w:cs="Liberation Serif"/>
                <w:sz w:val="24"/>
                <w:szCs w:val="24"/>
              </w:rPr>
              <w:t xml:space="preserve"> отчетного периода</w:t>
            </w:r>
          </w:p>
        </w:tc>
        <w:tc>
          <w:tcPr>
            <w:tcW w:w="1531" w:type="dxa"/>
            <w:vMerge/>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lastRenderedPageBreak/>
              <w:t>1</w:t>
            </w:r>
          </w:p>
        </w:tc>
        <w:tc>
          <w:tcPr>
            <w:tcW w:w="2098"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2</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3</w:t>
            </w:r>
          </w:p>
        </w:tc>
        <w:tc>
          <w:tcPr>
            <w:tcW w:w="147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4</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5</w:t>
            </w:r>
          </w:p>
        </w:tc>
        <w:tc>
          <w:tcPr>
            <w:tcW w:w="147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6</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7</w:t>
            </w:r>
          </w:p>
        </w:tc>
        <w:tc>
          <w:tcPr>
            <w:tcW w:w="147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8</w:t>
            </w:r>
          </w:p>
        </w:tc>
        <w:tc>
          <w:tcPr>
            <w:tcW w:w="1531"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9</w:t>
            </w: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1</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Объем произведенной продукции, тысяч рублей</w:t>
            </w: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2</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Объем реализованной продукции, тысяч рублей</w:t>
            </w: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3</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Объем налогов, планируемых к уплате, в том числе, тысяч рублей:</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3.1</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федеральных налогов</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3.2</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региональных налогов</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3.3</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местных налогов</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4</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Доля стоимости используемых материалов и компонентов (оборудования) иностранного происхождения в </w:t>
            </w:r>
            <w:r w:rsidRPr="00925053">
              <w:rPr>
                <w:rFonts w:ascii="Liberation Serif" w:hAnsi="Liberation Serif" w:cs="Liberation Serif"/>
                <w:sz w:val="24"/>
                <w:szCs w:val="24"/>
              </w:rPr>
              <w:lastRenderedPageBreak/>
              <w:t>цене промышленной продукции (%)</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lastRenderedPageBreak/>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lastRenderedPageBreak/>
              <w:t>5</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Количество создаваемых рабочих мест, штук</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6</w:t>
            </w:r>
          </w:p>
        </w:tc>
        <w:tc>
          <w:tcPr>
            <w:tcW w:w="2098" w:type="dxa"/>
          </w:tcPr>
          <w:p w:rsidR="00F61150" w:rsidRPr="00925053" w:rsidRDefault="00F61150">
            <w:pPr>
              <w:pStyle w:val="ConsPlusNormal"/>
              <w:rPr>
                <w:rFonts w:ascii="Liberation Serif" w:hAnsi="Liberation Serif" w:cs="Liberation Serif"/>
                <w:sz w:val="24"/>
                <w:szCs w:val="24"/>
              </w:rPr>
            </w:pPr>
            <w:hyperlink w:anchor="P491">
              <w:r w:rsidRPr="00925053">
                <w:rPr>
                  <w:rFonts w:ascii="Liberation Serif" w:hAnsi="Liberation Serif" w:cs="Liberation Serif"/>
                  <w:color w:val="0000FF"/>
                  <w:sz w:val="24"/>
                  <w:szCs w:val="24"/>
                </w:rPr>
                <w:t>&lt;******&gt;</w:t>
              </w:r>
            </w:hyperlink>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531" w:type="dxa"/>
          </w:tcPr>
          <w:p w:rsidR="00F61150" w:rsidRPr="00925053" w:rsidRDefault="00F61150">
            <w:pPr>
              <w:pStyle w:val="ConsPlusNormal"/>
              <w:rPr>
                <w:rFonts w:ascii="Liberation Serif" w:hAnsi="Liberation Serif" w:cs="Liberation Serif"/>
                <w:sz w:val="24"/>
                <w:szCs w:val="24"/>
              </w:rPr>
            </w:pPr>
          </w:p>
        </w:tc>
      </w:tr>
    </w:tbl>
    <w:p w:rsidR="00F61150" w:rsidRPr="00925053" w:rsidRDefault="00F61150">
      <w:pPr>
        <w:pStyle w:val="ConsPlusNormal"/>
        <w:rPr>
          <w:rFonts w:ascii="Liberation Serif" w:hAnsi="Liberation Serif" w:cs="Liberation Serif"/>
          <w:sz w:val="24"/>
          <w:szCs w:val="24"/>
        </w:rPr>
        <w:sectPr w:rsidR="00F61150" w:rsidRPr="00925053">
          <w:pgSz w:w="16838" w:h="11905" w:orient="landscape"/>
          <w:pgMar w:top="1701" w:right="1134" w:bottom="850" w:left="1134" w:header="0" w:footer="0" w:gutter="0"/>
          <w:cols w:space="720"/>
          <w:titlePg/>
        </w:sect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2.6. 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иные обязательства, которые инвестор готов принять</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на себя в соответствии со специальным инвестиционным контрактом)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3.   Привлеченное   </w:t>
      </w:r>
      <w:proofErr w:type="gramStart"/>
      <w:r w:rsidRPr="00925053">
        <w:rPr>
          <w:rFonts w:ascii="Liberation Serif" w:hAnsi="Liberation Serif" w:cs="Liberation Serif"/>
          <w:sz w:val="24"/>
          <w:szCs w:val="24"/>
        </w:rPr>
        <w:t>лицо  принимает</w:t>
      </w:r>
      <w:proofErr w:type="gramEnd"/>
      <w:r w:rsidRPr="00925053">
        <w:rPr>
          <w:rFonts w:ascii="Liberation Serif" w:hAnsi="Liberation Serif" w:cs="Liberation Serif"/>
          <w:sz w:val="24"/>
          <w:szCs w:val="24"/>
        </w:rPr>
        <w:t xml:space="preserve">  на  себя  следующие  обязательства</w:t>
      </w:r>
    </w:p>
    <w:p w:rsidR="00F61150" w:rsidRPr="00925053" w:rsidRDefault="00F61150">
      <w:pPr>
        <w:pStyle w:val="ConsPlusNonformat"/>
        <w:jc w:val="both"/>
        <w:rPr>
          <w:rFonts w:ascii="Liberation Serif" w:hAnsi="Liberation Serif" w:cs="Liberation Serif"/>
          <w:sz w:val="24"/>
          <w:szCs w:val="24"/>
        </w:rPr>
      </w:pPr>
      <w:hyperlink w:anchor="P492">
        <w:r w:rsidRPr="00925053">
          <w:rPr>
            <w:rFonts w:ascii="Liberation Serif" w:hAnsi="Liberation Serif" w:cs="Liberation Serif"/>
            <w:color w:val="0000FF"/>
            <w:sz w:val="24"/>
            <w:szCs w:val="24"/>
          </w:rPr>
          <w:t>&lt;*******&gt;</w:t>
        </w:r>
      </w:hyperlink>
      <w:r w:rsidRPr="00925053">
        <w:rPr>
          <w:rFonts w:ascii="Liberation Serif" w:hAnsi="Liberation Serif" w:cs="Liberation Serif"/>
          <w:sz w:val="24"/>
          <w:szCs w:val="24"/>
        </w:rPr>
        <w:t>: 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(перечисляются обязательства привлеченного лица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в ходе реализации инвестиционного проекта)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4. Предлагаемый перечень мер стимулирования для включения в специальный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инвестиционный контракт:</w:t>
      </w:r>
    </w:p>
    <w:p w:rsidR="00F61150" w:rsidRPr="00925053" w:rsidRDefault="00F61150">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4649"/>
        <w:gridCol w:w="1928"/>
      </w:tblGrid>
      <w:tr w:rsidR="00F61150" w:rsidRPr="00925053">
        <w:tc>
          <w:tcPr>
            <w:tcW w:w="51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N п/п</w:t>
            </w:r>
          </w:p>
        </w:tc>
        <w:tc>
          <w:tcPr>
            <w:tcW w:w="192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Наименование меры стимулирования</w:t>
            </w:r>
          </w:p>
        </w:tc>
        <w:tc>
          <w:tcPr>
            <w:tcW w:w="4649"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Основание для применения меры стимулирования (</w:t>
            </w:r>
            <w:hyperlink r:id="rId18">
              <w:r w:rsidRPr="00925053">
                <w:rPr>
                  <w:rFonts w:ascii="Liberation Serif" w:hAnsi="Liberation Serif" w:cs="Liberation Serif"/>
                  <w:color w:val="0000FF"/>
                  <w:sz w:val="24"/>
                  <w:szCs w:val="24"/>
                </w:rPr>
                <w:t>Закон</w:t>
              </w:r>
            </w:hyperlink>
            <w:r w:rsidRPr="00925053">
              <w:rPr>
                <w:rFonts w:ascii="Liberation Serif" w:hAnsi="Liberation Serif" w:cs="Liberation Serif"/>
                <w:sz w:val="24"/>
                <w:szCs w:val="24"/>
              </w:rPr>
              <w:t xml:space="preserve"> Свердловской области от 23 ноября 2015 года N 136-ОЗ "Об отдельных вопросах реализации в Свердловской области промышленной политики Российской Федерации" или иные законы Свердловской области и нормативные правовые акты Свердловской области)</w:t>
            </w:r>
          </w:p>
        </w:tc>
        <w:tc>
          <w:tcPr>
            <w:tcW w:w="192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Лицо, в отношении которого будет применяться мера стимулирования (инвестор или привлеченное лицо)</w:t>
            </w:r>
          </w:p>
        </w:tc>
      </w:tr>
      <w:tr w:rsidR="00F61150" w:rsidRPr="00925053">
        <w:tc>
          <w:tcPr>
            <w:tcW w:w="510"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1</w:t>
            </w:r>
          </w:p>
        </w:tc>
        <w:tc>
          <w:tcPr>
            <w:tcW w:w="1928"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2</w:t>
            </w:r>
          </w:p>
        </w:tc>
        <w:tc>
          <w:tcPr>
            <w:tcW w:w="4649"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3</w:t>
            </w:r>
          </w:p>
        </w:tc>
        <w:tc>
          <w:tcPr>
            <w:tcW w:w="1928"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4</w:t>
            </w:r>
          </w:p>
        </w:tc>
      </w:tr>
    </w:tbl>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5.  </w:t>
      </w:r>
      <w:proofErr w:type="gramStart"/>
      <w:r w:rsidRPr="00925053">
        <w:rPr>
          <w:rFonts w:ascii="Liberation Serif" w:hAnsi="Liberation Serif" w:cs="Liberation Serif"/>
          <w:sz w:val="24"/>
          <w:szCs w:val="24"/>
        </w:rPr>
        <w:t>Дополнительные  условия</w:t>
      </w:r>
      <w:proofErr w:type="gramEnd"/>
      <w:r w:rsidRPr="00925053">
        <w:rPr>
          <w:rFonts w:ascii="Liberation Serif" w:hAnsi="Liberation Serif" w:cs="Liberation Serif"/>
          <w:sz w:val="24"/>
          <w:szCs w:val="24"/>
        </w:rPr>
        <w:t>,  предлагаемые  инвестором  для включения 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специальный инвестиционный контракт:</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(по    усмотрению    инвестора   указываются   дополнительные   условия</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специального  инвестиционного</w:t>
      </w:r>
      <w:proofErr w:type="gramEnd"/>
      <w:r w:rsidRPr="00925053">
        <w:rPr>
          <w:rFonts w:ascii="Liberation Serif" w:hAnsi="Liberation Serif" w:cs="Liberation Serif"/>
          <w:sz w:val="24"/>
          <w:szCs w:val="24"/>
        </w:rPr>
        <w:t xml:space="preserve"> контракта, не противоречащие законодательству</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Российской  Федерации</w:t>
      </w:r>
      <w:proofErr w:type="gramEnd"/>
      <w:r w:rsidRPr="00925053">
        <w:rPr>
          <w:rFonts w:ascii="Liberation Serif" w:hAnsi="Liberation Serif" w:cs="Liberation Serif"/>
          <w:sz w:val="24"/>
          <w:szCs w:val="24"/>
        </w:rPr>
        <w:t>,  которые  инвестор предлагает включить в специальный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инвестиционный  контракт</w:t>
      </w:r>
      <w:proofErr w:type="gramEnd"/>
      <w:r w:rsidRPr="00925053">
        <w:rPr>
          <w:rFonts w:ascii="Liberation Serif" w:hAnsi="Liberation Serif" w:cs="Liberation Serif"/>
          <w:sz w:val="24"/>
          <w:szCs w:val="24"/>
        </w:rPr>
        <w:t xml:space="preserve"> и утвердить на заседании Межведомственной комиссии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Артемовского городского округа по оценке возможности заключения специальных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инвестиционных контрактов для отдельных отраслей промышленности)</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19" w:name="P486"/>
      <w:bookmarkEnd w:id="19"/>
      <w:r w:rsidRPr="00925053">
        <w:rPr>
          <w:rFonts w:ascii="Liberation Serif" w:hAnsi="Liberation Serif" w:cs="Liberation Serif"/>
          <w:sz w:val="24"/>
          <w:szCs w:val="24"/>
        </w:rPr>
        <w:t xml:space="preserve">&lt;*&gt;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w:t>
      </w:r>
      <w:hyperlink w:anchor="P311">
        <w:r w:rsidRPr="00925053">
          <w:rPr>
            <w:rFonts w:ascii="Liberation Serif" w:hAnsi="Liberation Serif" w:cs="Liberation Serif"/>
            <w:color w:val="0000FF"/>
            <w:sz w:val="24"/>
            <w:szCs w:val="24"/>
          </w:rPr>
          <w:t>пункте 2.3</w:t>
        </w:r>
      </w:hyperlink>
      <w:r w:rsidRPr="00925053">
        <w:rPr>
          <w:rFonts w:ascii="Liberation Serif" w:hAnsi="Liberation Serif" w:cs="Liberation Serif"/>
          <w:sz w:val="24"/>
          <w:szCs w:val="24"/>
        </w:rPr>
        <w:t xml:space="preserve"> настоящего приложения.</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20" w:name="P487"/>
      <w:bookmarkEnd w:id="20"/>
      <w:r w:rsidRPr="00925053">
        <w:rPr>
          <w:rFonts w:ascii="Liberation Serif" w:hAnsi="Liberation Serif" w:cs="Liberation Serif"/>
          <w:sz w:val="24"/>
          <w:szCs w:val="24"/>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21" w:name="P488"/>
      <w:bookmarkEnd w:id="21"/>
      <w:r w:rsidRPr="00925053">
        <w:rPr>
          <w:rFonts w:ascii="Liberation Serif" w:hAnsi="Liberation Serif" w:cs="Liberation Serif"/>
          <w:sz w:val="24"/>
          <w:szCs w:val="24"/>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925053">
        <w:rPr>
          <w:rFonts w:ascii="Liberation Serif" w:hAnsi="Liberation Serif" w:cs="Liberation Serif"/>
          <w:sz w:val="24"/>
          <w:szCs w:val="24"/>
        </w:rPr>
        <w:t>экологичность</w:t>
      </w:r>
      <w:proofErr w:type="spellEnd"/>
      <w:r w:rsidRPr="00925053">
        <w:rPr>
          <w:rFonts w:ascii="Liberation Serif" w:hAnsi="Liberation Serif" w:cs="Liberation Serif"/>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22" w:name="P489"/>
      <w:bookmarkEnd w:id="22"/>
      <w:r w:rsidRPr="00925053">
        <w:rPr>
          <w:rFonts w:ascii="Liberation Serif" w:hAnsi="Liberation Serif" w:cs="Liberation Serif"/>
          <w:sz w:val="24"/>
          <w:szCs w:val="24"/>
        </w:rPr>
        <w:lastRenderedPageBreak/>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23" w:name="P490"/>
      <w:bookmarkEnd w:id="23"/>
      <w:r w:rsidRPr="00925053">
        <w:rPr>
          <w:rFonts w:ascii="Liberation Serif" w:hAnsi="Liberation Serif" w:cs="Liberation Serif"/>
          <w:sz w:val="24"/>
          <w:szCs w:val="24"/>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24" w:name="P491"/>
      <w:bookmarkEnd w:id="24"/>
      <w:r w:rsidRPr="00925053">
        <w:rPr>
          <w:rFonts w:ascii="Liberation Serif" w:hAnsi="Liberation Serif" w:cs="Liberation Serif"/>
          <w:sz w:val="24"/>
          <w:szCs w:val="24"/>
        </w:rPr>
        <w:t>&lt;******&gt; Указываются иные результаты (показатели) реализации инвестиционного проекта по усмотрению инвестора.</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25" w:name="P492"/>
      <w:bookmarkEnd w:id="25"/>
      <w:r w:rsidRPr="00925053">
        <w:rPr>
          <w:rFonts w:ascii="Liberation Serif" w:hAnsi="Liberation Serif" w:cs="Liberation Serif"/>
          <w:sz w:val="24"/>
          <w:szCs w:val="24"/>
        </w:rPr>
        <w:t>&lt;*******&gt; Указанный раздел не заполняется в случае, если привлеченное лицо не участвует в заключении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26" w:name="P493"/>
      <w:bookmarkEnd w:id="26"/>
      <w:r w:rsidRPr="00925053">
        <w:rPr>
          <w:rFonts w:ascii="Liberation Serif" w:hAnsi="Liberation Serif" w:cs="Liberation Serif"/>
          <w:sz w:val="24"/>
          <w:szCs w:val="24"/>
        </w:rPr>
        <w:t xml:space="preserve">&lt;********&gt; Отчетный период определяется в соответствии с </w:t>
      </w:r>
      <w:hyperlink w:anchor="P346">
        <w:r w:rsidRPr="00925053">
          <w:rPr>
            <w:rFonts w:ascii="Liberation Serif" w:hAnsi="Liberation Serif" w:cs="Liberation Serif"/>
            <w:color w:val="0000FF"/>
            <w:sz w:val="24"/>
            <w:szCs w:val="24"/>
          </w:rPr>
          <w:t>п. 2.5</w:t>
        </w:r>
      </w:hyperlink>
      <w:r w:rsidRPr="00925053">
        <w:rPr>
          <w:rFonts w:ascii="Liberation Serif" w:hAnsi="Liberation Serif" w:cs="Liberation Serif"/>
          <w:sz w:val="24"/>
          <w:szCs w:val="24"/>
        </w:rPr>
        <w:t xml:space="preserve"> настоящего приложения.</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right"/>
        <w:outlineLvl w:val="2"/>
        <w:rPr>
          <w:rFonts w:ascii="Liberation Serif" w:hAnsi="Liberation Serif" w:cs="Liberation Serif"/>
          <w:sz w:val="24"/>
          <w:szCs w:val="24"/>
        </w:rPr>
      </w:pPr>
      <w:bookmarkStart w:id="27" w:name="P499"/>
      <w:bookmarkEnd w:id="27"/>
      <w:r w:rsidRPr="00925053">
        <w:rPr>
          <w:rFonts w:ascii="Liberation Serif" w:hAnsi="Liberation Serif" w:cs="Liberation Serif"/>
          <w:sz w:val="24"/>
          <w:szCs w:val="24"/>
        </w:rPr>
        <w:t>Приложение N 2</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к заявлению о заключении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специального инвестиционного контракта</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для отдельных отраслей промышленности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на территории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Артемовского городского округа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1. Срок специального инвестиционного контракта -</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 (лет).</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w:t>
      </w:r>
      <w:proofErr w:type="gramStart"/>
      <w:r w:rsidRPr="00925053">
        <w:rPr>
          <w:rFonts w:ascii="Liberation Serif" w:hAnsi="Liberation Serif" w:cs="Liberation Serif"/>
          <w:sz w:val="24"/>
          <w:szCs w:val="24"/>
        </w:rPr>
        <w:t>указывается  предлагаемый</w:t>
      </w:r>
      <w:proofErr w:type="gramEnd"/>
      <w:r w:rsidRPr="00925053">
        <w:rPr>
          <w:rFonts w:ascii="Liberation Serif" w:hAnsi="Liberation Serif" w:cs="Liberation Serif"/>
          <w:sz w:val="24"/>
          <w:szCs w:val="24"/>
        </w:rPr>
        <w:t xml:space="preserve">  инвестором  срок  специального  инвестиционного</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контракта,  который</w:t>
      </w:r>
      <w:proofErr w:type="gramEnd"/>
      <w:r w:rsidRPr="00925053">
        <w:rPr>
          <w:rFonts w:ascii="Liberation Serif" w:hAnsi="Liberation Serif" w:cs="Liberation Serif"/>
          <w:sz w:val="24"/>
          <w:szCs w:val="24"/>
        </w:rPr>
        <w:t xml:space="preserve">  рассчитывается  в  соответствии  с  </w:t>
      </w:r>
      <w:hyperlink w:anchor="P39">
        <w:r w:rsidRPr="00925053">
          <w:rPr>
            <w:rFonts w:ascii="Liberation Serif" w:hAnsi="Liberation Serif" w:cs="Liberation Serif"/>
            <w:color w:val="0000FF"/>
            <w:sz w:val="24"/>
            <w:szCs w:val="24"/>
          </w:rPr>
          <w:t>пунктом  3</w:t>
        </w:r>
      </w:hyperlink>
      <w:r w:rsidRPr="00925053">
        <w:rPr>
          <w:rFonts w:ascii="Liberation Serif" w:hAnsi="Liberation Serif" w:cs="Liberation Serif"/>
          <w:sz w:val="24"/>
          <w:szCs w:val="24"/>
        </w:rPr>
        <w:t xml:space="preserve"> Порядка</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заключения  специальных</w:t>
      </w:r>
      <w:proofErr w:type="gramEnd"/>
      <w:r w:rsidRPr="00925053">
        <w:rPr>
          <w:rFonts w:ascii="Liberation Serif" w:hAnsi="Liberation Serif" w:cs="Liberation Serif"/>
          <w:sz w:val="24"/>
          <w:szCs w:val="24"/>
        </w:rPr>
        <w:t xml:space="preserve">  инвестиционных  контрактов  для отдельных отраслей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промышленности  на</w:t>
      </w:r>
      <w:proofErr w:type="gramEnd"/>
      <w:r w:rsidRPr="00925053">
        <w:rPr>
          <w:rFonts w:ascii="Liberation Serif" w:hAnsi="Liberation Serif" w:cs="Liberation Serif"/>
          <w:sz w:val="24"/>
          <w:szCs w:val="24"/>
        </w:rPr>
        <w:t xml:space="preserve"> территории Артемовского городского округа, а именно срок</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выхода   инвестиционного   </w:t>
      </w:r>
      <w:proofErr w:type="gramStart"/>
      <w:r w:rsidRPr="00925053">
        <w:rPr>
          <w:rFonts w:ascii="Liberation Serif" w:hAnsi="Liberation Serif" w:cs="Liberation Serif"/>
          <w:sz w:val="24"/>
          <w:szCs w:val="24"/>
        </w:rPr>
        <w:t>проекта  на</w:t>
      </w:r>
      <w:proofErr w:type="gramEnd"/>
      <w:r w:rsidRPr="00925053">
        <w:rPr>
          <w:rFonts w:ascii="Liberation Serif" w:hAnsi="Liberation Serif" w:cs="Liberation Serif"/>
          <w:sz w:val="24"/>
          <w:szCs w:val="24"/>
        </w:rPr>
        <w:t xml:space="preserve">  проектную  операционную  прибыль  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соответствии с бизнес-планом инвестиционного проекта, увеличенный на 5 лет,</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но не более 10 лет)</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 Обязательства Инвестора: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2.1.  </w:t>
      </w:r>
      <w:proofErr w:type="gramStart"/>
      <w:r w:rsidRPr="00925053">
        <w:rPr>
          <w:rFonts w:ascii="Liberation Serif" w:hAnsi="Liberation Serif" w:cs="Liberation Serif"/>
          <w:sz w:val="24"/>
          <w:szCs w:val="24"/>
        </w:rPr>
        <w:t>В  течение</w:t>
      </w:r>
      <w:proofErr w:type="gramEnd"/>
      <w:r w:rsidRPr="00925053">
        <w:rPr>
          <w:rFonts w:ascii="Liberation Serif" w:hAnsi="Liberation Serif" w:cs="Liberation Serif"/>
          <w:sz w:val="24"/>
          <w:szCs w:val="24"/>
        </w:rPr>
        <w:t xml:space="preserve">  срока действия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осуществить  инвестиционный</w:t>
      </w:r>
      <w:proofErr w:type="gramEnd"/>
      <w:r w:rsidRPr="00925053">
        <w:rPr>
          <w:rFonts w:ascii="Liberation Serif" w:hAnsi="Liberation Serif" w:cs="Liberation Serif"/>
          <w:sz w:val="24"/>
          <w:szCs w:val="24"/>
        </w:rPr>
        <w:t xml:space="preserve"> проект по освоению в соответствии с прилагаемым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к заявлению бизнес-планом инвестиционного проекта производства промышленной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продукции,  не</w:t>
      </w:r>
      <w:proofErr w:type="gramEnd"/>
      <w:r w:rsidRPr="00925053">
        <w:rPr>
          <w:rFonts w:ascii="Liberation Serif" w:hAnsi="Liberation Serif" w:cs="Liberation Serif"/>
          <w:sz w:val="24"/>
          <w:szCs w:val="24"/>
        </w:rPr>
        <w:t xml:space="preserve">  имеющей  произведенных  в  Российской Федерации аналогов, и</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указанной  в</w:t>
      </w:r>
      <w:proofErr w:type="gramEnd"/>
      <w:r w:rsidRPr="00925053">
        <w:rPr>
          <w:rFonts w:ascii="Liberation Serif" w:hAnsi="Liberation Serif" w:cs="Liberation Serif"/>
          <w:sz w:val="24"/>
          <w:szCs w:val="24"/>
        </w:rPr>
        <w:t xml:space="preserve">  </w:t>
      </w:r>
      <w:hyperlink w:anchor="P552">
        <w:r w:rsidRPr="00925053">
          <w:rPr>
            <w:rFonts w:ascii="Liberation Serif" w:hAnsi="Liberation Serif" w:cs="Liberation Serif"/>
            <w:color w:val="0000FF"/>
            <w:sz w:val="24"/>
            <w:szCs w:val="24"/>
          </w:rPr>
          <w:t>пункте 2.4</w:t>
        </w:r>
      </w:hyperlink>
      <w:r w:rsidRPr="00925053">
        <w:rPr>
          <w:rFonts w:ascii="Liberation Serif" w:hAnsi="Liberation Serif" w:cs="Liberation Serif"/>
          <w:sz w:val="24"/>
          <w:szCs w:val="24"/>
        </w:rPr>
        <w:t xml:space="preserve"> настоящего приложения, что предполагает выполнение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на промышленном производстве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наименование и адрес промышленного производства)</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технологических  и</w:t>
      </w:r>
      <w:proofErr w:type="gramEnd"/>
      <w:r w:rsidRPr="00925053">
        <w:rPr>
          <w:rFonts w:ascii="Liberation Serif" w:hAnsi="Liberation Serif" w:cs="Liberation Serif"/>
          <w:sz w:val="24"/>
          <w:szCs w:val="24"/>
        </w:rPr>
        <w:t xml:space="preserve">  производственных  операций по производству промышленной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продукции,  указанной</w:t>
      </w:r>
      <w:proofErr w:type="gramEnd"/>
      <w:r w:rsidRPr="00925053">
        <w:rPr>
          <w:rFonts w:ascii="Liberation Serif" w:hAnsi="Liberation Serif" w:cs="Liberation Serif"/>
          <w:sz w:val="24"/>
          <w:szCs w:val="24"/>
        </w:rPr>
        <w:t xml:space="preserve">  в </w:t>
      </w:r>
      <w:hyperlink w:anchor="P552">
        <w:r w:rsidRPr="00925053">
          <w:rPr>
            <w:rFonts w:ascii="Liberation Serif" w:hAnsi="Liberation Serif" w:cs="Liberation Serif"/>
            <w:color w:val="0000FF"/>
            <w:sz w:val="24"/>
            <w:szCs w:val="24"/>
          </w:rPr>
          <w:t>пункте 2.4</w:t>
        </w:r>
      </w:hyperlink>
      <w:r w:rsidRPr="00925053">
        <w:rPr>
          <w:rFonts w:ascii="Liberation Serif" w:hAnsi="Liberation Serif" w:cs="Liberation Serif"/>
          <w:sz w:val="24"/>
          <w:szCs w:val="24"/>
        </w:rPr>
        <w:t xml:space="preserve"> настоящего приложения, в соответствии с</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прилагаемым   к   </w:t>
      </w:r>
      <w:proofErr w:type="gramStart"/>
      <w:r w:rsidRPr="00925053">
        <w:rPr>
          <w:rFonts w:ascii="Liberation Serif" w:hAnsi="Liberation Serif" w:cs="Liberation Serif"/>
          <w:sz w:val="24"/>
          <w:szCs w:val="24"/>
        </w:rPr>
        <w:t>заявлению  перечнем</w:t>
      </w:r>
      <w:proofErr w:type="gramEnd"/>
      <w:r w:rsidRPr="00925053">
        <w:rPr>
          <w:rFonts w:ascii="Liberation Serif" w:hAnsi="Liberation Serif" w:cs="Liberation Serif"/>
          <w:sz w:val="24"/>
          <w:szCs w:val="24"/>
        </w:rPr>
        <w:t xml:space="preserve">  производственных  и  технологических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операций по производству промышленной продукции, которые должны выполняться</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на  промышленном</w:t>
      </w:r>
      <w:proofErr w:type="gramEnd"/>
      <w:r w:rsidRPr="00925053">
        <w:rPr>
          <w:rFonts w:ascii="Liberation Serif" w:hAnsi="Liberation Serif" w:cs="Liberation Serif"/>
          <w:sz w:val="24"/>
          <w:szCs w:val="24"/>
        </w:rPr>
        <w:t xml:space="preserve"> производстве, и графиком выполнения таких производственных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и технологических операций.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2.2.   Обеспечить   </w:t>
      </w:r>
      <w:proofErr w:type="gramStart"/>
      <w:r w:rsidRPr="00925053">
        <w:rPr>
          <w:rFonts w:ascii="Liberation Serif" w:hAnsi="Liberation Serif" w:cs="Liberation Serif"/>
          <w:sz w:val="24"/>
          <w:szCs w:val="24"/>
        </w:rPr>
        <w:t>реализацию  следующих</w:t>
      </w:r>
      <w:proofErr w:type="gramEnd"/>
      <w:r w:rsidRPr="00925053">
        <w:rPr>
          <w:rFonts w:ascii="Liberation Serif" w:hAnsi="Liberation Serif" w:cs="Liberation Serif"/>
          <w:sz w:val="24"/>
          <w:szCs w:val="24"/>
        </w:rPr>
        <w:t xml:space="preserve">  мероприятий  инвестиционного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проекта: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(перечисляются основные мероприятия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инвестиционного проекта, указанные в бизнес-плане)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2.3. Вложить в инвестиционный проект инвестиции на общую сумму не менее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общая сумма инвестиций в рублях (цифрами и прописью))</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Источником инвестиций являются: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w:t>
      </w:r>
      <w:proofErr w:type="gramStart"/>
      <w:r w:rsidRPr="00925053">
        <w:rPr>
          <w:rFonts w:ascii="Liberation Serif" w:hAnsi="Liberation Serif" w:cs="Liberation Serif"/>
          <w:sz w:val="24"/>
          <w:szCs w:val="24"/>
        </w:rPr>
        <w:t>описание  источника</w:t>
      </w:r>
      <w:proofErr w:type="gramEnd"/>
      <w:r w:rsidRPr="00925053">
        <w:rPr>
          <w:rFonts w:ascii="Liberation Serif" w:hAnsi="Liberation Serif" w:cs="Liberation Serif"/>
          <w:sz w:val="24"/>
          <w:szCs w:val="24"/>
        </w:rPr>
        <w:t xml:space="preserve">  инвестиций:  собственные  средства, заемные/кредитные</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средства,  средства</w:t>
      </w:r>
      <w:proofErr w:type="gramEnd"/>
      <w:r w:rsidRPr="00925053">
        <w:rPr>
          <w:rFonts w:ascii="Liberation Serif" w:hAnsi="Liberation Serif" w:cs="Liberation Serif"/>
          <w:sz w:val="24"/>
          <w:szCs w:val="24"/>
        </w:rPr>
        <w:t xml:space="preserve">  участников  инвестиционного  договора,  заключаемого 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целях реализации инвестиционного проекта в соответствии с законодательством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об инвестиционной деятельности, другие источники)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что подтверждается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(указывается документ(ы), подтверждающий(е) возможность вложения инвестиций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по   каждому   источнику   </w:t>
      </w:r>
      <w:proofErr w:type="gramStart"/>
      <w:r w:rsidRPr="00925053">
        <w:rPr>
          <w:rFonts w:ascii="Liberation Serif" w:hAnsi="Liberation Serif" w:cs="Liberation Serif"/>
          <w:sz w:val="24"/>
          <w:szCs w:val="24"/>
        </w:rPr>
        <w:t xml:space="preserve">инвестиций,   </w:t>
      </w:r>
      <w:proofErr w:type="gramEnd"/>
      <w:r w:rsidRPr="00925053">
        <w:rPr>
          <w:rFonts w:ascii="Liberation Serif" w:hAnsi="Liberation Serif" w:cs="Liberation Serif"/>
          <w:sz w:val="24"/>
          <w:szCs w:val="24"/>
        </w:rPr>
        <w:t>например,  кредитный  договор  или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предварительный   кредитный   договор   </w:t>
      </w:r>
      <w:proofErr w:type="gramStart"/>
      <w:r w:rsidRPr="00925053">
        <w:rPr>
          <w:rFonts w:ascii="Liberation Serif" w:hAnsi="Liberation Serif" w:cs="Liberation Serif"/>
          <w:sz w:val="24"/>
          <w:szCs w:val="24"/>
        </w:rPr>
        <w:t>с  финансированием</w:t>
      </w:r>
      <w:proofErr w:type="gramEnd"/>
      <w:r w:rsidRPr="00925053">
        <w:rPr>
          <w:rFonts w:ascii="Liberation Serif" w:hAnsi="Liberation Serif" w:cs="Liberation Serif"/>
          <w:sz w:val="24"/>
          <w:szCs w:val="24"/>
        </w:rPr>
        <w:t xml:space="preserve">  инвестиционного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проекта)</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bookmarkStart w:id="28" w:name="P552"/>
      <w:bookmarkEnd w:id="28"/>
      <w:r w:rsidRPr="00925053">
        <w:rPr>
          <w:rFonts w:ascii="Liberation Serif" w:hAnsi="Liberation Serif" w:cs="Liberation Serif"/>
          <w:sz w:val="24"/>
          <w:szCs w:val="24"/>
        </w:rPr>
        <w:t xml:space="preserve">    2.4. Обеспечить освоение производства следующей промышленной продукции:</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sectPr w:rsidR="00F61150" w:rsidRPr="0092505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587"/>
        <w:gridCol w:w="2665"/>
        <w:gridCol w:w="1644"/>
        <w:gridCol w:w="1644"/>
        <w:gridCol w:w="2324"/>
        <w:gridCol w:w="1474"/>
      </w:tblGrid>
      <w:tr w:rsidR="00F61150" w:rsidRPr="00925053">
        <w:tc>
          <w:tcPr>
            <w:tcW w:w="51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lastRenderedPageBreak/>
              <w:t>N п/п</w:t>
            </w:r>
          </w:p>
        </w:tc>
        <w:tc>
          <w:tcPr>
            <w:tcW w:w="175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Наименование продукции</w:t>
            </w:r>
          </w:p>
        </w:tc>
        <w:tc>
          <w:tcPr>
            <w:tcW w:w="158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Код продукции в соответствии с </w:t>
            </w:r>
            <w:hyperlink r:id="rId19">
              <w:r w:rsidRPr="00925053">
                <w:rPr>
                  <w:rFonts w:ascii="Liberation Serif" w:hAnsi="Liberation Serif" w:cs="Liberation Serif"/>
                  <w:color w:val="0000FF"/>
                  <w:sz w:val="24"/>
                  <w:szCs w:val="24"/>
                </w:rPr>
                <w:t>ОКПД2</w:t>
              </w:r>
            </w:hyperlink>
          </w:p>
        </w:tc>
        <w:tc>
          <w:tcPr>
            <w:tcW w:w="2665"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Отчетный период, в который должно быть начато производство продукции</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Объем производства продукции на конец каждого отчетного периода (тысяч рублей) </w:t>
            </w:r>
            <w:hyperlink w:anchor="P715">
              <w:r w:rsidRPr="00925053">
                <w:rPr>
                  <w:rFonts w:ascii="Liberation Serif" w:hAnsi="Liberation Serif" w:cs="Liberation Serif"/>
                  <w:color w:val="0000FF"/>
                  <w:sz w:val="24"/>
                  <w:szCs w:val="24"/>
                </w:rPr>
                <w:t>&lt;******&gt;</w:t>
              </w:r>
            </w:hyperlink>
          </w:p>
        </w:tc>
        <w:tc>
          <w:tcPr>
            <w:tcW w:w="232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Объем производства продукции (в рублях) на момент окончания срока действия специального инвестиционного контракта (тысяч рублей)</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Характеристики продукции </w:t>
            </w:r>
            <w:hyperlink w:anchor="P711">
              <w:r w:rsidRPr="00925053">
                <w:rPr>
                  <w:rFonts w:ascii="Liberation Serif" w:hAnsi="Liberation Serif" w:cs="Liberation Serif"/>
                  <w:color w:val="0000FF"/>
                  <w:sz w:val="24"/>
                  <w:szCs w:val="24"/>
                </w:rPr>
                <w:t>&lt;*&gt;</w:t>
              </w:r>
            </w:hyperlink>
          </w:p>
        </w:tc>
      </w:tr>
      <w:tr w:rsidR="00F61150" w:rsidRPr="00925053">
        <w:tc>
          <w:tcPr>
            <w:tcW w:w="510"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1</w:t>
            </w:r>
          </w:p>
        </w:tc>
        <w:tc>
          <w:tcPr>
            <w:tcW w:w="1757"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2</w:t>
            </w:r>
          </w:p>
        </w:tc>
        <w:tc>
          <w:tcPr>
            <w:tcW w:w="1587"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3</w:t>
            </w:r>
          </w:p>
        </w:tc>
        <w:tc>
          <w:tcPr>
            <w:tcW w:w="2665"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4</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5</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6</w:t>
            </w:r>
          </w:p>
        </w:tc>
        <w:tc>
          <w:tcPr>
            <w:tcW w:w="232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7</w:t>
            </w:r>
          </w:p>
        </w:tc>
        <w:tc>
          <w:tcPr>
            <w:tcW w:w="147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8</w:t>
            </w:r>
          </w:p>
        </w:tc>
      </w:tr>
    </w:tbl>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bookmarkStart w:id="29" w:name="P571"/>
      <w:bookmarkEnd w:id="29"/>
      <w:r w:rsidRPr="00925053">
        <w:rPr>
          <w:rFonts w:ascii="Liberation Serif" w:hAnsi="Liberation Serif" w:cs="Liberation Serif"/>
          <w:sz w:val="24"/>
          <w:szCs w:val="24"/>
        </w:rPr>
        <w:t xml:space="preserve">    2.5.  </w:t>
      </w:r>
      <w:proofErr w:type="gramStart"/>
      <w:r w:rsidRPr="00925053">
        <w:rPr>
          <w:rFonts w:ascii="Liberation Serif" w:hAnsi="Liberation Serif" w:cs="Liberation Serif"/>
          <w:sz w:val="24"/>
          <w:szCs w:val="24"/>
        </w:rPr>
        <w:t>Обеспечить  в</w:t>
      </w:r>
      <w:proofErr w:type="gramEnd"/>
      <w:r w:rsidRPr="00925053">
        <w:rPr>
          <w:rFonts w:ascii="Liberation Serif" w:hAnsi="Liberation Serif" w:cs="Liberation Serif"/>
          <w:sz w:val="24"/>
          <w:szCs w:val="24"/>
        </w:rPr>
        <w:t xml:space="preserve">  ходе реализации инвестиционного проекта достижение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следующих   показателей   в   отчетных   </w:t>
      </w:r>
      <w:proofErr w:type="gramStart"/>
      <w:r w:rsidRPr="00925053">
        <w:rPr>
          <w:rFonts w:ascii="Liberation Serif" w:hAnsi="Liberation Serif" w:cs="Liberation Serif"/>
          <w:sz w:val="24"/>
          <w:szCs w:val="24"/>
        </w:rPr>
        <w:t>периодах  (</w:t>
      </w:r>
      <w:proofErr w:type="gramEnd"/>
      <w:r w:rsidRPr="00925053">
        <w:rPr>
          <w:rFonts w:ascii="Liberation Serif" w:hAnsi="Liberation Serif" w:cs="Liberation Serif"/>
          <w:sz w:val="24"/>
          <w:szCs w:val="24"/>
        </w:rPr>
        <w:t>отчетный  период  равен</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предлагаемый инвестором отчетный период,</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который не может быть более одного календарного года)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и к окончанию срока действия специального инвестиционного контракта </w:t>
      </w:r>
      <w:hyperlink w:anchor="P712">
        <w:r w:rsidRPr="00925053">
          <w:rPr>
            <w:rFonts w:ascii="Liberation Serif" w:hAnsi="Liberation Serif" w:cs="Liberation Serif"/>
            <w:color w:val="0000FF"/>
            <w:sz w:val="24"/>
            <w:szCs w:val="24"/>
          </w:rPr>
          <w:t>&lt;**&gt;</w:t>
        </w:r>
      </w:hyperlink>
      <w:r w:rsidRPr="00925053">
        <w:rPr>
          <w:rFonts w:ascii="Liberation Serif" w:hAnsi="Liberation Serif" w:cs="Liberation Serif"/>
          <w:sz w:val="24"/>
          <w:szCs w:val="24"/>
        </w:rPr>
        <w:t>:</w:t>
      </w:r>
    </w:p>
    <w:p w:rsidR="00F61150" w:rsidRPr="00925053" w:rsidRDefault="00F61150">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644"/>
        <w:gridCol w:w="1474"/>
        <w:gridCol w:w="1644"/>
        <w:gridCol w:w="1474"/>
        <w:gridCol w:w="1644"/>
        <w:gridCol w:w="1474"/>
        <w:gridCol w:w="1531"/>
      </w:tblGrid>
      <w:tr w:rsidR="00F61150" w:rsidRPr="00925053">
        <w:tc>
          <w:tcPr>
            <w:tcW w:w="567" w:type="dxa"/>
            <w:vMerge w:val="restart"/>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N п/п</w:t>
            </w:r>
          </w:p>
        </w:tc>
        <w:tc>
          <w:tcPr>
            <w:tcW w:w="2098" w:type="dxa"/>
            <w:vMerge w:val="restart"/>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Наименование показателя</w:t>
            </w:r>
          </w:p>
        </w:tc>
        <w:tc>
          <w:tcPr>
            <w:tcW w:w="3118" w:type="dxa"/>
            <w:gridSpan w:val="2"/>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Значение показателя в первом отчетном периоде</w:t>
            </w:r>
          </w:p>
        </w:tc>
        <w:tc>
          <w:tcPr>
            <w:tcW w:w="3118" w:type="dxa"/>
            <w:gridSpan w:val="2"/>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Значение показателя во втором отчетном периоде</w:t>
            </w:r>
          </w:p>
        </w:tc>
        <w:tc>
          <w:tcPr>
            <w:tcW w:w="3118" w:type="dxa"/>
            <w:gridSpan w:val="2"/>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Значение показателя в n-м отчетном периоде </w:t>
            </w:r>
            <w:hyperlink w:anchor="P715">
              <w:r w:rsidRPr="00925053">
                <w:rPr>
                  <w:rFonts w:ascii="Liberation Serif" w:hAnsi="Liberation Serif" w:cs="Liberation Serif"/>
                  <w:color w:val="0000FF"/>
                  <w:sz w:val="24"/>
                  <w:szCs w:val="24"/>
                </w:rPr>
                <w:t>&lt;*****&gt;</w:t>
              </w:r>
            </w:hyperlink>
          </w:p>
        </w:tc>
        <w:tc>
          <w:tcPr>
            <w:tcW w:w="1531" w:type="dxa"/>
            <w:vMerge w:val="restart"/>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Значение показателя к окончанию срока действия специального инвестиционного контракта</w:t>
            </w:r>
          </w:p>
        </w:tc>
      </w:tr>
      <w:tr w:rsidR="00F61150" w:rsidRPr="00925053">
        <w:tc>
          <w:tcPr>
            <w:tcW w:w="567" w:type="dxa"/>
            <w:vMerge/>
          </w:tcPr>
          <w:p w:rsidR="00F61150" w:rsidRPr="00925053" w:rsidRDefault="00F61150">
            <w:pPr>
              <w:pStyle w:val="ConsPlusNormal"/>
              <w:rPr>
                <w:rFonts w:ascii="Liberation Serif" w:hAnsi="Liberation Serif" w:cs="Liberation Serif"/>
                <w:sz w:val="24"/>
                <w:szCs w:val="24"/>
              </w:rPr>
            </w:pPr>
          </w:p>
        </w:tc>
        <w:tc>
          <w:tcPr>
            <w:tcW w:w="2098" w:type="dxa"/>
            <w:vMerge/>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календарного года заключения специального инвестиционного контракта</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первого отчетного периода</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календарного года, следующего за годом заключения специального инвестиционного контракта</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второго отчетного периода</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n-</w:t>
            </w:r>
            <w:proofErr w:type="spellStart"/>
            <w:r w:rsidRPr="00925053">
              <w:rPr>
                <w:rFonts w:ascii="Liberation Serif" w:hAnsi="Liberation Serif" w:cs="Liberation Serif"/>
                <w:sz w:val="24"/>
                <w:szCs w:val="24"/>
              </w:rPr>
              <w:t>го</w:t>
            </w:r>
            <w:proofErr w:type="spellEnd"/>
            <w:r w:rsidRPr="00925053">
              <w:rPr>
                <w:rFonts w:ascii="Liberation Serif" w:hAnsi="Liberation Serif" w:cs="Liberation Serif"/>
                <w:sz w:val="24"/>
                <w:szCs w:val="24"/>
              </w:rPr>
              <w:t xml:space="preserve"> года, следующего за заключением специального инвестиционного контракта</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 конец n-</w:t>
            </w:r>
            <w:proofErr w:type="spellStart"/>
            <w:r w:rsidRPr="00925053">
              <w:rPr>
                <w:rFonts w:ascii="Liberation Serif" w:hAnsi="Liberation Serif" w:cs="Liberation Serif"/>
                <w:sz w:val="24"/>
                <w:szCs w:val="24"/>
              </w:rPr>
              <w:t>го</w:t>
            </w:r>
            <w:proofErr w:type="spellEnd"/>
            <w:r w:rsidRPr="00925053">
              <w:rPr>
                <w:rFonts w:ascii="Liberation Serif" w:hAnsi="Liberation Serif" w:cs="Liberation Serif"/>
                <w:sz w:val="24"/>
                <w:szCs w:val="24"/>
              </w:rPr>
              <w:t xml:space="preserve"> отчетного периода</w:t>
            </w:r>
          </w:p>
        </w:tc>
        <w:tc>
          <w:tcPr>
            <w:tcW w:w="1531" w:type="dxa"/>
            <w:vMerge/>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lastRenderedPageBreak/>
              <w:t>1</w:t>
            </w:r>
          </w:p>
        </w:tc>
        <w:tc>
          <w:tcPr>
            <w:tcW w:w="2098"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2</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3</w:t>
            </w:r>
          </w:p>
        </w:tc>
        <w:tc>
          <w:tcPr>
            <w:tcW w:w="147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4</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5</w:t>
            </w:r>
          </w:p>
        </w:tc>
        <w:tc>
          <w:tcPr>
            <w:tcW w:w="147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6</w:t>
            </w:r>
          </w:p>
        </w:tc>
        <w:tc>
          <w:tcPr>
            <w:tcW w:w="164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7</w:t>
            </w:r>
          </w:p>
        </w:tc>
        <w:tc>
          <w:tcPr>
            <w:tcW w:w="1474"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8</w:t>
            </w:r>
          </w:p>
        </w:tc>
        <w:tc>
          <w:tcPr>
            <w:tcW w:w="1531"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9</w:t>
            </w: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1</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Объем произведенной продукции, тысяч рублей</w:t>
            </w: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2</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Объем реализованной продукции, тысяч руб.</w:t>
            </w: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p>
        </w:tc>
        <w:tc>
          <w:tcPr>
            <w:tcW w:w="1474" w:type="dxa"/>
          </w:tcPr>
          <w:p w:rsidR="00F61150" w:rsidRPr="00925053" w:rsidRDefault="00F61150">
            <w:pPr>
              <w:pStyle w:val="ConsPlusNormal"/>
              <w:rPr>
                <w:rFonts w:ascii="Liberation Serif" w:hAnsi="Liberation Serif" w:cs="Liberation Serif"/>
                <w:sz w:val="24"/>
                <w:szCs w:val="24"/>
              </w:rPr>
            </w:pP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3</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Объем налогов, планируемых к уплате, в том числе, тысяч рублей</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3.1</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федеральных налогов</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3.2</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региональных налогов</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3.3</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местных налогов</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4</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 xml:space="preserve">Доля стоимости используемых материалов и компонентов (оборудования) иностранного происхождения в </w:t>
            </w:r>
            <w:r w:rsidRPr="00925053">
              <w:rPr>
                <w:rFonts w:ascii="Liberation Serif" w:hAnsi="Liberation Serif" w:cs="Liberation Serif"/>
                <w:sz w:val="24"/>
                <w:szCs w:val="24"/>
              </w:rPr>
              <w:lastRenderedPageBreak/>
              <w:t>цене промышленной продукции (%)</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lastRenderedPageBreak/>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lastRenderedPageBreak/>
              <w:t>5</w:t>
            </w:r>
          </w:p>
        </w:tc>
        <w:tc>
          <w:tcPr>
            <w:tcW w:w="209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Количество создаваемых рабочих мест, штук</w:t>
            </w: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531" w:type="dxa"/>
          </w:tcPr>
          <w:p w:rsidR="00F61150" w:rsidRPr="00925053" w:rsidRDefault="00F61150">
            <w:pPr>
              <w:pStyle w:val="ConsPlusNormal"/>
              <w:rPr>
                <w:rFonts w:ascii="Liberation Serif" w:hAnsi="Liberation Serif" w:cs="Liberation Serif"/>
                <w:sz w:val="24"/>
                <w:szCs w:val="24"/>
              </w:rPr>
            </w:pPr>
          </w:p>
        </w:tc>
      </w:tr>
      <w:tr w:rsidR="00F61150" w:rsidRPr="00925053">
        <w:tc>
          <w:tcPr>
            <w:tcW w:w="567"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6</w:t>
            </w:r>
          </w:p>
        </w:tc>
        <w:tc>
          <w:tcPr>
            <w:tcW w:w="2098" w:type="dxa"/>
          </w:tcPr>
          <w:p w:rsidR="00F61150" w:rsidRPr="00925053" w:rsidRDefault="00F61150">
            <w:pPr>
              <w:pStyle w:val="ConsPlusNormal"/>
              <w:rPr>
                <w:rFonts w:ascii="Liberation Serif" w:hAnsi="Liberation Serif" w:cs="Liberation Serif"/>
                <w:sz w:val="24"/>
                <w:szCs w:val="24"/>
              </w:rPr>
            </w:pPr>
            <w:hyperlink w:anchor="P715">
              <w:r w:rsidRPr="00925053">
                <w:rPr>
                  <w:rFonts w:ascii="Liberation Serif" w:hAnsi="Liberation Serif" w:cs="Liberation Serif"/>
                  <w:color w:val="0000FF"/>
                  <w:sz w:val="24"/>
                  <w:szCs w:val="24"/>
                </w:rPr>
                <w:t>&lt;******&gt;</w:t>
              </w:r>
            </w:hyperlink>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644"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Не указывается</w:t>
            </w:r>
          </w:p>
        </w:tc>
        <w:tc>
          <w:tcPr>
            <w:tcW w:w="1474" w:type="dxa"/>
          </w:tcPr>
          <w:p w:rsidR="00F61150" w:rsidRPr="00925053" w:rsidRDefault="00F61150">
            <w:pPr>
              <w:pStyle w:val="ConsPlusNormal"/>
              <w:rPr>
                <w:rFonts w:ascii="Liberation Serif" w:hAnsi="Liberation Serif" w:cs="Liberation Serif"/>
                <w:sz w:val="24"/>
                <w:szCs w:val="24"/>
              </w:rPr>
            </w:pPr>
          </w:p>
        </w:tc>
        <w:tc>
          <w:tcPr>
            <w:tcW w:w="1531" w:type="dxa"/>
          </w:tcPr>
          <w:p w:rsidR="00F61150" w:rsidRPr="00925053" w:rsidRDefault="00F61150">
            <w:pPr>
              <w:pStyle w:val="ConsPlusNormal"/>
              <w:rPr>
                <w:rFonts w:ascii="Liberation Serif" w:hAnsi="Liberation Serif" w:cs="Liberation Serif"/>
                <w:sz w:val="24"/>
                <w:szCs w:val="24"/>
              </w:rPr>
            </w:pPr>
          </w:p>
        </w:tc>
      </w:tr>
    </w:tbl>
    <w:p w:rsidR="00F61150" w:rsidRPr="00925053" w:rsidRDefault="00F61150">
      <w:pPr>
        <w:pStyle w:val="ConsPlusNormal"/>
        <w:rPr>
          <w:rFonts w:ascii="Liberation Serif" w:hAnsi="Liberation Serif" w:cs="Liberation Serif"/>
          <w:sz w:val="24"/>
          <w:szCs w:val="24"/>
        </w:rPr>
        <w:sectPr w:rsidR="00F61150" w:rsidRPr="00925053">
          <w:pgSz w:w="16838" w:h="11905" w:orient="landscape"/>
          <w:pgMar w:top="1701" w:right="1134" w:bottom="850" w:left="1134" w:header="0" w:footer="0" w:gutter="0"/>
          <w:cols w:space="720"/>
          <w:titlePg/>
        </w:sect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2.6. 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иные обязательства, которые инвестор готов принять</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на себя в соответствии со специальным инвестиционным контрактом)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3. Привлеченное лицо принимает на себя следующие обязательства </w:t>
      </w:r>
      <w:hyperlink w:anchor="P715">
        <w:r w:rsidRPr="00925053">
          <w:rPr>
            <w:rFonts w:ascii="Liberation Serif" w:hAnsi="Liberation Serif" w:cs="Liberation Serif"/>
            <w:color w:val="0000FF"/>
            <w:sz w:val="24"/>
            <w:szCs w:val="24"/>
          </w:rPr>
          <w:t>&lt;*****&gt;</w:t>
        </w:r>
      </w:hyperlink>
      <w:r w:rsidRPr="00925053">
        <w:rPr>
          <w:rFonts w:ascii="Liberation Serif" w:hAnsi="Liberation Serif" w:cs="Liberation Serif"/>
          <w:sz w:val="24"/>
          <w:szCs w:val="24"/>
        </w:rPr>
        <w:t>:</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(перечисляются обязательства привлеченного лица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в ходе реализации инвестиционного проекта)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4. Предлагаемый перечень мер стимулирования для включения в специальный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инвестиционный контракт:</w:t>
      </w:r>
    </w:p>
    <w:p w:rsidR="00F61150" w:rsidRPr="00925053" w:rsidRDefault="00F61150">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4649"/>
        <w:gridCol w:w="1928"/>
      </w:tblGrid>
      <w:tr w:rsidR="00F61150" w:rsidRPr="00925053">
        <w:tc>
          <w:tcPr>
            <w:tcW w:w="510"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N п/п</w:t>
            </w:r>
          </w:p>
        </w:tc>
        <w:tc>
          <w:tcPr>
            <w:tcW w:w="192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Наименование меры стимулирования</w:t>
            </w:r>
          </w:p>
        </w:tc>
        <w:tc>
          <w:tcPr>
            <w:tcW w:w="4649"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Основание для применения меры стимулирования (</w:t>
            </w:r>
            <w:hyperlink r:id="rId20">
              <w:r w:rsidRPr="00925053">
                <w:rPr>
                  <w:rFonts w:ascii="Liberation Serif" w:hAnsi="Liberation Serif" w:cs="Liberation Serif"/>
                  <w:color w:val="0000FF"/>
                  <w:sz w:val="24"/>
                  <w:szCs w:val="24"/>
                </w:rPr>
                <w:t>Закон</w:t>
              </w:r>
            </w:hyperlink>
            <w:r w:rsidRPr="00925053">
              <w:rPr>
                <w:rFonts w:ascii="Liberation Serif" w:hAnsi="Liberation Serif" w:cs="Liberation Serif"/>
                <w:sz w:val="24"/>
                <w:szCs w:val="24"/>
              </w:rPr>
              <w:t xml:space="preserve"> Свердловской области от 23 ноября 2015 года N 136-ОЗ "Об отдельных вопросах реализации в Свердловской области промышленной политики Российской Федерации" или иные законы Свердловской области и нормативные правовые акты Свердловской области)</w:t>
            </w:r>
          </w:p>
        </w:tc>
        <w:tc>
          <w:tcPr>
            <w:tcW w:w="1928" w:type="dxa"/>
          </w:tcPr>
          <w:p w:rsidR="00F61150" w:rsidRPr="00925053" w:rsidRDefault="00F61150">
            <w:pPr>
              <w:pStyle w:val="ConsPlusNormal"/>
              <w:rPr>
                <w:rFonts w:ascii="Liberation Serif" w:hAnsi="Liberation Serif" w:cs="Liberation Serif"/>
                <w:sz w:val="24"/>
                <w:szCs w:val="24"/>
              </w:rPr>
            </w:pPr>
            <w:r w:rsidRPr="00925053">
              <w:rPr>
                <w:rFonts w:ascii="Liberation Serif" w:hAnsi="Liberation Serif" w:cs="Liberation Serif"/>
                <w:sz w:val="24"/>
                <w:szCs w:val="24"/>
              </w:rPr>
              <w:t>Лицо, в отношении которого будет применяться мера стимулирования (инвестор или привлеченное лицо)</w:t>
            </w:r>
          </w:p>
        </w:tc>
      </w:tr>
      <w:tr w:rsidR="00F61150" w:rsidRPr="00925053">
        <w:tc>
          <w:tcPr>
            <w:tcW w:w="510"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1</w:t>
            </w:r>
          </w:p>
        </w:tc>
        <w:tc>
          <w:tcPr>
            <w:tcW w:w="1928"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2</w:t>
            </w:r>
          </w:p>
        </w:tc>
        <w:tc>
          <w:tcPr>
            <w:tcW w:w="4649"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3</w:t>
            </w:r>
          </w:p>
        </w:tc>
        <w:tc>
          <w:tcPr>
            <w:tcW w:w="1928" w:type="dxa"/>
          </w:tcPr>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4</w:t>
            </w:r>
          </w:p>
        </w:tc>
      </w:tr>
    </w:tbl>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5.  </w:t>
      </w:r>
      <w:proofErr w:type="gramStart"/>
      <w:r w:rsidRPr="00925053">
        <w:rPr>
          <w:rFonts w:ascii="Liberation Serif" w:hAnsi="Liberation Serif" w:cs="Liberation Serif"/>
          <w:sz w:val="24"/>
          <w:szCs w:val="24"/>
        </w:rPr>
        <w:t>Дополнительные  условия</w:t>
      </w:r>
      <w:proofErr w:type="gramEnd"/>
      <w:r w:rsidRPr="00925053">
        <w:rPr>
          <w:rFonts w:ascii="Liberation Serif" w:hAnsi="Liberation Serif" w:cs="Liberation Serif"/>
          <w:sz w:val="24"/>
          <w:szCs w:val="24"/>
        </w:rPr>
        <w:t>,  предлагаемые  инвестором  для включения 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специальный инвестиционный контракт:</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w:t>
      </w:r>
      <w:proofErr w:type="gramStart"/>
      <w:r w:rsidRPr="00925053">
        <w:rPr>
          <w:rFonts w:ascii="Liberation Serif" w:hAnsi="Liberation Serif" w:cs="Liberation Serif"/>
          <w:sz w:val="24"/>
          <w:szCs w:val="24"/>
        </w:rPr>
        <w:t>по  усмотрению</w:t>
      </w:r>
      <w:proofErr w:type="gramEnd"/>
      <w:r w:rsidRPr="00925053">
        <w:rPr>
          <w:rFonts w:ascii="Liberation Serif" w:hAnsi="Liberation Serif" w:cs="Liberation Serif"/>
          <w:sz w:val="24"/>
          <w:szCs w:val="24"/>
        </w:rPr>
        <w:t xml:space="preserve">  инвестора  указываются дополнительные условия специального</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инвестиционного  контракта</w:t>
      </w:r>
      <w:proofErr w:type="gramEnd"/>
      <w:r w:rsidRPr="00925053">
        <w:rPr>
          <w:rFonts w:ascii="Liberation Serif" w:hAnsi="Liberation Serif" w:cs="Liberation Serif"/>
          <w:sz w:val="24"/>
          <w:szCs w:val="24"/>
        </w:rPr>
        <w:t>,  не  противоречащие законодательству Российской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 xml:space="preserve">Федерации,   </w:t>
      </w:r>
      <w:proofErr w:type="gramEnd"/>
      <w:r w:rsidRPr="00925053">
        <w:rPr>
          <w:rFonts w:ascii="Liberation Serif" w:hAnsi="Liberation Serif" w:cs="Liberation Serif"/>
          <w:sz w:val="24"/>
          <w:szCs w:val="24"/>
        </w:rPr>
        <w:t xml:space="preserve"> которые    инвестор   предлагает   включить   в   специальный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инвестиционный  контракт</w:t>
      </w:r>
      <w:proofErr w:type="gramEnd"/>
      <w:r w:rsidRPr="00925053">
        <w:rPr>
          <w:rFonts w:ascii="Liberation Serif" w:hAnsi="Liberation Serif" w:cs="Liberation Serif"/>
          <w:sz w:val="24"/>
          <w:szCs w:val="24"/>
        </w:rPr>
        <w:t xml:space="preserve"> и утвердить на заседании Межведомственной комиссии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Артемовского городского округа по оценке возможности заключения специальных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инвестиционных контрактов для отдельных отраслей промышленности)</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30" w:name="P711"/>
      <w:bookmarkEnd w:id="30"/>
      <w:r w:rsidRPr="00925053">
        <w:rPr>
          <w:rFonts w:ascii="Liberation Serif" w:hAnsi="Liberation Serif" w:cs="Liberation Serif"/>
          <w:sz w:val="24"/>
          <w:szCs w:val="24"/>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925053">
        <w:rPr>
          <w:rFonts w:ascii="Liberation Serif" w:hAnsi="Liberation Serif" w:cs="Liberation Serif"/>
          <w:sz w:val="24"/>
          <w:szCs w:val="24"/>
        </w:rPr>
        <w:t>экологичность</w:t>
      </w:r>
      <w:proofErr w:type="spellEnd"/>
      <w:r w:rsidRPr="00925053">
        <w:rPr>
          <w:rFonts w:ascii="Liberation Serif" w:hAnsi="Liberation Serif" w:cs="Liberation Serif"/>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31" w:name="P712"/>
      <w:bookmarkEnd w:id="31"/>
      <w:r w:rsidRPr="00925053">
        <w:rPr>
          <w:rFonts w:ascii="Liberation Serif" w:hAnsi="Liberation Serif" w:cs="Liberation Serif"/>
          <w:sz w:val="24"/>
          <w:szCs w:val="24"/>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&lt;****&gt; Указываются иные результаты (показатели) реализации инвестиционного </w:t>
      </w:r>
      <w:r w:rsidRPr="00925053">
        <w:rPr>
          <w:rFonts w:ascii="Liberation Serif" w:hAnsi="Liberation Serif" w:cs="Liberation Serif"/>
          <w:sz w:val="24"/>
          <w:szCs w:val="24"/>
        </w:rPr>
        <w:lastRenderedPageBreak/>
        <w:t>проекта по усмотрению инвестора.</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32" w:name="P715"/>
      <w:bookmarkEnd w:id="32"/>
      <w:r w:rsidRPr="00925053">
        <w:rPr>
          <w:rFonts w:ascii="Liberation Serif" w:hAnsi="Liberation Serif" w:cs="Liberation Serif"/>
          <w:sz w:val="24"/>
          <w:szCs w:val="24"/>
        </w:rPr>
        <w:t>&lt;*****&gt; Указанный раздел не заполняется в случае, если привлеченное лицо не участвует в заключении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&lt;******&gt; Отчетный период определяется в соответствии с </w:t>
      </w:r>
      <w:hyperlink w:anchor="P571">
        <w:r w:rsidRPr="00925053">
          <w:rPr>
            <w:rFonts w:ascii="Liberation Serif" w:hAnsi="Liberation Serif" w:cs="Liberation Serif"/>
            <w:color w:val="0000FF"/>
            <w:sz w:val="24"/>
            <w:szCs w:val="24"/>
          </w:rPr>
          <w:t>п. 2.5</w:t>
        </w:r>
      </w:hyperlink>
      <w:r w:rsidRPr="00925053">
        <w:rPr>
          <w:rFonts w:ascii="Liberation Serif" w:hAnsi="Liberation Serif" w:cs="Liberation Serif"/>
          <w:sz w:val="24"/>
          <w:szCs w:val="24"/>
        </w:rPr>
        <w:t xml:space="preserve"> настоящего приложения.</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right"/>
        <w:outlineLvl w:val="1"/>
        <w:rPr>
          <w:rFonts w:ascii="Liberation Serif" w:hAnsi="Liberation Serif" w:cs="Liberation Serif"/>
          <w:sz w:val="24"/>
          <w:szCs w:val="24"/>
        </w:rPr>
      </w:pPr>
      <w:r w:rsidRPr="00925053">
        <w:rPr>
          <w:rFonts w:ascii="Liberation Serif" w:hAnsi="Liberation Serif" w:cs="Liberation Serif"/>
          <w:sz w:val="24"/>
          <w:szCs w:val="24"/>
        </w:rPr>
        <w:t>Приложение N 2</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к Порядку заключения</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специальных инвестиционных контрактов</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для отдельных отраслей промышленности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на территории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Артемовского городского округа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rPr>
          <w:rFonts w:ascii="Liberation Serif" w:hAnsi="Liberation Serif" w:cs="Liberation Serif"/>
          <w:sz w:val="24"/>
          <w:szCs w:val="24"/>
        </w:rPr>
      </w:pPr>
      <w:bookmarkStart w:id="33" w:name="P729"/>
      <w:bookmarkEnd w:id="33"/>
      <w:r w:rsidRPr="00925053">
        <w:rPr>
          <w:rFonts w:ascii="Liberation Serif" w:hAnsi="Liberation Serif" w:cs="Liberation Serif"/>
          <w:sz w:val="24"/>
          <w:szCs w:val="24"/>
        </w:rPr>
        <w:t>Специальный инвестиционный контракт</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для отдельных отраслей промышленности</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(машиностроение (транспортное, сельскохозяйственное</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машиностроение, машиностроение для пищевой промышленности),</w:t>
      </w:r>
    </w:p>
    <w:p w:rsidR="00F61150" w:rsidRPr="00925053" w:rsidRDefault="00F61150">
      <w:pPr>
        <w:pStyle w:val="ConsPlusNormal"/>
        <w:jc w:val="center"/>
        <w:rPr>
          <w:rFonts w:ascii="Liberation Serif" w:hAnsi="Liberation Serif" w:cs="Liberation Serif"/>
          <w:sz w:val="24"/>
          <w:szCs w:val="24"/>
        </w:rPr>
      </w:pPr>
      <w:proofErr w:type="spellStart"/>
      <w:r w:rsidRPr="00925053">
        <w:rPr>
          <w:rFonts w:ascii="Liberation Serif" w:hAnsi="Liberation Serif" w:cs="Liberation Serif"/>
          <w:sz w:val="24"/>
          <w:szCs w:val="24"/>
        </w:rPr>
        <w:t>станкоинструментальной</w:t>
      </w:r>
      <w:proofErr w:type="spellEnd"/>
      <w:r w:rsidRPr="00925053">
        <w:rPr>
          <w:rFonts w:ascii="Liberation Serif" w:hAnsi="Liberation Serif" w:cs="Liberation Serif"/>
          <w:sz w:val="24"/>
          <w:szCs w:val="24"/>
        </w:rPr>
        <w:t>, металлургической, химической,</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фармацевтической, биотехнологической, медицинской, легкой,</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лесной, целлюлозно-бумажной и деревообрабатывающей,</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электронной, авиационной, судостроительной,</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энергетической промышленности, промышленности</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средств связи, радиоэлектронной промышленности)</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                      "__" ________________ 20__ года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(место </w:t>
      </w:r>
      <w:proofErr w:type="gramStart"/>
      <w:r w:rsidRPr="00925053">
        <w:rPr>
          <w:rFonts w:ascii="Liberation Serif" w:hAnsi="Liberation Serif" w:cs="Liberation Serif"/>
          <w:sz w:val="24"/>
          <w:szCs w:val="24"/>
        </w:rPr>
        <w:t xml:space="preserve">заключения)   </w:t>
      </w:r>
      <w:proofErr w:type="gramEnd"/>
      <w:r w:rsidRPr="00925053">
        <w:rPr>
          <w:rFonts w:ascii="Liberation Serif" w:hAnsi="Liberation Serif" w:cs="Liberation Serif"/>
          <w:sz w:val="24"/>
          <w:szCs w:val="24"/>
        </w:rPr>
        <w:t xml:space="preserve">                              (дата заключения)</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N __________</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Администрация Артемовского городского округа, в лице _________________,</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действующего  на</w:t>
      </w:r>
      <w:proofErr w:type="gramEnd"/>
      <w:r w:rsidRPr="00925053">
        <w:rPr>
          <w:rFonts w:ascii="Liberation Serif" w:hAnsi="Liberation Serif" w:cs="Liberation Serif"/>
          <w:sz w:val="24"/>
          <w:szCs w:val="24"/>
        </w:rPr>
        <w:t xml:space="preserve">  основании </w:t>
      </w:r>
      <w:hyperlink r:id="rId21">
        <w:r w:rsidRPr="00925053">
          <w:rPr>
            <w:rFonts w:ascii="Liberation Serif" w:hAnsi="Liberation Serif" w:cs="Liberation Serif"/>
            <w:color w:val="0000FF"/>
            <w:sz w:val="24"/>
            <w:szCs w:val="24"/>
          </w:rPr>
          <w:t>Устава</w:t>
        </w:r>
      </w:hyperlink>
      <w:r w:rsidRPr="00925053">
        <w:rPr>
          <w:rFonts w:ascii="Liberation Serif" w:hAnsi="Liberation Serif" w:cs="Liberation Serif"/>
          <w:sz w:val="24"/>
          <w:szCs w:val="24"/>
        </w:rPr>
        <w:t xml:space="preserve"> Артемовского городского округа, от имени</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Артемовского  городского</w:t>
      </w:r>
      <w:proofErr w:type="gramEnd"/>
      <w:r w:rsidRPr="00925053">
        <w:rPr>
          <w:rFonts w:ascii="Liberation Serif" w:hAnsi="Liberation Serif" w:cs="Liberation Serif"/>
          <w:sz w:val="24"/>
          <w:szCs w:val="24"/>
        </w:rPr>
        <w:t xml:space="preserve">  округа, именуемая в дальнейшем "Администрация", с</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одной стороны, и 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(полное наименование юридического лица или индивидуального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предпринимателя, являющихся инвестором при заключении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в лице 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действующего на основании 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именуемое(</w:t>
      </w:r>
      <w:proofErr w:type="spellStart"/>
      <w:r w:rsidRPr="00925053">
        <w:rPr>
          <w:rFonts w:ascii="Liberation Serif" w:hAnsi="Liberation Serif" w:cs="Liberation Serif"/>
          <w:sz w:val="24"/>
          <w:szCs w:val="24"/>
        </w:rPr>
        <w:t>ый</w:t>
      </w:r>
      <w:proofErr w:type="spellEnd"/>
      <w:r w:rsidRPr="00925053">
        <w:rPr>
          <w:rFonts w:ascii="Liberation Serif" w:hAnsi="Liberation Serif" w:cs="Liberation Serif"/>
          <w:sz w:val="24"/>
          <w:szCs w:val="24"/>
        </w:rPr>
        <w:t>) в дальнейшем инвестором, и привлекаемое им лицо 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(полное наименование юридического лица или индивидуального предпринимателя,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которое   непосредственно   </w:t>
      </w:r>
      <w:proofErr w:type="gramStart"/>
      <w:r w:rsidRPr="00925053">
        <w:rPr>
          <w:rFonts w:ascii="Liberation Serif" w:hAnsi="Liberation Serif" w:cs="Liberation Serif"/>
          <w:sz w:val="24"/>
          <w:szCs w:val="24"/>
        </w:rPr>
        <w:t>будет  осуществлять</w:t>
      </w:r>
      <w:proofErr w:type="gramEnd"/>
      <w:r w:rsidRPr="00925053">
        <w:rPr>
          <w:rFonts w:ascii="Liberation Serif" w:hAnsi="Liberation Serif" w:cs="Liberation Serif"/>
          <w:sz w:val="24"/>
          <w:szCs w:val="24"/>
        </w:rPr>
        <w:t xml:space="preserve">  производство  промышленной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продукции  в</w:t>
      </w:r>
      <w:proofErr w:type="gramEnd"/>
      <w:r w:rsidRPr="00925053">
        <w:rPr>
          <w:rFonts w:ascii="Liberation Serif" w:hAnsi="Liberation Serif" w:cs="Liberation Serif"/>
          <w:sz w:val="24"/>
          <w:szCs w:val="24"/>
        </w:rPr>
        <w:t xml:space="preserve"> соответствии со специальным инвестиционным контрактом, здесь и</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далее  в</w:t>
      </w:r>
      <w:proofErr w:type="gramEnd"/>
      <w:r w:rsidRPr="00925053">
        <w:rPr>
          <w:rFonts w:ascii="Liberation Serif" w:hAnsi="Liberation Serif" w:cs="Liberation Serif"/>
          <w:sz w:val="24"/>
          <w:szCs w:val="24"/>
        </w:rPr>
        <w:t xml:space="preserve">  специальном  инвестиционном  контракте указывается в случае, если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такое лицо привлекается инвестором для реализации инвестиционного проекта 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рамках исполнения настоящего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в лице 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_______________________________, действующего на основании 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именуемое(</w:t>
      </w:r>
      <w:proofErr w:type="spellStart"/>
      <w:proofErr w:type="gramStart"/>
      <w:r w:rsidRPr="00925053">
        <w:rPr>
          <w:rFonts w:ascii="Liberation Serif" w:hAnsi="Liberation Serif" w:cs="Liberation Serif"/>
          <w:sz w:val="24"/>
          <w:szCs w:val="24"/>
        </w:rPr>
        <w:t>ый</w:t>
      </w:r>
      <w:proofErr w:type="spellEnd"/>
      <w:r w:rsidRPr="00925053">
        <w:rPr>
          <w:rFonts w:ascii="Liberation Serif" w:hAnsi="Liberation Serif" w:cs="Liberation Serif"/>
          <w:sz w:val="24"/>
          <w:szCs w:val="24"/>
        </w:rPr>
        <w:t>)  в</w:t>
      </w:r>
      <w:proofErr w:type="gramEnd"/>
      <w:r w:rsidRPr="00925053">
        <w:rPr>
          <w:rFonts w:ascii="Liberation Serif" w:hAnsi="Liberation Serif" w:cs="Liberation Serif"/>
          <w:sz w:val="24"/>
          <w:szCs w:val="24"/>
        </w:rPr>
        <w:t xml:space="preserve">  дальнейшем  промышленным  предприятием, с другой стороны,</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именуемые  в</w:t>
      </w:r>
      <w:proofErr w:type="gramEnd"/>
      <w:r w:rsidRPr="00925053">
        <w:rPr>
          <w:rFonts w:ascii="Liberation Serif" w:hAnsi="Liberation Serif" w:cs="Liberation Serif"/>
          <w:sz w:val="24"/>
          <w:szCs w:val="24"/>
        </w:rPr>
        <w:t xml:space="preserve">  дальнейшем  совместно  сторонами, в соответствии с протоколом</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межведомственной  комиссии</w:t>
      </w:r>
      <w:proofErr w:type="gramEnd"/>
      <w:r w:rsidRPr="00925053">
        <w:rPr>
          <w:rFonts w:ascii="Liberation Serif" w:hAnsi="Liberation Serif" w:cs="Liberation Serif"/>
          <w:sz w:val="24"/>
          <w:szCs w:val="24"/>
        </w:rPr>
        <w:t xml:space="preserve">  по  оценке  возможности  заключения специальных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инвестиционных контрактов N __ от _________ заключили настоящий специальный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инвестиционный контракт о нижеследующем:</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Статья 1. Предмет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w:t>
      </w:r>
      <w:proofErr w:type="gramStart"/>
      <w:r w:rsidRPr="00925053">
        <w:rPr>
          <w:rFonts w:ascii="Liberation Serif" w:hAnsi="Liberation Serif" w:cs="Liberation Serif"/>
          <w:sz w:val="24"/>
          <w:szCs w:val="24"/>
        </w:rPr>
        <w:t>в  дальнейшем</w:t>
      </w:r>
      <w:proofErr w:type="gramEnd"/>
      <w:r w:rsidRPr="00925053">
        <w:rPr>
          <w:rFonts w:ascii="Liberation Serif" w:hAnsi="Liberation Serif" w:cs="Liberation Serif"/>
          <w:sz w:val="24"/>
          <w:szCs w:val="24"/>
        </w:rPr>
        <w:t xml:space="preserve">  пункты специального инвестиционного контракта заполняются в</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зависимости  от</w:t>
      </w:r>
      <w:proofErr w:type="gramEnd"/>
      <w:r w:rsidRPr="00925053">
        <w:rPr>
          <w:rFonts w:ascii="Liberation Serif" w:hAnsi="Liberation Serif" w:cs="Liberation Serif"/>
          <w:sz w:val="24"/>
          <w:szCs w:val="24"/>
        </w:rPr>
        <w:t xml:space="preserve">  включения в предмет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варианта 1, варианта 2 или варианта 3)</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w:t>
      </w:r>
      <w:proofErr w:type="gramStart"/>
      <w:r w:rsidRPr="00925053">
        <w:rPr>
          <w:rFonts w:ascii="Liberation Serif" w:hAnsi="Liberation Serif" w:cs="Liberation Serif"/>
          <w:sz w:val="24"/>
          <w:szCs w:val="24"/>
        </w:rPr>
        <w:t>Инвестор  обязуется</w:t>
      </w:r>
      <w:proofErr w:type="gramEnd"/>
      <w:r w:rsidRPr="00925053">
        <w:rPr>
          <w:rFonts w:ascii="Liberation Serif" w:hAnsi="Liberation Serif" w:cs="Liberation Serif"/>
          <w:sz w:val="24"/>
          <w:szCs w:val="24"/>
        </w:rPr>
        <w:t xml:space="preserve">  своими  силами  или  с  привлечением промышленного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предприятия в течение срока действия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осуществить инвестиционный проект:</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по созданию или модернизации промышленного производства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(наименование и адрес промышленного производства)</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в  соответствии</w:t>
      </w:r>
      <w:proofErr w:type="gramEnd"/>
      <w:r w:rsidRPr="00925053">
        <w:rPr>
          <w:rFonts w:ascii="Liberation Serif" w:hAnsi="Liberation Serif" w:cs="Liberation Serif"/>
          <w:sz w:val="24"/>
          <w:szCs w:val="24"/>
        </w:rPr>
        <w:t xml:space="preserve">  с  бизнес-планом  согласно приложению N 1 в целях освоения</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производства  промышленной</w:t>
      </w:r>
      <w:proofErr w:type="gramEnd"/>
      <w:r w:rsidRPr="00925053">
        <w:rPr>
          <w:rFonts w:ascii="Liberation Serif" w:hAnsi="Liberation Serif" w:cs="Liberation Serif"/>
          <w:sz w:val="24"/>
          <w:szCs w:val="24"/>
        </w:rPr>
        <w:t xml:space="preserve">  продукции  в  объеме  и  номенклатуре  согласно</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приложению  N</w:t>
      </w:r>
      <w:proofErr w:type="gramEnd"/>
      <w:r w:rsidRPr="00925053">
        <w:rPr>
          <w:rFonts w:ascii="Liberation Serif" w:hAnsi="Liberation Serif" w:cs="Liberation Serif"/>
          <w:sz w:val="24"/>
          <w:szCs w:val="24"/>
        </w:rPr>
        <w:t xml:space="preserve">  2,  что предполагает выполнение на промышленном производстве</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технологических  и</w:t>
      </w:r>
      <w:proofErr w:type="gramEnd"/>
      <w:r w:rsidRPr="00925053">
        <w:rPr>
          <w:rFonts w:ascii="Liberation Serif" w:hAnsi="Liberation Serif" w:cs="Liberation Serif"/>
          <w:sz w:val="24"/>
          <w:szCs w:val="24"/>
        </w:rPr>
        <w:t xml:space="preserve">  производственных  операций  в  соответствии  с графиком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выполнения таких операций согласно приложению N 3 (1-й вариант);</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по внедрению наилучших доступных технологий в промышленное производство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(наименование и адрес промышленного производства)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в соответствии с планом мероприятий по охране окружающей среды</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в случае, если наилучшие доступные технологии внедряются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на промышленном предприятии, осуществляющем деятельность на объектах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II или III категории, определенных в соответствии с законодательством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Российской Федерации в области охраны окружающей среды)</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или программой повышения экологической эффективности,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в случае, если наилучшие доступные технологии внедряются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на промышленном предприятии, осуществляющем деятельность на объектах</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I категории, определенных в соответствии с законодательством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Российской Федерации в области охраны окружающей среды)</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предусмотренными  приложением</w:t>
      </w:r>
      <w:proofErr w:type="gramEnd"/>
      <w:r w:rsidRPr="00925053">
        <w:rPr>
          <w:rFonts w:ascii="Liberation Serif" w:hAnsi="Liberation Serif" w:cs="Liberation Serif"/>
          <w:sz w:val="24"/>
          <w:szCs w:val="24"/>
        </w:rPr>
        <w:t xml:space="preserve">  N 1 к специальному инвестиционному контракту</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(2-</w:t>
      </w:r>
      <w:proofErr w:type="gramStart"/>
      <w:r w:rsidRPr="00925053">
        <w:rPr>
          <w:rFonts w:ascii="Liberation Serif" w:hAnsi="Liberation Serif" w:cs="Liberation Serif"/>
          <w:sz w:val="24"/>
          <w:szCs w:val="24"/>
        </w:rPr>
        <w:t>й  вариант</w:t>
      </w:r>
      <w:proofErr w:type="gramEnd"/>
      <w:r w:rsidRPr="00925053">
        <w:rPr>
          <w:rFonts w:ascii="Liberation Serif" w:hAnsi="Liberation Serif" w:cs="Liberation Serif"/>
          <w:sz w:val="24"/>
          <w:szCs w:val="24"/>
        </w:rPr>
        <w:t xml:space="preserve">  применяется  с  даты  вступления  в  силу </w:t>
      </w:r>
      <w:hyperlink r:id="rId22">
        <w:r w:rsidRPr="00925053">
          <w:rPr>
            <w:rFonts w:ascii="Liberation Serif" w:hAnsi="Liberation Serif" w:cs="Liberation Serif"/>
            <w:color w:val="0000FF"/>
            <w:sz w:val="24"/>
            <w:szCs w:val="24"/>
          </w:rPr>
          <w:t>пункта 23 статьи 1</w:t>
        </w:r>
      </w:hyperlink>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Федерального  закона</w:t>
      </w:r>
      <w:proofErr w:type="gramEnd"/>
      <w:r w:rsidRPr="00925053">
        <w:rPr>
          <w:rFonts w:ascii="Liberation Serif" w:hAnsi="Liberation Serif" w:cs="Liberation Serif"/>
          <w:sz w:val="24"/>
          <w:szCs w:val="24"/>
        </w:rPr>
        <w:t xml:space="preserve">  от 21 июля 2014 года N 219-ФЗ "О внесении изменений в</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Федеральный  закон</w:t>
      </w:r>
      <w:proofErr w:type="gramEnd"/>
      <w:r w:rsidRPr="00925053">
        <w:rPr>
          <w:rFonts w:ascii="Liberation Serif" w:hAnsi="Liberation Serif" w:cs="Liberation Serif"/>
          <w:sz w:val="24"/>
          <w:szCs w:val="24"/>
        </w:rPr>
        <w:t xml:space="preserve"> "Об охране окружающей среды" и отдельные законодательные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акты Российской Федерации");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по    освоению    производства    в   соответствии   с   бизнес-планом,</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предусмотренным  приложением</w:t>
      </w:r>
      <w:proofErr w:type="gramEnd"/>
      <w:r w:rsidRPr="00925053">
        <w:rPr>
          <w:rFonts w:ascii="Liberation Serif" w:hAnsi="Liberation Serif" w:cs="Liberation Serif"/>
          <w:sz w:val="24"/>
          <w:szCs w:val="24"/>
        </w:rPr>
        <w:t xml:space="preserve">  N  1 к специальному инвестиционному контракту</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промышленной  продукции</w:t>
      </w:r>
      <w:proofErr w:type="gramEnd"/>
      <w:r w:rsidRPr="00925053">
        <w:rPr>
          <w:rFonts w:ascii="Liberation Serif" w:hAnsi="Liberation Serif" w:cs="Liberation Serif"/>
          <w:sz w:val="24"/>
          <w:szCs w:val="24"/>
        </w:rPr>
        <w:t>,  не  имеющей  произведенных в Российской Федерации</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аналогов,  в</w:t>
      </w:r>
      <w:proofErr w:type="gramEnd"/>
      <w:r w:rsidRPr="00925053">
        <w:rPr>
          <w:rFonts w:ascii="Liberation Serif" w:hAnsi="Liberation Serif" w:cs="Liberation Serif"/>
          <w:sz w:val="24"/>
          <w:szCs w:val="24"/>
        </w:rPr>
        <w:t xml:space="preserve">  объеме  и  номенклатуре,  предусмотренными  приложением N 2 к</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специальному  инвестиционному</w:t>
      </w:r>
      <w:proofErr w:type="gramEnd"/>
      <w:r w:rsidRPr="00925053">
        <w:rPr>
          <w:rFonts w:ascii="Liberation Serif" w:hAnsi="Liberation Serif" w:cs="Liberation Serif"/>
          <w:sz w:val="24"/>
          <w:szCs w:val="24"/>
        </w:rPr>
        <w:t xml:space="preserve">  контракту,  что  предполагает  выполнение на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промышленном производстве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(наименование и адрес промышленного производства)</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технологических  и</w:t>
      </w:r>
      <w:proofErr w:type="gramEnd"/>
      <w:r w:rsidRPr="00925053">
        <w:rPr>
          <w:rFonts w:ascii="Liberation Serif" w:hAnsi="Liberation Serif" w:cs="Liberation Serif"/>
          <w:sz w:val="24"/>
          <w:szCs w:val="24"/>
        </w:rPr>
        <w:t xml:space="preserve">  производственных  операций  в  соответствии  с графиком</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выполнения  таких</w:t>
      </w:r>
      <w:proofErr w:type="gramEnd"/>
      <w:r w:rsidRPr="00925053">
        <w:rPr>
          <w:rFonts w:ascii="Liberation Serif" w:hAnsi="Liberation Serif" w:cs="Liberation Serif"/>
          <w:sz w:val="24"/>
          <w:szCs w:val="24"/>
        </w:rPr>
        <w:t xml:space="preserve">  операций, предусмотренным приложением N 3 к специальному</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инвестиционному  контракту</w:t>
      </w:r>
      <w:proofErr w:type="gramEnd"/>
      <w:r w:rsidRPr="00925053">
        <w:rPr>
          <w:rFonts w:ascii="Liberation Serif" w:hAnsi="Liberation Serif" w:cs="Liberation Serif"/>
          <w:sz w:val="24"/>
          <w:szCs w:val="24"/>
        </w:rPr>
        <w:t xml:space="preserve">  (3-й  вариант),  а  "Администрация" обязуется в</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течение  срока</w:t>
      </w:r>
      <w:proofErr w:type="gramEnd"/>
      <w:r w:rsidRPr="00925053">
        <w:rPr>
          <w:rFonts w:ascii="Liberation Serif" w:hAnsi="Liberation Serif" w:cs="Liberation Serif"/>
          <w:sz w:val="24"/>
          <w:szCs w:val="24"/>
        </w:rPr>
        <w:t xml:space="preserve"> действия специального инвестиционного контракта осуществлять</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в отношении инвестора и (или) промышленного предприятия меры стимулирования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деятельности    в   сфере   </w:t>
      </w:r>
      <w:proofErr w:type="gramStart"/>
      <w:r w:rsidRPr="00925053">
        <w:rPr>
          <w:rFonts w:ascii="Liberation Serif" w:hAnsi="Liberation Serif" w:cs="Liberation Serif"/>
          <w:sz w:val="24"/>
          <w:szCs w:val="24"/>
        </w:rPr>
        <w:t xml:space="preserve">промышленности,   </w:t>
      </w:r>
      <w:proofErr w:type="gramEnd"/>
      <w:r w:rsidRPr="00925053">
        <w:rPr>
          <w:rFonts w:ascii="Liberation Serif" w:hAnsi="Liberation Serif" w:cs="Liberation Serif"/>
          <w:sz w:val="24"/>
          <w:szCs w:val="24"/>
        </w:rPr>
        <w:t>предусмотренные   специальным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инвестиционным контрактом.</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outlineLvl w:val="2"/>
        <w:rPr>
          <w:rFonts w:ascii="Liberation Serif" w:hAnsi="Liberation Serif" w:cs="Liberation Serif"/>
          <w:sz w:val="24"/>
          <w:szCs w:val="24"/>
        </w:rPr>
      </w:pPr>
      <w:r w:rsidRPr="00925053">
        <w:rPr>
          <w:rFonts w:ascii="Liberation Serif" w:hAnsi="Liberation Serif" w:cs="Liberation Serif"/>
          <w:sz w:val="24"/>
          <w:szCs w:val="24"/>
        </w:rPr>
        <w:t>Статья 2. Срок действия</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специального инвестиционного контракта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Срок действия специального инвестиционного контракта составляет __ лет.</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outlineLvl w:val="2"/>
        <w:rPr>
          <w:rFonts w:ascii="Liberation Serif" w:hAnsi="Liberation Serif" w:cs="Liberation Serif"/>
          <w:sz w:val="24"/>
          <w:szCs w:val="24"/>
        </w:rPr>
      </w:pPr>
      <w:bookmarkStart w:id="34" w:name="P831"/>
      <w:bookmarkEnd w:id="34"/>
      <w:r w:rsidRPr="00925053">
        <w:rPr>
          <w:rFonts w:ascii="Liberation Serif" w:hAnsi="Liberation Serif" w:cs="Liberation Serif"/>
          <w:sz w:val="24"/>
          <w:szCs w:val="24"/>
        </w:rPr>
        <w:t>Статья 3. Обязательства инвестора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Инвестор обязуется: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 вложить в инвестиционный проект инвестиции на общую сумму ________ рублей;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3) достигнуть в ходе реализации инвестиционного проекта по 1-му и 3-му вариантам следующих результатов (показателей):</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35" w:name="P837"/>
      <w:bookmarkEnd w:id="35"/>
      <w:r w:rsidRPr="00925053">
        <w:rPr>
          <w:rFonts w:ascii="Liberation Serif" w:hAnsi="Liberation Serif" w:cs="Liberation Serif"/>
          <w:sz w:val="24"/>
          <w:szCs w:val="24"/>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 (________) рублей;</w:t>
      </w:r>
    </w:p>
    <w:p w:rsidR="00F61150" w:rsidRPr="00925053" w:rsidRDefault="00F61150">
      <w:pPr>
        <w:pStyle w:val="ConsPlusNonformat"/>
        <w:spacing w:before="200"/>
        <w:jc w:val="both"/>
        <w:rPr>
          <w:rFonts w:ascii="Liberation Serif" w:hAnsi="Liberation Serif" w:cs="Liberation Serif"/>
          <w:sz w:val="24"/>
          <w:szCs w:val="24"/>
        </w:rPr>
      </w:pPr>
      <w:bookmarkStart w:id="36" w:name="P838"/>
      <w:bookmarkEnd w:id="36"/>
      <w:r w:rsidRPr="00925053">
        <w:rPr>
          <w:rFonts w:ascii="Liberation Serif" w:hAnsi="Liberation Serif" w:cs="Liberation Serif"/>
          <w:sz w:val="24"/>
          <w:szCs w:val="24"/>
        </w:rPr>
        <w:t xml:space="preserve">    </w:t>
      </w:r>
      <w:proofErr w:type="gramStart"/>
      <w:r w:rsidRPr="00925053">
        <w:rPr>
          <w:rFonts w:ascii="Liberation Serif" w:hAnsi="Liberation Serif" w:cs="Liberation Serif"/>
          <w:sz w:val="24"/>
          <w:szCs w:val="24"/>
        </w:rPr>
        <w:t>объем  налогов</w:t>
      </w:r>
      <w:proofErr w:type="gramEnd"/>
      <w:r w:rsidRPr="00925053">
        <w:rPr>
          <w:rFonts w:ascii="Liberation Serif" w:hAnsi="Liberation Serif" w:cs="Liberation Serif"/>
          <w:sz w:val="24"/>
          <w:szCs w:val="24"/>
        </w:rPr>
        <w:t>,  планируемых  к  уплате в течение действия специального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инвестиционного контракта: _____________________________ (________) рублей;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 (указываются иные показатели,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характеризующие выполнение инвестором принятых обязательств);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4)  </w:t>
      </w:r>
      <w:proofErr w:type="gramStart"/>
      <w:r w:rsidRPr="00925053">
        <w:rPr>
          <w:rFonts w:ascii="Liberation Serif" w:hAnsi="Liberation Serif" w:cs="Liberation Serif"/>
          <w:sz w:val="24"/>
          <w:szCs w:val="24"/>
        </w:rPr>
        <w:t>достигнуть  в</w:t>
      </w:r>
      <w:proofErr w:type="gramEnd"/>
      <w:r w:rsidRPr="00925053">
        <w:rPr>
          <w:rFonts w:ascii="Liberation Serif" w:hAnsi="Liberation Serif" w:cs="Liberation Serif"/>
          <w:sz w:val="24"/>
          <w:szCs w:val="24"/>
        </w:rPr>
        <w:t xml:space="preserve">  ходе  реализации  инвестиционного  проекта  по  2-му</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варианту следующих результатов: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нормативы допустимых выбросов, нормативы допустимых сбросов:</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w:t>
      </w:r>
      <w:proofErr w:type="gramStart"/>
      <w:r w:rsidRPr="00925053">
        <w:rPr>
          <w:rFonts w:ascii="Liberation Serif" w:hAnsi="Liberation Serif" w:cs="Liberation Serif"/>
          <w:sz w:val="24"/>
          <w:szCs w:val="24"/>
        </w:rPr>
        <w:t>введенное  в</w:t>
      </w:r>
      <w:proofErr w:type="gramEnd"/>
      <w:r w:rsidRPr="00925053">
        <w:rPr>
          <w:rFonts w:ascii="Liberation Serif" w:hAnsi="Liberation Serif" w:cs="Liberation Serif"/>
          <w:sz w:val="24"/>
          <w:szCs w:val="24"/>
        </w:rPr>
        <w:t xml:space="preserve">  эксплуатацию  технологическое  оборудование  по  перечню,</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предусмотренному приложением N 2 к специальному инвестиционному контракту;</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_____________________________________________________ (указываются иные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показатели, характеризующие выполнение инвестором принятых обязательств);</w:t>
      </w:r>
    </w:p>
    <w:p w:rsidR="00F61150" w:rsidRPr="00925053" w:rsidRDefault="00F61150">
      <w:pPr>
        <w:pStyle w:val="ConsPlusNonformat"/>
        <w:jc w:val="both"/>
        <w:rPr>
          <w:rFonts w:ascii="Liberation Serif" w:hAnsi="Liberation Serif" w:cs="Liberation Serif"/>
          <w:sz w:val="24"/>
          <w:szCs w:val="24"/>
        </w:rPr>
      </w:pPr>
      <w:bookmarkStart w:id="37" w:name="P850"/>
      <w:bookmarkEnd w:id="37"/>
      <w:r w:rsidRPr="00925053">
        <w:rPr>
          <w:rFonts w:ascii="Liberation Serif" w:hAnsi="Liberation Serif" w:cs="Liberation Serif"/>
          <w:sz w:val="24"/>
          <w:szCs w:val="24"/>
        </w:rPr>
        <w:t xml:space="preserve">    5)       представлять      в      Администрацию      отчеты      каждый</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(месяц, квартал, год или иной период, согласованный сторонами)</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а  также</w:t>
      </w:r>
      <w:proofErr w:type="gramEnd"/>
      <w:r w:rsidRPr="00925053">
        <w:rPr>
          <w:rFonts w:ascii="Liberation Serif" w:hAnsi="Liberation Serif" w:cs="Liberation Serif"/>
          <w:sz w:val="24"/>
          <w:szCs w:val="24"/>
        </w:rPr>
        <w:t xml:space="preserve">  представить отчет об итогах реализации инвестиционного проекта по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формам, утвержденным Администрацией;</w:t>
      </w:r>
    </w:p>
    <w:p w:rsidR="00F61150" w:rsidRPr="00925053" w:rsidRDefault="00F61150">
      <w:pPr>
        <w:pStyle w:val="ConsPlusNonformat"/>
        <w:jc w:val="both"/>
        <w:rPr>
          <w:rFonts w:ascii="Liberation Serif" w:hAnsi="Liberation Serif" w:cs="Liberation Serif"/>
          <w:sz w:val="24"/>
          <w:szCs w:val="24"/>
        </w:rPr>
      </w:pPr>
      <w:bookmarkStart w:id="38" w:name="P855"/>
      <w:bookmarkEnd w:id="38"/>
      <w:r w:rsidRPr="00925053">
        <w:rPr>
          <w:rFonts w:ascii="Liberation Serif" w:hAnsi="Liberation Serif" w:cs="Liberation Serif"/>
          <w:sz w:val="24"/>
          <w:szCs w:val="24"/>
        </w:rPr>
        <w:t xml:space="preserve">    6)   представлять   </w:t>
      </w:r>
      <w:proofErr w:type="gramStart"/>
      <w:r w:rsidRPr="00925053">
        <w:rPr>
          <w:rFonts w:ascii="Liberation Serif" w:hAnsi="Liberation Serif" w:cs="Liberation Serif"/>
          <w:sz w:val="24"/>
          <w:szCs w:val="24"/>
        </w:rPr>
        <w:t>по  требованию</w:t>
      </w:r>
      <w:proofErr w:type="gramEnd"/>
      <w:r w:rsidRPr="00925053">
        <w:rPr>
          <w:rFonts w:ascii="Liberation Serif" w:hAnsi="Liberation Serif" w:cs="Liberation Serif"/>
          <w:sz w:val="24"/>
          <w:szCs w:val="24"/>
        </w:rPr>
        <w:t xml:space="preserve">  Администрации  первичные  документы</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(копии), подтверждающие правильность данных в отчетной документации;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7) 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 xml:space="preserve">       (указываются иные обязательства инвестора, не противоречащие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законодательству Российской Федерации, в том числе по предоставлению</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обеспечения исполнения своих обязательств или обязательств промышленного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предприятия в виде поручительства либо гарантии)</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outlineLvl w:val="2"/>
        <w:rPr>
          <w:rFonts w:ascii="Liberation Serif" w:hAnsi="Liberation Serif" w:cs="Liberation Serif"/>
          <w:sz w:val="24"/>
          <w:szCs w:val="24"/>
        </w:rPr>
      </w:pPr>
      <w:r w:rsidRPr="00925053">
        <w:rPr>
          <w:rFonts w:ascii="Liberation Serif" w:hAnsi="Liberation Serif" w:cs="Liberation Serif"/>
          <w:sz w:val="24"/>
          <w:szCs w:val="24"/>
        </w:rPr>
        <w:t>Статья 4. Обязательства промышленного предприятия</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Промышленное предприятие обязуется: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 в ходе реализации инвестиционного проекта по 1-му или 3-му вариантам производить и реализовывать на промышленном производстве промышленную продукцию в объеме и номенклатуре, предусмотренных приложением N 2 к специальному инвестиционному контракту;</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по перечню, предусмотренному приложением N 2 к специальному инвестиционному контракту;</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3) предоставлять инвестору документы, необходимые для осуществления контроля Администрацией за выполнением инвестором обязательств в соответствии с настоящим специальным инвестиционным контрактом;</w:t>
      </w:r>
    </w:p>
    <w:p w:rsidR="00F61150" w:rsidRPr="00925053" w:rsidRDefault="00F61150">
      <w:pPr>
        <w:pStyle w:val="ConsPlusNonformat"/>
        <w:spacing w:before="200"/>
        <w:jc w:val="both"/>
        <w:rPr>
          <w:rFonts w:ascii="Liberation Serif" w:hAnsi="Liberation Serif" w:cs="Liberation Serif"/>
          <w:sz w:val="24"/>
          <w:szCs w:val="24"/>
        </w:rPr>
      </w:pPr>
      <w:r w:rsidRPr="00925053">
        <w:rPr>
          <w:rFonts w:ascii="Liberation Serif" w:hAnsi="Liberation Serif" w:cs="Liberation Serif"/>
          <w:sz w:val="24"/>
          <w:szCs w:val="24"/>
        </w:rPr>
        <w:t xml:space="preserve">    4) 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(перечисляются иные обязательства промышленного предприятия,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которые выполняются им в рамках инвестиционного проекта)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outlineLvl w:val="2"/>
        <w:rPr>
          <w:rFonts w:ascii="Liberation Serif" w:hAnsi="Liberation Serif" w:cs="Liberation Serif"/>
          <w:sz w:val="24"/>
          <w:szCs w:val="24"/>
        </w:rPr>
      </w:pPr>
      <w:bookmarkStart w:id="39" w:name="P873"/>
      <w:bookmarkEnd w:id="39"/>
      <w:r w:rsidRPr="00925053">
        <w:rPr>
          <w:rFonts w:ascii="Liberation Serif" w:hAnsi="Liberation Serif" w:cs="Liberation Serif"/>
          <w:sz w:val="24"/>
          <w:szCs w:val="24"/>
        </w:rPr>
        <w:t>Статья 5. Обязательства Администрации</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Администрация обязуется:</w:t>
      </w:r>
    </w:p>
    <w:p w:rsidR="00F61150" w:rsidRPr="00925053" w:rsidRDefault="00F61150">
      <w:pPr>
        <w:pStyle w:val="ConsPlusNonformat"/>
        <w:jc w:val="both"/>
        <w:rPr>
          <w:rFonts w:ascii="Liberation Serif" w:hAnsi="Liberation Serif" w:cs="Liberation Serif"/>
          <w:sz w:val="24"/>
          <w:szCs w:val="24"/>
        </w:rPr>
      </w:pPr>
      <w:bookmarkStart w:id="40" w:name="P876"/>
      <w:bookmarkEnd w:id="40"/>
      <w:r w:rsidRPr="00925053">
        <w:rPr>
          <w:rFonts w:ascii="Liberation Serif" w:hAnsi="Liberation Serif" w:cs="Liberation Serif"/>
          <w:sz w:val="24"/>
          <w:szCs w:val="24"/>
        </w:rPr>
        <w:t xml:space="preserve">    1)  </w:t>
      </w:r>
      <w:proofErr w:type="gramStart"/>
      <w:r w:rsidRPr="00925053">
        <w:rPr>
          <w:rFonts w:ascii="Liberation Serif" w:hAnsi="Liberation Serif" w:cs="Liberation Serif"/>
          <w:sz w:val="24"/>
          <w:szCs w:val="24"/>
        </w:rPr>
        <w:t>осуществлять  в</w:t>
      </w:r>
      <w:proofErr w:type="gramEnd"/>
      <w:r w:rsidRPr="00925053">
        <w:rPr>
          <w:rFonts w:ascii="Liberation Serif" w:hAnsi="Liberation Serif" w:cs="Liberation Serif"/>
          <w:sz w:val="24"/>
          <w:szCs w:val="24"/>
        </w:rPr>
        <w:t xml:space="preserve">  отношении  инвестора следующие меры стимулирования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деятельности в сфере промышленности: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в случае, если в отношении инвестора осуществляются меры</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стимулирования деятельности в сфере промышленности)</w:t>
      </w:r>
    </w:p>
    <w:p w:rsidR="00F61150" w:rsidRPr="00925053" w:rsidRDefault="00F61150">
      <w:pPr>
        <w:pStyle w:val="ConsPlusNonformat"/>
        <w:jc w:val="both"/>
        <w:rPr>
          <w:rFonts w:ascii="Liberation Serif" w:hAnsi="Liberation Serif" w:cs="Liberation Serif"/>
          <w:sz w:val="24"/>
          <w:szCs w:val="24"/>
        </w:rPr>
      </w:pPr>
      <w:bookmarkStart w:id="41" w:name="P881"/>
      <w:bookmarkEnd w:id="41"/>
      <w:r w:rsidRPr="00925053">
        <w:rPr>
          <w:rFonts w:ascii="Liberation Serif" w:hAnsi="Liberation Serif" w:cs="Liberation Serif"/>
          <w:sz w:val="24"/>
          <w:szCs w:val="24"/>
        </w:rPr>
        <w:t xml:space="preserve">    2)  </w:t>
      </w:r>
      <w:proofErr w:type="gramStart"/>
      <w:r w:rsidRPr="00925053">
        <w:rPr>
          <w:rFonts w:ascii="Liberation Serif" w:hAnsi="Liberation Serif" w:cs="Liberation Serif"/>
          <w:sz w:val="24"/>
          <w:szCs w:val="24"/>
        </w:rPr>
        <w:t>осуществлять  в</w:t>
      </w:r>
      <w:proofErr w:type="gramEnd"/>
      <w:r w:rsidRPr="00925053">
        <w:rPr>
          <w:rFonts w:ascii="Liberation Serif" w:hAnsi="Liberation Serif" w:cs="Liberation Serif"/>
          <w:sz w:val="24"/>
          <w:szCs w:val="24"/>
        </w:rPr>
        <w:t xml:space="preserve">  отношении промышленного предприятия следующие меры</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стимулирования деятельности в сфере промышленности: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в случае, если в отношении промышленного предприятия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осуществляются меры стимулирования деятельности в сфере промышленности)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3)  </w:t>
      </w:r>
      <w:proofErr w:type="gramStart"/>
      <w:r w:rsidRPr="00925053">
        <w:rPr>
          <w:rFonts w:ascii="Liberation Serif" w:hAnsi="Liberation Serif" w:cs="Liberation Serif"/>
          <w:sz w:val="24"/>
          <w:szCs w:val="24"/>
        </w:rPr>
        <w:t>гарантировать  неизменность</w:t>
      </w:r>
      <w:proofErr w:type="gramEnd"/>
      <w:r w:rsidRPr="00925053">
        <w:rPr>
          <w:rFonts w:ascii="Liberation Serif" w:hAnsi="Liberation Serif" w:cs="Liberation Serif"/>
          <w:sz w:val="24"/>
          <w:szCs w:val="24"/>
        </w:rPr>
        <w:t xml:space="preserve">  в  течение срока действия специального</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инвестиционного  контракта</w:t>
      </w:r>
      <w:proofErr w:type="gramEnd"/>
      <w:r w:rsidRPr="00925053">
        <w:rPr>
          <w:rFonts w:ascii="Liberation Serif" w:hAnsi="Liberation Serif" w:cs="Liberation Serif"/>
          <w:sz w:val="24"/>
          <w:szCs w:val="24"/>
        </w:rPr>
        <w:t xml:space="preserve">  предоставляемых инвестору и (или) промышленному</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предприятию   мер   </w:t>
      </w:r>
      <w:proofErr w:type="gramStart"/>
      <w:r w:rsidRPr="00925053">
        <w:rPr>
          <w:rFonts w:ascii="Liberation Serif" w:hAnsi="Liberation Serif" w:cs="Liberation Serif"/>
          <w:sz w:val="24"/>
          <w:szCs w:val="24"/>
        </w:rPr>
        <w:t>стимулирования  деятельности</w:t>
      </w:r>
      <w:proofErr w:type="gramEnd"/>
      <w:r w:rsidRPr="00925053">
        <w:rPr>
          <w:rFonts w:ascii="Liberation Serif" w:hAnsi="Liberation Serif" w:cs="Liberation Serif"/>
          <w:sz w:val="24"/>
          <w:szCs w:val="24"/>
        </w:rPr>
        <w:t xml:space="preserve">  в  сфере  промышленности,</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 xml:space="preserve">предусмотренных  </w:t>
      </w:r>
      <w:hyperlink w:anchor="P876">
        <w:r w:rsidRPr="00925053">
          <w:rPr>
            <w:rFonts w:ascii="Liberation Serif" w:hAnsi="Liberation Serif" w:cs="Liberation Serif"/>
            <w:color w:val="0000FF"/>
            <w:sz w:val="24"/>
            <w:szCs w:val="24"/>
          </w:rPr>
          <w:t>пунктами</w:t>
        </w:r>
        <w:proofErr w:type="gramEnd"/>
        <w:r w:rsidRPr="00925053">
          <w:rPr>
            <w:rFonts w:ascii="Liberation Serif" w:hAnsi="Liberation Serif" w:cs="Liberation Serif"/>
            <w:color w:val="0000FF"/>
            <w:sz w:val="24"/>
            <w:szCs w:val="24"/>
          </w:rPr>
          <w:t xml:space="preserve">  1</w:t>
        </w:r>
      </w:hyperlink>
      <w:r w:rsidRPr="00925053">
        <w:rPr>
          <w:rFonts w:ascii="Liberation Serif" w:hAnsi="Liberation Serif" w:cs="Liberation Serif"/>
          <w:sz w:val="24"/>
          <w:szCs w:val="24"/>
        </w:rPr>
        <w:t xml:space="preserve">  и  </w:t>
      </w:r>
      <w:hyperlink w:anchor="P881">
        <w:r w:rsidRPr="00925053">
          <w:rPr>
            <w:rFonts w:ascii="Liberation Serif" w:hAnsi="Liberation Serif" w:cs="Liberation Serif"/>
            <w:color w:val="0000FF"/>
            <w:sz w:val="24"/>
            <w:szCs w:val="24"/>
          </w:rPr>
          <w:t>2  статьи  5</w:t>
        </w:r>
      </w:hyperlink>
      <w:r w:rsidRPr="00925053">
        <w:rPr>
          <w:rFonts w:ascii="Liberation Serif" w:hAnsi="Liberation Serif" w:cs="Liberation Serif"/>
          <w:sz w:val="24"/>
          <w:szCs w:val="24"/>
        </w:rPr>
        <w:t xml:space="preserve">  специального инвестиционного</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контракта (за исключением 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пункты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в которых перечислены субсидии и государственные гарантии)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4) 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(перечисляются иные обязательства Администрации,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не противоречащие законодательству Российской Федерации)</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outlineLvl w:val="2"/>
        <w:rPr>
          <w:rFonts w:ascii="Liberation Serif" w:hAnsi="Liberation Serif" w:cs="Liberation Serif"/>
          <w:sz w:val="24"/>
          <w:szCs w:val="24"/>
        </w:rPr>
      </w:pPr>
      <w:r w:rsidRPr="00925053">
        <w:rPr>
          <w:rFonts w:ascii="Liberation Serif" w:hAnsi="Liberation Serif" w:cs="Liberation Serif"/>
          <w:sz w:val="24"/>
          <w:szCs w:val="24"/>
        </w:rPr>
        <w:t>Статья 6. Контроль за выполнением инвестором и промышленным</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lastRenderedPageBreak/>
        <w:t>предприятием условий специального инвестиционного контракта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w:t>
      </w:r>
      <w:hyperlink w:anchor="P831">
        <w:r w:rsidRPr="00925053">
          <w:rPr>
            <w:rFonts w:ascii="Liberation Serif" w:hAnsi="Liberation Serif" w:cs="Liberation Serif"/>
            <w:color w:val="0000FF"/>
            <w:sz w:val="24"/>
            <w:szCs w:val="24"/>
          </w:rPr>
          <w:t>статьей 3</w:t>
        </w:r>
      </w:hyperlink>
      <w:r w:rsidRPr="00925053">
        <w:rPr>
          <w:rFonts w:ascii="Liberation Serif" w:hAnsi="Liberation Serif" w:cs="Liberation Serif"/>
          <w:sz w:val="24"/>
          <w:szCs w:val="24"/>
        </w:rPr>
        <w:t xml:space="preserve"> специального инвестиционного контракта показателей, Администрация: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 рассматривает отчеты и документы, представленные инвестором в соответствии с </w:t>
      </w:r>
      <w:hyperlink w:anchor="P850">
        <w:r w:rsidRPr="00925053">
          <w:rPr>
            <w:rFonts w:ascii="Liberation Serif" w:hAnsi="Liberation Serif" w:cs="Liberation Serif"/>
            <w:color w:val="0000FF"/>
            <w:sz w:val="24"/>
            <w:szCs w:val="24"/>
          </w:rPr>
          <w:t>пунктами 5</w:t>
        </w:r>
      </w:hyperlink>
      <w:r w:rsidRPr="00925053">
        <w:rPr>
          <w:rFonts w:ascii="Liberation Serif" w:hAnsi="Liberation Serif" w:cs="Liberation Serif"/>
          <w:sz w:val="24"/>
          <w:szCs w:val="24"/>
        </w:rPr>
        <w:t xml:space="preserve"> и </w:t>
      </w:r>
      <w:hyperlink w:anchor="P855">
        <w:r w:rsidRPr="00925053">
          <w:rPr>
            <w:rFonts w:ascii="Liberation Serif" w:hAnsi="Liberation Serif" w:cs="Liberation Serif"/>
            <w:color w:val="0000FF"/>
            <w:sz w:val="24"/>
            <w:szCs w:val="24"/>
          </w:rPr>
          <w:t>6 статьи 3</w:t>
        </w:r>
      </w:hyperlink>
      <w:r w:rsidRPr="00925053">
        <w:rPr>
          <w:rFonts w:ascii="Liberation Serif" w:hAnsi="Liberation Serif" w:cs="Liberation Serif"/>
          <w:sz w:val="24"/>
          <w:szCs w:val="24"/>
        </w:rPr>
        <w:t xml:space="preserve">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 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w:t>
      </w:r>
      <w:proofErr w:type="spellStart"/>
      <w:r w:rsidRPr="00925053">
        <w:rPr>
          <w:rFonts w:ascii="Liberation Serif" w:hAnsi="Liberation Serif" w:cs="Liberation Serif"/>
          <w:sz w:val="24"/>
          <w:szCs w:val="24"/>
        </w:rPr>
        <w:t>недостижении</w:t>
      </w:r>
      <w:proofErr w:type="spellEnd"/>
      <w:r w:rsidRPr="00925053">
        <w:rPr>
          <w:rFonts w:ascii="Liberation Serif" w:hAnsi="Liberation Serif" w:cs="Liberation Serif"/>
          <w:sz w:val="24"/>
          <w:szCs w:val="24"/>
        </w:rPr>
        <w:t xml:space="preserve"> предусмотренных специальным инвестиционным контрактом показателей, согласованное в порядке, установленном Администрацией.</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outlineLvl w:val="2"/>
        <w:rPr>
          <w:rFonts w:ascii="Liberation Serif" w:hAnsi="Liberation Serif" w:cs="Liberation Serif"/>
          <w:sz w:val="24"/>
          <w:szCs w:val="24"/>
        </w:rPr>
      </w:pPr>
      <w:r w:rsidRPr="00925053">
        <w:rPr>
          <w:rFonts w:ascii="Liberation Serif" w:hAnsi="Liberation Serif" w:cs="Liberation Serif"/>
          <w:sz w:val="24"/>
          <w:szCs w:val="24"/>
        </w:rPr>
        <w:t>Статья 7. Изменение и расторжение специального</w:t>
      </w:r>
    </w:p>
    <w:p w:rsidR="00F61150" w:rsidRPr="00925053" w:rsidRDefault="00F61150">
      <w:pPr>
        <w:pStyle w:val="ConsPlusNormal"/>
        <w:jc w:val="center"/>
        <w:rPr>
          <w:rFonts w:ascii="Liberation Serif" w:hAnsi="Liberation Serif" w:cs="Liberation Serif"/>
          <w:sz w:val="24"/>
          <w:szCs w:val="24"/>
        </w:rPr>
      </w:pPr>
      <w:r w:rsidRPr="00925053">
        <w:rPr>
          <w:rFonts w:ascii="Liberation Serif" w:hAnsi="Liberation Serif" w:cs="Liberation Serif"/>
          <w:sz w:val="24"/>
          <w:szCs w:val="24"/>
        </w:rPr>
        <w:t>инвестиционного контракта. Ответственность сторон</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1. Изменение условий специального инвестиционного контракта осуществляется по требованию инвестора в следующих случаях:</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существенное изменение условий реализации инвестиционного проекта;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 неисполнение Администрацией обязательств, установленных </w:t>
      </w:r>
      <w:hyperlink w:anchor="P873">
        <w:r w:rsidRPr="00925053">
          <w:rPr>
            <w:rFonts w:ascii="Liberation Serif" w:hAnsi="Liberation Serif" w:cs="Liberation Serif"/>
            <w:color w:val="0000FF"/>
            <w:sz w:val="24"/>
            <w:szCs w:val="24"/>
          </w:rPr>
          <w:t>статьей 5</w:t>
        </w:r>
      </w:hyperlink>
      <w:r w:rsidRPr="00925053">
        <w:rPr>
          <w:rFonts w:ascii="Liberation Serif" w:hAnsi="Liberation Serif" w:cs="Liberation Serif"/>
          <w:sz w:val="24"/>
          <w:szCs w:val="24"/>
        </w:rPr>
        <w:t xml:space="preserve">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2. Для изменения специального инвестиционного контракта инвестор представляет в Администрацию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w:t>
      </w:r>
      <w:proofErr w:type="spellStart"/>
      <w:r w:rsidRPr="00925053">
        <w:rPr>
          <w:rFonts w:ascii="Liberation Serif" w:hAnsi="Liberation Serif" w:cs="Liberation Serif"/>
          <w:sz w:val="24"/>
          <w:szCs w:val="24"/>
        </w:rPr>
        <w:t>недостижения</w:t>
      </w:r>
      <w:proofErr w:type="spellEnd"/>
      <w:r w:rsidRPr="00925053">
        <w:rPr>
          <w:rFonts w:ascii="Liberation Serif" w:hAnsi="Liberation Serif" w:cs="Liberation Serif"/>
          <w:sz w:val="24"/>
          <w:szCs w:val="24"/>
        </w:rPr>
        <w:t>:</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 показателя, предусмотренного </w:t>
      </w:r>
      <w:hyperlink w:anchor="P837">
        <w:r w:rsidRPr="00925053">
          <w:rPr>
            <w:rFonts w:ascii="Liberation Serif" w:hAnsi="Liberation Serif" w:cs="Liberation Serif"/>
            <w:color w:val="0000FF"/>
            <w:sz w:val="24"/>
            <w:szCs w:val="24"/>
          </w:rPr>
          <w:t>вторым абзацем пункта 3 статьи 3</w:t>
        </w:r>
      </w:hyperlink>
      <w:r w:rsidRPr="00925053">
        <w:rPr>
          <w:rFonts w:ascii="Liberation Serif" w:hAnsi="Liberation Serif" w:cs="Liberation Serif"/>
          <w:sz w:val="24"/>
          <w:szCs w:val="24"/>
        </w:rPr>
        <w:t xml:space="preserve"> специального инвестиционного контракта, более чем на ___ процентов;</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 показателя, предусмотренного </w:t>
      </w:r>
      <w:hyperlink w:anchor="P838">
        <w:r w:rsidRPr="00925053">
          <w:rPr>
            <w:rFonts w:ascii="Liberation Serif" w:hAnsi="Liberation Serif" w:cs="Liberation Serif"/>
            <w:color w:val="0000FF"/>
            <w:sz w:val="24"/>
            <w:szCs w:val="24"/>
          </w:rPr>
          <w:t>третьим абзацем пункта 3 статьи 3</w:t>
        </w:r>
      </w:hyperlink>
      <w:r w:rsidRPr="00925053">
        <w:rPr>
          <w:rFonts w:ascii="Liberation Serif" w:hAnsi="Liberation Serif" w:cs="Liberation Serif"/>
          <w:sz w:val="24"/>
          <w:szCs w:val="24"/>
        </w:rPr>
        <w:t xml:space="preserve"> специального инвестиционного контракта, более чем на ___ процентов;</w:t>
      </w:r>
    </w:p>
    <w:p w:rsidR="00F61150" w:rsidRPr="00925053" w:rsidRDefault="00F61150">
      <w:pPr>
        <w:pStyle w:val="ConsPlusNonformat"/>
        <w:spacing w:before="200"/>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(указываются иные показатели, характеризующие выполнение инвестором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принятых обязательств по специальному инвестиционному контракту, 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их отклонение)</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2) принятие Администрацией после заключения специального инвестиционного контракта нормативных правовых актов,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3) наступление обстоятельств непреодолимой силы.</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42" w:name="P923"/>
      <w:bookmarkEnd w:id="42"/>
      <w:r w:rsidRPr="00925053">
        <w:rPr>
          <w:rFonts w:ascii="Liberation Serif" w:hAnsi="Liberation Serif" w:cs="Liberation Serif"/>
          <w:sz w:val="24"/>
          <w:szCs w:val="24"/>
        </w:rPr>
        <w:t>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F61150" w:rsidRPr="00925053" w:rsidRDefault="00F61150">
      <w:pPr>
        <w:pStyle w:val="ConsPlusNormal"/>
        <w:spacing w:before="200"/>
        <w:ind w:firstLine="540"/>
        <w:jc w:val="both"/>
        <w:rPr>
          <w:rFonts w:ascii="Liberation Serif" w:hAnsi="Liberation Serif" w:cs="Liberation Serif"/>
          <w:sz w:val="24"/>
          <w:szCs w:val="24"/>
        </w:rPr>
      </w:pPr>
      <w:bookmarkStart w:id="43" w:name="P925"/>
      <w:bookmarkEnd w:id="43"/>
      <w:r w:rsidRPr="00925053">
        <w:rPr>
          <w:rFonts w:ascii="Liberation Serif" w:hAnsi="Liberation Serif" w:cs="Liberation Serif"/>
          <w:sz w:val="24"/>
          <w:szCs w:val="24"/>
        </w:rPr>
        <w:t>-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сумму недополученных доходов бюджета Артемовского городского округа, которое произошло в связи с применением Администрацией мер стимулирования деятельности в сфере промышленности;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5. Субсидиарную ответственность по обязательствам промышленного предприятия, возникающим в соответствии с </w:t>
      </w:r>
      <w:hyperlink w:anchor="P925">
        <w:r w:rsidRPr="00925053">
          <w:rPr>
            <w:rFonts w:ascii="Liberation Serif" w:hAnsi="Liberation Serif" w:cs="Liberation Serif"/>
            <w:color w:val="0000FF"/>
            <w:sz w:val="24"/>
            <w:szCs w:val="24"/>
          </w:rPr>
          <w:t>третьим абзацем пункта 4 статьи 7</w:t>
        </w:r>
      </w:hyperlink>
      <w:r w:rsidRPr="00925053">
        <w:rPr>
          <w:rFonts w:ascii="Liberation Serif" w:hAnsi="Liberation Serif" w:cs="Liberation Serif"/>
          <w:sz w:val="24"/>
          <w:szCs w:val="24"/>
        </w:rPr>
        <w:t xml:space="preserve">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w:t>
      </w:r>
      <w:hyperlink w:anchor="P923">
        <w:r w:rsidRPr="00925053">
          <w:rPr>
            <w:rFonts w:ascii="Liberation Serif" w:hAnsi="Liberation Serif" w:cs="Liberation Serif"/>
            <w:color w:val="0000FF"/>
            <w:sz w:val="24"/>
            <w:szCs w:val="24"/>
          </w:rPr>
          <w:t>первом абзаце пункта 4 статьи 7</w:t>
        </w:r>
      </w:hyperlink>
      <w:r w:rsidRPr="00925053">
        <w:rPr>
          <w:rFonts w:ascii="Liberation Serif" w:hAnsi="Liberation Serif" w:cs="Liberation Serif"/>
          <w:sz w:val="24"/>
          <w:szCs w:val="24"/>
        </w:rPr>
        <w:t xml:space="preserve">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6. Расторжение специального инвестиционного контракта в связи с неисполнением или ненадлежащим исполнением Администрацией обязательств, предусмотренных соответственно </w:t>
      </w:r>
      <w:hyperlink w:anchor="P873">
        <w:r w:rsidRPr="00925053">
          <w:rPr>
            <w:rFonts w:ascii="Liberation Serif" w:hAnsi="Liberation Serif" w:cs="Liberation Serif"/>
            <w:color w:val="0000FF"/>
            <w:sz w:val="24"/>
            <w:szCs w:val="24"/>
          </w:rPr>
          <w:t>статьей 5</w:t>
        </w:r>
      </w:hyperlink>
      <w:r w:rsidRPr="00925053">
        <w:rPr>
          <w:rFonts w:ascii="Liberation Serif" w:hAnsi="Liberation Serif" w:cs="Liberation Serif"/>
          <w:sz w:val="24"/>
          <w:szCs w:val="24"/>
        </w:rPr>
        <w:t xml:space="preserve"> специального инвестиционного контракта, влечет: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муниципальных гарантий, предоставленных Администрацией, не исполнившей обязательств по специальному инвестиционному контракту;</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 в связи с применением Администрацией мер </w:t>
      </w:r>
      <w:r w:rsidRPr="00925053">
        <w:rPr>
          <w:rFonts w:ascii="Liberation Serif" w:hAnsi="Liberation Serif" w:cs="Liberation Serif"/>
          <w:sz w:val="24"/>
          <w:szCs w:val="24"/>
        </w:rPr>
        <w:lastRenderedPageBreak/>
        <w:t>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w:t>
      </w:r>
    </w:p>
    <w:p w:rsidR="00F61150" w:rsidRPr="00925053" w:rsidRDefault="00F61150">
      <w:pPr>
        <w:pStyle w:val="ConsPlusNonformat"/>
        <w:spacing w:before="200"/>
        <w:jc w:val="both"/>
        <w:rPr>
          <w:rFonts w:ascii="Liberation Serif" w:hAnsi="Liberation Serif" w:cs="Liberation Serif"/>
          <w:sz w:val="24"/>
          <w:szCs w:val="24"/>
        </w:rPr>
      </w:pPr>
      <w:r w:rsidRPr="00925053">
        <w:rPr>
          <w:rFonts w:ascii="Liberation Serif" w:hAnsi="Liberation Serif" w:cs="Liberation Serif"/>
          <w:sz w:val="24"/>
          <w:szCs w:val="24"/>
        </w:rPr>
        <w:t xml:space="preserve">    -    возмещение   стороной   специального   инвестиционного   контракта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Администрацией</w:t>
      </w:r>
      <w:proofErr w:type="gramStart"/>
      <w:r w:rsidRPr="00925053">
        <w:rPr>
          <w:rFonts w:ascii="Liberation Serif" w:hAnsi="Liberation Serif" w:cs="Liberation Serif"/>
          <w:sz w:val="24"/>
          <w:szCs w:val="24"/>
        </w:rPr>
        <w:t xml:space="preserve">   (</w:t>
      </w:r>
      <w:proofErr w:type="gramEnd"/>
      <w:r w:rsidRPr="00925053">
        <w:rPr>
          <w:rFonts w:ascii="Liberation Serif" w:hAnsi="Liberation Serif" w:cs="Liberation Serif"/>
          <w:sz w:val="24"/>
          <w:szCs w:val="24"/>
        </w:rPr>
        <w:t>стороной   инвестиционного   контракта),  не  исполнившей</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обязательств  по</w:t>
      </w:r>
      <w:proofErr w:type="gramEnd"/>
      <w:r w:rsidRPr="00925053">
        <w:rPr>
          <w:rFonts w:ascii="Liberation Serif" w:hAnsi="Liberation Serif" w:cs="Liberation Serif"/>
          <w:sz w:val="24"/>
          <w:szCs w:val="24"/>
        </w:rPr>
        <w:t xml:space="preserve">  специальному инвестиционному контракту, инвестору и (или)</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промышленному  предприятию</w:t>
      </w:r>
      <w:proofErr w:type="gramEnd"/>
      <w:r w:rsidRPr="00925053">
        <w:rPr>
          <w:rFonts w:ascii="Liberation Serif" w:hAnsi="Liberation Serif" w:cs="Liberation Serif"/>
          <w:sz w:val="24"/>
          <w:szCs w:val="24"/>
        </w:rPr>
        <w:t xml:space="preserve"> убытков, а также уплата неустойки в форме штрафа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сверх суммы убытков в размере</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(указывается размер штрафа по каждой мере стимулирования деятельности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в сфере промышленности, установленной в настоящем</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специальном инвестиционном контракте)</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outlineLvl w:val="2"/>
        <w:rPr>
          <w:rFonts w:ascii="Liberation Serif" w:hAnsi="Liberation Serif" w:cs="Liberation Serif"/>
          <w:sz w:val="24"/>
          <w:szCs w:val="24"/>
        </w:rPr>
      </w:pPr>
      <w:r w:rsidRPr="00925053">
        <w:rPr>
          <w:rFonts w:ascii="Liberation Serif" w:hAnsi="Liberation Serif" w:cs="Liberation Serif"/>
          <w:sz w:val="24"/>
          <w:szCs w:val="24"/>
        </w:rPr>
        <w:t>Статья 8. Дополнительные условия</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F61150" w:rsidRPr="00925053" w:rsidRDefault="00F61150">
      <w:pPr>
        <w:pStyle w:val="ConsPlusNonformat"/>
        <w:spacing w:before="200"/>
        <w:jc w:val="both"/>
        <w:rPr>
          <w:rFonts w:ascii="Liberation Serif" w:hAnsi="Liberation Serif" w:cs="Liberation Serif"/>
          <w:sz w:val="24"/>
          <w:szCs w:val="24"/>
        </w:rPr>
      </w:pPr>
      <w:r w:rsidRPr="00925053">
        <w:rPr>
          <w:rFonts w:ascii="Liberation Serif" w:hAnsi="Liberation Serif" w:cs="Liberation Serif"/>
          <w:sz w:val="24"/>
          <w:szCs w:val="24"/>
        </w:rPr>
        <w:t xml:space="preserve">    2. 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(излагаются дополнительные условия,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не противоречащие законодательству Российской Федерации,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согласованные сторонами специального инвестиционного контракта)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outlineLvl w:val="2"/>
        <w:rPr>
          <w:rFonts w:ascii="Liberation Serif" w:hAnsi="Liberation Serif" w:cs="Liberation Serif"/>
          <w:sz w:val="24"/>
          <w:szCs w:val="24"/>
        </w:rPr>
      </w:pPr>
      <w:r w:rsidRPr="00925053">
        <w:rPr>
          <w:rFonts w:ascii="Liberation Serif" w:hAnsi="Liberation Serif" w:cs="Liberation Serif"/>
          <w:sz w:val="24"/>
          <w:szCs w:val="24"/>
        </w:rPr>
        <w:t>Статья 9. Заключительные положения</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 Все споры и разногласия между сторонами по специальному инвестиционному контракту решаются путем переговоров. В случае </w:t>
      </w:r>
      <w:proofErr w:type="spellStart"/>
      <w:r w:rsidRPr="00925053">
        <w:rPr>
          <w:rFonts w:ascii="Liberation Serif" w:hAnsi="Liberation Serif" w:cs="Liberation Serif"/>
          <w:sz w:val="24"/>
          <w:szCs w:val="24"/>
        </w:rPr>
        <w:t>недостижения</w:t>
      </w:r>
      <w:proofErr w:type="spellEnd"/>
      <w:r w:rsidRPr="00925053">
        <w:rPr>
          <w:rFonts w:ascii="Liberation Serif" w:hAnsi="Liberation Serif" w:cs="Liberation Serif"/>
          <w:sz w:val="24"/>
          <w:szCs w:val="24"/>
        </w:rPr>
        <w:t xml:space="preserve"> согласия спор подлежит разрешению в Арбитражном суде.</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2. По специальному инвестиционному контракту стороны назначают следующих уполномоченных представителей:</w:t>
      </w:r>
    </w:p>
    <w:p w:rsidR="00F61150" w:rsidRPr="00925053" w:rsidRDefault="00F61150">
      <w:pPr>
        <w:pStyle w:val="ConsPlusNonformat"/>
        <w:spacing w:before="200"/>
        <w:jc w:val="both"/>
        <w:rPr>
          <w:rFonts w:ascii="Liberation Serif" w:hAnsi="Liberation Serif" w:cs="Liberation Serif"/>
          <w:sz w:val="24"/>
          <w:szCs w:val="24"/>
        </w:rPr>
      </w:pPr>
      <w:r w:rsidRPr="00925053">
        <w:rPr>
          <w:rFonts w:ascii="Liberation Serif" w:hAnsi="Liberation Serif" w:cs="Liberation Serif"/>
          <w:sz w:val="24"/>
          <w:szCs w:val="24"/>
        </w:rPr>
        <w:t xml:space="preserve">    от Администрации</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___________________________________________________________________________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lastRenderedPageBreak/>
        <w:t>(телефон, электронная почта);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от инвестора ________________________________________________ (телефон,</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электронная почта);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от промышленного предприятия ________________________________ (телефон,</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электронная почта).</w:t>
      </w: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3. Специальный инвестиционный контракт составлен в _______ экземплярах, имеющих одинаковую юридическую силу.</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4. Неотъемлемой частью специального инвестиционного контракта являются следующие приложения: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для 1-го и 3-го вариантов:</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приложение N 1 "Бизнес-план инвестиционного проекта";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приложение N 2 "Объем и номенклатура промышленной продукции";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для 2-го варианта: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приложение N 1 "План мероприятий по охране окружающей среды (Программа повышения экологической эффективности)";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приложение N 2 "Перечень технологического оборудования, вводимого в эксплуатацию на промышленном производстве".</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center"/>
        <w:outlineLvl w:val="2"/>
        <w:rPr>
          <w:rFonts w:ascii="Liberation Serif" w:hAnsi="Liberation Serif" w:cs="Liberation Serif"/>
          <w:sz w:val="24"/>
          <w:szCs w:val="24"/>
        </w:rPr>
      </w:pPr>
      <w:r w:rsidRPr="00925053">
        <w:rPr>
          <w:rFonts w:ascii="Liberation Serif" w:hAnsi="Liberation Serif" w:cs="Liberation Serif"/>
          <w:sz w:val="24"/>
          <w:szCs w:val="24"/>
        </w:rPr>
        <w:t>Статья 10. Реквизиты и подписи сторон</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от Администрации Артемовского          от инвестора</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городского округа</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 xml:space="preserve">Адрес:   </w:t>
      </w:r>
      <w:proofErr w:type="gramEnd"/>
      <w:r w:rsidRPr="00925053">
        <w:rPr>
          <w:rFonts w:ascii="Liberation Serif" w:hAnsi="Liberation Serif" w:cs="Liberation Serif"/>
          <w:sz w:val="24"/>
          <w:szCs w:val="24"/>
        </w:rPr>
        <w:t xml:space="preserve">                              Адрес:</w:t>
      </w:r>
    </w:p>
    <w:p w:rsidR="00F61150" w:rsidRPr="00925053" w:rsidRDefault="00F61150">
      <w:pPr>
        <w:pStyle w:val="ConsPlusNonformat"/>
        <w:jc w:val="both"/>
        <w:rPr>
          <w:rFonts w:ascii="Liberation Serif" w:hAnsi="Liberation Serif" w:cs="Liberation Serif"/>
          <w:sz w:val="24"/>
          <w:szCs w:val="24"/>
        </w:rPr>
      </w:pPr>
      <w:proofErr w:type="gramStart"/>
      <w:r w:rsidRPr="00925053">
        <w:rPr>
          <w:rFonts w:ascii="Liberation Serif" w:hAnsi="Liberation Serif" w:cs="Liberation Serif"/>
          <w:sz w:val="24"/>
          <w:szCs w:val="24"/>
        </w:rPr>
        <w:t xml:space="preserve">Телефон:   </w:t>
      </w:r>
      <w:proofErr w:type="gramEnd"/>
      <w:r w:rsidRPr="00925053">
        <w:rPr>
          <w:rFonts w:ascii="Liberation Serif" w:hAnsi="Liberation Serif" w:cs="Liberation Serif"/>
          <w:sz w:val="24"/>
          <w:szCs w:val="24"/>
        </w:rPr>
        <w:t xml:space="preserve">                            Телефон:</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__________________________________     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(должность, Ф.И.О. М.П.)               (должность, Ф.И.О., М.П.)</w:t>
      </w:r>
    </w:p>
    <w:p w:rsidR="00F61150" w:rsidRPr="00925053" w:rsidRDefault="00F61150">
      <w:pPr>
        <w:pStyle w:val="ConsPlusNonformat"/>
        <w:jc w:val="both"/>
        <w:rPr>
          <w:rFonts w:ascii="Liberation Serif" w:hAnsi="Liberation Serif" w:cs="Liberation Serif"/>
          <w:sz w:val="24"/>
          <w:szCs w:val="24"/>
        </w:rPr>
      </w:pP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от промышленного предприятия</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Адрес:</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Телефон:</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____________________________________</w:t>
      </w:r>
    </w:p>
    <w:p w:rsidR="00F61150" w:rsidRPr="00925053" w:rsidRDefault="00F61150">
      <w:pPr>
        <w:pStyle w:val="ConsPlusNonformat"/>
        <w:jc w:val="both"/>
        <w:rPr>
          <w:rFonts w:ascii="Liberation Serif" w:hAnsi="Liberation Serif" w:cs="Liberation Serif"/>
          <w:sz w:val="24"/>
          <w:szCs w:val="24"/>
        </w:rPr>
      </w:pPr>
      <w:r w:rsidRPr="00925053">
        <w:rPr>
          <w:rFonts w:ascii="Liberation Serif" w:hAnsi="Liberation Serif" w:cs="Liberation Serif"/>
          <w:sz w:val="24"/>
          <w:szCs w:val="24"/>
        </w:rPr>
        <w:t xml:space="preserve">                                            (должность, Ф.И.О., М.П.)</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jc w:val="right"/>
        <w:outlineLvl w:val="0"/>
        <w:rPr>
          <w:rFonts w:ascii="Liberation Serif" w:hAnsi="Liberation Serif" w:cs="Liberation Serif"/>
          <w:sz w:val="24"/>
          <w:szCs w:val="24"/>
        </w:rPr>
      </w:pPr>
      <w:r w:rsidRPr="00925053">
        <w:rPr>
          <w:rFonts w:ascii="Liberation Serif" w:hAnsi="Liberation Serif" w:cs="Liberation Serif"/>
          <w:sz w:val="24"/>
          <w:szCs w:val="24"/>
        </w:rPr>
        <w:t>Приложение 2</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к Постановлению Администрации</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Артемовского городского округа</w:t>
      </w:r>
    </w:p>
    <w:p w:rsidR="00F61150" w:rsidRPr="00925053" w:rsidRDefault="00F61150">
      <w:pPr>
        <w:pStyle w:val="ConsPlusNormal"/>
        <w:jc w:val="right"/>
        <w:rPr>
          <w:rFonts w:ascii="Liberation Serif" w:hAnsi="Liberation Serif" w:cs="Liberation Serif"/>
          <w:sz w:val="24"/>
          <w:szCs w:val="24"/>
        </w:rPr>
      </w:pPr>
      <w:r w:rsidRPr="00925053">
        <w:rPr>
          <w:rFonts w:ascii="Liberation Serif" w:hAnsi="Liberation Serif" w:cs="Liberation Serif"/>
          <w:sz w:val="24"/>
          <w:szCs w:val="24"/>
        </w:rPr>
        <w:t>от 17 октября 2017 г. N 1121-ПА</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Title"/>
        <w:jc w:val="center"/>
        <w:rPr>
          <w:rFonts w:ascii="Liberation Serif" w:hAnsi="Liberation Serif" w:cs="Liberation Serif"/>
          <w:sz w:val="24"/>
          <w:szCs w:val="24"/>
        </w:rPr>
      </w:pPr>
      <w:bookmarkStart w:id="44" w:name="P997"/>
      <w:bookmarkEnd w:id="44"/>
      <w:r w:rsidRPr="00925053">
        <w:rPr>
          <w:rFonts w:ascii="Liberation Serif" w:hAnsi="Liberation Serif" w:cs="Liberation Serif"/>
          <w:sz w:val="24"/>
          <w:szCs w:val="24"/>
        </w:rPr>
        <w:lastRenderedPageBreak/>
        <w:t>ПОЛОЖЕНИЕ</w:t>
      </w: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О МЕЖВЕДОМСТВЕННОЙ КОМИССИИ АРТЕМОВСКОГО ГОРОДСКОГО ОКРУГА</w:t>
      </w: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ПО ОЦЕНКЕ ВОЗМОЖНОСТИ ЗАКЛЮЧЕНИЯ</w:t>
      </w: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СПЕЦИАЛЬНЫХ ИНВЕСТИЦИОННЫХ КОНТРАКТОВ</w:t>
      </w:r>
    </w:p>
    <w:p w:rsidR="00F61150" w:rsidRPr="00925053" w:rsidRDefault="00F61150">
      <w:pPr>
        <w:pStyle w:val="ConsPlusTitle"/>
        <w:jc w:val="center"/>
        <w:rPr>
          <w:rFonts w:ascii="Liberation Serif" w:hAnsi="Liberation Serif" w:cs="Liberation Serif"/>
          <w:sz w:val="24"/>
          <w:szCs w:val="24"/>
        </w:rPr>
      </w:pPr>
      <w:r w:rsidRPr="00925053">
        <w:rPr>
          <w:rFonts w:ascii="Liberation Serif" w:hAnsi="Liberation Serif" w:cs="Liberation Serif"/>
          <w:sz w:val="24"/>
          <w:szCs w:val="24"/>
        </w:rPr>
        <w:t>ДЛЯ ОТДЕЛЬНЫХ ОТРАСЛЕЙ ПРОМЫШЛЕННОСТИ</w:t>
      </w:r>
    </w:p>
    <w:p w:rsidR="00F61150" w:rsidRPr="00925053" w:rsidRDefault="00F61150">
      <w:pPr>
        <w:pStyle w:val="ConsPlusNormal"/>
        <w:rPr>
          <w:rFonts w:ascii="Liberation Serif" w:hAnsi="Liberation Serif" w:cs="Liberation Serif"/>
          <w:sz w:val="24"/>
          <w:szCs w:val="24"/>
        </w:rPr>
      </w:pPr>
    </w:p>
    <w:p w:rsidR="00F61150" w:rsidRPr="00925053" w:rsidRDefault="00F61150">
      <w:pPr>
        <w:pStyle w:val="ConsPlusNormal"/>
        <w:ind w:firstLine="540"/>
        <w:jc w:val="both"/>
        <w:rPr>
          <w:rFonts w:ascii="Liberation Serif" w:hAnsi="Liberation Serif" w:cs="Liberation Serif"/>
          <w:sz w:val="24"/>
          <w:szCs w:val="24"/>
        </w:rPr>
      </w:pPr>
      <w:r w:rsidRPr="00925053">
        <w:rPr>
          <w:rFonts w:ascii="Liberation Serif" w:hAnsi="Liberation Serif" w:cs="Liberation Serif"/>
          <w:sz w:val="24"/>
          <w:szCs w:val="24"/>
        </w:rPr>
        <w:t>1. Настоящее Положение определяет порядок формирования и осуществления деятельности Межведомственной комиссии Артемовского городского округа по оценке возможности заключения специальных инвестиционных контрактов для отдельных отраслей промышленности (далее - Комиссия).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2. Комиссия в своей деятельности руководствуется </w:t>
      </w:r>
      <w:hyperlink r:id="rId23">
        <w:r w:rsidRPr="00925053">
          <w:rPr>
            <w:rFonts w:ascii="Liberation Serif" w:hAnsi="Liberation Serif" w:cs="Liberation Serif"/>
            <w:color w:val="0000FF"/>
            <w:sz w:val="24"/>
            <w:szCs w:val="24"/>
          </w:rPr>
          <w:t>Конституцией</w:t>
        </w:r>
      </w:hyperlink>
      <w:r w:rsidRPr="00925053">
        <w:rPr>
          <w:rFonts w:ascii="Liberation Serif" w:hAnsi="Liberation Serif" w:cs="Liberation Serif"/>
          <w:sz w:val="24"/>
          <w:szCs w:val="24"/>
        </w:rPr>
        <w:t xml:space="preserve"> Российской Федерации,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Правительства Свердловской области и муниципальными правовыми актами Артемовского городского округа.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3. Комиссия образуется в составе председателя Комиссии, его заместителя и членов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4. В состав Комиссии входят: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 председатель Комиссии - первый заместитель главы Администрации Артемовского городского округа;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2) заместитель председателя Комиссии - заведующий отделом экономики, инвестиций и развития Администрации Артемовского городского округа;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3) заместитель главы Администрации Артемовского городского округа - начальник Финансового управления Администрации Артемовского городского округа;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4) заместитель главы Администрации Артемовского городского округа - начальник Управления по городскому хозяйству и жилью Администрации Артемовского городского округа;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5) заведующий юридическим отделом Администрации Артемовского городского округа;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6) председатель Комитета по управлению муниципальным имуществом Артемовского городского округа;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7) председатель Комитета по архитектуре и градостроительству Артемовского городского округа;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8) директор Муниципального бюджетного учреждения Артемовского городского округа "Жилкомстрой";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9) начальник отдела эксплуатации жилищно-коммунального хозяйства и экологии Муниципального бюджетного учреждения Артемовского городского округа "Жилкомстрой";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10) не менее шести представителей от промышленных предприятий, кредитных и общественных организаций.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5. Представители промышленных предприятий, кредитных и общественных </w:t>
      </w:r>
      <w:r w:rsidRPr="00925053">
        <w:rPr>
          <w:rFonts w:ascii="Liberation Serif" w:hAnsi="Liberation Serif" w:cs="Liberation Serif"/>
          <w:sz w:val="24"/>
          <w:szCs w:val="24"/>
        </w:rPr>
        <w:lastRenderedPageBreak/>
        <w:t>организаций включаются в состав Комиссии на основании письменного согласия соответствующих промышленных предприятий, кредитных и общественных организаций.</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6. По решению председателя Комиссии для участия в заседаниях Комиссии могут привлекаться представители заинтересованных органов местного самоуправления Артемовского городского округа и организаций Артемовского городского округа, в том числе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 с правом голоса не более 5 представителей (далее - участники с правом голоса).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7. Председатель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 организует работу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2) определяет перечень, сроки и порядок рассмотрения вопросов на заседаниях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3) организует планирование работы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4) представляет Комиссию во взаимоотношениях с органами местного самоуправления Артемовского городского округа и организациями;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5) утверждает список участников с правом голоса для участия в каждом заседании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8. В отсутствие председателя Комиссии его обязанности исполняет заместитель председателя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9. Председатель Комиссии назначает специалиста отдела экономики, инвестиций и развития Администрации Артемовского городского округа секретарем Комиссии (без права голоса).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10. Секретарь Комиссии обеспечивает: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созыв и проведение заседаний Комиссии (при наличии заявлений о заключении специальных инвестиционных контрактов);</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рассылку уведомлений о предстоящем заседании Комиссии и необходимые материалы ее членам и участникам с правом голоса не позднее 10 рабочих дней до дня проведения заседания Комиссии (по поручению председателя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организацию и ведение документооборота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ведение протоколов заседаний Комиссии, оформление и хранение в установленном порядке;</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выполнение поручений председателя и заместителя председателя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11. Комиссия для осуществления своих функций имеет право:</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 взаимодействовать по вопросам, входящим в ее компетенцию, с соответствующими </w:t>
      </w:r>
      <w:r w:rsidRPr="00925053">
        <w:rPr>
          <w:rFonts w:ascii="Liberation Serif" w:hAnsi="Liberation Serif" w:cs="Liberation Serif"/>
          <w:sz w:val="24"/>
          <w:szCs w:val="24"/>
        </w:rPr>
        <w:lastRenderedPageBreak/>
        <w:t>исполнительными органами государственной власти Свердловской области, органами местного самоуправления Артемовского городского округа и организациями, получать от них в установленном порядке необходимые материалы и информацию;</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2)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12. Заседание Комиссии считается правомочным для принятия решений, если на нем присутствует не менее половины членов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13. Члены Комиссии и участники с правом голоса обладают равными правами при обсуждении вопросов, рассматриваемых на заседании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14.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В случае равенства голосов решающим является голос председательствующего на заседании Комиссии.</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15.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sidRPr="00925053">
        <w:rPr>
          <w:rFonts w:ascii="Liberation Serif" w:hAnsi="Liberation Serif" w:cs="Liberation Serif"/>
          <w:sz w:val="24"/>
          <w:szCs w:val="24"/>
        </w:rPr>
        <w:t>аффилированности</w:t>
      </w:r>
      <w:proofErr w:type="spellEnd"/>
      <w:r w:rsidRPr="00925053">
        <w:rPr>
          <w:rFonts w:ascii="Liberation Serif" w:hAnsi="Liberation Serif" w:cs="Liberation Serif"/>
          <w:sz w:val="24"/>
          <w:szCs w:val="24"/>
        </w:rPr>
        <w:t xml:space="preserve">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16. По результатам рассмотрения и обсуждения материалов Комиссией принимается решение о подготовке заключения Комиссии о возможности заключения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17. Заключение Комиссии о возможности заключения специального инвестиционного контракта на предложенных инвестором условиях содержит в себе следующие сведения: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 перечень мер стимулирования, осуществляемых в отношении инвестора и (или) привлеченного лица (в случае его привлечения);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2) перечень обязательств инвестора и привлеченного лица (в случае его привлечения);</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3) срок действия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4) результаты (показатели), которые планируется достигнуть в ходе реализации инвестиционного проекта (за отчетный период и к моменту окончания срока действия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6) перечень мероприятий инвестиционного проекта;</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7) объем инвестиций в инвестиционный проект;</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8) решение Комиссии о возможности заключения специального инвестиционного контракта на предложенных инвестором условиях.</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 xml:space="preserve">18. Решение Комиссии оформляется протоколом, который подписывается всеми </w:t>
      </w:r>
      <w:r w:rsidRPr="00925053">
        <w:rPr>
          <w:rFonts w:ascii="Liberation Serif" w:hAnsi="Liberation Serif" w:cs="Liberation Serif"/>
          <w:sz w:val="24"/>
          <w:szCs w:val="24"/>
        </w:rPr>
        <w:lastRenderedPageBreak/>
        <w:t>присутствующими на заседании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F61150" w:rsidRPr="00925053" w:rsidRDefault="00F61150">
      <w:pPr>
        <w:pStyle w:val="ConsPlusNormal"/>
        <w:spacing w:before="200"/>
        <w:ind w:firstLine="540"/>
        <w:jc w:val="both"/>
        <w:rPr>
          <w:rFonts w:ascii="Liberation Serif" w:hAnsi="Liberation Serif" w:cs="Liberation Serif"/>
          <w:sz w:val="24"/>
          <w:szCs w:val="24"/>
        </w:rPr>
      </w:pPr>
      <w:r w:rsidRPr="00925053">
        <w:rPr>
          <w:rFonts w:ascii="Liberation Serif" w:hAnsi="Liberation Serif" w:cs="Liberation Serif"/>
          <w:sz w:val="24"/>
          <w:szCs w:val="24"/>
        </w:rPr>
        <w:t>19. Организационное обеспечение деятельности Комиссии осуществляется отделом экономики, инвестиций и развития Администрации Артемовского городского округа.</w:t>
      </w:r>
    </w:p>
    <w:p w:rsidR="00F61150" w:rsidRDefault="00F61150">
      <w:pPr>
        <w:pStyle w:val="ConsPlusNormal"/>
      </w:pPr>
    </w:p>
    <w:p w:rsidR="00F61150" w:rsidRDefault="00F61150">
      <w:pPr>
        <w:pStyle w:val="ConsPlusNormal"/>
      </w:pPr>
    </w:p>
    <w:p w:rsidR="00F61150" w:rsidRDefault="00F61150">
      <w:pPr>
        <w:pStyle w:val="ConsPlusNormal"/>
        <w:pBdr>
          <w:bottom w:val="single" w:sz="6" w:space="0" w:color="auto"/>
        </w:pBdr>
        <w:spacing w:before="100" w:after="100"/>
        <w:jc w:val="both"/>
        <w:rPr>
          <w:sz w:val="2"/>
          <w:szCs w:val="2"/>
        </w:rPr>
      </w:pPr>
    </w:p>
    <w:p w:rsidR="00CC72CE" w:rsidRPr="00F61150" w:rsidRDefault="00CC72CE">
      <w:pPr>
        <w:rPr>
          <w:rFonts w:ascii="Liberation Serif" w:hAnsi="Liberation Serif"/>
          <w:sz w:val="28"/>
          <w:szCs w:val="28"/>
        </w:rPr>
      </w:pPr>
    </w:p>
    <w:sectPr w:rsidR="00CC72CE" w:rsidRPr="00F6115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50"/>
    <w:rsid w:val="00111390"/>
    <w:rsid w:val="0063379B"/>
    <w:rsid w:val="00925053"/>
    <w:rsid w:val="00976665"/>
    <w:rsid w:val="00CC72CE"/>
    <w:rsid w:val="00EA5490"/>
    <w:rsid w:val="00F6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D654A-F053-4FD0-A3AA-054F243C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1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11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11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11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11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11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11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115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76665"/>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976665"/>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920A0257822E882BBDA75DD24E171D60EFD45ECF0827DE96256D4E3C5DB0676537056D6B5DD1F420F27D72BBB52952411F08903DB9729174FEDDAyCL7H" TargetMode="External"/><Relationship Id="rId13" Type="http://schemas.openxmlformats.org/officeDocument/2006/relationships/hyperlink" Target="consultantplus://offline/ref=F17920A0257822E882BBC478CB48BF7BD306A241EAF68B2FB1315083BC95DD5324132E0F96F1CE1F431121DE29yBL2H" TargetMode="External"/><Relationship Id="rId18" Type="http://schemas.openxmlformats.org/officeDocument/2006/relationships/hyperlink" Target="consultantplus://offline/ref=F17920A0257822E882BBDA75DD24E171D60EFD45ECF0807FE86056D4E3C5DB0676537056C4B58513410F3DDF2AAE04C462y4L6H" TargetMode="External"/><Relationship Id="rId3" Type="http://schemas.openxmlformats.org/officeDocument/2006/relationships/webSettings" Target="webSettings.xml"/><Relationship Id="rId21" Type="http://schemas.openxmlformats.org/officeDocument/2006/relationships/hyperlink" Target="consultantplus://offline/ref=F17920A0257822E882BBDA75DD24E171D60EFD45ECF0827DE96256D4E3C5DB0676537056D6B5DD1F420F23DF29BB52952411F08903DB9729174FEDDAyCL7H" TargetMode="External"/><Relationship Id="rId7" Type="http://schemas.openxmlformats.org/officeDocument/2006/relationships/hyperlink" Target="consultantplus://offline/ref=F17920A0257822E882BBDA75DD24E171D60EFD45EDF58779E46056D4E3C5DB0676537056C4B58513410F3DDF2AAE04C462y4L6H" TargetMode="External"/><Relationship Id="rId12" Type="http://schemas.openxmlformats.org/officeDocument/2006/relationships/hyperlink" Target="consultantplus://offline/ref=F17920A0257822E882BBC478CB48BF7BD304A140E8F38B2FB1315083BC95DD5324132E0F96F1CE1F431121DE29yBL2H" TargetMode="External"/><Relationship Id="rId17" Type="http://schemas.openxmlformats.org/officeDocument/2006/relationships/hyperlink" Target="consultantplus://offline/ref=F17920A0257822E882BBC478CB48BF7BD307AA41EEF08B2FB1315083BC95DD5324132E0F96F1CE1F431121DE29yBL2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17920A0257822E882BBC478CB48BF7BD304A34FEFF58B2FB1315083BC95DD533613760397F0D615165E678B26B306DA6145E38803C7y9L4H" TargetMode="External"/><Relationship Id="rId20" Type="http://schemas.openxmlformats.org/officeDocument/2006/relationships/hyperlink" Target="consultantplus://offline/ref=F17920A0257822E882BBDA75DD24E171D60EFD45ECF0807FE86056D4E3C5DB0676537056C4B58513410F3DDF2AAE04C462y4L6H" TargetMode="External"/><Relationship Id="rId1" Type="http://schemas.openxmlformats.org/officeDocument/2006/relationships/styles" Target="styles.xml"/><Relationship Id="rId6" Type="http://schemas.openxmlformats.org/officeDocument/2006/relationships/hyperlink" Target="consultantplus://offline/ref=F17920A0257822E882BBDA75DD24E171D60EFD45ECF0807FE86056D4E3C5DB0676537056C4B58513410F3DDF2AAE04C462y4L6H" TargetMode="External"/><Relationship Id="rId11" Type="http://schemas.openxmlformats.org/officeDocument/2006/relationships/hyperlink" Target="consultantplus://offline/ref=F17920A0257822E882BBC478CB48BF7BD304A140E8F38B2FB1315083BC95DD5324132E0F96F1CE1F431121DE29yBL2H" TargetMode="External"/><Relationship Id="rId24" Type="http://schemas.openxmlformats.org/officeDocument/2006/relationships/fontTable" Target="fontTable.xml"/><Relationship Id="rId5" Type="http://schemas.openxmlformats.org/officeDocument/2006/relationships/hyperlink" Target="consultantplus://offline/ref=F17920A0257822E882BBC478CB48BF7BD304A54AE9F28B2FB1315083BC95DD533613760395F1D1164304778F6FE50BC7605AFC8B1DC7962Ay0LBH" TargetMode="External"/><Relationship Id="rId15" Type="http://schemas.openxmlformats.org/officeDocument/2006/relationships/hyperlink" Target="consultantplus://offline/ref=F17920A0257822E882BBC478CB48BF7BD304A34FEFF58B2FB1315083BC95DD533613760397F0D615165E678B26B306DA6145E38803C7y9L4H" TargetMode="External"/><Relationship Id="rId23" Type="http://schemas.openxmlformats.org/officeDocument/2006/relationships/hyperlink" Target="consultantplus://offline/ref=F17920A0257822E882BBC478CB48BF7BD50DA44DE4A5DC2DE0645E86B4C58743205A78028BF0D100400F21yDLCH" TargetMode="External"/><Relationship Id="rId10" Type="http://schemas.openxmlformats.org/officeDocument/2006/relationships/hyperlink" Target="consultantplus://offline/ref=F17920A0257822E882BBC478CB48BF7BD304A54AE9F28B2FB1315083BC95DD5324132E0F96F1CE1F431121DE29yBL2H" TargetMode="External"/><Relationship Id="rId19" Type="http://schemas.openxmlformats.org/officeDocument/2006/relationships/hyperlink" Target="consultantplus://offline/ref=F17920A0257822E882BBC478CB48BF7BD307AA41EEF08B2FB1315083BC95DD5324132E0F96F1CE1F431121DE29yBL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7920A0257822E882BBDA75DD24E171D60EFD45ECF0827DE96256D4E3C5DB0676537056D6B5DD1F420E26D723BB52952411F08903DB9729174FEDDAyCL7H" TargetMode="External"/><Relationship Id="rId14" Type="http://schemas.openxmlformats.org/officeDocument/2006/relationships/hyperlink" Target="consultantplus://offline/ref=F17920A0257822E882BBC478CB48BF7BD306A34DE6FA8B2FB1315083BC95DD5324132E0F96F1CE1F431121DE29yBL2H" TargetMode="External"/><Relationship Id="rId22" Type="http://schemas.openxmlformats.org/officeDocument/2006/relationships/hyperlink" Target="consultantplus://offline/ref=F17920A0257822E882BBC478CB48BF7BD304A14FEDF18B2FB1315083BC95DD533613760395F1D31B4B04778F6FE50BC7605AFC8B1DC7962Ay0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33</Pages>
  <Words>11549</Words>
  <Characters>65834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2</cp:revision>
  <cp:lastPrinted>2022-11-30T07:45:00Z</cp:lastPrinted>
  <dcterms:created xsi:type="dcterms:W3CDTF">2022-11-30T07:11:00Z</dcterms:created>
  <dcterms:modified xsi:type="dcterms:W3CDTF">2022-11-30T11:48:00Z</dcterms:modified>
</cp:coreProperties>
</file>