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14" w:rsidRPr="00B24988" w:rsidRDefault="008F27EC" w:rsidP="00C34E14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14B7C" w:rsidRPr="00A04334">
        <w:rPr>
          <w:rFonts w:ascii="Liberation Serif" w:hAnsi="Liberation Serif" w:cs="Times New Roman"/>
          <w:b/>
          <w:sz w:val="28"/>
          <w:szCs w:val="28"/>
        </w:rPr>
        <w:t xml:space="preserve">Информация о результатах 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плановой </w:t>
      </w:r>
      <w:r w:rsidR="005E3D8F" w:rsidRPr="005E3D8F">
        <w:rPr>
          <w:rFonts w:ascii="Liberation Serif" w:hAnsi="Liberation Serif" w:cs="Times New Roman"/>
          <w:b/>
          <w:sz w:val="28"/>
          <w:szCs w:val="28"/>
        </w:rPr>
        <w:t>документальной</w:t>
      </w:r>
      <w:r w:rsidR="005E3D8F">
        <w:rPr>
          <w:rFonts w:ascii="Liberation Serif" w:hAnsi="Liberation Serif" w:cs="Times New Roman"/>
          <w:sz w:val="28"/>
          <w:szCs w:val="28"/>
        </w:rPr>
        <w:t xml:space="preserve"> </w:t>
      </w:r>
      <w:r w:rsidR="00F37487" w:rsidRPr="00A04334">
        <w:rPr>
          <w:rFonts w:ascii="Liberation Serif" w:hAnsi="Liberation Serif"/>
          <w:b/>
          <w:sz w:val="28"/>
          <w:szCs w:val="28"/>
        </w:rPr>
        <w:t>проверки</w:t>
      </w:r>
      <w:r w:rsidR="00786AF2">
        <w:rPr>
          <w:rFonts w:ascii="Liberation Serif" w:hAnsi="Liberation Serif"/>
          <w:b/>
          <w:sz w:val="28"/>
          <w:szCs w:val="28"/>
        </w:rPr>
        <w:t xml:space="preserve"> в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786AF2">
        <w:rPr>
          <w:rFonts w:ascii="Liberation Serif" w:hAnsi="Liberation Serif" w:cs="Times New Roman"/>
          <w:b/>
          <w:sz w:val="28"/>
          <w:szCs w:val="28"/>
        </w:rPr>
        <w:t>Муниципальном</w:t>
      </w:r>
      <w:r w:rsidR="00C34E14" w:rsidRPr="00A0433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786AF2">
        <w:rPr>
          <w:rFonts w:ascii="Liberation Serif" w:hAnsi="Liberation Serif"/>
          <w:b/>
          <w:sz w:val="28"/>
          <w:szCs w:val="28"/>
        </w:rPr>
        <w:t xml:space="preserve">бюджетном </w:t>
      </w:r>
      <w:r w:rsidR="00786AF2">
        <w:rPr>
          <w:rFonts w:ascii="Liberation Serif" w:eastAsia="Times New Roman" w:hAnsi="Liberation Serif" w:cs="Times New Roman"/>
          <w:b/>
          <w:sz w:val="28"/>
          <w:szCs w:val="28"/>
        </w:rPr>
        <w:t>общеобразовательном учреждении</w:t>
      </w:r>
      <w:r w:rsidR="00B24988" w:rsidRPr="00B24988">
        <w:rPr>
          <w:rFonts w:ascii="Liberation Serif" w:eastAsia="Times New Roman" w:hAnsi="Liberation Serif" w:cs="Times New Roman"/>
          <w:b/>
          <w:sz w:val="28"/>
          <w:szCs w:val="28"/>
        </w:rPr>
        <w:t xml:space="preserve"> «Средняя</w:t>
      </w:r>
      <w:r w:rsidR="00357755">
        <w:rPr>
          <w:rFonts w:ascii="Liberation Serif" w:eastAsia="Times New Roman" w:hAnsi="Liberation Serif" w:cs="Times New Roman"/>
          <w:b/>
          <w:sz w:val="28"/>
          <w:szCs w:val="28"/>
        </w:rPr>
        <w:t xml:space="preserve"> общеобразовательная школа  № 10</w:t>
      </w:r>
      <w:r w:rsidR="00B24988" w:rsidRPr="00B24988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</w:p>
    <w:p w:rsidR="00BF1845" w:rsidRPr="00A04334" w:rsidRDefault="00BF1845" w:rsidP="00B47AE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4173E" w:rsidRPr="00A04334" w:rsidRDefault="00EC4DAD" w:rsidP="0035775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="00614B7C" w:rsidRPr="00A04334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="00614B7C" w:rsidRPr="00A04334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="00222D1C" w:rsidRPr="00A04334">
        <w:rPr>
          <w:rFonts w:ascii="Liberation Serif" w:eastAsia="Calibri" w:hAnsi="Liberation Serif" w:cs="Times New Roman"/>
          <w:sz w:val="28"/>
          <w:szCs w:val="28"/>
        </w:rPr>
        <w:t xml:space="preserve"> в период с </w:t>
      </w:r>
      <w:r w:rsidR="00357755">
        <w:rPr>
          <w:rFonts w:ascii="Liberation Serif" w:hAnsi="Liberation Serif" w:cs="Times New Roman"/>
          <w:sz w:val="28"/>
          <w:szCs w:val="28"/>
        </w:rPr>
        <w:t xml:space="preserve">10 марта 2020 года по 07 апреля 2020 года </w:t>
      </w:r>
      <w:r w:rsidR="00614B7C" w:rsidRPr="00A04334">
        <w:rPr>
          <w:rFonts w:ascii="Liberation Serif" w:eastAsia="Calibri" w:hAnsi="Liberation Serif" w:cs="Times New Roman"/>
          <w:sz w:val="28"/>
          <w:szCs w:val="28"/>
        </w:rPr>
        <w:t>проведена</w:t>
      </w:r>
      <w:r w:rsidR="000411F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B24988" w:rsidRPr="00F64EAA">
        <w:rPr>
          <w:rFonts w:ascii="Liberation Serif" w:hAnsi="Liberation Serif" w:cs="Times New Roman"/>
          <w:sz w:val="28"/>
          <w:szCs w:val="28"/>
        </w:rPr>
        <w:t>плановая документальная проверка</w:t>
      </w:r>
      <w:r w:rsidR="00B24988" w:rsidRPr="00F64EAA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B24988" w:rsidRPr="00807BC9">
        <w:rPr>
          <w:rFonts w:ascii="Liberation Serif" w:hAnsi="Liberation Serif"/>
          <w:sz w:val="28"/>
          <w:szCs w:val="28"/>
        </w:rPr>
        <w:t>соблюдения бюджетного законодательства и иных нормативных правовых актов, регулирующих бюджетные правоотн</w:t>
      </w:r>
      <w:r w:rsidR="00B24988">
        <w:rPr>
          <w:rFonts w:ascii="Liberation Serif" w:hAnsi="Liberation Serif"/>
          <w:sz w:val="28"/>
          <w:szCs w:val="28"/>
        </w:rPr>
        <w:t>ошения, полноты и достоверности</w:t>
      </w:r>
      <w:r w:rsidR="00B24988" w:rsidRPr="00807BC9">
        <w:rPr>
          <w:rFonts w:ascii="Liberation Serif" w:hAnsi="Liberation Serif"/>
          <w:sz w:val="28"/>
          <w:szCs w:val="28"/>
        </w:rPr>
        <w:t xml:space="preserve"> отчетности о реализации муниципальных программ, в том числе отчетности об исполнении муниципального задания</w:t>
      </w:r>
      <w:r w:rsidR="00B24988">
        <w:rPr>
          <w:rFonts w:ascii="Liberation Serif" w:hAnsi="Liberation Serif"/>
          <w:sz w:val="28"/>
          <w:szCs w:val="28"/>
        </w:rPr>
        <w:t xml:space="preserve"> в </w:t>
      </w:r>
      <w:r w:rsidR="00B24988">
        <w:rPr>
          <w:rFonts w:ascii="Liberation Serif" w:eastAsia="Times New Roman" w:hAnsi="Liberation Serif" w:cs="Times New Roman"/>
          <w:sz w:val="28"/>
          <w:szCs w:val="28"/>
        </w:rPr>
        <w:t>Муниципальном бюджетном общеобразовательном учреждении</w:t>
      </w:r>
      <w:r w:rsidR="00B24988" w:rsidRPr="00F64EAA">
        <w:rPr>
          <w:rFonts w:ascii="Liberation Serif" w:eastAsia="Times New Roman" w:hAnsi="Liberation Serif" w:cs="Times New Roman"/>
          <w:sz w:val="28"/>
          <w:szCs w:val="28"/>
        </w:rPr>
        <w:t xml:space="preserve"> «</w:t>
      </w:r>
      <w:r w:rsidR="00B24988">
        <w:rPr>
          <w:rFonts w:ascii="Liberation Serif" w:eastAsia="Times New Roman" w:hAnsi="Liberation Serif" w:cs="Times New Roman"/>
          <w:sz w:val="28"/>
          <w:szCs w:val="28"/>
        </w:rPr>
        <w:t>Средняя</w:t>
      </w:r>
      <w:r w:rsidR="00B24988" w:rsidRPr="00F64EAA">
        <w:rPr>
          <w:rFonts w:ascii="Liberation Serif" w:eastAsia="Times New Roman" w:hAnsi="Liberation Serif" w:cs="Times New Roman"/>
          <w:sz w:val="28"/>
          <w:szCs w:val="28"/>
        </w:rPr>
        <w:t xml:space="preserve"> общеобразовательная школа  № </w:t>
      </w:r>
      <w:r w:rsidR="00357755">
        <w:rPr>
          <w:rFonts w:ascii="Liberation Serif" w:eastAsia="Times New Roman" w:hAnsi="Liberation Serif" w:cs="Times New Roman"/>
          <w:sz w:val="28"/>
          <w:szCs w:val="28"/>
        </w:rPr>
        <w:t>10</w:t>
      </w:r>
      <w:r w:rsidR="00B24988" w:rsidRPr="00F64EAA">
        <w:rPr>
          <w:rFonts w:ascii="Liberation Serif" w:eastAsia="Times New Roman" w:hAnsi="Liberation Serif" w:cs="Times New Roman"/>
          <w:sz w:val="28"/>
          <w:szCs w:val="28"/>
        </w:rPr>
        <w:t>» (далее – Учреждение</w:t>
      </w:r>
      <w:proofErr w:type="gramEnd"/>
      <w:r w:rsidR="00B24988" w:rsidRPr="00F64EAA">
        <w:rPr>
          <w:rFonts w:ascii="Liberation Serif" w:eastAsia="Times New Roman" w:hAnsi="Liberation Serif" w:cs="Times New Roman"/>
          <w:sz w:val="28"/>
          <w:szCs w:val="28"/>
        </w:rPr>
        <w:t>) за  период 201</w:t>
      </w:r>
      <w:r w:rsidR="00B24988">
        <w:rPr>
          <w:rFonts w:ascii="Liberation Serif" w:eastAsia="Times New Roman" w:hAnsi="Liberation Serif" w:cs="Times New Roman"/>
          <w:sz w:val="28"/>
          <w:szCs w:val="28"/>
        </w:rPr>
        <w:t>8-2019</w:t>
      </w:r>
      <w:r w:rsidR="00B24988" w:rsidRPr="00F64EAA">
        <w:rPr>
          <w:rFonts w:ascii="Liberation Serif" w:eastAsia="Times New Roman" w:hAnsi="Liberation Serif" w:cs="Times New Roman"/>
          <w:sz w:val="28"/>
          <w:szCs w:val="28"/>
        </w:rPr>
        <w:t xml:space="preserve"> годы</w:t>
      </w:r>
      <w:r w:rsidR="0005007B" w:rsidRPr="00A04334">
        <w:rPr>
          <w:rFonts w:ascii="Liberation Serif" w:hAnsi="Liberation Serif" w:cs="Times New Roman"/>
          <w:sz w:val="28"/>
          <w:szCs w:val="28"/>
        </w:rPr>
        <w:t>.</w:t>
      </w:r>
    </w:p>
    <w:p w:rsidR="00F856C1" w:rsidRDefault="00E90097" w:rsidP="00F856C1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04334">
        <w:rPr>
          <w:rFonts w:ascii="Liberation Serif" w:eastAsia="Calibri" w:hAnsi="Liberation Serif" w:cs="Times New Roman"/>
          <w:sz w:val="28"/>
          <w:szCs w:val="28"/>
        </w:rPr>
        <w:t>Проверкой выявлены следующие нарушения</w:t>
      </w:r>
      <w:r w:rsidR="00721E2E" w:rsidRPr="00A04334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B24988" w:rsidRPr="00EC4DAD" w:rsidRDefault="00786AF2" w:rsidP="00EC4D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C4DAD">
        <w:rPr>
          <w:rFonts w:ascii="Liberation Serif" w:hAnsi="Liberation Serif"/>
          <w:sz w:val="28"/>
          <w:szCs w:val="28"/>
        </w:rPr>
        <w:t>Р</w:t>
      </w:r>
      <w:r w:rsidR="00B24988" w:rsidRPr="00EC4DAD">
        <w:rPr>
          <w:rFonts w:ascii="Liberation Serif" w:hAnsi="Liberation Serif" w:cs="Liberation Serif"/>
          <w:sz w:val="28"/>
          <w:szCs w:val="28"/>
        </w:rPr>
        <w:t xml:space="preserve">асхождение плановых и фактических значений показателей, выявленных </w:t>
      </w:r>
      <w:r w:rsidR="00B24988" w:rsidRPr="00EC4DAD">
        <w:rPr>
          <w:rFonts w:ascii="Liberation Serif" w:hAnsi="Liberation Serif" w:cs="Liberation Serif"/>
          <w:bCs/>
          <w:sz w:val="28"/>
          <w:szCs w:val="28"/>
        </w:rPr>
        <w:t>по результатам рассмотрения годового отчета о выполнении муниципального задания</w:t>
      </w:r>
      <w:r w:rsidR="00B24988" w:rsidRPr="00EC4DAD">
        <w:rPr>
          <w:rFonts w:ascii="Liberation Serif" w:hAnsi="Liberation Serif" w:cs="Liberation Serif"/>
          <w:sz w:val="28"/>
          <w:szCs w:val="28"/>
        </w:rPr>
        <w:t xml:space="preserve"> (с учетом допустимых отклонений)</w:t>
      </w:r>
      <w:r w:rsidR="00357755">
        <w:rPr>
          <w:rFonts w:ascii="Liberation Serif" w:hAnsi="Liberation Serif"/>
          <w:sz w:val="28"/>
          <w:szCs w:val="28"/>
        </w:rPr>
        <w:t xml:space="preserve"> </w:t>
      </w:r>
      <w:r w:rsidR="005E3D8F">
        <w:rPr>
          <w:rFonts w:ascii="Liberation Serif" w:hAnsi="Liberation Serif" w:cs="Liberation Serif"/>
          <w:bCs/>
          <w:sz w:val="28"/>
          <w:szCs w:val="28"/>
        </w:rPr>
        <w:t xml:space="preserve">за </w:t>
      </w:r>
      <w:r w:rsidR="005E3D8F">
        <w:rPr>
          <w:rFonts w:ascii="Liberation Serif" w:hAnsi="Liberation Serif"/>
          <w:sz w:val="28"/>
          <w:szCs w:val="28"/>
        </w:rPr>
        <w:t xml:space="preserve">2019 год </w:t>
      </w:r>
      <w:r w:rsidR="00357755">
        <w:rPr>
          <w:rFonts w:ascii="Liberation Serif" w:hAnsi="Liberation Serif"/>
          <w:sz w:val="28"/>
          <w:szCs w:val="28"/>
        </w:rPr>
        <w:t xml:space="preserve">в </w:t>
      </w:r>
      <w:r w:rsidR="00B24988" w:rsidRPr="00EC4DAD">
        <w:rPr>
          <w:rFonts w:ascii="Liberation Serif" w:hAnsi="Liberation Serif"/>
          <w:sz w:val="28"/>
          <w:szCs w:val="28"/>
        </w:rPr>
        <w:t xml:space="preserve">части услуги «Реализация основных общеобразовательных программ </w:t>
      </w:r>
      <w:r w:rsidR="00357755">
        <w:rPr>
          <w:rFonts w:ascii="Liberation Serif" w:hAnsi="Liberation Serif"/>
          <w:sz w:val="28"/>
          <w:szCs w:val="28"/>
        </w:rPr>
        <w:t>среднего</w:t>
      </w:r>
      <w:r w:rsidR="00B24988" w:rsidRPr="00EC4DAD">
        <w:rPr>
          <w:rFonts w:ascii="Liberation Serif" w:hAnsi="Liberation Serif"/>
          <w:sz w:val="28"/>
          <w:szCs w:val="28"/>
        </w:rPr>
        <w:t xml:space="preserve"> общего образования»</w:t>
      </w:r>
      <w:r w:rsidR="00357755">
        <w:rPr>
          <w:rFonts w:ascii="Liberation Serif" w:hAnsi="Liberation Serif"/>
          <w:sz w:val="28"/>
          <w:szCs w:val="28"/>
        </w:rPr>
        <w:t xml:space="preserve"> составило</w:t>
      </w:r>
      <w:r w:rsidR="00B24988" w:rsidRPr="00EC4DAD">
        <w:rPr>
          <w:rFonts w:ascii="Liberation Serif" w:hAnsi="Liberation Serif"/>
        </w:rPr>
        <w:t xml:space="preserve"> </w:t>
      </w:r>
      <w:r w:rsidR="00357755">
        <w:rPr>
          <w:rFonts w:ascii="Liberation Serif" w:hAnsi="Liberation Serif"/>
          <w:sz w:val="28"/>
          <w:szCs w:val="28"/>
        </w:rPr>
        <w:t xml:space="preserve"> 19 %</w:t>
      </w:r>
      <w:r w:rsidR="00B24988" w:rsidRPr="00EC4DAD">
        <w:rPr>
          <w:rFonts w:ascii="Liberation Serif" w:hAnsi="Liberation Serif"/>
          <w:sz w:val="28"/>
          <w:szCs w:val="28"/>
        </w:rPr>
        <w:t>.</w:t>
      </w:r>
      <w:r w:rsidR="00B24988" w:rsidRPr="00EC4DAD">
        <w:rPr>
          <w:rFonts w:ascii="Liberation Serif" w:hAnsi="Liberation Serif" w:cs="Liberation Serif"/>
          <w:sz w:val="28"/>
          <w:szCs w:val="28"/>
        </w:rPr>
        <w:t xml:space="preserve"> </w:t>
      </w:r>
      <w:r w:rsidR="005E3D8F">
        <w:rPr>
          <w:rFonts w:ascii="Liberation Serif" w:hAnsi="Liberation Serif" w:cs="Liberation Serif"/>
          <w:sz w:val="28"/>
          <w:szCs w:val="28"/>
        </w:rPr>
        <w:t>Учреждением н</w:t>
      </w:r>
      <w:r w:rsidR="00357755">
        <w:rPr>
          <w:rFonts w:ascii="Liberation Serif" w:hAnsi="Liberation Serif" w:cs="Liberation Serif"/>
          <w:sz w:val="28"/>
          <w:szCs w:val="28"/>
        </w:rPr>
        <w:t xml:space="preserve">е достигнуты </w:t>
      </w:r>
      <w:r w:rsidR="005E3D8F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="00357755">
        <w:rPr>
          <w:rFonts w:ascii="Liberation Serif" w:hAnsi="Liberation Serif" w:cs="Liberation Serif"/>
          <w:sz w:val="28"/>
          <w:szCs w:val="28"/>
        </w:rPr>
        <w:t xml:space="preserve">показатели качества услуги: </w:t>
      </w:r>
      <w:r w:rsidR="00357755" w:rsidRPr="0061254C">
        <w:rPr>
          <w:rFonts w:ascii="Liberation Serif" w:hAnsi="Liberation Serif"/>
          <w:sz w:val="28"/>
          <w:szCs w:val="28"/>
        </w:rPr>
        <w:t>доля обучающихся, сдавших единый государственный экзамен</w:t>
      </w:r>
      <w:r w:rsidR="00357755" w:rsidRPr="0061254C">
        <w:rPr>
          <w:rFonts w:ascii="Liberation Serif" w:hAnsi="Liberation Serif" w:cs="Liberation Serif"/>
          <w:sz w:val="28"/>
          <w:szCs w:val="28"/>
        </w:rPr>
        <w:t>; доля педагогических работников, имеющих первую и высшую квалификационную категорию</w:t>
      </w:r>
      <w:r w:rsidR="00357755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077807" w:rsidRPr="005E3D8F" w:rsidRDefault="00077807" w:rsidP="00EC4DAD">
      <w:pPr>
        <w:pStyle w:val="ConsPlusNormal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077807">
        <w:rPr>
          <w:rFonts w:ascii="Liberation Serif" w:hAnsi="Liberation Serif"/>
        </w:rPr>
        <w:t xml:space="preserve">Установлены факты </w:t>
      </w:r>
      <w:r w:rsidR="008F27EC">
        <w:rPr>
          <w:rFonts w:ascii="Liberation Serif" w:hAnsi="Liberation Serif"/>
        </w:rPr>
        <w:t xml:space="preserve">неправомерного  начисления заработной платы, в </w:t>
      </w:r>
      <w:proofErr w:type="spellStart"/>
      <w:r w:rsidR="008F27EC">
        <w:rPr>
          <w:rFonts w:ascii="Liberation Serif" w:hAnsi="Liberation Serif"/>
        </w:rPr>
        <w:t>т.ч</w:t>
      </w:r>
      <w:proofErr w:type="spellEnd"/>
      <w:r w:rsidR="008F27EC">
        <w:rPr>
          <w:rFonts w:ascii="Liberation Serif" w:hAnsi="Liberation Serif"/>
        </w:rPr>
        <w:t xml:space="preserve">.: </w:t>
      </w:r>
      <w:r w:rsidRPr="00077807">
        <w:rPr>
          <w:rFonts w:ascii="Liberation Serif" w:hAnsi="Liberation Serif"/>
        </w:rPr>
        <w:t>переплат</w:t>
      </w:r>
      <w:r w:rsidR="008F27EC">
        <w:rPr>
          <w:rFonts w:ascii="Liberation Serif" w:hAnsi="Liberation Serif"/>
        </w:rPr>
        <w:t xml:space="preserve">а </w:t>
      </w:r>
      <w:r w:rsidR="00357755">
        <w:rPr>
          <w:rFonts w:ascii="Liberation Serif" w:hAnsi="Liberation Serif"/>
        </w:rPr>
        <w:t>премий</w:t>
      </w:r>
      <w:r w:rsidR="00692B68">
        <w:rPr>
          <w:rFonts w:ascii="Liberation Serif" w:hAnsi="Liberation Serif"/>
        </w:rPr>
        <w:t>;</w:t>
      </w:r>
      <w:r w:rsidR="008F27EC">
        <w:rPr>
          <w:rFonts w:ascii="Liberation Serif" w:hAnsi="Liberation Serif"/>
        </w:rPr>
        <w:t xml:space="preserve"> </w:t>
      </w:r>
      <w:r w:rsidR="00DF5C5A">
        <w:rPr>
          <w:rFonts w:ascii="Liberation Serif" w:hAnsi="Liberation Serif"/>
        </w:rPr>
        <w:t>выплата</w:t>
      </w:r>
      <w:r w:rsidR="008F27EC" w:rsidRPr="008F27EC">
        <w:rPr>
          <w:rFonts w:ascii="Liberation Serif" w:hAnsi="Liberation Serif"/>
        </w:rPr>
        <w:t xml:space="preserve">  </w:t>
      </w:r>
      <w:r w:rsidR="00357755">
        <w:rPr>
          <w:rFonts w:ascii="Liberation Serif" w:hAnsi="Liberation Serif"/>
        </w:rPr>
        <w:t>доплат</w:t>
      </w:r>
      <w:r w:rsidR="008F27EC">
        <w:rPr>
          <w:rFonts w:ascii="Liberation Serif" w:hAnsi="Liberation Serif"/>
        </w:rPr>
        <w:t xml:space="preserve"> </w:t>
      </w:r>
      <w:r w:rsidR="008F27EC" w:rsidRPr="008F27EC">
        <w:rPr>
          <w:rFonts w:ascii="Liberation Serif" w:hAnsi="Liberation Serif"/>
        </w:rPr>
        <w:t xml:space="preserve">без указания в </w:t>
      </w:r>
      <w:r w:rsidR="00692B68">
        <w:rPr>
          <w:rFonts w:ascii="Liberation Serif" w:hAnsi="Liberation Serif"/>
        </w:rPr>
        <w:t>распорядительном документе</w:t>
      </w:r>
      <w:r w:rsidR="008F27EC" w:rsidRPr="008F27EC">
        <w:rPr>
          <w:rFonts w:ascii="Liberation Serif" w:hAnsi="Liberation Serif"/>
        </w:rPr>
        <w:t xml:space="preserve"> мотивированного </w:t>
      </w:r>
      <w:r w:rsidR="00692B68">
        <w:rPr>
          <w:rFonts w:ascii="Liberation Serif" w:hAnsi="Liberation Serif"/>
        </w:rPr>
        <w:t xml:space="preserve">для выплаты </w:t>
      </w:r>
      <w:r w:rsidR="008F27EC" w:rsidRPr="008F27EC">
        <w:rPr>
          <w:rFonts w:ascii="Liberation Serif" w:hAnsi="Liberation Serif"/>
        </w:rPr>
        <w:t>основания</w:t>
      </w:r>
      <w:r w:rsidR="00692B68">
        <w:rPr>
          <w:rFonts w:ascii="Liberation Serif" w:hAnsi="Liberation Serif"/>
        </w:rPr>
        <w:t>;</w:t>
      </w:r>
      <w:r w:rsidR="005A4CA1" w:rsidRPr="005A4CA1">
        <w:rPr>
          <w:rFonts w:ascii="Liberation Serif" w:hAnsi="Liberation Serif"/>
        </w:rPr>
        <w:t xml:space="preserve"> </w:t>
      </w:r>
      <w:r w:rsidR="00692B68">
        <w:rPr>
          <w:rFonts w:ascii="Liberation Serif" w:hAnsi="Liberation Serif"/>
        </w:rPr>
        <w:t xml:space="preserve">стимулирующие выплаты </w:t>
      </w:r>
      <w:r w:rsidR="005A4CA1" w:rsidRPr="00D71744">
        <w:rPr>
          <w:rFonts w:ascii="Liberation Serif" w:hAnsi="Liberation Serif"/>
        </w:rPr>
        <w:t xml:space="preserve"> </w:t>
      </w:r>
      <w:r w:rsidR="00692B68">
        <w:rPr>
          <w:rFonts w:ascii="Liberation Serif" w:hAnsi="Liberation Serif"/>
        </w:rPr>
        <w:t>заместителям  директора, заведующему</w:t>
      </w:r>
      <w:r w:rsidR="005A4CA1" w:rsidRPr="00D71744">
        <w:rPr>
          <w:rFonts w:ascii="Liberation Serif" w:hAnsi="Liberation Serif"/>
        </w:rPr>
        <w:t xml:space="preserve"> хозяйством, секретар</w:t>
      </w:r>
      <w:r w:rsidR="00692B68">
        <w:rPr>
          <w:rFonts w:ascii="Liberation Serif" w:hAnsi="Liberation Serif"/>
        </w:rPr>
        <w:t xml:space="preserve">ю, специалисту по кадрам устанавливались и выплачивались в отсутствие оценки </w:t>
      </w:r>
      <w:r w:rsidR="00692B68" w:rsidRPr="00D71744">
        <w:rPr>
          <w:rFonts w:ascii="Liberation Serif" w:hAnsi="Liberation Serif"/>
        </w:rPr>
        <w:t>эффекти</w:t>
      </w:r>
      <w:r w:rsidR="00692B68">
        <w:rPr>
          <w:rFonts w:ascii="Liberation Serif" w:hAnsi="Liberation Serif"/>
        </w:rPr>
        <w:t xml:space="preserve">вности их деятельности;  </w:t>
      </w:r>
      <w:r w:rsidR="005A4CA1">
        <w:rPr>
          <w:rFonts w:ascii="Liberation Serif" w:hAnsi="Liberation Serif"/>
          <w:bCs/>
        </w:rPr>
        <w:t>устанавливались премии</w:t>
      </w:r>
      <w:r w:rsidR="005A4CA1" w:rsidRPr="00AC53AF">
        <w:rPr>
          <w:rFonts w:ascii="Liberation Serif" w:hAnsi="Liberation Serif"/>
          <w:bCs/>
        </w:rPr>
        <w:t xml:space="preserve"> </w:t>
      </w:r>
      <w:r w:rsidR="005A4CA1" w:rsidRPr="00AC53AF">
        <w:rPr>
          <w:rFonts w:ascii="Liberation Serif" w:hAnsi="Liberation Serif"/>
        </w:rPr>
        <w:t xml:space="preserve">за </w:t>
      </w:r>
      <w:r w:rsidR="005A4CA1">
        <w:rPr>
          <w:rFonts w:ascii="Liberation Serif" w:hAnsi="Liberation Serif"/>
        </w:rPr>
        <w:t>одни и те же показатели дважды</w:t>
      </w:r>
      <w:r w:rsidRPr="008F27EC">
        <w:rPr>
          <w:rFonts w:ascii="Liberation Serif" w:hAnsi="Liberation Serif"/>
        </w:rPr>
        <w:t>.</w:t>
      </w:r>
    </w:p>
    <w:p w:rsidR="005E3D8F" w:rsidRPr="00692B68" w:rsidRDefault="00692B68" w:rsidP="00692B68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70377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нарушение требований, предъявляемых </w:t>
      </w:r>
      <w:hyperlink r:id="rId9" w:history="1">
        <w:r>
          <w:rPr>
            <w:rFonts w:ascii="Liberation Serif" w:hAnsi="Liberation Serif"/>
            <w:sz w:val="28"/>
            <w:szCs w:val="28"/>
          </w:rPr>
          <w:t xml:space="preserve">частью </w:t>
        </w:r>
        <w:r w:rsidRPr="00C42B1E">
          <w:rPr>
            <w:rFonts w:ascii="Liberation Serif" w:hAnsi="Liberation Serif"/>
            <w:sz w:val="28"/>
            <w:szCs w:val="28"/>
          </w:rPr>
          <w:t xml:space="preserve"> 1 статьи 46</w:t>
        </w:r>
      </w:hyperlink>
      <w:r w:rsidR="009D74C4" w:rsidRPr="009D74C4">
        <w:rPr>
          <w:rFonts w:ascii="Liberation Serif" w:hAnsi="Liberation Serif"/>
          <w:sz w:val="28"/>
          <w:szCs w:val="28"/>
        </w:rPr>
        <w:t xml:space="preserve"> </w:t>
      </w:r>
      <w:r w:rsidR="009D74C4">
        <w:rPr>
          <w:rFonts w:ascii="Liberation Serif" w:hAnsi="Liberation Serif"/>
          <w:sz w:val="28"/>
          <w:szCs w:val="28"/>
        </w:rPr>
        <w:t>Федерального закона</w:t>
      </w:r>
      <w:r w:rsidR="009D74C4" w:rsidRPr="00C42B1E">
        <w:rPr>
          <w:rFonts w:ascii="Liberation Serif" w:hAnsi="Liberation Serif"/>
          <w:sz w:val="28"/>
          <w:szCs w:val="28"/>
        </w:rPr>
        <w:t xml:space="preserve"> от 29.12.2012 № 273-ФЗ «Об образовании в Российской Федерации»</w:t>
      </w:r>
      <w:r>
        <w:rPr>
          <w:rFonts w:ascii="Liberation Serif" w:hAnsi="Liberation Serif"/>
          <w:sz w:val="28"/>
          <w:szCs w:val="28"/>
        </w:rPr>
        <w:t xml:space="preserve">, в  </w:t>
      </w:r>
      <w:r w:rsidRPr="0070377C">
        <w:rPr>
          <w:rFonts w:ascii="Liberation Serif" w:hAnsi="Liberation Serif"/>
          <w:sz w:val="28"/>
          <w:szCs w:val="28"/>
        </w:rPr>
        <w:t xml:space="preserve">отсутствие достаточной квалификации </w:t>
      </w:r>
      <w:r>
        <w:rPr>
          <w:rFonts w:ascii="Liberation Serif" w:hAnsi="Liberation Serif"/>
          <w:sz w:val="28"/>
          <w:szCs w:val="28"/>
        </w:rPr>
        <w:t xml:space="preserve">учитель физической культуры </w:t>
      </w:r>
      <w:r w:rsidRPr="0070377C">
        <w:rPr>
          <w:rFonts w:ascii="Liberation Serif" w:hAnsi="Liberation Serif"/>
          <w:sz w:val="28"/>
          <w:szCs w:val="28"/>
        </w:rPr>
        <w:t xml:space="preserve">допущен к преподаванию следующих дисциплин: английский язык, физика, астрономия. </w:t>
      </w:r>
    </w:p>
    <w:p w:rsidR="005A4CA1" w:rsidRDefault="005A4CA1" w:rsidP="006E4809">
      <w:pPr>
        <w:pStyle w:val="ConsPlusTitle"/>
        <w:widowControl/>
        <w:numPr>
          <w:ilvl w:val="0"/>
          <w:numId w:val="6"/>
        </w:numPr>
        <w:ind w:left="0" w:firstLine="709"/>
        <w:jc w:val="both"/>
        <w:outlineLvl w:val="1"/>
        <w:rPr>
          <w:rFonts w:ascii="Liberation Serif" w:hAnsi="Liberation Serif"/>
          <w:b w:val="0"/>
          <w:sz w:val="28"/>
          <w:szCs w:val="28"/>
        </w:rPr>
      </w:pPr>
      <w:r w:rsidRPr="005A4CA1">
        <w:rPr>
          <w:rFonts w:ascii="Liberation Serif" w:hAnsi="Liberation Serif"/>
          <w:b w:val="0"/>
          <w:sz w:val="28"/>
          <w:szCs w:val="28"/>
          <w:shd w:val="clear" w:color="auto" w:fill="FFFFFF"/>
        </w:rPr>
        <w:t xml:space="preserve">В 2019 году Учреждением произведена оплата фактически не оказанных услуг по </w:t>
      </w:r>
      <w:r w:rsidR="009D74C4">
        <w:rPr>
          <w:rFonts w:ascii="Liberation Serif" w:hAnsi="Liberation Serif"/>
          <w:b w:val="0"/>
          <w:sz w:val="28"/>
          <w:szCs w:val="28"/>
          <w:shd w:val="clear" w:color="auto" w:fill="FFFFFF"/>
        </w:rPr>
        <w:t>организации питания</w:t>
      </w:r>
      <w:r w:rsidRPr="005A4CA1">
        <w:rPr>
          <w:rFonts w:ascii="Liberation Serif" w:hAnsi="Liberation Serif"/>
          <w:b w:val="0"/>
          <w:sz w:val="28"/>
          <w:szCs w:val="28"/>
          <w:shd w:val="clear" w:color="auto" w:fill="FFFFFF"/>
        </w:rPr>
        <w:t xml:space="preserve"> учащихся. </w:t>
      </w:r>
      <w:proofErr w:type="gramStart"/>
      <w:r>
        <w:rPr>
          <w:rFonts w:ascii="Liberation Serif" w:hAnsi="Liberation Serif"/>
          <w:b w:val="0"/>
          <w:sz w:val="28"/>
          <w:szCs w:val="28"/>
          <w:shd w:val="clear" w:color="auto" w:fill="FFFFFF"/>
        </w:rPr>
        <w:t xml:space="preserve">В нарушение </w:t>
      </w:r>
      <w:r w:rsidRPr="005A4CA1">
        <w:rPr>
          <w:rFonts w:ascii="Liberation Serif" w:hAnsi="Liberation Serif" w:cs="Arial"/>
          <w:b w:val="0"/>
          <w:sz w:val="28"/>
          <w:szCs w:val="28"/>
        </w:rPr>
        <w:t xml:space="preserve">подпункта «б» пункта 1 части 1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5F1555">
        <w:rPr>
          <w:rFonts w:ascii="Liberation Serif" w:hAnsi="Liberation Serif" w:cs="Arial"/>
          <w:b w:val="0"/>
          <w:sz w:val="28"/>
          <w:szCs w:val="28"/>
        </w:rPr>
        <w:t>(далее - Закон № 44-ФЗ)</w:t>
      </w:r>
      <w:r w:rsidRPr="005A4CA1">
        <w:rPr>
          <w:rFonts w:ascii="Liberation Serif" w:hAnsi="Liberation Serif" w:cs="Arial"/>
          <w:b w:val="0"/>
          <w:sz w:val="28"/>
          <w:szCs w:val="28"/>
        </w:rPr>
        <w:t xml:space="preserve"> </w:t>
      </w:r>
      <w:r w:rsidRPr="005A4CA1">
        <w:rPr>
          <w:rFonts w:ascii="Liberation Serif" w:hAnsi="Liberation Serif"/>
          <w:b w:val="0"/>
          <w:sz w:val="28"/>
          <w:szCs w:val="28"/>
        </w:rPr>
        <w:t>в отсутствие соглашения</w:t>
      </w:r>
      <w:r w:rsidRPr="005A4CA1">
        <w:rPr>
          <w:rFonts w:ascii="Liberation Serif" w:hAnsi="Liberation Serif"/>
          <w:b w:val="0"/>
          <w:sz w:val="28"/>
          <w:szCs w:val="28"/>
          <w:shd w:val="clear" w:color="auto" w:fill="FFFFFF"/>
        </w:rPr>
        <w:t xml:space="preserve"> цена </w:t>
      </w:r>
      <w:r w:rsidR="005F1555">
        <w:rPr>
          <w:rFonts w:ascii="Liberation Serif" w:hAnsi="Liberation Serif"/>
          <w:b w:val="0"/>
          <w:sz w:val="28"/>
          <w:szCs w:val="28"/>
          <w:shd w:val="clear" w:color="auto" w:fill="FFFFFF"/>
        </w:rPr>
        <w:t xml:space="preserve">контракта на оказание </w:t>
      </w:r>
      <w:r w:rsidR="009D74C4">
        <w:rPr>
          <w:rFonts w:ascii="Liberation Serif" w:hAnsi="Liberation Serif"/>
          <w:b w:val="0"/>
          <w:sz w:val="28"/>
          <w:szCs w:val="28"/>
          <w:shd w:val="clear" w:color="auto" w:fill="FFFFFF"/>
        </w:rPr>
        <w:t xml:space="preserve">указанных </w:t>
      </w:r>
      <w:r w:rsidR="005F1555">
        <w:rPr>
          <w:rFonts w:ascii="Liberation Serif" w:hAnsi="Liberation Serif"/>
          <w:b w:val="0"/>
          <w:sz w:val="28"/>
          <w:szCs w:val="28"/>
          <w:shd w:val="clear" w:color="auto" w:fill="FFFFFF"/>
        </w:rPr>
        <w:t xml:space="preserve">услуг </w:t>
      </w:r>
      <w:r w:rsidRPr="005A4CA1">
        <w:rPr>
          <w:rFonts w:ascii="Liberation Serif" w:hAnsi="Liberation Serif"/>
          <w:b w:val="0"/>
          <w:sz w:val="28"/>
          <w:szCs w:val="28"/>
          <w:shd w:val="clear" w:color="auto" w:fill="FFFFFF"/>
        </w:rPr>
        <w:t>изменена более чем на 10%</w:t>
      </w:r>
      <w:r w:rsidR="005F1555">
        <w:rPr>
          <w:rFonts w:ascii="Liberation Serif" w:hAnsi="Liberation Serif"/>
          <w:b w:val="0"/>
          <w:sz w:val="28"/>
          <w:szCs w:val="28"/>
          <w:shd w:val="clear" w:color="auto" w:fill="FFFFFF"/>
        </w:rPr>
        <w:t>.</w:t>
      </w:r>
      <w:r w:rsidR="005F1555" w:rsidRPr="005F1555">
        <w:rPr>
          <w:rFonts w:ascii="Liberation Serif" w:hAnsi="Liberation Serif"/>
          <w:sz w:val="28"/>
          <w:szCs w:val="28"/>
        </w:rPr>
        <w:t xml:space="preserve"> </w:t>
      </w:r>
      <w:r w:rsidR="005F1555" w:rsidRPr="005F1555">
        <w:rPr>
          <w:rFonts w:ascii="Liberation Serif" w:hAnsi="Liberation Serif"/>
          <w:b w:val="0"/>
          <w:sz w:val="28"/>
          <w:szCs w:val="28"/>
        </w:rPr>
        <w:t>В нарушение</w:t>
      </w:r>
      <w:r w:rsidR="005F1555">
        <w:rPr>
          <w:rFonts w:ascii="Liberation Serif" w:hAnsi="Liberation Serif"/>
          <w:sz w:val="28"/>
          <w:szCs w:val="28"/>
        </w:rPr>
        <w:t xml:space="preserve"> </w:t>
      </w:r>
      <w:hyperlink r:id="rId10" w:history="1">
        <w:r w:rsidR="005F1555" w:rsidRPr="005F1555">
          <w:rPr>
            <w:rFonts w:ascii="Liberation Serif" w:hAnsi="Liberation Serif" w:cs="Liberation Serif"/>
            <w:b w:val="0"/>
            <w:sz w:val="28"/>
            <w:szCs w:val="28"/>
          </w:rPr>
          <w:t>части 3 статьи 7</w:t>
        </w:r>
      </w:hyperlink>
      <w:r w:rsidR="005F1555" w:rsidRPr="005F1555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hyperlink r:id="rId11" w:history="1">
        <w:r w:rsidR="005F1555" w:rsidRPr="005F1555">
          <w:rPr>
            <w:rFonts w:ascii="Liberation Serif" w:hAnsi="Liberation Serif" w:cs="Liberation Serif"/>
            <w:b w:val="0"/>
            <w:sz w:val="28"/>
            <w:szCs w:val="28"/>
          </w:rPr>
          <w:t>статьи 103</w:t>
        </w:r>
      </w:hyperlink>
      <w:r w:rsidR="005F1555" w:rsidRPr="005F1555">
        <w:rPr>
          <w:rFonts w:ascii="Liberation Serif" w:hAnsi="Liberation Serif" w:cs="Liberation Serif"/>
          <w:b w:val="0"/>
          <w:sz w:val="28"/>
          <w:szCs w:val="28"/>
        </w:rPr>
        <w:t xml:space="preserve"> Закона № 44-ФЗ</w:t>
      </w:r>
      <w:r w:rsidR="005F1555" w:rsidRPr="005F1555">
        <w:rPr>
          <w:rFonts w:ascii="Liberation Serif" w:hAnsi="Liberation Serif"/>
          <w:b w:val="0"/>
          <w:sz w:val="28"/>
          <w:szCs w:val="28"/>
        </w:rPr>
        <w:t xml:space="preserve"> Учреждением, как муниципальным</w:t>
      </w:r>
      <w:proofErr w:type="gramEnd"/>
      <w:r w:rsidR="005F1555" w:rsidRPr="005F1555">
        <w:rPr>
          <w:rFonts w:ascii="Liberation Serif" w:hAnsi="Liberation Serif"/>
          <w:b w:val="0"/>
          <w:sz w:val="28"/>
          <w:szCs w:val="28"/>
        </w:rPr>
        <w:t xml:space="preserve"> заказчиком, </w:t>
      </w:r>
      <w:r w:rsidR="005F1555" w:rsidRPr="005F1555">
        <w:rPr>
          <w:rFonts w:ascii="Liberation Serif" w:hAnsi="Liberation Serif" w:cs="Liberation Serif"/>
          <w:b w:val="0"/>
          <w:sz w:val="28"/>
          <w:szCs w:val="28"/>
        </w:rPr>
        <w:t xml:space="preserve">при размещении информации об исполнении контракта </w:t>
      </w:r>
      <w:r w:rsidR="009D74C4" w:rsidRPr="005A4CA1">
        <w:rPr>
          <w:rFonts w:ascii="Liberation Serif" w:hAnsi="Liberation Serif"/>
          <w:b w:val="0"/>
          <w:sz w:val="28"/>
          <w:szCs w:val="28"/>
          <w:shd w:val="clear" w:color="auto" w:fill="FFFFFF"/>
        </w:rPr>
        <w:t xml:space="preserve">по </w:t>
      </w:r>
      <w:r w:rsidR="009D74C4">
        <w:rPr>
          <w:rFonts w:ascii="Liberation Serif" w:hAnsi="Liberation Serif"/>
          <w:b w:val="0"/>
          <w:sz w:val="28"/>
          <w:szCs w:val="28"/>
          <w:shd w:val="clear" w:color="auto" w:fill="FFFFFF"/>
        </w:rPr>
        <w:t>организации питания</w:t>
      </w:r>
      <w:r w:rsidR="009D74C4" w:rsidRPr="005A4CA1">
        <w:rPr>
          <w:rFonts w:ascii="Liberation Serif" w:hAnsi="Liberation Serif"/>
          <w:b w:val="0"/>
          <w:sz w:val="28"/>
          <w:szCs w:val="28"/>
          <w:shd w:val="clear" w:color="auto" w:fill="FFFFFF"/>
        </w:rPr>
        <w:t xml:space="preserve"> учащихся</w:t>
      </w:r>
      <w:r w:rsidR="009D74C4" w:rsidRPr="005F1555">
        <w:rPr>
          <w:rFonts w:ascii="Liberation Serif" w:hAnsi="Liberation Serif"/>
          <w:b w:val="0"/>
          <w:sz w:val="28"/>
          <w:szCs w:val="28"/>
        </w:rPr>
        <w:t xml:space="preserve"> </w:t>
      </w:r>
      <w:r w:rsidR="005F1555" w:rsidRPr="005F1555">
        <w:rPr>
          <w:rFonts w:ascii="Liberation Serif" w:hAnsi="Liberation Serif"/>
          <w:b w:val="0"/>
          <w:sz w:val="28"/>
          <w:szCs w:val="28"/>
        </w:rPr>
        <w:t>в реестр контрактов внесены недостоверные сведения.</w:t>
      </w:r>
    </w:p>
    <w:p w:rsidR="00217213" w:rsidRPr="00217213" w:rsidRDefault="00217213" w:rsidP="00217213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</w:t>
      </w:r>
      <w:r w:rsidRPr="00217213">
        <w:rPr>
          <w:rFonts w:ascii="Liberation Serif" w:hAnsi="Liberation Serif" w:cs="Times New Roman"/>
          <w:sz w:val="28"/>
          <w:szCs w:val="28"/>
        </w:rPr>
        <w:t xml:space="preserve">орма стоимости питания на 1 ребенка в день (по категориям </w:t>
      </w:r>
      <w:proofErr w:type="gramStart"/>
      <w:r w:rsidRPr="00217213">
        <w:rPr>
          <w:rFonts w:ascii="Liberation Serif" w:hAnsi="Liberation Serif" w:cs="Times New Roman"/>
          <w:sz w:val="28"/>
          <w:szCs w:val="28"/>
        </w:rPr>
        <w:t>довольствующихся</w:t>
      </w:r>
      <w:proofErr w:type="gramEnd"/>
      <w:r w:rsidRPr="00217213">
        <w:rPr>
          <w:rFonts w:ascii="Liberation Serif" w:hAnsi="Liberation Serif" w:cs="Times New Roman"/>
          <w:sz w:val="28"/>
          <w:szCs w:val="28"/>
        </w:rPr>
        <w:t xml:space="preserve">) </w:t>
      </w:r>
      <w:r w:rsidR="009D74C4">
        <w:rPr>
          <w:rFonts w:ascii="Liberation Serif" w:hAnsi="Liberation Serif" w:cs="Times New Roman"/>
          <w:sz w:val="28"/>
          <w:szCs w:val="28"/>
        </w:rPr>
        <w:t xml:space="preserve"> Учреждением </w:t>
      </w:r>
      <w:r w:rsidRPr="00217213">
        <w:rPr>
          <w:rFonts w:ascii="Liberation Serif" w:hAnsi="Liberation Serif" w:cs="Times New Roman"/>
          <w:sz w:val="28"/>
          <w:szCs w:val="28"/>
        </w:rPr>
        <w:t>не соблюдена.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A4CA1" w:rsidRPr="005E3D8F" w:rsidRDefault="005F1555" w:rsidP="005E3D8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E3D8F">
        <w:rPr>
          <w:rFonts w:ascii="Liberation Serif" w:hAnsi="Liberation Serif" w:cs="Liberation Serif"/>
          <w:sz w:val="28"/>
          <w:szCs w:val="28"/>
        </w:rPr>
        <w:lastRenderedPageBreak/>
        <w:t>Учреждением не обеспечено качественное оформление первичных учетных документов, а также достоверность содержащихся в них данных лицами, ответственными за оформление факта хозяйственной жизни и подписавшими эти документы (отчет по питанию, табель посещаемости, меню, акты).</w:t>
      </w:r>
      <w:r w:rsidR="005E3D8F" w:rsidRPr="005E3D8F">
        <w:rPr>
          <w:rFonts w:ascii="Liberation Serif" w:hAnsi="Liberation Serif"/>
          <w:sz w:val="28"/>
          <w:szCs w:val="28"/>
        </w:rPr>
        <w:t xml:space="preserve"> </w:t>
      </w:r>
      <w:r w:rsidR="005E3D8F">
        <w:rPr>
          <w:rFonts w:ascii="Liberation Serif" w:hAnsi="Liberation Serif"/>
          <w:sz w:val="28"/>
          <w:szCs w:val="28"/>
        </w:rPr>
        <w:t>К</w:t>
      </w:r>
      <w:r w:rsidR="005E3D8F" w:rsidRPr="00217213">
        <w:rPr>
          <w:rFonts w:ascii="Liberation Serif" w:hAnsi="Liberation Serif"/>
          <w:sz w:val="28"/>
          <w:szCs w:val="28"/>
        </w:rPr>
        <w:t>онтроль в части достоверности отражения хозяйственных операций в учете и отчетности</w:t>
      </w:r>
      <w:r w:rsidR="005E3D8F">
        <w:rPr>
          <w:rFonts w:ascii="Liberation Serif" w:hAnsi="Liberation Serif"/>
          <w:sz w:val="28"/>
          <w:szCs w:val="28"/>
        </w:rPr>
        <w:t>,</w:t>
      </w:r>
      <w:r w:rsidR="005E3D8F" w:rsidRPr="00217213">
        <w:rPr>
          <w:rFonts w:ascii="Liberation Serif" w:hAnsi="Liberation Serif"/>
          <w:sz w:val="28"/>
          <w:szCs w:val="28"/>
        </w:rPr>
        <w:t xml:space="preserve"> и  организации питания обучающихся Учреждением не организован</w:t>
      </w:r>
      <w:r w:rsidR="005E3D8F">
        <w:rPr>
          <w:rFonts w:ascii="Liberation Serif" w:hAnsi="Liberation Serif"/>
          <w:sz w:val="28"/>
          <w:szCs w:val="28"/>
        </w:rPr>
        <w:t>.</w:t>
      </w:r>
    </w:p>
    <w:p w:rsidR="005F1555" w:rsidRPr="00E704F3" w:rsidRDefault="005F1555" w:rsidP="005F1555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5C626D">
        <w:rPr>
          <w:rFonts w:ascii="Liberation Serif" w:hAnsi="Liberation Serif" w:cs="Liberation Serif"/>
          <w:sz w:val="28"/>
          <w:szCs w:val="28"/>
        </w:rPr>
        <w:t xml:space="preserve">ри наличии специализированных организаций, обладающих правом на проведение экспертизы неисправного имущества, заключение о непригодности к дальнейшему использованию </w:t>
      </w:r>
      <w:r w:rsidRPr="00093A9D">
        <w:rPr>
          <w:rFonts w:ascii="Liberation Serif" w:hAnsi="Liberation Serif"/>
          <w:sz w:val="28"/>
          <w:szCs w:val="28"/>
        </w:rPr>
        <w:t xml:space="preserve">компьютерной, бытовой техники, оборудования и спортивного </w:t>
      </w:r>
      <w:r w:rsidRPr="00E704F3">
        <w:rPr>
          <w:rFonts w:ascii="Liberation Serif" w:hAnsi="Liberation Serif"/>
          <w:sz w:val="28"/>
          <w:szCs w:val="28"/>
        </w:rPr>
        <w:t>инвентаря</w:t>
      </w:r>
      <w:r w:rsidRPr="00E704F3">
        <w:rPr>
          <w:rFonts w:ascii="Liberation Serif" w:hAnsi="Liberation Serif" w:cs="Liberation Serif"/>
          <w:sz w:val="28"/>
          <w:szCs w:val="28"/>
        </w:rPr>
        <w:t xml:space="preserve"> было дано комиссией по списанию объектов основных средств Учреждения самостоятельно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217213" w:rsidRPr="005F1555" w:rsidRDefault="005F1555" w:rsidP="00217213">
      <w:pPr>
        <w:pStyle w:val="ConsPlusNormal"/>
        <w:numPr>
          <w:ilvl w:val="0"/>
          <w:numId w:val="6"/>
        </w:numPr>
        <w:ind w:left="0" w:firstLine="709"/>
        <w:jc w:val="both"/>
        <w:rPr>
          <w:bCs/>
          <w:color w:val="000000"/>
          <w:shd w:val="clear" w:color="auto" w:fill="FFFFFF"/>
        </w:rPr>
      </w:pPr>
      <w:r w:rsidRPr="00217213">
        <w:rPr>
          <w:rFonts w:ascii="Liberation Serif" w:hAnsi="Liberation Serif"/>
          <w:bCs/>
          <w:color w:val="000000"/>
          <w:shd w:val="clear" w:color="auto" w:fill="FFFFFF"/>
        </w:rPr>
        <w:t>Комиссией</w:t>
      </w:r>
      <w:r w:rsidRPr="00217213">
        <w:rPr>
          <w:rFonts w:ascii="Liberation Serif" w:hAnsi="Liberation Serif"/>
        </w:rPr>
        <w:t xml:space="preserve"> по списанию и оприходованию нефинансовых активов</w:t>
      </w:r>
      <w:r w:rsidRPr="00217213">
        <w:rPr>
          <w:bCs/>
          <w:color w:val="000000"/>
          <w:shd w:val="clear" w:color="auto" w:fill="FFFFFF"/>
        </w:rPr>
        <w:t xml:space="preserve"> </w:t>
      </w:r>
      <w:r w:rsidRPr="00217213">
        <w:rPr>
          <w:rFonts w:ascii="Liberation Serif" w:hAnsi="Liberation Serif"/>
          <w:bCs/>
          <w:color w:val="000000"/>
          <w:shd w:val="clear" w:color="auto" w:fill="FFFFFF"/>
        </w:rPr>
        <w:t>в дефектных ведомостях</w:t>
      </w:r>
      <w:r w:rsidRPr="00217213">
        <w:rPr>
          <w:bCs/>
          <w:color w:val="000000"/>
          <w:shd w:val="clear" w:color="auto" w:fill="FFFFFF"/>
        </w:rPr>
        <w:t xml:space="preserve"> </w:t>
      </w:r>
      <w:r w:rsidRPr="00217213">
        <w:rPr>
          <w:rFonts w:ascii="Liberation Serif" w:hAnsi="Liberation Serif"/>
          <w:bCs/>
          <w:color w:val="000000"/>
          <w:shd w:val="clear" w:color="auto" w:fill="FFFFFF"/>
        </w:rPr>
        <w:t>не определена возможность использования отдельных узлов, деталей, материалов выбывающих объектов</w:t>
      </w:r>
      <w:proofErr w:type="gramStart"/>
      <w:r w:rsidRPr="00217213">
        <w:rPr>
          <w:rFonts w:ascii="Liberation Serif" w:hAnsi="Liberation Serif"/>
          <w:bCs/>
          <w:color w:val="000000"/>
          <w:shd w:val="clear" w:color="auto" w:fill="FFFFFF"/>
        </w:rPr>
        <w:t>.</w:t>
      </w:r>
      <w:proofErr w:type="gramEnd"/>
      <w:r w:rsidRPr="00217213">
        <w:rPr>
          <w:bCs/>
          <w:color w:val="000000"/>
          <w:shd w:val="clear" w:color="auto" w:fill="FFFFFF"/>
        </w:rPr>
        <w:t xml:space="preserve"> </w:t>
      </w:r>
      <w:r w:rsidR="00217213">
        <w:rPr>
          <w:rFonts w:ascii="Liberation Serif" w:hAnsi="Liberation Serif" w:cs="Liberation Serif"/>
        </w:rPr>
        <w:t>В состав указанной комиссии не включен бухгалтер.</w:t>
      </w:r>
      <w:r w:rsidR="00217213" w:rsidRPr="00217213">
        <w:rPr>
          <w:rFonts w:ascii="Liberation Serif" w:hAnsi="Liberation Serif" w:cs="Liberation Serif"/>
        </w:rPr>
        <w:t xml:space="preserve"> Неисправное оборудование  списано с бухгалтерского учета в отсутствие </w:t>
      </w:r>
      <w:r w:rsidR="00217213" w:rsidRPr="00217213">
        <w:rPr>
          <w:rFonts w:ascii="Liberation Serif" w:hAnsi="Liberation Serif"/>
          <w:iCs/>
          <w:color w:val="000000"/>
        </w:rPr>
        <w:t>документов, подтверждающих его демонтаж (разборку)</w:t>
      </w:r>
      <w:r w:rsidR="00217213" w:rsidRPr="00217213">
        <w:rPr>
          <w:rFonts w:ascii="Liberation Serif" w:hAnsi="Liberation Serif" w:cs="Liberation Serif"/>
        </w:rPr>
        <w:t>.</w:t>
      </w:r>
    </w:p>
    <w:p w:rsidR="005F1555" w:rsidRPr="00217213" w:rsidRDefault="005F1555" w:rsidP="00217213">
      <w:pPr>
        <w:pStyle w:val="ConsPlusNormal"/>
        <w:numPr>
          <w:ilvl w:val="0"/>
          <w:numId w:val="6"/>
        </w:numPr>
        <w:tabs>
          <w:tab w:val="left" w:pos="0"/>
          <w:tab w:val="left" w:pos="720"/>
          <w:tab w:val="left" w:pos="1200"/>
        </w:tabs>
        <w:ind w:left="0" w:firstLine="709"/>
        <w:jc w:val="both"/>
        <w:rPr>
          <w:rFonts w:ascii="Liberation Serif" w:hAnsi="Liberation Serif" w:cs="Liberation Serif"/>
        </w:rPr>
      </w:pPr>
      <w:r w:rsidRPr="00217213">
        <w:rPr>
          <w:rFonts w:ascii="Liberation Serif" w:hAnsi="Liberation Serif"/>
        </w:rPr>
        <w:t xml:space="preserve">При проведении 29.01.2020 выборочной инвентаризации </w:t>
      </w:r>
      <w:r w:rsidR="00217213" w:rsidRPr="00217213">
        <w:rPr>
          <w:rFonts w:ascii="Liberation Serif" w:hAnsi="Liberation Serif"/>
        </w:rPr>
        <w:t>выявлено</w:t>
      </w:r>
      <w:r w:rsidRPr="00217213">
        <w:rPr>
          <w:rFonts w:ascii="Liberation Serif" w:hAnsi="Liberation Serif"/>
        </w:rPr>
        <w:t>:</w:t>
      </w:r>
      <w:r w:rsidR="00217213">
        <w:t xml:space="preserve"> </w:t>
      </w:r>
      <w:r w:rsidRPr="00217213">
        <w:rPr>
          <w:rFonts w:ascii="Liberation Serif" w:hAnsi="Liberation Serif"/>
        </w:rPr>
        <w:t>неучтенное имущество, использ</w:t>
      </w:r>
      <w:r w:rsidR="00217213" w:rsidRPr="00217213">
        <w:rPr>
          <w:rFonts w:ascii="Liberation Serif" w:hAnsi="Liberation Serif"/>
        </w:rPr>
        <w:t>уемое в деятельности Учреждения;</w:t>
      </w:r>
      <w:r w:rsidRPr="00217213">
        <w:rPr>
          <w:rFonts w:ascii="Liberation Serif" w:hAnsi="Liberation Serif"/>
        </w:rPr>
        <w:t xml:space="preserve"> несоответствие наименования объектов основных средств, предъявленных для проверки, наименованиям в инвентаризационной описи по с</w:t>
      </w:r>
      <w:r w:rsidR="00217213" w:rsidRPr="00217213">
        <w:rPr>
          <w:rFonts w:ascii="Liberation Serif" w:hAnsi="Liberation Serif"/>
        </w:rPr>
        <w:t>остоянию на 27.03.2020</w:t>
      </w:r>
      <w:r w:rsidR="00217213">
        <w:rPr>
          <w:rFonts w:ascii="Liberation Serif" w:hAnsi="Liberation Serif"/>
        </w:rPr>
        <w:t>.</w:t>
      </w:r>
      <w:r w:rsidR="00217213" w:rsidRPr="00217213">
        <w:rPr>
          <w:rFonts w:ascii="Liberation Serif" w:hAnsi="Liberation Serif" w:cs="Liberation Serif"/>
        </w:rPr>
        <w:t xml:space="preserve"> </w:t>
      </w:r>
      <w:r w:rsidR="00217213">
        <w:rPr>
          <w:rFonts w:ascii="Liberation Serif" w:hAnsi="Liberation Serif" w:cs="Liberation Serif"/>
        </w:rPr>
        <w:t>В</w:t>
      </w:r>
      <w:r w:rsidRPr="00217213">
        <w:rPr>
          <w:rFonts w:ascii="Liberation Serif" w:hAnsi="Liberation Serif" w:cs="Liberation Serif"/>
        </w:rPr>
        <w:t xml:space="preserve"> </w:t>
      </w:r>
      <w:r w:rsidR="00217213">
        <w:rPr>
          <w:rFonts w:ascii="Liberation Serif" w:hAnsi="Liberation Serif" w:cs="Liberation Serif"/>
        </w:rPr>
        <w:t>проверяемом периоде</w:t>
      </w:r>
      <w:r w:rsidRPr="00217213">
        <w:rPr>
          <w:rFonts w:ascii="Liberation Serif" w:hAnsi="Liberation Serif" w:cs="Liberation Serif"/>
        </w:rPr>
        <w:t xml:space="preserve"> инвентаризация имущества и оформление ее результатов Учреждением осуществлялись формально.</w:t>
      </w:r>
    </w:p>
    <w:p w:rsidR="005A4CA1" w:rsidRPr="009D74C4" w:rsidRDefault="00217213" w:rsidP="009D74C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bookmarkStart w:id="0" w:name="_GoBack"/>
      <w:bookmarkEnd w:id="0"/>
      <w:r w:rsidR="005E3D8F" w:rsidRPr="009D74C4">
        <w:rPr>
          <w:rFonts w:ascii="Liberation Serif" w:hAnsi="Liberation Serif"/>
          <w:sz w:val="28"/>
          <w:szCs w:val="28"/>
        </w:rPr>
        <w:t>П</w:t>
      </w:r>
      <w:r w:rsidRPr="009D74C4">
        <w:rPr>
          <w:rFonts w:ascii="Liberation Serif" w:hAnsi="Liberation Serif"/>
          <w:sz w:val="28"/>
          <w:szCs w:val="28"/>
        </w:rPr>
        <w:t xml:space="preserve">ожертвования, принятые Учреждением </w:t>
      </w:r>
      <w:r w:rsidR="005E3D8F" w:rsidRPr="009D74C4">
        <w:rPr>
          <w:rFonts w:ascii="Liberation Serif" w:hAnsi="Liberation Serif"/>
          <w:sz w:val="28"/>
          <w:szCs w:val="28"/>
        </w:rPr>
        <w:t xml:space="preserve">в 2019 году </w:t>
      </w:r>
      <w:r w:rsidRPr="009D74C4">
        <w:rPr>
          <w:rFonts w:ascii="Liberation Serif" w:hAnsi="Liberation Serif"/>
          <w:sz w:val="28"/>
          <w:szCs w:val="28"/>
        </w:rPr>
        <w:t xml:space="preserve">использованы </w:t>
      </w:r>
      <w:r w:rsidRPr="009D74C4">
        <w:rPr>
          <w:rFonts w:ascii="Liberation Serif" w:hAnsi="Liberation Serif" w:cs="Liberation Serif"/>
          <w:sz w:val="28"/>
          <w:szCs w:val="28"/>
        </w:rPr>
        <w:t>не по назначению (авансовый платеж за услуги связи)</w:t>
      </w:r>
      <w:r w:rsidRPr="009D74C4">
        <w:rPr>
          <w:rFonts w:ascii="Liberation Serif" w:hAnsi="Liberation Serif"/>
          <w:sz w:val="28"/>
          <w:szCs w:val="28"/>
        </w:rPr>
        <w:t xml:space="preserve"> и не в полном объеме. </w:t>
      </w:r>
    </w:p>
    <w:p w:rsidR="00EC4DAD" w:rsidRPr="00155EAF" w:rsidRDefault="00EC4DAD" w:rsidP="00EC4DAD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55EAF">
        <w:rPr>
          <w:rFonts w:ascii="Liberation Serif" w:hAnsi="Liberation Serif"/>
          <w:sz w:val="28"/>
          <w:szCs w:val="28"/>
        </w:rPr>
        <w:t>Директору Учреждения направлено представление об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55EAF">
        <w:rPr>
          <w:rFonts w:ascii="Liberation Serif" w:hAnsi="Liberation Serif"/>
          <w:sz w:val="28"/>
          <w:szCs w:val="28"/>
        </w:rPr>
        <w:t xml:space="preserve">устранении бюджетных нарушений и принятии мер по устранению причин и условий выявленных нарушений. </w:t>
      </w:r>
    </w:p>
    <w:p w:rsidR="00692B68" w:rsidRDefault="00EC4DAD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55EAF">
        <w:rPr>
          <w:rFonts w:ascii="Liberation Serif" w:hAnsi="Liberation Serif"/>
          <w:sz w:val="28"/>
          <w:szCs w:val="28"/>
        </w:rPr>
        <w:t xml:space="preserve">Информация о результатах контрольного мероприятия доведена до сведения </w:t>
      </w:r>
      <w:r w:rsidR="00772749" w:rsidRPr="00772749">
        <w:rPr>
          <w:rFonts w:ascii="Liberation Serif" w:hAnsi="Liberation Serif"/>
          <w:sz w:val="28"/>
          <w:szCs w:val="28"/>
        </w:rPr>
        <w:t xml:space="preserve">главы </w:t>
      </w:r>
      <w:r w:rsidR="00772749" w:rsidRPr="00772749">
        <w:rPr>
          <w:rFonts w:ascii="Liberation Serif" w:eastAsia="Calibri" w:hAnsi="Liberation Serif"/>
          <w:sz w:val="28"/>
          <w:szCs w:val="28"/>
        </w:rPr>
        <w:t>Артемовского городского округа</w:t>
      </w:r>
      <w:r w:rsidR="00772749">
        <w:rPr>
          <w:rFonts w:ascii="Liberation Serif" w:eastAsia="Calibri" w:hAnsi="Liberation Serif"/>
          <w:sz w:val="28"/>
          <w:szCs w:val="28"/>
        </w:rPr>
        <w:t>,</w:t>
      </w:r>
      <w:r w:rsidR="00772749" w:rsidRPr="00155EAF">
        <w:rPr>
          <w:rFonts w:ascii="Liberation Serif" w:hAnsi="Liberation Serif"/>
          <w:sz w:val="28"/>
          <w:szCs w:val="28"/>
        </w:rPr>
        <w:t xml:space="preserve"> </w:t>
      </w:r>
      <w:r w:rsidR="00772749">
        <w:rPr>
          <w:rFonts w:ascii="Liberation Serif" w:hAnsi="Liberation Serif"/>
          <w:sz w:val="28"/>
          <w:szCs w:val="28"/>
        </w:rPr>
        <w:t>Управления образования Артемовского городского округа,</w:t>
      </w:r>
      <w:r w:rsidR="00772749" w:rsidRPr="00772749">
        <w:rPr>
          <w:rFonts w:ascii="Liberation Serif" w:hAnsi="Liberation Serif"/>
          <w:b/>
          <w:sz w:val="28"/>
          <w:szCs w:val="28"/>
        </w:rPr>
        <w:t xml:space="preserve"> </w:t>
      </w:r>
      <w:r w:rsidR="00772749" w:rsidRPr="00772749">
        <w:rPr>
          <w:rFonts w:ascii="Liberation Serif" w:hAnsi="Liberation Serif"/>
          <w:sz w:val="28"/>
          <w:szCs w:val="28"/>
        </w:rPr>
        <w:t>осуществляющего функции и полномочия учредителя</w:t>
      </w:r>
      <w:r w:rsidR="00692B68">
        <w:rPr>
          <w:rFonts w:ascii="Liberation Serif" w:hAnsi="Liberation Serif"/>
          <w:sz w:val="28"/>
          <w:szCs w:val="28"/>
        </w:rPr>
        <w:t xml:space="preserve">, </w:t>
      </w:r>
      <w:r w:rsidR="00692B68" w:rsidRPr="007E618F">
        <w:rPr>
          <w:rFonts w:ascii="Liberation Serif" w:hAnsi="Liberation Serif"/>
          <w:sz w:val="28"/>
          <w:szCs w:val="28"/>
        </w:rPr>
        <w:t>Муниципального казенного учреждения Артемовского городского округа «Центр обеспечения деятельности системы образования»</w:t>
      </w:r>
      <w:r w:rsidR="00692B68">
        <w:rPr>
          <w:rFonts w:ascii="Liberation Serif" w:hAnsi="Liberation Serif"/>
          <w:sz w:val="28"/>
          <w:szCs w:val="28"/>
        </w:rPr>
        <w:t xml:space="preserve">, </w:t>
      </w:r>
      <w:r w:rsidR="00692B68" w:rsidRPr="00772749">
        <w:rPr>
          <w:rFonts w:ascii="Liberation Serif" w:hAnsi="Liberation Serif"/>
          <w:sz w:val="28"/>
          <w:szCs w:val="28"/>
        </w:rPr>
        <w:t>осуществляющего</w:t>
      </w:r>
      <w:r w:rsidR="00692B68">
        <w:rPr>
          <w:rFonts w:ascii="Liberation Serif" w:hAnsi="Liberation Serif"/>
          <w:sz w:val="28"/>
          <w:szCs w:val="28"/>
        </w:rPr>
        <w:t xml:space="preserve"> в Учреждении бюджетный (бухгалтерский) учет</w:t>
      </w:r>
      <w:r w:rsidR="00772749">
        <w:rPr>
          <w:rFonts w:ascii="Liberation Serif" w:hAnsi="Liberation Serif"/>
          <w:sz w:val="28"/>
          <w:szCs w:val="28"/>
        </w:rPr>
        <w:t xml:space="preserve">. </w:t>
      </w:r>
    </w:p>
    <w:p w:rsidR="00A04334" w:rsidRDefault="00172D37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72749">
        <w:rPr>
          <w:rFonts w:ascii="Liberation Serif" w:hAnsi="Liberation Serif"/>
          <w:sz w:val="28"/>
          <w:szCs w:val="28"/>
        </w:rPr>
        <w:t xml:space="preserve">Копия акта </w:t>
      </w:r>
      <w:r w:rsidR="008F582E" w:rsidRPr="00772749">
        <w:rPr>
          <w:rFonts w:ascii="Liberation Serif" w:hAnsi="Liberation Serif"/>
          <w:sz w:val="28"/>
          <w:szCs w:val="28"/>
        </w:rPr>
        <w:t>проверки направлена</w:t>
      </w:r>
      <w:r w:rsidR="00721E2E" w:rsidRPr="00772749">
        <w:rPr>
          <w:rFonts w:ascii="Liberation Serif" w:hAnsi="Liberation Serif"/>
          <w:sz w:val="28"/>
          <w:szCs w:val="28"/>
        </w:rPr>
        <w:t xml:space="preserve"> в Артемовскую городскую прокуратуру.</w:t>
      </w:r>
    </w:p>
    <w:p w:rsidR="003F3CB7" w:rsidRDefault="003F3CB7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3D8F" w:rsidRPr="003F3CB7" w:rsidRDefault="005E3D8F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22CF7" w:rsidRPr="00CF346D" w:rsidRDefault="00C34E14" w:rsidP="00A22CF7">
      <w:pPr>
        <w:pStyle w:val="21"/>
        <w:spacing w:line="240" w:lineRule="auto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>Заместитель</w:t>
      </w:r>
      <w:r w:rsidR="00A22CF7" w:rsidRPr="00CF346D">
        <w:rPr>
          <w:rFonts w:ascii="Liberation Serif" w:hAnsi="Liberation Serif"/>
          <w:szCs w:val="28"/>
        </w:rPr>
        <w:t xml:space="preserve"> главы Администрации - </w:t>
      </w:r>
    </w:p>
    <w:p w:rsidR="00A22CF7" w:rsidRPr="00CF346D" w:rsidRDefault="00A22CF7" w:rsidP="00A22CF7">
      <w:pPr>
        <w:pStyle w:val="21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>начальник Финансового управления</w:t>
      </w:r>
      <w:r w:rsidRPr="00CF346D">
        <w:rPr>
          <w:rFonts w:ascii="Liberation Serif" w:hAnsi="Liberation Serif"/>
          <w:szCs w:val="28"/>
        </w:rPr>
        <w:tab/>
        <w:t xml:space="preserve">                   </w:t>
      </w:r>
      <w:r w:rsidR="0055151D" w:rsidRPr="00CF346D">
        <w:rPr>
          <w:rFonts w:ascii="Liberation Serif" w:hAnsi="Liberation Serif"/>
          <w:szCs w:val="28"/>
        </w:rPr>
        <w:t xml:space="preserve">     </w:t>
      </w:r>
      <w:r w:rsidR="00706215" w:rsidRPr="00CF346D">
        <w:rPr>
          <w:rFonts w:ascii="Liberation Serif" w:hAnsi="Liberation Serif"/>
          <w:szCs w:val="28"/>
        </w:rPr>
        <w:t xml:space="preserve">                     </w:t>
      </w:r>
      <w:r w:rsidR="00FC2245">
        <w:rPr>
          <w:rFonts w:ascii="Liberation Serif" w:hAnsi="Liberation Serif"/>
          <w:szCs w:val="28"/>
        </w:rPr>
        <w:t xml:space="preserve"> </w:t>
      </w:r>
      <w:r w:rsidR="00C34E14" w:rsidRPr="00CF346D">
        <w:rPr>
          <w:rFonts w:ascii="Liberation Serif" w:hAnsi="Liberation Serif"/>
          <w:szCs w:val="28"/>
        </w:rPr>
        <w:t>О.Г. Бачурина</w:t>
      </w:r>
      <w:r w:rsidR="00706215" w:rsidRPr="00CF346D">
        <w:rPr>
          <w:rFonts w:ascii="Liberation Serif" w:hAnsi="Liberation Serif"/>
          <w:szCs w:val="28"/>
        </w:rPr>
        <w:t xml:space="preserve">   </w:t>
      </w:r>
      <w:r w:rsidRPr="00CF346D">
        <w:rPr>
          <w:rFonts w:ascii="Liberation Serif" w:hAnsi="Liberation Serif"/>
          <w:szCs w:val="28"/>
        </w:rPr>
        <w:t xml:space="preserve">                          </w:t>
      </w:r>
      <w:r w:rsidR="0068306D" w:rsidRPr="00CF346D">
        <w:rPr>
          <w:rFonts w:ascii="Liberation Serif" w:hAnsi="Liberation Serif"/>
          <w:szCs w:val="28"/>
        </w:rPr>
        <w:t xml:space="preserve">           </w:t>
      </w:r>
      <w:r w:rsidR="00706215" w:rsidRPr="00CF346D">
        <w:rPr>
          <w:rFonts w:ascii="Liberation Serif" w:hAnsi="Liberation Serif"/>
          <w:szCs w:val="28"/>
        </w:rPr>
        <w:t xml:space="preserve"> </w:t>
      </w:r>
    </w:p>
    <w:p w:rsidR="00614B7C" w:rsidRPr="0055151D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B62B73">
      <w:headerReference w:type="default" r:id="rId12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68" w:rsidRDefault="00692B68" w:rsidP="00870828">
      <w:pPr>
        <w:spacing w:after="0" w:line="240" w:lineRule="auto"/>
      </w:pPr>
      <w:r>
        <w:separator/>
      </w:r>
    </w:p>
  </w:endnote>
  <w:endnote w:type="continuationSeparator" w:id="0">
    <w:p w:rsidR="00692B68" w:rsidRDefault="00692B68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68" w:rsidRDefault="00692B68" w:rsidP="00870828">
      <w:pPr>
        <w:spacing w:after="0" w:line="240" w:lineRule="auto"/>
      </w:pPr>
      <w:r>
        <w:separator/>
      </w:r>
    </w:p>
  </w:footnote>
  <w:footnote w:type="continuationSeparator" w:id="0">
    <w:p w:rsidR="00692B68" w:rsidRDefault="00692B68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Content>
      <w:p w:rsidR="00692B68" w:rsidRDefault="00692B6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4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2B68" w:rsidRDefault="00692B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649"/>
    <w:multiLevelType w:val="hybridMultilevel"/>
    <w:tmpl w:val="6892414E"/>
    <w:lvl w:ilvl="0" w:tplc="C066B4C4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1A142C"/>
    <w:multiLevelType w:val="hybridMultilevel"/>
    <w:tmpl w:val="FEDCDA38"/>
    <w:lvl w:ilvl="0" w:tplc="24EE291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9B763E"/>
    <w:multiLevelType w:val="hybridMultilevel"/>
    <w:tmpl w:val="E656FFBC"/>
    <w:lvl w:ilvl="0" w:tplc="A35C7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706EA2"/>
    <w:multiLevelType w:val="hybridMultilevel"/>
    <w:tmpl w:val="25BA96BE"/>
    <w:lvl w:ilvl="0" w:tplc="902201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F7088A"/>
    <w:multiLevelType w:val="hybridMultilevel"/>
    <w:tmpl w:val="5B764624"/>
    <w:lvl w:ilvl="0" w:tplc="1FDA3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4E0C0E"/>
    <w:multiLevelType w:val="hybridMultilevel"/>
    <w:tmpl w:val="6158F40C"/>
    <w:lvl w:ilvl="0" w:tplc="C2548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411F9"/>
    <w:rsid w:val="0004173E"/>
    <w:rsid w:val="00044BBB"/>
    <w:rsid w:val="0005007B"/>
    <w:rsid w:val="00051C84"/>
    <w:rsid w:val="00077807"/>
    <w:rsid w:val="000A05F0"/>
    <w:rsid w:val="000C5BD3"/>
    <w:rsid w:val="000D6725"/>
    <w:rsid w:val="000E07BA"/>
    <w:rsid w:val="001005A8"/>
    <w:rsid w:val="00161957"/>
    <w:rsid w:val="00172D37"/>
    <w:rsid w:val="00173E68"/>
    <w:rsid w:val="00180A22"/>
    <w:rsid w:val="00183B16"/>
    <w:rsid w:val="001A417D"/>
    <w:rsid w:val="001F004F"/>
    <w:rsid w:val="00217213"/>
    <w:rsid w:val="00222D1C"/>
    <w:rsid w:val="0023084A"/>
    <w:rsid w:val="002E4C0E"/>
    <w:rsid w:val="003426D5"/>
    <w:rsid w:val="003473BE"/>
    <w:rsid w:val="00350684"/>
    <w:rsid w:val="00357755"/>
    <w:rsid w:val="003678EF"/>
    <w:rsid w:val="00382378"/>
    <w:rsid w:val="003E0E2F"/>
    <w:rsid w:val="003F3CB7"/>
    <w:rsid w:val="004037E3"/>
    <w:rsid w:val="00404900"/>
    <w:rsid w:val="00410C28"/>
    <w:rsid w:val="00431F49"/>
    <w:rsid w:val="004C32B5"/>
    <w:rsid w:val="005256B5"/>
    <w:rsid w:val="0055151D"/>
    <w:rsid w:val="00551D0F"/>
    <w:rsid w:val="005544EE"/>
    <w:rsid w:val="00576306"/>
    <w:rsid w:val="00576F62"/>
    <w:rsid w:val="005A29F4"/>
    <w:rsid w:val="005A4CA1"/>
    <w:rsid w:val="005E0497"/>
    <w:rsid w:val="005E3D8F"/>
    <w:rsid w:val="005F1555"/>
    <w:rsid w:val="005F62F3"/>
    <w:rsid w:val="005F6E0D"/>
    <w:rsid w:val="006123A8"/>
    <w:rsid w:val="00614B7C"/>
    <w:rsid w:val="006314BA"/>
    <w:rsid w:val="00644AF3"/>
    <w:rsid w:val="006473F6"/>
    <w:rsid w:val="00667257"/>
    <w:rsid w:val="0068306D"/>
    <w:rsid w:val="00691195"/>
    <w:rsid w:val="00692B68"/>
    <w:rsid w:val="006B5B5B"/>
    <w:rsid w:val="006D3726"/>
    <w:rsid w:val="006D3BA0"/>
    <w:rsid w:val="006E4809"/>
    <w:rsid w:val="00706215"/>
    <w:rsid w:val="00721E2E"/>
    <w:rsid w:val="00772749"/>
    <w:rsid w:val="00785EC9"/>
    <w:rsid w:val="00786AF2"/>
    <w:rsid w:val="007F0117"/>
    <w:rsid w:val="00812353"/>
    <w:rsid w:val="008342C8"/>
    <w:rsid w:val="00870828"/>
    <w:rsid w:val="008B430A"/>
    <w:rsid w:val="008D1503"/>
    <w:rsid w:val="008F27EC"/>
    <w:rsid w:val="008F582E"/>
    <w:rsid w:val="00957301"/>
    <w:rsid w:val="00980020"/>
    <w:rsid w:val="00990664"/>
    <w:rsid w:val="00997834"/>
    <w:rsid w:val="009D74C4"/>
    <w:rsid w:val="009F1A75"/>
    <w:rsid w:val="00A04334"/>
    <w:rsid w:val="00A067DD"/>
    <w:rsid w:val="00A1149A"/>
    <w:rsid w:val="00A22CF7"/>
    <w:rsid w:val="00A304FC"/>
    <w:rsid w:val="00A43CAA"/>
    <w:rsid w:val="00A866BA"/>
    <w:rsid w:val="00AA5D22"/>
    <w:rsid w:val="00AE1B93"/>
    <w:rsid w:val="00AF5827"/>
    <w:rsid w:val="00B24988"/>
    <w:rsid w:val="00B47AE3"/>
    <w:rsid w:val="00B55305"/>
    <w:rsid w:val="00B560B1"/>
    <w:rsid w:val="00B56FDD"/>
    <w:rsid w:val="00B62B73"/>
    <w:rsid w:val="00B872B0"/>
    <w:rsid w:val="00BA7B4B"/>
    <w:rsid w:val="00BB3A2E"/>
    <w:rsid w:val="00BC4F4F"/>
    <w:rsid w:val="00BF1845"/>
    <w:rsid w:val="00BF39D0"/>
    <w:rsid w:val="00C15A36"/>
    <w:rsid w:val="00C34E14"/>
    <w:rsid w:val="00C44E8B"/>
    <w:rsid w:val="00C50652"/>
    <w:rsid w:val="00C77A36"/>
    <w:rsid w:val="00CB24A8"/>
    <w:rsid w:val="00CD1703"/>
    <w:rsid w:val="00CD34E6"/>
    <w:rsid w:val="00CF346D"/>
    <w:rsid w:val="00CF619B"/>
    <w:rsid w:val="00D049A5"/>
    <w:rsid w:val="00D055D7"/>
    <w:rsid w:val="00D30824"/>
    <w:rsid w:val="00D50200"/>
    <w:rsid w:val="00D84DC9"/>
    <w:rsid w:val="00D873BF"/>
    <w:rsid w:val="00DD0F4D"/>
    <w:rsid w:val="00DF5C5A"/>
    <w:rsid w:val="00E03421"/>
    <w:rsid w:val="00E119B1"/>
    <w:rsid w:val="00E35518"/>
    <w:rsid w:val="00E57C49"/>
    <w:rsid w:val="00E84289"/>
    <w:rsid w:val="00E90097"/>
    <w:rsid w:val="00EC4DAD"/>
    <w:rsid w:val="00ED3E1E"/>
    <w:rsid w:val="00EF5DF8"/>
    <w:rsid w:val="00F330E5"/>
    <w:rsid w:val="00F37487"/>
    <w:rsid w:val="00F56811"/>
    <w:rsid w:val="00F66DA9"/>
    <w:rsid w:val="00F77125"/>
    <w:rsid w:val="00F856C1"/>
    <w:rsid w:val="00FA158B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7D66407E65CC48470523B4CBAFFFBB3938D7EB87A34AA7B1E8734E3CD996DAB1E4B12DC188259CB0E3C726B953E85EDAC2D69A530D172A3Ah1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7D66407E65CC48470523B4CBAFFFBB3938D7EB87A34AA7B1E8734E3CD996DAB1E4B12DC1892192B3E3C726B953E85EDAC2D69A530D172A3Ah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1CCAFB4EEEFB0BE8EFBEB7324D4C82E48DA5A0F3A28F764EB73AC6C1236829695EAEC097BBC707K6C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4EE3-8FA9-4E68-AE4A-2F17134B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I_Burakova</dc:creator>
  <cp:lastModifiedBy>Ирина Буракова</cp:lastModifiedBy>
  <cp:revision>3</cp:revision>
  <cp:lastPrinted>2018-08-09T11:28:00Z</cp:lastPrinted>
  <dcterms:created xsi:type="dcterms:W3CDTF">2020-04-15T03:05:00Z</dcterms:created>
  <dcterms:modified xsi:type="dcterms:W3CDTF">2020-04-15T04:12:00Z</dcterms:modified>
</cp:coreProperties>
</file>