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7D" w:rsidRDefault="00E1567D" w:rsidP="00E1567D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704850" cy="113347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7D" w:rsidRDefault="00E1567D" w:rsidP="00E1567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E1567D" w:rsidRDefault="00E1567D" w:rsidP="00E1567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E1567D" w:rsidRDefault="00E1567D" w:rsidP="00E1567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1567D" w:rsidRDefault="00E1567D" w:rsidP="00E1567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21.09.2022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926</w:t>
      </w:r>
      <w:r>
        <w:rPr>
          <w:rFonts w:ascii="Liberation Serif" w:hAnsi="Liberation Serif"/>
          <w:sz w:val="28"/>
          <w:szCs w:val="28"/>
        </w:rPr>
        <w:t>-ПА</w:t>
      </w: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AE7B7D" w:rsidRPr="0002251F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gramStart"/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надзора</w:t>
      </w:r>
      <w:proofErr w:type="gramEnd"/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</w:t>
      </w:r>
      <w:r w:rsidR="00FE5465" w:rsidRPr="0002251F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 xml:space="preserve"> 13.09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.2022</w:t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>29-21-01/35333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руководствуясь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>, 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>, 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5F3771" w:rsidRPr="0002251F">
        <w:rPr>
          <w:rFonts w:ascii="Liberation Serif" w:hAnsi="Liberation Serif" w:cs="Liberation Serif"/>
          <w:sz w:val="28"/>
          <w:szCs w:val="28"/>
        </w:rPr>
        <w:t xml:space="preserve">), 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233051">
        <w:rPr>
          <w:rFonts w:ascii="Liberation Serif" w:hAnsi="Liberation Serif" w:cs="Liberation Serif"/>
          <w:sz w:val="28"/>
          <w:szCs w:val="28"/>
        </w:rPr>
        <w:t>ы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02251F" w:rsidRDefault="0002251F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 w:rsidRPr="0002251F">
              <w:rPr>
                <w:rFonts w:ascii="Liberation Serif" w:hAnsi="Liberation Serif" w:cs="Liberation Serif"/>
                <w:sz w:val="28"/>
              </w:rPr>
              <w:t>« 453</w:t>
            </w:r>
            <w:proofErr w:type="gramEnd"/>
            <w:r w:rsidRPr="0002251F">
              <w:rPr>
                <w:rFonts w:ascii="Liberation Serif" w:hAnsi="Liberation Serif" w:cs="Liberation Serif"/>
                <w:sz w:val="28"/>
              </w:rPr>
              <w:t>. п. Красногвард</w:t>
            </w:r>
            <w:r w:rsidR="00233051">
              <w:rPr>
                <w:rFonts w:ascii="Liberation Serif" w:hAnsi="Liberation Serif" w:cs="Liberation Serif"/>
                <w:sz w:val="28"/>
              </w:rPr>
              <w:t>ейский, ул. Станочников, д. 14»;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421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п. Буланаш, ул. Машиностроителей, д. 6»;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361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Черемушки, д. 1»;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368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Черемушки, д. 2»;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lastRenderedPageBreak/>
              <w:t>« 446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Докучаева</w:t>
            </w:r>
            <w:r w:rsidR="00A821D1">
              <w:rPr>
                <w:rFonts w:ascii="Liberation Serif" w:hAnsi="Liberation Serif" w:cs="Liberation Serif"/>
                <w:sz w:val="28"/>
              </w:rPr>
              <w:t>, д. 2»;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362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Иванова, д. 7»;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«342 п. Сосновый Бор, ул. Иванова, д. 7А»;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236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Иванова д. 1»;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356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Иванова, д. 1А»;</w:t>
            </w:r>
          </w:p>
          <w:p w:rsidR="00233051" w:rsidRPr="0002251F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237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Иванова, д. 3».</w:t>
            </w:r>
          </w:p>
        </w:tc>
      </w:tr>
    </w:tbl>
    <w:p w:rsidR="00952B36" w:rsidRPr="0002251F" w:rsidRDefault="00671705" w:rsidP="008B5A6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Фонд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жи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6A" w:rsidRDefault="00D44E6A" w:rsidP="00DD388C">
      <w:r>
        <w:separator/>
      </w:r>
    </w:p>
  </w:endnote>
  <w:endnote w:type="continuationSeparator" w:id="0">
    <w:p w:rsidR="00D44E6A" w:rsidRDefault="00D44E6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6A" w:rsidRDefault="00D44E6A" w:rsidP="00DD388C">
      <w:r>
        <w:separator/>
      </w:r>
    </w:p>
  </w:footnote>
  <w:footnote w:type="continuationSeparator" w:id="0">
    <w:p w:rsidR="00D44E6A" w:rsidRDefault="00D44E6A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4601"/>
    <w:rsid w:val="001025D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59EA"/>
    <w:rsid w:val="003F1AEC"/>
    <w:rsid w:val="003F2DB0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4E6A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3410"/>
    <w:rsid w:val="00DF4A01"/>
    <w:rsid w:val="00DF7F2A"/>
    <w:rsid w:val="00E10767"/>
    <w:rsid w:val="00E1120A"/>
    <w:rsid w:val="00E12630"/>
    <w:rsid w:val="00E1567D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4D6C-CA3A-4533-B54B-23E04F0A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2022-09-15T04:46:00Z</cp:lastPrinted>
  <dcterms:created xsi:type="dcterms:W3CDTF">2022-09-21T10:41:00Z</dcterms:created>
  <dcterms:modified xsi:type="dcterms:W3CDTF">2022-09-21T10:41:00Z</dcterms:modified>
</cp:coreProperties>
</file>